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059" w:rsidRDefault="00B62059">
      <w:bookmarkStart w:id="0" w:name="_GoBack"/>
      <w:bookmarkEnd w:id="0"/>
    </w:p>
    <w:p w:rsidR="00FD2F4A" w:rsidRPr="00915076" w:rsidRDefault="00FD2F4A" w:rsidP="00FD2F4A">
      <w:pPr>
        <w:rPr>
          <w:rFonts w:ascii="Times New Roman" w:hAnsi="Times New Roman" w:cs="Times New Roman"/>
          <w:sz w:val="24"/>
          <w:szCs w:val="24"/>
        </w:rPr>
      </w:pPr>
      <w:r w:rsidRPr="00915076">
        <w:rPr>
          <w:rFonts w:ascii="Times New Roman" w:hAnsi="Times New Roman" w:cs="Times New Roman"/>
          <w:sz w:val="24"/>
          <w:szCs w:val="24"/>
        </w:rPr>
        <w:t>As a high school history teacher I think the edits made to the VA/US standards are good and will help foster students understanding of history outside of the white experience. I hope you keep these edits in place.</w:t>
      </w:r>
    </w:p>
    <w:p w:rsidR="00FD2F4A" w:rsidRPr="00915076" w:rsidRDefault="00FD2F4A" w:rsidP="00FD2F4A">
      <w:pPr>
        <w:rPr>
          <w:rFonts w:ascii="Times New Roman" w:hAnsi="Times New Roman" w:cs="Times New Roman"/>
          <w:sz w:val="24"/>
          <w:szCs w:val="24"/>
        </w:rPr>
      </w:pPr>
      <w:r w:rsidRPr="00915076">
        <w:rPr>
          <w:rFonts w:ascii="Times New Roman" w:hAnsi="Times New Roman" w:cs="Times New Roman"/>
          <w:sz w:val="24"/>
          <w:szCs w:val="24"/>
        </w:rPr>
        <w:t>Regards,</w:t>
      </w:r>
    </w:p>
    <w:p w:rsidR="00AD6850" w:rsidRPr="00915076" w:rsidRDefault="00FD2F4A" w:rsidP="00FD2F4A">
      <w:pPr>
        <w:rPr>
          <w:rFonts w:ascii="Times New Roman" w:hAnsi="Times New Roman" w:cs="Times New Roman"/>
          <w:sz w:val="24"/>
          <w:szCs w:val="24"/>
        </w:rPr>
      </w:pPr>
      <w:r w:rsidRPr="00915076">
        <w:rPr>
          <w:rFonts w:ascii="Times New Roman" w:hAnsi="Times New Roman" w:cs="Times New Roman"/>
          <w:sz w:val="24"/>
          <w:szCs w:val="24"/>
        </w:rPr>
        <w:t>Cara Lundgren-Stowe</w:t>
      </w:r>
    </w:p>
    <w:p w:rsidR="00AD6850" w:rsidRPr="00915076" w:rsidRDefault="00AD6850">
      <w:pPr>
        <w:rPr>
          <w:rFonts w:ascii="Times New Roman" w:hAnsi="Times New Roman" w:cs="Times New Roman"/>
          <w:sz w:val="24"/>
          <w:szCs w:val="24"/>
        </w:rPr>
      </w:pPr>
      <w:r w:rsidRPr="00915076">
        <w:rPr>
          <w:rFonts w:ascii="Times New Roman" w:hAnsi="Times New Roman" w:cs="Times New Roman"/>
          <w:sz w:val="24"/>
          <w:szCs w:val="24"/>
        </w:rPr>
        <w:br w:type="page"/>
      </w:r>
    </w:p>
    <w:p w:rsidR="00AD6850" w:rsidRPr="00915076" w:rsidRDefault="00FD2F4A" w:rsidP="00FD2F4A">
      <w:pPr>
        <w:rPr>
          <w:rFonts w:ascii="Times New Roman" w:hAnsi="Times New Roman" w:cs="Times New Roman"/>
          <w:sz w:val="24"/>
          <w:szCs w:val="24"/>
        </w:rPr>
      </w:pPr>
      <w:r w:rsidRPr="00915076">
        <w:rPr>
          <w:rFonts w:ascii="Times New Roman" w:hAnsi="Times New Roman" w:cs="Times New Roman"/>
          <w:sz w:val="24"/>
          <w:szCs w:val="24"/>
        </w:rPr>
        <w:lastRenderedPageBreak/>
        <w:t xml:space="preserve">After reading through the proposed changes to the curriculum that my children will one day be learning in regards to history and social sciences I must say I am absolutely disgusted. Allowing a council appointed by our governor for African American history to decide changes to American history in my opinion is a display of reverse racism against White </w:t>
      </w:r>
      <w:r w:rsidR="00915076" w:rsidRPr="00915076">
        <w:rPr>
          <w:rFonts w:ascii="Times New Roman" w:hAnsi="Times New Roman" w:cs="Times New Roman"/>
          <w:sz w:val="24"/>
          <w:szCs w:val="24"/>
        </w:rPr>
        <w:t>Americans</w:t>
      </w:r>
      <w:r w:rsidRPr="00915076">
        <w:rPr>
          <w:rFonts w:ascii="Times New Roman" w:hAnsi="Times New Roman" w:cs="Times New Roman"/>
          <w:sz w:val="24"/>
          <w:szCs w:val="24"/>
        </w:rPr>
        <w:t xml:space="preserve">. I agree that our children should be well aware of African-American history but by overemphasizing this compared to American history is reverse racism. Whether or not you're proud of your history it is still your history. Our children must know where they came from and how America became the greatest nation on the planet. Just like one's family history American history has its fair share of dark moments. The adage that history repeats itself is absolutely true. If our children do not know an accurate depiction of our country's history then it is certainly likely to repeat itself. The first thing that happens in communist countries is that the history is altered and by the third or fourth generation history no longer exist. This happened in Cuba and other communist countries. Tearing down monuments and altering textbooks does not erase our history. Our children should be taught that Abraham Lincoln was the first Republican. They should be taught that Abraham Lincoln thought so much of </w:t>
      </w:r>
      <w:r w:rsidR="00915076" w:rsidRPr="00915076">
        <w:rPr>
          <w:rFonts w:ascii="Times New Roman" w:hAnsi="Times New Roman" w:cs="Times New Roman"/>
          <w:sz w:val="24"/>
          <w:szCs w:val="24"/>
        </w:rPr>
        <w:t>General</w:t>
      </w:r>
      <w:r w:rsidRPr="00915076">
        <w:rPr>
          <w:rFonts w:ascii="Times New Roman" w:hAnsi="Times New Roman" w:cs="Times New Roman"/>
          <w:sz w:val="24"/>
          <w:szCs w:val="24"/>
        </w:rPr>
        <w:t xml:space="preserve"> Robert E Lee that he wanted him to be the general of his army. Instead we will now teach our children to vilify people like </w:t>
      </w:r>
      <w:r w:rsidR="00915076" w:rsidRPr="00915076">
        <w:rPr>
          <w:rFonts w:ascii="Times New Roman" w:hAnsi="Times New Roman" w:cs="Times New Roman"/>
          <w:sz w:val="24"/>
          <w:szCs w:val="24"/>
        </w:rPr>
        <w:t>General</w:t>
      </w:r>
      <w:r w:rsidRPr="00915076">
        <w:rPr>
          <w:rFonts w:ascii="Times New Roman" w:hAnsi="Times New Roman" w:cs="Times New Roman"/>
          <w:sz w:val="24"/>
          <w:szCs w:val="24"/>
        </w:rPr>
        <w:t xml:space="preserve"> Lee because he was a racist when in fact historical accounts indicate that he was not. If this committee decides to move forward with the change in our history and social sciences proposed then I will homeschool my children or send them to a private school that is willing to teach accurate American history. Many of my friends and colleagues feel the same way.</w:t>
      </w:r>
    </w:p>
    <w:p w:rsidR="00AD6850" w:rsidRPr="00915076" w:rsidRDefault="00AD6850">
      <w:pPr>
        <w:rPr>
          <w:rFonts w:ascii="Times New Roman" w:hAnsi="Times New Roman" w:cs="Times New Roman"/>
          <w:sz w:val="24"/>
          <w:szCs w:val="24"/>
        </w:rPr>
      </w:pPr>
      <w:r w:rsidRPr="00915076">
        <w:rPr>
          <w:rFonts w:ascii="Times New Roman" w:hAnsi="Times New Roman" w:cs="Times New Roman"/>
          <w:sz w:val="24"/>
          <w:szCs w:val="24"/>
        </w:rPr>
        <w:br w:type="page"/>
      </w:r>
    </w:p>
    <w:p w:rsidR="00AD6850" w:rsidRPr="00915076" w:rsidRDefault="00AD6850" w:rsidP="00FD2F4A">
      <w:pPr>
        <w:rPr>
          <w:rFonts w:ascii="Times New Roman" w:hAnsi="Times New Roman" w:cs="Times New Roman"/>
          <w:sz w:val="24"/>
          <w:szCs w:val="24"/>
        </w:rPr>
      </w:pPr>
      <w:r w:rsidRPr="00915076">
        <w:rPr>
          <w:rFonts w:ascii="Times New Roman" w:hAnsi="Times New Roman" w:cs="Times New Roman"/>
          <w:sz w:val="24"/>
          <w:szCs w:val="24"/>
        </w:rPr>
        <w:lastRenderedPageBreak/>
        <w:t xml:space="preserve"> </w:t>
      </w:r>
      <w:r w:rsidR="00FD2F4A" w:rsidRPr="00915076">
        <w:rPr>
          <w:rFonts w:ascii="Times New Roman" w:hAnsi="Times New Roman" w:cs="Times New Roman"/>
          <w:sz w:val="24"/>
          <w:szCs w:val="24"/>
        </w:rPr>
        <w:t xml:space="preserve">Before this goes into a vote or consideration this needs to be widely </w:t>
      </w:r>
      <w:r w:rsidR="00915076" w:rsidRPr="00915076">
        <w:rPr>
          <w:rFonts w:ascii="Times New Roman" w:hAnsi="Times New Roman" w:cs="Times New Roman"/>
          <w:sz w:val="24"/>
          <w:szCs w:val="24"/>
        </w:rPr>
        <w:t>publicized</w:t>
      </w:r>
      <w:r w:rsidR="00FD2F4A" w:rsidRPr="00915076">
        <w:rPr>
          <w:rFonts w:ascii="Times New Roman" w:hAnsi="Times New Roman" w:cs="Times New Roman"/>
          <w:sz w:val="24"/>
          <w:szCs w:val="24"/>
        </w:rPr>
        <w:t xml:space="preserve"> on the news, paper and social media. Of the 50 or so co-workers I asked, not one of them has heard of these proposed changes to curriculum. Think of all the rural Virginians that have no internet. I know this is likely a "sweep under the rug" kind of deal but it wouldn't be if more parents knew about this. People are angry that our history is being altered and erased. More people than you could ever imagine. The board would be </w:t>
      </w:r>
      <w:r w:rsidR="00915076" w:rsidRPr="00915076">
        <w:rPr>
          <w:rFonts w:ascii="Times New Roman" w:hAnsi="Times New Roman" w:cs="Times New Roman"/>
          <w:sz w:val="24"/>
          <w:szCs w:val="24"/>
        </w:rPr>
        <w:t>overrun</w:t>
      </w:r>
      <w:r w:rsidR="00FD2F4A" w:rsidRPr="00915076">
        <w:rPr>
          <w:rFonts w:ascii="Times New Roman" w:hAnsi="Times New Roman" w:cs="Times New Roman"/>
          <w:sz w:val="24"/>
          <w:szCs w:val="24"/>
        </w:rPr>
        <w:t xml:space="preserve"> with angry parents if a memorandum was sent to every parent with a child in the public school system. Why hasn't there been broad communication about this???? I literally heard a 3 second blurb on the morning news about these proposed changes. If a broad scale public awareness is not communicated about these proposed changes to history curriculum, then it is obvious that the board does not care to hear the public opinion.</w:t>
      </w:r>
    </w:p>
    <w:p w:rsidR="00AD6850" w:rsidRPr="00915076" w:rsidRDefault="00AD6850">
      <w:pPr>
        <w:rPr>
          <w:rFonts w:ascii="Times New Roman" w:hAnsi="Times New Roman" w:cs="Times New Roman"/>
          <w:sz w:val="24"/>
          <w:szCs w:val="24"/>
        </w:rPr>
      </w:pPr>
      <w:r w:rsidRPr="00915076">
        <w:rPr>
          <w:rFonts w:ascii="Times New Roman" w:hAnsi="Times New Roman" w:cs="Times New Roman"/>
          <w:sz w:val="24"/>
          <w:szCs w:val="24"/>
        </w:rPr>
        <w:br w:type="page"/>
      </w:r>
    </w:p>
    <w:p w:rsidR="00FD2F4A" w:rsidRPr="00915076" w:rsidRDefault="00AD6850" w:rsidP="00FD2F4A">
      <w:pPr>
        <w:rPr>
          <w:rFonts w:ascii="Times New Roman" w:hAnsi="Times New Roman" w:cs="Times New Roman"/>
          <w:sz w:val="24"/>
          <w:szCs w:val="24"/>
        </w:rPr>
      </w:pPr>
      <w:r w:rsidRPr="00915076">
        <w:rPr>
          <w:rFonts w:ascii="Times New Roman" w:hAnsi="Times New Roman" w:cs="Times New Roman"/>
          <w:sz w:val="24"/>
          <w:szCs w:val="24"/>
        </w:rPr>
        <w:t xml:space="preserve"> </w:t>
      </w:r>
      <w:r w:rsidR="00FD2F4A" w:rsidRPr="00915076">
        <w:rPr>
          <w:rFonts w:ascii="Times New Roman" w:hAnsi="Times New Roman" w:cs="Times New Roman"/>
          <w:sz w:val="24"/>
          <w:szCs w:val="24"/>
        </w:rPr>
        <w:t>To the Virginia Board of Education:</w:t>
      </w:r>
    </w:p>
    <w:p w:rsidR="00FD2F4A" w:rsidRPr="00915076" w:rsidRDefault="00FD2F4A" w:rsidP="00FD2F4A">
      <w:pPr>
        <w:rPr>
          <w:rFonts w:ascii="Times New Roman" w:hAnsi="Times New Roman" w:cs="Times New Roman"/>
          <w:sz w:val="24"/>
          <w:szCs w:val="24"/>
        </w:rPr>
      </w:pPr>
      <w:r w:rsidRPr="00915076">
        <w:rPr>
          <w:rFonts w:ascii="Times New Roman" w:hAnsi="Times New Roman" w:cs="Times New Roman"/>
          <w:sz w:val="24"/>
          <w:szCs w:val="24"/>
        </w:rPr>
        <w:t>As a clergy member and a former teacher in public schools, I wish to go on record as supporting any change to Virginia public school curricula that will expand students' knowledge of the past and present stories of Black Virginians. Black students need to know that their heritage is being presented honestly and can be a source of pride. Non-Black students need to widen their views of the world and learn how the past informs the present.</w:t>
      </w:r>
    </w:p>
    <w:p w:rsidR="00FD2F4A" w:rsidRPr="00915076" w:rsidRDefault="00FD2F4A" w:rsidP="00FD2F4A">
      <w:pPr>
        <w:rPr>
          <w:rFonts w:ascii="Times New Roman" w:hAnsi="Times New Roman" w:cs="Times New Roman"/>
          <w:sz w:val="24"/>
          <w:szCs w:val="24"/>
        </w:rPr>
      </w:pPr>
    </w:p>
    <w:p w:rsidR="00FD2F4A" w:rsidRPr="00915076" w:rsidRDefault="00FD2F4A" w:rsidP="00FD2F4A">
      <w:pPr>
        <w:rPr>
          <w:rFonts w:ascii="Times New Roman" w:hAnsi="Times New Roman" w:cs="Times New Roman"/>
          <w:sz w:val="24"/>
          <w:szCs w:val="24"/>
        </w:rPr>
      </w:pPr>
      <w:r w:rsidRPr="00915076">
        <w:rPr>
          <w:rFonts w:ascii="Times New Roman" w:hAnsi="Times New Roman" w:cs="Times New Roman"/>
          <w:sz w:val="24"/>
          <w:szCs w:val="24"/>
        </w:rPr>
        <w:t>Rabbi Ellen Jaffe-Gill</w:t>
      </w:r>
    </w:p>
    <w:p w:rsidR="00AD6850" w:rsidRPr="00915076" w:rsidRDefault="00FD2F4A" w:rsidP="00FD2F4A">
      <w:pPr>
        <w:rPr>
          <w:rFonts w:ascii="Times New Roman" w:hAnsi="Times New Roman" w:cs="Times New Roman"/>
          <w:sz w:val="24"/>
          <w:szCs w:val="24"/>
        </w:rPr>
      </w:pPr>
      <w:r w:rsidRPr="00915076">
        <w:rPr>
          <w:rFonts w:ascii="Times New Roman" w:hAnsi="Times New Roman" w:cs="Times New Roman"/>
          <w:sz w:val="24"/>
          <w:szCs w:val="24"/>
        </w:rPr>
        <w:t>Virginia Beach</w:t>
      </w:r>
    </w:p>
    <w:p w:rsidR="00AD6850" w:rsidRPr="00915076" w:rsidRDefault="00AD6850">
      <w:pPr>
        <w:rPr>
          <w:rFonts w:ascii="Times New Roman" w:hAnsi="Times New Roman" w:cs="Times New Roman"/>
          <w:sz w:val="24"/>
          <w:szCs w:val="24"/>
        </w:rPr>
      </w:pPr>
      <w:r w:rsidRPr="00915076">
        <w:rPr>
          <w:rFonts w:ascii="Times New Roman" w:hAnsi="Times New Roman" w:cs="Times New Roman"/>
          <w:sz w:val="24"/>
          <w:szCs w:val="24"/>
        </w:rPr>
        <w:br w:type="page"/>
      </w:r>
    </w:p>
    <w:p w:rsidR="00FD2F4A" w:rsidRPr="00915076" w:rsidRDefault="00FD2F4A" w:rsidP="00FD2F4A">
      <w:pPr>
        <w:rPr>
          <w:rFonts w:ascii="Times New Roman" w:hAnsi="Times New Roman" w:cs="Times New Roman"/>
          <w:sz w:val="24"/>
          <w:szCs w:val="24"/>
        </w:rPr>
      </w:pPr>
      <w:r w:rsidRPr="00915076">
        <w:rPr>
          <w:rFonts w:ascii="Times New Roman" w:hAnsi="Times New Roman" w:cs="Times New Roman"/>
          <w:sz w:val="24"/>
          <w:szCs w:val="24"/>
        </w:rPr>
        <w:t>I strongly opposed implementing these new history standards in Virginia. Virginia should not be in the business of indoctrinating children with anything related to or based on Critical Race Theory, the 1619 Project (which has been debunked by historians) Howard Zinn (who has  also been debunked) or the Southern Poverty Law Center (which opposes Christian organizations) or anything similar that is based on presentism. </w:t>
      </w:r>
    </w:p>
    <w:p w:rsidR="00FD2F4A" w:rsidRPr="00915076" w:rsidRDefault="00FD2F4A" w:rsidP="00FD2F4A">
      <w:pPr>
        <w:rPr>
          <w:rFonts w:ascii="Times New Roman" w:hAnsi="Times New Roman" w:cs="Times New Roman"/>
          <w:sz w:val="24"/>
          <w:szCs w:val="24"/>
        </w:rPr>
      </w:pPr>
      <w:r w:rsidRPr="00915076">
        <w:rPr>
          <w:rFonts w:ascii="Times New Roman" w:hAnsi="Times New Roman" w:cs="Times New Roman"/>
          <w:sz w:val="24"/>
          <w:szCs w:val="24"/>
        </w:rPr>
        <w:t xml:space="preserve">As a historian, I have read thousands of letters and writings from the early years of the United States. I have written and published 10 books, mostly nonfiction on American history topics. I am a strong supporter of 1776 and patriotic education. Patriotic education uplifts every single American regardless of their skin color, male or female, ethnicity or religion. There is an anti-American sentiment in implementing these new history standards, which is guilty of presentism that takes today's context and </w:t>
      </w:r>
      <w:r w:rsidR="00915076" w:rsidRPr="00915076">
        <w:rPr>
          <w:rFonts w:ascii="Times New Roman" w:hAnsi="Times New Roman" w:cs="Times New Roman"/>
          <w:sz w:val="24"/>
          <w:szCs w:val="24"/>
        </w:rPr>
        <w:t>falsely</w:t>
      </w:r>
      <w:r w:rsidRPr="00915076">
        <w:rPr>
          <w:rFonts w:ascii="Times New Roman" w:hAnsi="Times New Roman" w:cs="Times New Roman"/>
          <w:sz w:val="24"/>
          <w:szCs w:val="24"/>
        </w:rPr>
        <w:t xml:space="preserve"> applies it to the past. We need to have original, textualist-based history standards that do not victimize people living today. Slavery should be taught but it should be taught in context. No one alive today should be victimized for their skin color because their ancestor was a slave or a slave-owner, which is what the 1619 Project does. These history standards are subpar and do not belong in public school and seek to only victimize children because of their skin color today. </w:t>
      </w:r>
    </w:p>
    <w:p w:rsidR="00FD2F4A" w:rsidRPr="00915076" w:rsidRDefault="00FD2F4A" w:rsidP="00FD2F4A">
      <w:pPr>
        <w:rPr>
          <w:rFonts w:ascii="Times New Roman" w:hAnsi="Times New Roman" w:cs="Times New Roman"/>
          <w:sz w:val="24"/>
          <w:szCs w:val="24"/>
        </w:rPr>
      </w:pPr>
      <w:r w:rsidRPr="00915076">
        <w:rPr>
          <w:rFonts w:ascii="Times New Roman" w:hAnsi="Times New Roman" w:cs="Times New Roman"/>
          <w:sz w:val="24"/>
          <w:szCs w:val="24"/>
        </w:rPr>
        <w:t>I have removed my youngest child from public school and will not return him to public school if these standards are implemented in Virginia. </w:t>
      </w:r>
    </w:p>
    <w:p w:rsidR="00FD2F4A" w:rsidRPr="00915076" w:rsidRDefault="00FD2F4A" w:rsidP="00FD2F4A">
      <w:pPr>
        <w:rPr>
          <w:rFonts w:ascii="Times New Roman" w:hAnsi="Times New Roman" w:cs="Times New Roman"/>
          <w:sz w:val="24"/>
          <w:szCs w:val="24"/>
        </w:rPr>
      </w:pPr>
      <w:r w:rsidRPr="00915076">
        <w:rPr>
          <w:rFonts w:ascii="Times New Roman" w:hAnsi="Times New Roman" w:cs="Times New Roman"/>
          <w:sz w:val="24"/>
          <w:szCs w:val="24"/>
        </w:rPr>
        <w:t>Fairfax County Public schools recently cancelled Columbus Day. I have read Christopher Columbus's diary from 1492 and there is nothing in there that justifies cancelling Columbus Day. Teaching about native tribes is appropriate but canceling Columbus is not. This Virginia school district also paid more than $40,000 to an extremist with a political agenda for training and purchasing his racist books. His quotes attacking a Supreme Court Justice nominee by calling her a colonizer is disgusting and his work does not belong to public schools. </w:t>
      </w:r>
    </w:p>
    <w:p w:rsidR="00FD2F4A" w:rsidRPr="00915076" w:rsidRDefault="00931168" w:rsidP="00FD2F4A">
      <w:pPr>
        <w:rPr>
          <w:rFonts w:ascii="Times New Roman" w:hAnsi="Times New Roman" w:cs="Times New Roman"/>
          <w:sz w:val="24"/>
          <w:szCs w:val="24"/>
        </w:rPr>
      </w:pPr>
      <w:hyperlink r:id="rId7" w:tgtFrame="_blank" w:history="1">
        <w:r w:rsidR="00FD2F4A" w:rsidRPr="00915076">
          <w:rPr>
            <w:rStyle w:val="Hyperlink"/>
            <w:rFonts w:ascii="Times New Roman" w:hAnsi="Times New Roman" w:cs="Times New Roman"/>
            <w:sz w:val="24"/>
            <w:szCs w:val="24"/>
          </w:rPr>
          <w:t>https://thefederalist.com/2020/09/30/fairfax-va-school-district-spent-24000-on-ibram-kendi-books-for-u-s-history-classes/</w:t>
        </w:r>
      </w:hyperlink>
    </w:p>
    <w:p w:rsidR="00FD2F4A" w:rsidRPr="00915076" w:rsidRDefault="00FD2F4A" w:rsidP="00FD2F4A">
      <w:pPr>
        <w:rPr>
          <w:rFonts w:ascii="Times New Roman" w:hAnsi="Times New Roman" w:cs="Times New Roman"/>
          <w:sz w:val="24"/>
          <w:szCs w:val="24"/>
        </w:rPr>
      </w:pPr>
      <w:r w:rsidRPr="00915076">
        <w:rPr>
          <w:rFonts w:ascii="Times New Roman" w:hAnsi="Times New Roman" w:cs="Times New Roman"/>
          <w:sz w:val="24"/>
          <w:szCs w:val="24"/>
        </w:rPr>
        <w:t>We need to teach and prioritize U.S. citizenship over global citizenship. We are all members of one race, the human race, and all created in the image of God, regardless of our skin color, male or female, ethnicity and religion. That is the philosophy which should undergird history curriculum. </w:t>
      </w:r>
    </w:p>
    <w:p w:rsidR="00FD2F4A" w:rsidRPr="00915076" w:rsidRDefault="00FD2F4A" w:rsidP="00FD2F4A">
      <w:pPr>
        <w:rPr>
          <w:rFonts w:ascii="Times New Roman" w:hAnsi="Times New Roman" w:cs="Times New Roman"/>
          <w:sz w:val="24"/>
          <w:szCs w:val="24"/>
        </w:rPr>
      </w:pPr>
      <w:r w:rsidRPr="00915076">
        <w:rPr>
          <w:rFonts w:ascii="Times New Roman" w:hAnsi="Times New Roman" w:cs="Times New Roman"/>
          <w:sz w:val="24"/>
          <w:szCs w:val="24"/>
        </w:rPr>
        <w:t>Do not approve these history standards. </w:t>
      </w:r>
    </w:p>
    <w:p w:rsidR="00FD2F4A" w:rsidRDefault="00FD2F4A" w:rsidP="00FD2F4A">
      <w:pPr>
        <w:rPr>
          <w:rFonts w:ascii="Times New Roman" w:hAnsi="Times New Roman" w:cs="Times New Roman"/>
          <w:sz w:val="24"/>
          <w:szCs w:val="24"/>
        </w:rPr>
      </w:pPr>
      <w:r w:rsidRPr="00915076">
        <w:rPr>
          <w:rFonts w:ascii="Times New Roman" w:hAnsi="Times New Roman" w:cs="Times New Roman"/>
          <w:sz w:val="24"/>
          <w:szCs w:val="24"/>
        </w:rPr>
        <w:t>These issues have turned me into a supporter of school choice for all.</w:t>
      </w:r>
      <w:r w:rsidR="00AD6850" w:rsidRPr="00915076">
        <w:rPr>
          <w:rFonts w:ascii="Times New Roman" w:hAnsi="Times New Roman" w:cs="Times New Roman"/>
          <w:sz w:val="24"/>
          <w:szCs w:val="24"/>
        </w:rPr>
        <w:t xml:space="preserve"> </w:t>
      </w:r>
    </w:p>
    <w:p w:rsidR="005C646D" w:rsidRDefault="005C646D" w:rsidP="00FD2F4A">
      <w:pPr>
        <w:rPr>
          <w:rFonts w:ascii="Times New Roman" w:hAnsi="Times New Roman" w:cs="Times New Roman"/>
          <w:sz w:val="24"/>
          <w:szCs w:val="24"/>
        </w:rPr>
      </w:pPr>
    </w:p>
    <w:p w:rsidR="005C646D" w:rsidRDefault="005C646D" w:rsidP="00FD2F4A">
      <w:pPr>
        <w:rPr>
          <w:rFonts w:ascii="Times New Roman" w:hAnsi="Times New Roman" w:cs="Times New Roman"/>
          <w:sz w:val="24"/>
          <w:szCs w:val="24"/>
        </w:rPr>
      </w:pPr>
    </w:p>
    <w:p w:rsidR="005C646D" w:rsidRDefault="005C646D" w:rsidP="00FD2F4A">
      <w:pPr>
        <w:rPr>
          <w:rFonts w:ascii="Times New Roman" w:hAnsi="Times New Roman" w:cs="Times New Roman"/>
          <w:sz w:val="24"/>
          <w:szCs w:val="24"/>
        </w:rPr>
      </w:pPr>
    </w:p>
    <w:p w:rsidR="005C646D" w:rsidRDefault="005C646D" w:rsidP="00FD2F4A">
      <w:pPr>
        <w:rPr>
          <w:rFonts w:ascii="Times New Roman" w:hAnsi="Times New Roman" w:cs="Times New Roman"/>
          <w:sz w:val="24"/>
          <w:szCs w:val="24"/>
        </w:rPr>
      </w:pPr>
    </w:p>
    <w:p w:rsidR="005C646D" w:rsidRDefault="005C646D" w:rsidP="00FD2F4A">
      <w:pPr>
        <w:rPr>
          <w:rFonts w:ascii="Times New Roman" w:hAnsi="Times New Roman" w:cs="Times New Roman"/>
          <w:sz w:val="24"/>
          <w:szCs w:val="24"/>
        </w:rPr>
      </w:pPr>
    </w:p>
    <w:p w:rsidR="005C646D" w:rsidRPr="005C646D" w:rsidRDefault="005C646D" w:rsidP="005C646D">
      <w:pPr>
        <w:rPr>
          <w:rFonts w:ascii="Times New Roman" w:hAnsi="Times New Roman" w:cs="Times New Roman"/>
          <w:sz w:val="24"/>
          <w:szCs w:val="24"/>
        </w:rPr>
      </w:pPr>
      <w:r w:rsidRPr="005C646D">
        <w:rPr>
          <w:rFonts w:ascii="Times New Roman" w:hAnsi="Times New Roman" w:cs="Times New Roman"/>
          <w:sz w:val="24"/>
          <w:szCs w:val="24"/>
        </w:rPr>
        <w:t>TEACH THE TRUTH THAT IS YOUR JOB, do NOT whitewash the TRUE history of the United States.</w:t>
      </w:r>
    </w:p>
    <w:p w:rsidR="005C646D" w:rsidRPr="005C646D" w:rsidRDefault="005C646D" w:rsidP="005C646D">
      <w:pPr>
        <w:rPr>
          <w:rFonts w:ascii="Times New Roman" w:hAnsi="Times New Roman" w:cs="Times New Roman"/>
          <w:sz w:val="24"/>
          <w:szCs w:val="24"/>
        </w:rPr>
      </w:pPr>
    </w:p>
    <w:p w:rsidR="005C646D" w:rsidRPr="005C646D" w:rsidRDefault="005C646D" w:rsidP="005C646D">
      <w:pPr>
        <w:rPr>
          <w:rFonts w:ascii="Times New Roman" w:hAnsi="Times New Roman" w:cs="Times New Roman"/>
          <w:sz w:val="24"/>
          <w:szCs w:val="24"/>
        </w:rPr>
      </w:pPr>
      <w:r w:rsidRPr="005C646D">
        <w:rPr>
          <w:rFonts w:ascii="Times New Roman" w:hAnsi="Times New Roman" w:cs="Times New Roman"/>
          <w:sz w:val="24"/>
          <w:szCs w:val="24"/>
        </w:rPr>
        <w:t>Sharon Garlena</w:t>
      </w:r>
    </w:p>
    <w:p w:rsidR="005C646D" w:rsidRDefault="00931168" w:rsidP="005C646D">
      <w:pPr>
        <w:rPr>
          <w:rFonts w:ascii="Times New Roman" w:hAnsi="Times New Roman" w:cs="Times New Roman"/>
          <w:sz w:val="24"/>
          <w:szCs w:val="24"/>
        </w:rPr>
      </w:pPr>
      <w:hyperlink r:id="rId8" w:history="1">
        <w:r w:rsidR="005C646D" w:rsidRPr="00DB4BEF">
          <w:rPr>
            <w:rStyle w:val="Hyperlink"/>
            <w:rFonts w:ascii="Times New Roman" w:hAnsi="Times New Roman" w:cs="Times New Roman"/>
            <w:sz w:val="24"/>
            <w:szCs w:val="24"/>
          </w:rPr>
          <w:t>sharong0722@gmail.com</w:t>
        </w:r>
      </w:hyperlink>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p>
    <w:p w:rsidR="005C646D" w:rsidRDefault="005C646D" w:rsidP="005C646D">
      <w:pPr>
        <w:rPr>
          <w:rFonts w:ascii="Times New Roman" w:hAnsi="Times New Roman" w:cs="Times New Roman"/>
          <w:sz w:val="24"/>
          <w:szCs w:val="24"/>
        </w:rPr>
      </w:pPr>
      <w:r w:rsidRPr="005C646D">
        <w:rPr>
          <w:rFonts w:ascii="Times New Roman" w:hAnsi="Times New Roman" w:cs="Times New Roman"/>
          <w:sz w:val="24"/>
          <w:szCs w:val="24"/>
        </w:rPr>
        <w:t>Hello, my name is Nautica Washington I am a young African American lady from Kecoughtan High School. I am emailing you about making my education more diverse. I want to learn more about my people and their accomplishments. All we learn about is slavery and some civil rights people my color. Why not more? why not the inventors, the scientists, the little people who made a change? It’s 2020 and it’s time for an update on black history in schools. On black history month teachers aren’t teaching about my people and if they are it’s always the same people. Slavery isn’t history we made its history white people made for us. Out with the old and in with the new. If America is a “melting pot” then why is 98% of the education being thought is white washed. We need more teachers how know more about my people NOT just slavery. Thank you for your time and I hope you consider my request.</w:t>
      </w: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Dear Board of Education members --</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I would like to submit my support for the proposed revisions to Virginia's history standards for K-12, incorporating more African American history into the curriculum.  I am a parent of a Virginia public school 6th grader, and also of a 2019 Virginia public high school graduate (curren</w:t>
      </w:r>
      <w:r>
        <w:rPr>
          <w:rFonts w:ascii="Times New Roman" w:hAnsi="Times New Roman" w:cs="Times New Roman"/>
          <w:sz w:val="24"/>
          <w:szCs w:val="24"/>
        </w:rPr>
        <w:t xml:space="preserve">tly at Virginia Tech).  We are </w:t>
      </w:r>
      <w:r w:rsidRPr="000D0032">
        <w:rPr>
          <w:rFonts w:ascii="Times New Roman" w:hAnsi="Times New Roman" w:cs="Times New Roman"/>
          <w:sz w:val="24"/>
          <w:szCs w:val="24"/>
        </w:rPr>
        <w:t>White/Mixed Race (Filipino) in origin and hav</w:t>
      </w:r>
      <w:r>
        <w:rPr>
          <w:rFonts w:ascii="Times New Roman" w:hAnsi="Times New Roman" w:cs="Times New Roman"/>
          <w:sz w:val="24"/>
          <w:szCs w:val="24"/>
        </w:rPr>
        <w:t>e lived in Virginia since 2004.</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As a parent, I want my children to have a much more comprehensive understanding of American and Virginia history than I got as a child.  This will help them be better citizens and more critical thinkers, as they are will be expected to understand and appreciate our complex history and rich culture from an early age.  In addition, children of African American heritage will be inspired as they learn about the critical importance of African Ame</w:t>
      </w:r>
      <w:r>
        <w:rPr>
          <w:rFonts w:ascii="Times New Roman" w:hAnsi="Times New Roman" w:cs="Times New Roman"/>
          <w:sz w:val="24"/>
          <w:szCs w:val="24"/>
        </w:rPr>
        <w:t>ricans to our nation's history.</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As a trained (art) historian, I believe that the more we can learn about how complex our history is, the more we can appreciate our nation's achievements and learn what we can do better in the future.  Seeing as much of the picture as possible is an incredibly va</w:t>
      </w:r>
      <w:r>
        <w:rPr>
          <w:rFonts w:ascii="Times New Roman" w:hAnsi="Times New Roman" w:cs="Times New Roman"/>
          <w:sz w:val="24"/>
          <w:szCs w:val="24"/>
        </w:rPr>
        <w:t>luable critical thinking skill.</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 xml:space="preserve">Thank you for considering my comments, and for taking </w:t>
      </w:r>
      <w:r>
        <w:rPr>
          <w:rFonts w:ascii="Times New Roman" w:hAnsi="Times New Roman" w:cs="Times New Roman"/>
          <w:sz w:val="24"/>
          <w:szCs w:val="24"/>
        </w:rPr>
        <w:t>on this very important issue --</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Laura M. Hogan</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 xml:space="preserve">1917 </w:t>
      </w:r>
      <w:proofErr w:type="spellStart"/>
      <w:r w:rsidRPr="000D0032">
        <w:rPr>
          <w:rFonts w:ascii="Times New Roman" w:hAnsi="Times New Roman" w:cs="Times New Roman"/>
          <w:sz w:val="24"/>
          <w:szCs w:val="24"/>
        </w:rPr>
        <w:t>Kentsdale</w:t>
      </w:r>
      <w:proofErr w:type="spellEnd"/>
      <w:r w:rsidRPr="000D0032">
        <w:rPr>
          <w:rFonts w:ascii="Times New Roman" w:hAnsi="Times New Roman" w:cs="Times New Roman"/>
          <w:sz w:val="24"/>
          <w:szCs w:val="24"/>
        </w:rPr>
        <w:t xml:space="preserve"> Lane</w:t>
      </w:r>
    </w:p>
    <w:p w:rsid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Vienna, VA 22182</w:t>
      </w: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Default="000D0032" w:rsidP="005C646D">
      <w:pPr>
        <w:rPr>
          <w:rFonts w:ascii="Times New Roman" w:hAnsi="Times New Roman" w:cs="Times New Roman"/>
          <w:sz w:val="24"/>
          <w:szCs w:val="24"/>
        </w:rPr>
      </w:pP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Hi!  I love that you included the number of Black soldiers who served abroad in WWII; however, that number is incredibly misleading as it negates the 1 million+ African Americans who were involved in the military during WWII (many of whom were in the military but were forced into non-combat roles).  The nuance of the 125,000 soldiers abroad makes it appear as if fewer people of color participated than they really did. (And the citation most commonly used as the source for the 125,000 Black soldiers is a Wikipedia article with no citations….)</w:t>
      </w:r>
    </w:p>
    <w:p w:rsidR="000D0032" w:rsidRPr="000D0032" w:rsidRDefault="000D0032" w:rsidP="000D0032">
      <w:pPr>
        <w:rPr>
          <w:rFonts w:ascii="Times New Roman" w:hAnsi="Times New Roman" w:cs="Times New Roman"/>
          <w:sz w:val="24"/>
          <w:szCs w:val="24"/>
        </w:rPr>
      </w:pP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Thank you!</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Lindsey Dewey</w:t>
      </w:r>
    </w:p>
    <w:p w:rsidR="000D0032" w:rsidRPr="000D0032" w:rsidRDefault="000D0032" w:rsidP="000D0032">
      <w:pPr>
        <w:rPr>
          <w:rFonts w:ascii="Times New Roman" w:hAnsi="Times New Roman" w:cs="Times New Roman"/>
          <w:sz w:val="24"/>
          <w:szCs w:val="24"/>
        </w:rPr>
      </w:pP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Lindsey Martin Dewey</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Social Studies Teacher</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Goochland High School</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(804) 556-5322 ext. 4824</w:t>
      </w:r>
    </w:p>
    <w:p w:rsidR="000D0032" w:rsidRDefault="00931168" w:rsidP="000D0032">
      <w:pPr>
        <w:rPr>
          <w:rFonts w:ascii="Times New Roman" w:hAnsi="Times New Roman" w:cs="Times New Roman"/>
          <w:sz w:val="24"/>
          <w:szCs w:val="24"/>
        </w:rPr>
      </w:pPr>
      <w:hyperlink r:id="rId9" w:history="1">
        <w:r w:rsidR="000D0032" w:rsidRPr="006E713B">
          <w:rPr>
            <w:rStyle w:val="Hyperlink"/>
            <w:rFonts w:ascii="Times New Roman" w:hAnsi="Times New Roman" w:cs="Times New Roman"/>
            <w:sz w:val="24"/>
            <w:szCs w:val="24"/>
          </w:rPr>
          <w:t>ldewey@glnd.k12.va.us</w:t>
        </w:r>
      </w:hyperlink>
    </w:p>
    <w:p w:rsidR="000D0032" w:rsidRDefault="000D0032" w:rsidP="000D0032">
      <w:pPr>
        <w:rPr>
          <w:rFonts w:ascii="Times New Roman" w:hAnsi="Times New Roman" w:cs="Times New Roman"/>
          <w:sz w:val="24"/>
          <w:szCs w:val="24"/>
        </w:rPr>
      </w:pPr>
    </w:p>
    <w:p w:rsidR="000D0032" w:rsidRDefault="000D0032" w:rsidP="000D0032">
      <w:pPr>
        <w:rPr>
          <w:rFonts w:ascii="Times New Roman" w:hAnsi="Times New Roman" w:cs="Times New Roman"/>
          <w:sz w:val="24"/>
          <w:szCs w:val="24"/>
        </w:rPr>
      </w:pPr>
    </w:p>
    <w:p w:rsidR="000D0032" w:rsidRDefault="000D0032" w:rsidP="000D0032">
      <w:pPr>
        <w:rPr>
          <w:rFonts w:ascii="Times New Roman" w:hAnsi="Times New Roman" w:cs="Times New Roman"/>
          <w:sz w:val="24"/>
          <w:szCs w:val="24"/>
        </w:rPr>
      </w:pPr>
    </w:p>
    <w:p w:rsidR="000D0032" w:rsidRDefault="000D0032" w:rsidP="000D0032">
      <w:pPr>
        <w:rPr>
          <w:rFonts w:ascii="Times New Roman" w:hAnsi="Times New Roman" w:cs="Times New Roman"/>
          <w:sz w:val="24"/>
          <w:szCs w:val="24"/>
        </w:rPr>
      </w:pPr>
    </w:p>
    <w:p w:rsidR="000D0032" w:rsidRDefault="000D0032" w:rsidP="000D0032">
      <w:pPr>
        <w:rPr>
          <w:rFonts w:ascii="Times New Roman" w:hAnsi="Times New Roman" w:cs="Times New Roman"/>
          <w:sz w:val="24"/>
          <w:szCs w:val="24"/>
        </w:rPr>
      </w:pPr>
    </w:p>
    <w:p w:rsidR="000D0032" w:rsidRDefault="000D0032" w:rsidP="000D0032">
      <w:pPr>
        <w:rPr>
          <w:rFonts w:ascii="Times New Roman" w:hAnsi="Times New Roman" w:cs="Times New Roman"/>
          <w:sz w:val="24"/>
          <w:szCs w:val="24"/>
        </w:rPr>
      </w:pPr>
    </w:p>
    <w:p w:rsidR="000D0032" w:rsidRDefault="000D0032" w:rsidP="000D0032">
      <w:pPr>
        <w:rPr>
          <w:rFonts w:ascii="Times New Roman" w:hAnsi="Times New Roman" w:cs="Times New Roman"/>
          <w:sz w:val="24"/>
          <w:szCs w:val="24"/>
        </w:rPr>
      </w:pPr>
    </w:p>
    <w:p w:rsidR="000D0032" w:rsidRDefault="000D0032" w:rsidP="000D0032">
      <w:pPr>
        <w:rPr>
          <w:rFonts w:ascii="Times New Roman" w:hAnsi="Times New Roman" w:cs="Times New Roman"/>
          <w:sz w:val="24"/>
          <w:szCs w:val="24"/>
        </w:rPr>
      </w:pPr>
    </w:p>
    <w:p w:rsidR="000D0032" w:rsidRDefault="000D0032" w:rsidP="000D0032">
      <w:pPr>
        <w:rPr>
          <w:rFonts w:ascii="Times New Roman" w:hAnsi="Times New Roman" w:cs="Times New Roman"/>
          <w:sz w:val="24"/>
          <w:szCs w:val="24"/>
        </w:rPr>
      </w:pPr>
    </w:p>
    <w:p w:rsidR="000D0032" w:rsidRDefault="000D0032" w:rsidP="000D0032">
      <w:pPr>
        <w:rPr>
          <w:rFonts w:ascii="Times New Roman" w:hAnsi="Times New Roman" w:cs="Times New Roman"/>
          <w:sz w:val="24"/>
          <w:szCs w:val="24"/>
        </w:rPr>
      </w:pPr>
    </w:p>
    <w:p w:rsidR="000D0032" w:rsidRDefault="000D0032" w:rsidP="000D0032">
      <w:pPr>
        <w:rPr>
          <w:rFonts w:ascii="Times New Roman" w:hAnsi="Times New Roman" w:cs="Times New Roman"/>
          <w:sz w:val="24"/>
          <w:szCs w:val="24"/>
        </w:rPr>
      </w:pPr>
    </w:p>
    <w:p w:rsidR="000D0032" w:rsidRDefault="000D0032" w:rsidP="000D0032">
      <w:pPr>
        <w:rPr>
          <w:rFonts w:ascii="Times New Roman" w:hAnsi="Times New Roman" w:cs="Times New Roman"/>
          <w:sz w:val="24"/>
          <w:szCs w:val="24"/>
        </w:rPr>
      </w:pPr>
    </w:p>
    <w:p w:rsidR="000D0032" w:rsidRDefault="000D0032" w:rsidP="000D0032">
      <w:pPr>
        <w:rPr>
          <w:rFonts w:ascii="Times New Roman" w:hAnsi="Times New Roman" w:cs="Times New Roman"/>
          <w:sz w:val="24"/>
          <w:szCs w:val="24"/>
        </w:rPr>
      </w:pPr>
    </w:p>
    <w:p w:rsidR="000D0032" w:rsidRDefault="000D0032" w:rsidP="000D0032">
      <w:pPr>
        <w:rPr>
          <w:rFonts w:ascii="Times New Roman" w:hAnsi="Times New Roman" w:cs="Times New Roman"/>
          <w:sz w:val="24"/>
          <w:szCs w:val="24"/>
        </w:rPr>
      </w:pPr>
    </w:p>
    <w:p w:rsidR="000D0032" w:rsidRDefault="000D0032" w:rsidP="000D0032">
      <w:pPr>
        <w:rPr>
          <w:rFonts w:ascii="Times New Roman" w:hAnsi="Times New Roman" w:cs="Times New Roman"/>
          <w:sz w:val="24"/>
          <w:szCs w:val="24"/>
        </w:rPr>
      </w:pP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My name is TJ Schaefer and I am a high school history teacher at King George High School.</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 xml:space="preserve">I am in full favor of the changes being proposed to the SOL's specifically the changes to the Virginia and United States History ones that will be taught to our high </w:t>
      </w:r>
      <w:proofErr w:type="spellStart"/>
      <w:r w:rsidRPr="000D0032">
        <w:rPr>
          <w:rFonts w:ascii="Times New Roman" w:hAnsi="Times New Roman" w:cs="Times New Roman"/>
          <w:sz w:val="24"/>
          <w:szCs w:val="24"/>
        </w:rPr>
        <w:t>schoolers</w:t>
      </w:r>
      <w:proofErr w:type="spellEnd"/>
      <w:r w:rsidRPr="000D0032">
        <w:rPr>
          <w:rFonts w:ascii="Times New Roman" w:hAnsi="Times New Roman" w:cs="Times New Roman"/>
          <w:sz w:val="24"/>
          <w:szCs w:val="24"/>
        </w:rPr>
        <w:t xml:space="preserve">. </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 xml:space="preserve">My only concern is with the SOLs as a whole and not simply the new ones. The amount of Essential Knowledge is only growing and is becoming a burden on teachers. It is simply hard to teach everything you want us to teach in a semester. I think the Virginia Department of Education along with the Board of Education should consider reworking the requirements for high </w:t>
      </w:r>
      <w:proofErr w:type="spellStart"/>
      <w:r w:rsidRPr="000D0032">
        <w:rPr>
          <w:rFonts w:ascii="Times New Roman" w:hAnsi="Times New Roman" w:cs="Times New Roman"/>
          <w:sz w:val="24"/>
          <w:szCs w:val="24"/>
        </w:rPr>
        <w:t>schoolers</w:t>
      </w:r>
      <w:proofErr w:type="spellEnd"/>
      <w:r w:rsidRPr="000D0032">
        <w:rPr>
          <w:rFonts w:ascii="Times New Roman" w:hAnsi="Times New Roman" w:cs="Times New Roman"/>
          <w:sz w:val="24"/>
          <w:szCs w:val="24"/>
        </w:rPr>
        <w:t>.</w:t>
      </w:r>
      <w:r>
        <w:rPr>
          <w:rFonts w:ascii="Times New Roman" w:hAnsi="Times New Roman" w:cs="Times New Roman"/>
          <w:sz w:val="24"/>
          <w:szCs w:val="24"/>
        </w:rPr>
        <w:t xml:space="preserve"> </w:t>
      </w:r>
      <w:r w:rsidRPr="000D0032">
        <w:rPr>
          <w:rFonts w:ascii="Times New Roman" w:hAnsi="Times New Roman" w:cs="Times New Roman"/>
          <w:sz w:val="24"/>
          <w:szCs w:val="24"/>
        </w:rPr>
        <w:t>The reworking that I propose below would allow for teachers to truly dive into the content and allow us time to develop the skills outlined in Standard 1.</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I think Virginia and US History should be broken into two parts. One that starts at colonization and ends at the Civil War. The other that begins with Reconstruction and ends with modern day. I believe these US History classes should have their own EOC assessments and the passing of one of the two assessments should be a graduation requirement. The passing of the courses themselves should al</w:t>
      </w:r>
      <w:r>
        <w:rPr>
          <w:rFonts w:ascii="Times New Roman" w:hAnsi="Times New Roman" w:cs="Times New Roman"/>
          <w:sz w:val="24"/>
          <w:szCs w:val="24"/>
        </w:rPr>
        <w:t>so be a graduation requirement.</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World History courses should be taken in ninth grade with students being able to select Ancient H</w:t>
      </w:r>
      <w:r>
        <w:rPr>
          <w:rFonts w:ascii="Times New Roman" w:hAnsi="Times New Roman" w:cs="Times New Roman"/>
          <w:sz w:val="24"/>
          <w:szCs w:val="24"/>
        </w:rPr>
        <w:t>istory or Modern World History.</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 xml:space="preserve">I wholeheartedly agree with the changes made in Item H but strongly believe that the reworking of the high school </w:t>
      </w:r>
      <w:r>
        <w:rPr>
          <w:rFonts w:ascii="Times New Roman" w:hAnsi="Times New Roman" w:cs="Times New Roman"/>
          <w:sz w:val="24"/>
          <w:szCs w:val="24"/>
        </w:rPr>
        <w:t>courses needs to be considered.</w:t>
      </w:r>
    </w:p>
    <w:p w:rsidR="000D0032" w:rsidRPr="000D0032" w:rsidRDefault="000D0032" w:rsidP="000D0032">
      <w:pPr>
        <w:rPr>
          <w:rFonts w:ascii="Times New Roman" w:hAnsi="Times New Roman" w:cs="Times New Roman"/>
          <w:sz w:val="24"/>
          <w:szCs w:val="24"/>
        </w:rPr>
      </w:pPr>
      <w:r>
        <w:rPr>
          <w:rFonts w:ascii="Times New Roman" w:hAnsi="Times New Roman" w:cs="Times New Roman"/>
          <w:sz w:val="24"/>
          <w:szCs w:val="24"/>
        </w:rPr>
        <w:t>Thank you,</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 xml:space="preserve">Theodore Schaefer </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History/Social Studies Teacher, Leadership Club Sponsor, Boys Soccer Coach</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King George High School</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10100 Foxes Way</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King George, Va. 22485</w:t>
      </w:r>
    </w:p>
    <w:p w:rsid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540-775-3535 Ext. 2124</w:t>
      </w:r>
    </w:p>
    <w:p w:rsidR="000D0032" w:rsidRDefault="000D0032" w:rsidP="000D0032">
      <w:pPr>
        <w:rPr>
          <w:rFonts w:ascii="Times New Roman" w:hAnsi="Times New Roman" w:cs="Times New Roman"/>
          <w:sz w:val="24"/>
          <w:szCs w:val="24"/>
        </w:rPr>
      </w:pPr>
    </w:p>
    <w:p w:rsidR="000D0032" w:rsidRDefault="000D0032" w:rsidP="000D0032">
      <w:pPr>
        <w:rPr>
          <w:rFonts w:ascii="Times New Roman" w:hAnsi="Times New Roman" w:cs="Times New Roman"/>
          <w:sz w:val="24"/>
          <w:szCs w:val="24"/>
        </w:rPr>
      </w:pPr>
    </w:p>
    <w:p w:rsidR="000D0032" w:rsidRDefault="000D0032" w:rsidP="000D0032">
      <w:pPr>
        <w:rPr>
          <w:rFonts w:ascii="Times New Roman" w:hAnsi="Times New Roman" w:cs="Times New Roman"/>
          <w:sz w:val="24"/>
          <w:szCs w:val="24"/>
        </w:rPr>
      </w:pPr>
    </w:p>
    <w:p w:rsidR="000D0032" w:rsidRDefault="000D0032" w:rsidP="000D0032">
      <w:pPr>
        <w:rPr>
          <w:rFonts w:ascii="Times New Roman" w:hAnsi="Times New Roman" w:cs="Times New Roman"/>
          <w:sz w:val="24"/>
          <w:szCs w:val="24"/>
        </w:rPr>
      </w:pPr>
    </w:p>
    <w:p w:rsidR="000D0032" w:rsidRDefault="000D0032" w:rsidP="000D0032">
      <w:pPr>
        <w:rPr>
          <w:rFonts w:ascii="Times New Roman" w:hAnsi="Times New Roman" w:cs="Times New Roman"/>
          <w:sz w:val="24"/>
          <w:szCs w:val="24"/>
        </w:rPr>
      </w:pPr>
    </w:p>
    <w:p w:rsidR="000D0032" w:rsidRDefault="000D0032" w:rsidP="000D0032">
      <w:pPr>
        <w:rPr>
          <w:rFonts w:ascii="Times New Roman" w:hAnsi="Times New Roman" w:cs="Times New Roman"/>
          <w:sz w:val="24"/>
          <w:szCs w:val="24"/>
        </w:rPr>
      </w:pPr>
    </w:p>
    <w:p w:rsidR="000D0032" w:rsidRDefault="000D0032" w:rsidP="000D0032">
      <w:pPr>
        <w:rPr>
          <w:rFonts w:ascii="Times New Roman" w:hAnsi="Times New Roman" w:cs="Times New Roman"/>
          <w:sz w:val="24"/>
          <w:szCs w:val="24"/>
        </w:rPr>
      </w:pP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Looking through these items, as someone who has worked in education for the last 30 years, I can say b</w:t>
      </w:r>
      <w:r>
        <w:rPr>
          <w:rFonts w:ascii="Times New Roman" w:hAnsi="Times New Roman" w:cs="Times New Roman"/>
          <w:sz w:val="24"/>
          <w:szCs w:val="24"/>
        </w:rPr>
        <w:t>ut two words to the commission:</w:t>
      </w:r>
    </w:p>
    <w:p w:rsidR="000D0032" w:rsidRPr="000D0032" w:rsidRDefault="000D0032" w:rsidP="000D0032">
      <w:pPr>
        <w:rPr>
          <w:rFonts w:ascii="Times New Roman" w:hAnsi="Times New Roman" w:cs="Times New Roman"/>
          <w:sz w:val="24"/>
          <w:szCs w:val="24"/>
        </w:rPr>
      </w:pPr>
      <w:r>
        <w:rPr>
          <w:rFonts w:ascii="Times New Roman" w:hAnsi="Times New Roman" w:cs="Times New Roman"/>
          <w:sz w:val="24"/>
          <w:szCs w:val="24"/>
        </w:rPr>
        <w:t>Well done!</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Karl Loos</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President, Lynchburg Education Association</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 xml:space="preserve">Head of History Dept., Producer </w:t>
      </w:r>
      <w:proofErr w:type="gramStart"/>
      <w:r w:rsidRPr="000D0032">
        <w:rPr>
          <w:rFonts w:ascii="Times New Roman" w:hAnsi="Times New Roman" w:cs="Times New Roman"/>
          <w:sz w:val="24"/>
          <w:szCs w:val="24"/>
        </w:rPr>
        <w:t>The</w:t>
      </w:r>
      <w:proofErr w:type="gramEnd"/>
      <w:r w:rsidRPr="000D0032">
        <w:rPr>
          <w:rFonts w:ascii="Times New Roman" w:hAnsi="Times New Roman" w:cs="Times New Roman"/>
          <w:sz w:val="24"/>
          <w:szCs w:val="24"/>
        </w:rPr>
        <w:t xml:space="preserve"> Dunbar Beat, Co-Producer WDMS News</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Paul Laurence Dunbar Middle School for Innovation</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1200-1208 Polk Street</w:t>
      </w:r>
    </w:p>
    <w:p w:rsidR="000D0032" w:rsidRP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Lynchburg, Virginia 24504</w:t>
      </w:r>
    </w:p>
    <w:p w:rsidR="000D0032" w:rsidRDefault="000D0032" w:rsidP="000D0032">
      <w:pPr>
        <w:rPr>
          <w:rFonts w:ascii="Times New Roman" w:hAnsi="Times New Roman" w:cs="Times New Roman"/>
          <w:sz w:val="24"/>
          <w:szCs w:val="24"/>
        </w:rPr>
      </w:pPr>
      <w:r w:rsidRPr="000D0032">
        <w:rPr>
          <w:rFonts w:ascii="Times New Roman" w:hAnsi="Times New Roman" w:cs="Times New Roman"/>
          <w:sz w:val="24"/>
          <w:szCs w:val="24"/>
        </w:rPr>
        <w:t>434-515-5310</w:t>
      </w: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425E08">
      <w:pPr>
        <w:rPr>
          <w:rFonts w:ascii="Times New Roman" w:hAnsi="Times New Roman" w:cs="Times New Roman"/>
          <w:sz w:val="24"/>
          <w:szCs w:val="24"/>
        </w:rPr>
      </w:pPr>
    </w:p>
    <w:p w:rsidR="00425E08" w:rsidRDefault="00425E08" w:rsidP="00425E08">
      <w:pPr>
        <w:rPr>
          <w:rFonts w:ascii="Times New Roman" w:hAnsi="Times New Roman" w:cs="Times New Roman"/>
          <w:sz w:val="24"/>
          <w:szCs w:val="24"/>
        </w:rPr>
      </w:pPr>
    </w:p>
    <w:p w:rsidR="00425E08" w:rsidRDefault="00425E08" w:rsidP="00425E08">
      <w:pPr>
        <w:rPr>
          <w:rFonts w:ascii="Times New Roman" w:hAnsi="Times New Roman" w:cs="Times New Roman"/>
          <w:sz w:val="24"/>
          <w:szCs w:val="24"/>
        </w:rPr>
      </w:pPr>
    </w:p>
    <w:p w:rsidR="00425E08" w:rsidRDefault="00425E08" w:rsidP="00425E08">
      <w:pPr>
        <w:rPr>
          <w:rFonts w:ascii="Times New Roman" w:hAnsi="Times New Roman" w:cs="Times New Roman"/>
          <w:sz w:val="24"/>
          <w:szCs w:val="24"/>
        </w:rPr>
      </w:pPr>
    </w:p>
    <w:p w:rsidR="00425E08" w:rsidRDefault="00425E08" w:rsidP="00425E08">
      <w:pPr>
        <w:rPr>
          <w:rFonts w:ascii="Times New Roman" w:hAnsi="Times New Roman" w:cs="Times New Roman"/>
          <w:sz w:val="24"/>
          <w:szCs w:val="24"/>
        </w:rPr>
      </w:pPr>
    </w:p>
    <w:p w:rsidR="00425E08" w:rsidRDefault="00425E08" w:rsidP="00425E08">
      <w:pPr>
        <w:rPr>
          <w:rFonts w:ascii="Times New Roman" w:hAnsi="Times New Roman" w:cs="Times New Roman"/>
          <w:sz w:val="24"/>
          <w:szCs w:val="24"/>
        </w:rPr>
      </w:pPr>
    </w:p>
    <w:p w:rsidR="00425E08" w:rsidRDefault="00425E08" w:rsidP="00425E08">
      <w:pPr>
        <w:rPr>
          <w:rFonts w:ascii="Times New Roman" w:hAnsi="Times New Roman" w:cs="Times New Roman"/>
          <w:sz w:val="24"/>
          <w:szCs w:val="24"/>
        </w:rPr>
      </w:pPr>
    </w:p>
    <w:p w:rsidR="00425E08" w:rsidRPr="00425E08" w:rsidRDefault="00425E08" w:rsidP="00425E08">
      <w:pPr>
        <w:rPr>
          <w:rFonts w:ascii="Times New Roman" w:hAnsi="Times New Roman" w:cs="Times New Roman"/>
          <w:sz w:val="24"/>
          <w:szCs w:val="24"/>
        </w:rPr>
      </w:pPr>
      <w:r w:rsidRPr="00425E08">
        <w:rPr>
          <w:rFonts w:ascii="Times New Roman" w:hAnsi="Times New Roman" w:cs="Times New Roman"/>
          <w:sz w:val="24"/>
          <w:szCs w:val="24"/>
        </w:rPr>
        <w:t>Overall, I don't have major concerns with the additions to the curriculum and believe it to be reasonably factually accurate and provides additional details that are greatly needed. However, much of it seems to be negative and focuses primarily on only the most horrific parts of American history. There seems to be many positive and amazing events and periods of times such as the Industrial Revolution that are utterly ignored. The only statement about the history of the railroad, for example, is immigrant Chinese labor. While an important fact to be taught, there is no mention of Promontory Point, UT, the positive impacts of the railroad on the economy and overall transportation, etc. This is very one-sided history.</w:t>
      </w:r>
    </w:p>
    <w:p w:rsidR="00425E08" w:rsidRPr="00425E08" w:rsidRDefault="00425E08" w:rsidP="00425E08">
      <w:pPr>
        <w:rPr>
          <w:rFonts w:ascii="Times New Roman" w:hAnsi="Times New Roman" w:cs="Times New Roman"/>
          <w:sz w:val="24"/>
          <w:szCs w:val="24"/>
        </w:rPr>
      </w:pPr>
      <w:r w:rsidRPr="00425E08">
        <w:rPr>
          <w:rFonts w:ascii="Times New Roman" w:hAnsi="Times New Roman" w:cs="Times New Roman"/>
          <w:sz w:val="24"/>
          <w:szCs w:val="24"/>
        </w:rPr>
        <w:t>While it did take James Lafayette approximately 6 years to be a free man, tell his whole story. For example, living off his annual pension fee, Armistead moved to his own 40-acre farm in Virginia, where he married, raised a family, and lived out the rest of his life as a freeman. Armistead added Lafayette to his name as a token of gratitude and a testament to the bond the former slave and French general shared.</w:t>
      </w:r>
    </w:p>
    <w:p w:rsidR="00425E08" w:rsidRPr="00425E08" w:rsidRDefault="00425E08" w:rsidP="00425E08">
      <w:pPr>
        <w:rPr>
          <w:rFonts w:ascii="Times New Roman" w:hAnsi="Times New Roman" w:cs="Times New Roman"/>
          <w:sz w:val="24"/>
          <w:szCs w:val="24"/>
        </w:rPr>
      </w:pPr>
      <w:r w:rsidRPr="00425E08">
        <w:rPr>
          <w:rFonts w:ascii="Times New Roman" w:hAnsi="Times New Roman" w:cs="Times New Roman"/>
          <w:sz w:val="24"/>
          <w:szCs w:val="24"/>
        </w:rPr>
        <w:t>It is important that a more robust understanding be provided for indentured servants and slaves to help better understand the beginning of slavery in American as the overall history of African slaves is very complicated.  Very few people of any age understand that slavery in America started with a court ruling. A reasonable summary is provided by The Smithsonian:</w:t>
      </w:r>
    </w:p>
    <w:p w:rsidR="00425E08" w:rsidRPr="00425E08" w:rsidRDefault="00425E08" w:rsidP="00425E08">
      <w:pPr>
        <w:rPr>
          <w:rFonts w:ascii="Times New Roman" w:hAnsi="Times New Roman" w:cs="Times New Roman"/>
          <w:sz w:val="24"/>
          <w:szCs w:val="24"/>
        </w:rPr>
      </w:pPr>
      <w:r w:rsidRPr="00425E08">
        <w:rPr>
          <w:rFonts w:ascii="Times New Roman" w:hAnsi="Times New Roman" w:cs="Times New Roman"/>
          <w:sz w:val="24"/>
          <w:szCs w:val="24"/>
        </w:rPr>
        <w:t xml:space="preserve">People who survived their period of indenture (many didn’t) went on to live free lives in the colonies, often after receiving some kind of small compensation like clothes, land or tools to help set them up, writes Ariana </w:t>
      </w:r>
      <w:proofErr w:type="spellStart"/>
      <w:r w:rsidRPr="00425E08">
        <w:rPr>
          <w:rFonts w:ascii="Times New Roman" w:hAnsi="Times New Roman" w:cs="Times New Roman"/>
          <w:sz w:val="24"/>
          <w:szCs w:val="24"/>
        </w:rPr>
        <w:t>Kyl</w:t>
      </w:r>
      <w:proofErr w:type="spellEnd"/>
      <w:r w:rsidRPr="00425E08">
        <w:rPr>
          <w:rFonts w:ascii="Times New Roman" w:hAnsi="Times New Roman" w:cs="Times New Roman"/>
          <w:sz w:val="24"/>
          <w:szCs w:val="24"/>
        </w:rPr>
        <w:t xml:space="preserve"> for Today I Found Out.</w:t>
      </w:r>
    </w:p>
    <w:p w:rsidR="00425E08" w:rsidRPr="00425E08" w:rsidRDefault="00425E08" w:rsidP="00425E08">
      <w:pPr>
        <w:rPr>
          <w:rFonts w:ascii="Times New Roman" w:hAnsi="Times New Roman" w:cs="Times New Roman"/>
          <w:sz w:val="24"/>
          <w:szCs w:val="24"/>
        </w:rPr>
      </w:pPr>
      <w:r w:rsidRPr="00425E08">
        <w:rPr>
          <w:rFonts w:ascii="Times New Roman" w:hAnsi="Times New Roman" w:cs="Times New Roman"/>
          <w:sz w:val="24"/>
          <w:szCs w:val="24"/>
        </w:rPr>
        <w:t xml:space="preserve">That was the incentive that caused many poor whites to indenture themselves and their families and move to the so-called New World. But Africans who were indentured were often captured and brought over against their will. That's what happened to the holder of </w:t>
      </w:r>
      <w:proofErr w:type="spellStart"/>
      <w:r w:rsidRPr="00425E08">
        <w:rPr>
          <w:rFonts w:ascii="Times New Roman" w:hAnsi="Times New Roman" w:cs="Times New Roman"/>
          <w:sz w:val="24"/>
          <w:szCs w:val="24"/>
        </w:rPr>
        <w:t>Casor’s</w:t>
      </w:r>
      <w:proofErr w:type="spellEnd"/>
      <w:r w:rsidRPr="00425E08">
        <w:rPr>
          <w:rFonts w:ascii="Times New Roman" w:hAnsi="Times New Roman" w:cs="Times New Roman"/>
          <w:sz w:val="24"/>
          <w:szCs w:val="24"/>
        </w:rPr>
        <w:t xml:space="preserve"> indenture, Anthony Johnson. Johnson served out his contract and went on to run his own tobacco farm and hold his own indentured servants, among them </w:t>
      </w:r>
      <w:proofErr w:type="spellStart"/>
      <w:r w:rsidRPr="00425E08">
        <w:rPr>
          <w:rFonts w:ascii="Times New Roman" w:hAnsi="Times New Roman" w:cs="Times New Roman"/>
          <w:sz w:val="24"/>
          <w:szCs w:val="24"/>
        </w:rPr>
        <w:t>Casor</w:t>
      </w:r>
      <w:proofErr w:type="spellEnd"/>
      <w:r w:rsidRPr="00425E08">
        <w:rPr>
          <w:rFonts w:ascii="Times New Roman" w:hAnsi="Times New Roman" w:cs="Times New Roman"/>
          <w:sz w:val="24"/>
          <w:szCs w:val="24"/>
        </w:rPr>
        <w:t>. At this time, the colony of Virginia had very few black people in it: John</w:t>
      </w:r>
      <w:r>
        <w:rPr>
          <w:rFonts w:ascii="Times New Roman" w:hAnsi="Times New Roman" w:cs="Times New Roman"/>
          <w:sz w:val="24"/>
          <w:szCs w:val="24"/>
        </w:rPr>
        <w:t>son was one of the original 20.</w:t>
      </w:r>
    </w:p>
    <w:p w:rsidR="00425E08" w:rsidRPr="00425E08" w:rsidRDefault="00425E08" w:rsidP="00425E08">
      <w:pPr>
        <w:rPr>
          <w:rFonts w:ascii="Times New Roman" w:hAnsi="Times New Roman" w:cs="Times New Roman"/>
          <w:sz w:val="24"/>
          <w:szCs w:val="24"/>
        </w:rPr>
      </w:pPr>
      <w:r w:rsidRPr="00425E08">
        <w:rPr>
          <w:rFonts w:ascii="Times New Roman" w:hAnsi="Times New Roman" w:cs="Times New Roman"/>
          <w:sz w:val="24"/>
          <w:szCs w:val="24"/>
        </w:rPr>
        <w:t xml:space="preserve">After a disagreement about whether or not </w:t>
      </w:r>
      <w:proofErr w:type="spellStart"/>
      <w:r w:rsidRPr="00425E08">
        <w:rPr>
          <w:rFonts w:ascii="Times New Roman" w:hAnsi="Times New Roman" w:cs="Times New Roman"/>
          <w:sz w:val="24"/>
          <w:szCs w:val="24"/>
        </w:rPr>
        <w:t>Casor's</w:t>
      </w:r>
      <w:proofErr w:type="spellEnd"/>
      <w:r w:rsidRPr="00425E08">
        <w:rPr>
          <w:rFonts w:ascii="Times New Roman" w:hAnsi="Times New Roman" w:cs="Times New Roman"/>
          <w:sz w:val="24"/>
          <w:szCs w:val="24"/>
        </w:rPr>
        <w:t xml:space="preserve"> contract was lapsed, a court ruled in favor of Johnson and </w:t>
      </w:r>
      <w:proofErr w:type="spellStart"/>
      <w:r w:rsidRPr="00425E08">
        <w:rPr>
          <w:rFonts w:ascii="Times New Roman" w:hAnsi="Times New Roman" w:cs="Times New Roman"/>
          <w:sz w:val="24"/>
          <w:szCs w:val="24"/>
        </w:rPr>
        <w:t>Casor</w:t>
      </w:r>
      <w:proofErr w:type="spellEnd"/>
      <w:r w:rsidRPr="00425E08">
        <w:rPr>
          <w:rFonts w:ascii="Times New Roman" w:hAnsi="Times New Roman" w:cs="Times New Roman"/>
          <w:sz w:val="24"/>
          <w:szCs w:val="24"/>
        </w:rPr>
        <w:t xml:space="preserve"> saw the status of his indenture turn into slavery, where he—not his contract—was considered property. </w:t>
      </w:r>
      <w:proofErr w:type="spellStart"/>
      <w:r w:rsidRPr="00425E08">
        <w:rPr>
          <w:rFonts w:ascii="Times New Roman" w:hAnsi="Times New Roman" w:cs="Times New Roman"/>
          <w:sz w:val="24"/>
          <w:szCs w:val="24"/>
        </w:rPr>
        <w:t>Casor</w:t>
      </w:r>
      <w:proofErr w:type="spellEnd"/>
      <w:r w:rsidRPr="00425E08">
        <w:rPr>
          <w:rFonts w:ascii="Times New Roman" w:hAnsi="Times New Roman" w:cs="Times New Roman"/>
          <w:sz w:val="24"/>
          <w:szCs w:val="24"/>
        </w:rPr>
        <w:t xml:space="preserve"> claimed that he had served his indenture of “</w:t>
      </w:r>
      <w:proofErr w:type="spellStart"/>
      <w:r w:rsidRPr="00425E08">
        <w:rPr>
          <w:rFonts w:ascii="Times New Roman" w:hAnsi="Times New Roman" w:cs="Times New Roman"/>
          <w:sz w:val="24"/>
          <w:szCs w:val="24"/>
        </w:rPr>
        <w:t>seaven</w:t>
      </w:r>
      <w:proofErr w:type="spellEnd"/>
      <w:r w:rsidRPr="00425E08">
        <w:rPr>
          <w:rFonts w:ascii="Times New Roman" w:hAnsi="Times New Roman" w:cs="Times New Roman"/>
          <w:sz w:val="24"/>
          <w:szCs w:val="24"/>
        </w:rPr>
        <w:t xml:space="preserve"> or Eight years” and seven more years on top of that. The court sided with Johnson, who claimed that </w:t>
      </w:r>
      <w:proofErr w:type="spellStart"/>
      <w:r w:rsidRPr="00425E08">
        <w:rPr>
          <w:rFonts w:ascii="Times New Roman" w:hAnsi="Times New Roman" w:cs="Times New Roman"/>
          <w:sz w:val="24"/>
          <w:szCs w:val="24"/>
        </w:rPr>
        <w:t>Casor</w:t>
      </w:r>
      <w:proofErr w:type="spellEnd"/>
      <w:r w:rsidRPr="00425E08">
        <w:rPr>
          <w:rFonts w:ascii="Times New Roman" w:hAnsi="Times New Roman" w:cs="Times New Roman"/>
          <w:sz w:val="24"/>
          <w:szCs w:val="24"/>
        </w:rPr>
        <w:t xml:space="preserve"> was his slave for life.</w:t>
      </w:r>
    </w:p>
    <w:p w:rsidR="00425E08" w:rsidRPr="00425E08" w:rsidRDefault="00425E08" w:rsidP="00425E08">
      <w:pPr>
        <w:rPr>
          <w:rFonts w:ascii="Times New Roman" w:hAnsi="Times New Roman" w:cs="Times New Roman"/>
          <w:sz w:val="24"/>
          <w:szCs w:val="24"/>
        </w:rPr>
      </w:pPr>
      <w:r w:rsidRPr="00425E08">
        <w:rPr>
          <w:rFonts w:ascii="Times New Roman" w:hAnsi="Times New Roman" w:cs="Times New Roman"/>
          <w:sz w:val="24"/>
          <w:szCs w:val="24"/>
        </w:rPr>
        <w:t xml:space="preserve">So </w:t>
      </w:r>
      <w:proofErr w:type="spellStart"/>
      <w:r w:rsidRPr="00425E08">
        <w:rPr>
          <w:rFonts w:ascii="Times New Roman" w:hAnsi="Times New Roman" w:cs="Times New Roman"/>
          <w:sz w:val="24"/>
          <w:szCs w:val="24"/>
        </w:rPr>
        <w:t>Casor</w:t>
      </w:r>
      <w:proofErr w:type="spellEnd"/>
      <w:r w:rsidRPr="00425E08">
        <w:rPr>
          <w:rFonts w:ascii="Times New Roman" w:hAnsi="Times New Roman" w:cs="Times New Roman"/>
          <w:sz w:val="24"/>
          <w:szCs w:val="24"/>
        </w:rPr>
        <w:t xml:space="preserve"> became the first person to be arbitrarily declared a slave for life in the U.S. (An earlier case had ended with a man named John Punch being declared a slave for life as a punishment for trying to escape his indentured servitude. His fellow escapees, who were white, were not punished in this way.) Of course, as Wesleyan University notes, “the </w:t>
      </w:r>
      <w:proofErr w:type="gramStart"/>
      <w:r w:rsidRPr="00425E08">
        <w:rPr>
          <w:rFonts w:ascii="Times New Roman" w:hAnsi="Times New Roman" w:cs="Times New Roman"/>
          <w:sz w:val="24"/>
          <w:szCs w:val="24"/>
        </w:rPr>
        <w:t>Transatlantic</w:t>
      </w:r>
      <w:proofErr w:type="gramEnd"/>
      <w:r w:rsidRPr="00425E08">
        <w:rPr>
          <w:rFonts w:ascii="Times New Roman" w:hAnsi="Times New Roman" w:cs="Times New Roman"/>
          <w:sz w:val="24"/>
          <w:szCs w:val="24"/>
        </w:rPr>
        <w:t xml:space="preserve"> slave trade from Africa to the Americas had been around for over a century already, originating around 1500.” Slaves, usually captured and sold by other African tribes, were transported across the Atlantic to the Americas, the university’s blog notes. Around 11 million people were transported from 1500 to 1850, mostly to Brazil and the Caribbean islands. If they arrived in America, originally they became indentured servants; if they arrived elsewhere, they became slaves.</w:t>
      </w:r>
    </w:p>
    <w:p w:rsidR="00425E08" w:rsidRPr="00425E08" w:rsidRDefault="00425E08" w:rsidP="00425E08">
      <w:pPr>
        <w:rPr>
          <w:rFonts w:ascii="Times New Roman" w:hAnsi="Times New Roman" w:cs="Times New Roman"/>
          <w:sz w:val="24"/>
          <w:szCs w:val="24"/>
        </w:rPr>
      </w:pPr>
      <w:r w:rsidRPr="00425E08">
        <w:rPr>
          <w:rFonts w:ascii="Times New Roman" w:hAnsi="Times New Roman" w:cs="Times New Roman"/>
          <w:sz w:val="24"/>
          <w:szCs w:val="24"/>
        </w:rPr>
        <w:t xml:space="preserve">Given today's discussions and ideologies pushing a narrative that working hard, </w:t>
      </w:r>
      <w:proofErr w:type="spellStart"/>
      <w:r w:rsidRPr="00425E08">
        <w:rPr>
          <w:rFonts w:ascii="Times New Roman" w:hAnsi="Times New Roman" w:cs="Times New Roman"/>
          <w:sz w:val="24"/>
          <w:szCs w:val="24"/>
        </w:rPr>
        <w:t>perseverence</w:t>
      </w:r>
      <w:proofErr w:type="spellEnd"/>
      <w:r w:rsidRPr="00425E08">
        <w:rPr>
          <w:rFonts w:ascii="Times New Roman" w:hAnsi="Times New Roman" w:cs="Times New Roman"/>
          <w:sz w:val="24"/>
          <w:szCs w:val="24"/>
        </w:rPr>
        <w:t xml:space="preserve">, </w:t>
      </w:r>
      <w:proofErr w:type="spellStart"/>
      <w:r w:rsidRPr="00425E08">
        <w:rPr>
          <w:rFonts w:ascii="Times New Roman" w:hAnsi="Times New Roman" w:cs="Times New Roman"/>
          <w:sz w:val="24"/>
          <w:szCs w:val="24"/>
        </w:rPr>
        <w:t>etc</w:t>
      </w:r>
      <w:proofErr w:type="spellEnd"/>
      <w:r w:rsidRPr="00425E08">
        <w:rPr>
          <w:rFonts w:ascii="Times New Roman" w:hAnsi="Times New Roman" w:cs="Times New Roman"/>
          <w:sz w:val="24"/>
          <w:szCs w:val="24"/>
        </w:rPr>
        <w:t xml:space="preserve"> are actually bad traits as they are 'white culture', I am very relieved to see following:</w:t>
      </w:r>
    </w:p>
    <w:p w:rsidR="00425E08" w:rsidRPr="00425E08" w:rsidRDefault="00425E08" w:rsidP="00425E08">
      <w:pPr>
        <w:rPr>
          <w:rFonts w:ascii="Times New Roman" w:hAnsi="Times New Roman" w:cs="Times New Roman"/>
          <w:sz w:val="24"/>
          <w:szCs w:val="24"/>
        </w:rPr>
      </w:pPr>
      <w:r w:rsidRPr="00425E08">
        <w:rPr>
          <w:rFonts w:ascii="Times New Roman" w:hAnsi="Times New Roman" w:cs="Times New Roman"/>
          <w:sz w:val="24"/>
          <w:szCs w:val="24"/>
        </w:rPr>
        <w:t>•    African Americans pushed for education for their children.  This directly resulted in Freedom’s First Generation of who some became doctors, lawyers, and teachers.  African Americans saw education as a path to greater opportunities.  Despite the obstacles they faced, many African Americans achieved excellence.</w:t>
      </w:r>
    </w:p>
    <w:p w:rsidR="00425E08" w:rsidRPr="00425E08" w:rsidRDefault="00425E08" w:rsidP="00425E08">
      <w:pPr>
        <w:rPr>
          <w:rFonts w:ascii="Times New Roman" w:hAnsi="Times New Roman" w:cs="Times New Roman"/>
          <w:sz w:val="24"/>
          <w:szCs w:val="24"/>
        </w:rPr>
      </w:pPr>
      <w:r w:rsidRPr="00425E08">
        <w:rPr>
          <w:rFonts w:ascii="Times New Roman" w:hAnsi="Times New Roman" w:cs="Times New Roman"/>
          <w:sz w:val="24"/>
          <w:szCs w:val="24"/>
        </w:rPr>
        <w:t>Every culture in existence views these traits in a very positive light.</w:t>
      </w:r>
    </w:p>
    <w:p w:rsidR="00425E08" w:rsidRPr="00425E08" w:rsidRDefault="00425E08" w:rsidP="00425E08">
      <w:pPr>
        <w:rPr>
          <w:rFonts w:ascii="Times New Roman" w:hAnsi="Times New Roman" w:cs="Times New Roman"/>
          <w:sz w:val="24"/>
          <w:szCs w:val="24"/>
        </w:rPr>
      </w:pPr>
      <w:r w:rsidRPr="00425E08">
        <w:rPr>
          <w:rFonts w:ascii="Times New Roman" w:hAnsi="Times New Roman" w:cs="Times New Roman"/>
          <w:sz w:val="24"/>
          <w:szCs w:val="24"/>
        </w:rPr>
        <w:t>Provide a stronger understanding of the history of Jim Crow laws and the politics/social issues behind them.</w:t>
      </w:r>
    </w:p>
    <w:p w:rsidR="00425E08" w:rsidRPr="00425E08" w:rsidRDefault="00425E08" w:rsidP="00425E08">
      <w:pPr>
        <w:rPr>
          <w:rFonts w:ascii="Times New Roman" w:hAnsi="Times New Roman" w:cs="Times New Roman"/>
          <w:sz w:val="24"/>
          <w:szCs w:val="24"/>
        </w:rPr>
      </w:pPr>
      <w:r w:rsidRPr="00425E08">
        <w:rPr>
          <w:rFonts w:ascii="Times New Roman" w:hAnsi="Times New Roman" w:cs="Times New Roman"/>
          <w:sz w:val="24"/>
          <w:szCs w:val="24"/>
        </w:rPr>
        <w:t>Provide a full understanding of Cesar Chavez. He isn't someone who should be discussed in elementary school. He was complicated. For example, he was vehemently opposed to undocumented immigrant workers.</w:t>
      </w:r>
    </w:p>
    <w:p w:rsidR="00425E08" w:rsidRPr="00425E08" w:rsidRDefault="00425E08" w:rsidP="00425E08">
      <w:pPr>
        <w:rPr>
          <w:rFonts w:ascii="Times New Roman" w:hAnsi="Times New Roman" w:cs="Times New Roman"/>
          <w:sz w:val="24"/>
          <w:szCs w:val="24"/>
        </w:rPr>
      </w:pPr>
      <w:r w:rsidRPr="00425E08">
        <w:rPr>
          <w:rFonts w:ascii="Times New Roman" w:hAnsi="Times New Roman" w:cs="Times New Roman"/>
          <w:sz w:val="24"/>
          <w:szCs w:val="24"/>
        </w:rPr>
        <w:t>Thank you,</w:t>
      </w:r>
    </w:p>
    <w:p w:rsidR="00425E08" w:rsidRDefault="00425E08" w:rsidP="00425E08">
      <w:pPr>
        <w:rPr>
          <w:rFonts w:ascii="Times New Roman" w:hAnsi="Times New Roman" w:cs="Times New Roman"/>
          <w:sz w:val="24"/>
          <w:szCs w:val="24"/>
        </w:rPr>
      </w:pPr>
      <w:r w:rsidRPr="00425E08">
        <w:rPr>
          <w:rFonts w:ascii="Times New Roman" w:hAnsi="Times New Roman" w:cs="Times New Roman"/>
          <w:sz w:val="24"/>
          <w:szCs w:val="24"/>
        </w:rPr>
        <w:t>Ann</w:t>
      </w: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425E08" w:rsidRDefault="00425E08" w:rsidP="000D0032">
      <w:pPr>
        <w:rPr>
          <w:rFonts w:ascii="Times New Roman" w:hAnsi="Times New Roman" w:cs="Times New Roman"/>
          <w:sz w:val="24"/>
          <w:szCs w:val="24"/>
        </w:rPr>
      </w:pPr>
    </w:p>
    <w:p w:rsidR="00A56623" w:rsidRPr="00A56623" w:rsidRDefault="00A56623" w:rsidP="00A56623">
      <w:pPr>
        <w:rPr>
          <w:rFonts w:ascii="Times New Roman" w:hAnsi="Times New Roman" w:cs="Times New Roman"/>
          <w:sz w:val="24"/>
          <w:szCs w:val="24"/>
        </w:rPr>
      </w:pPr>
      <w:r w:rsidRPr="00A56623">
        <w:rPr>
          <w:rFonts w:ascii="Times New Roman" w:hAnsi="Times New Roman" w:cs="Times New Roman"/>
          <w:sz w:val="24"/>
          <w:szCs w:val="24"/>
        </w:rPr>
        <w:t>I support adding more African-American history to the frameworks.  However, I think balance is required, to avoid it becoming “Black History”.</w:t>
      </w:r>
    </w:p>
    <w:p w:rsidR="00A56623" w:rsidRPr="00A56623" w:rsidRDefault="00A56623" w:rsidP="00A56623">
      <w:pPr>
        <w:rPr>
          <w:rFonts w:ascii="Times New Roman" w:hAnsi="Times New Roman" w:cs="Times New Roman"/>
          <w:sz w:val="24"/>
          <w:szCs w:val="24"/>
        </w:rPr>
      </w:pPr>
      <w:r w:rsidRPr="00A56623">
        <w:rPr>
          <w:rFonts w:ascii="Times New Roman" w:hAnsi="Times New Roman" w:cs="Times New Roman"/>
          <w:sz w:val="24"/>
          <w:szCs w:val="24"/>
        </w:rPr>
        <w:t>I offer my comments on some of the edits suggested by the CAAHE in Attachment B:</w:t>
      </w:r>
    </w:p>
    <w:p w:rsidR="00A56623" w:rsidRPr="00A56623" w:rsidRDefault="00A56623" w:rsidP="00A56623">
      <w:pPr>
        <w:rPr>
          <w:rFonts w:ascii="Times New Roman" w:hAnsi="Times New Roman" w:cs="Times New Roman"/>
          <w:sz w:val="24"/>
          <w:szCs w:val="24"/>
        </w:rPr>
      </w:pPr>
      <w:r w:rsidRPr="00A56623">
        <w:rPr>
          <w:rFonts w:ascii="Times New Roman" w:hAnsi="Times New Roman" w:cs="Times New Roman"/>
          <w:sz w:val="24"/>
          <w:szCs w:val="24"/>
        </w:rPr>
        <w:t>1.10a-f: I do not support the addition “even until today”.   This is extremist rhetoric.</w:t>
      </w:r>
    </w:p>
    <w:p w:rsidR="00A56623" w:rsidRPr="00A56623" w:rsidRDefault="00A56623" w:rsidP="00A56623">
      <w:pPr>
        <w:rPr>
          <w:rFonts w:ascii="Times New Roman" w:hAnsi="Times New Roman" w:cs="Times New Roman"/>
          <w:sz w:val="24"/>
          <w:szCs w:val="24"/>
        </w:rPr>
      </w:pPr>
      <w:r w:rsidRPr="00A56623">
        <w:rPr>
          <w:rFonts w:ascii="Times New Roman" w:hAnsi="Times New Roman" w:cs="Times New Roman"/>
          <w:sz w:val="24"/>
          <w:szCs w:val="24"/>
        </w:rPr>
        <w:t>US1.6b: I do not support the statement that natural rights “only applied to white men”</w:t>
      </w:r>
    </w:p>
    <w:p w:rsidR="00A56623" w:rsidRPr="00A56623" w:rsidRDefault="00A56623" w:rsidP="00A56623">
      <w:pPr>
        <w:rPr>
          <w:rFonts w:ascii="Times New Roman" w:hAnsi="Times New Roman" w:cs="Times New Roman"/>
          <w:sz w:val="24"/>
          <w:szCs w:val="24"/>
        </w:rPr>
      </w:pPr>
      <w:r w:rsidRPr="00A56623">
        <w:rPr>
          <w:rFonts w:ascii="Times New Roman" w:hAnsi="Times New Roman" w:cs="Times New Roman"/>
          <w:sz w:val="24"/>
          <w:szCs w:val="24"/>
        </w:rPr>
        <w:t>US 1.7b: The three-fifths compromise DID NOT “perpetuate slavery”...it was only a political compromise to get the states into the Constitution</w:t>
      </w:r>
    </w:p>
    <w:p w:rsidR="00A56623" w:rsidRPr="00A56623" w:rsidRDefault="00A56623" w:rsidP="00A56623">
      <w:pPr>
        <w:rPr>
          <w:rFonts w:ascii="Times New Roman" w:hAnsi="Times New Roman" w:cs="Times New Roman"/>
          <w:sz w:val="24"/>
          <w:szCs w:val="24"/>
        </w:rPr>
      </w:pPr>
      <w:r w:rsidRPr="00A56623">
        <w:rPr>
          <w:rFonts w:ascii="Times New Roman" w:hAnsi="Times New Roman" w:cs="Times New Roman"/>
          <w:sz w:val="24"/>
          <w:szCs w:val="24"/>
        </w:rPr>
        <w:t>US 1.9a slavery was NOT growing stronger in each decade after 1800...it was abolished in the North in the early 1800s</w:t>
      </w:r>
    </w:p>
    <w:p w:rsidR="00A56623" w:rsidRPr="00A56623" w:rsidRDefault="00A56623" w:rsidP="00A56623">
      <w:pPr>
        <w:rPr>
          <w:rFonts w:ascii="Times New Roman" w:hAnsi="Times New Roman" w:cs="Times New Roman"/>
          <w:sz w:val="24"/>
          <w:szCs w:val="24"/>
        </w:rPr>
      </w:pPr>
      <w:r w:rsidRPr="00A56623">
        <w:rPr>
          <w:rFonts w:ascii="Times New Roman" w:hAnsi="Times New Roman" w:cs="Times New Roman"/>
          <w:sz w:val="24"/>
          <w:szCs w:val="24"/>
        </w:rPr>
        <w:t xml:space="preserve">      Economic issues- white people did not grow wealthy from slavery....it was just a way to support themselves.....slavery does not create wealth</w:t>
      </w:r>
    </w:p>
    <w:p w:rsidR="00A56623" w:rsidRPr="00A56623" w:rsidRDefault="00A56623" w:rsidP="00A56623">
      <w:pPr>
        <w:rPr>
          <w:rFonts w:ascii="Times New Roman" w:hAnsi="Times New Roman" w:cs="Times New Roman"/>
          <w:sz w:val="24"/>
          <w:szCs w:val="24"/>
        </w:rPr>
      </w:pPr>
      <w:r w:rsidRPr="00A56623">
        <w:rPr>
          <w:rFonts w:ascii="Times New Roman" w:hAnsi="Times New Roman" w:cs="Times New Roman"/>
          <w:sz w:val="24"/>
          <w:szCs w:val="24"/>
        </w:rPr>
        <w:t xml:space="preserve">US II.3a: the exception for felonies in the 13th </w:t>
      </w:r>
      <w:proofErr w:type="gramStart"/>
      <w:r w:rsidRPr="00A56623">
        <w:rPr>
          <w:rFonts w:ascii="Times New Roman" w:hAnsi="Times New Roman" w:cs="Times New Roman"/>
          <w:sz w:val="24"/>
          <w:szCs w:val="24"/>
        </w:rPr>
        <w:t>Amendment  applies</w:t>
      </w:r>
      <w:proofErr w:type="gramEnd"/>
      <w:r w:rsidRPr="00A56623">
        <w:rPr>
          <w:rFonts w:ascii="Times New Roman" w:hAnsi="Times New Roman" w:cs="Times New Roman"/>
          <w:sz w:val="24"/>
          <w:szCs w:val="24"/>
        </w:rPr>
        <w:t xml:space="preserve"> to involuntary servitude, not slavery.  Slavery was abolished by this Amendment.</w:t>
      </w:r>
    </w:p>
    <w:p w:rsidR="00A56623" w:rsidRPr="00A56623" w:rsidRDefault="00A56623" w:rsidP="00A56623">
      <w:pPr>
        <w:rPr>
          <w:rFonts w:ascii="Times New Roman" w:hAnsi="Times New Roman" w:cs="Times New Roman"/>
          <w:sz w:val="24"/>
          <w:szCs w:val="24"/>
        </w:rPr>
      </w:pPr>
      <w:r w:rsidRPr="00A56623">
        <w:rPr>
          <w:rFonts w:ascii="Times New Roman" w:hAnsi="Times New Roman" w:cs="Times New Roman"/>
          <w:sz w:val="24"/>
          <w:szCs w:val="24"/>
        </w:rPr>
        <w:t>VUS.4e: The Declaration DOES NOT blame the English for slavery....many of the founding fathers knew slavery was wrong and took responsibility for it.</w:t>
      </w:r>
    </w:p>
    <w:p w:rsidR="00A56623" w:rsidRPr="00A56623" w:rsidRDefault="00A56623" w:rsidP="00A56623">
      <w:pPr>
        <w:rPr>
          <w:rFonts w:ascii="Times New Roman" w:hAnsi="Times New Roman" w:cs="Times New Roman"/>
          <w:sz w:val="24"/>
          <w:szCs w:val="24"/>
        </w:rPr>
      </w:pPr>
      <w:r w:rsidRPr="00A56623">
        <w:rPr>
          <w:rFonts w:ascii="Times New Roman" w:hAnsi="Times New Roman" w:cs="Times New Roman"/>
          <w:sz w:val="24"/>
          <w:szCs w:val="24"/>
        </w:rPr>
        <w:t>Lenny Wolfe</w:t>
      </w:r>
    </w:p>
    <w:p w:rsidR="00425E08" w:rsidRDefault="00A56623" w:rsidP="00A56623">
      <w:pPr>
        <w:rPr>
          <w:rFonts w:ascii="Times New Roman" w:hAnsi="Times New Roman" w:cs="Times New Roman"/>
          <w:sz w:val="24"/>
          <w:szCs w:val="24"/>
        </w:rPr>
      </w:pPr>
      <w:r w:rsidRPr="00A56623">
        <w:rPr>
          <w:rFonts w:ascii="Times New Roman" w:hAnsi="Times New Roman" w:cs="Times New Roman"/>
          <w:sz w:val="24"/>
          <w:szCs w:val="24"/>
        </w:rPr>
        <w:t>Herndon VA</w:t>
      </w:r>
    </w:p>
    <w:p w:rsidR="00D42108" w:rsidRDefault="00D42108" w:rsidP="00A56623">
      <w:pPr>
        <w:rPr>
          <w:rFonts w:ascii="Times New Roman" w:hAnsi="Times New Roman" w:cs="Times New Roman"/>
          <w:sz w:val="24"/>
          <w:szCs w:val="24"/>
        </w:rPr>
      </w:pPr>
    </w:p>
    <w:p w:rsidR="00D42108" w:rsidRDefault="00D42108" w:rsidP="00A56623">
      <w:pPr>
        <w:rPr>
          <w:rFonts w:ascii="Times New Roman" w:hAnsi="Times New Roman" w:cs="Times New Roman"/>
          <w:sz w:val="24"/>
          <w:szCs w:val="24"/>
        </w:rPr>
      </w:pPr>
    </w:p>
    <w:p w:rsidR="00D42108" w:rsidRDefault="00D42108" w:rsidP="00A56623">
      <w:pPr>
        <w:rPr>
          <w:rFonts w:ascii="Times New Roman" w:hAnsi="Times New Roman" w:cs="Times New Roman"/>
          <w:sz w:val="24"/>
          <w:szCs w:val="24"/>
        </w:rPr>
      </w:pPr>
    </w:p>
    <w:p w:rsidR="00D42108" w:rsidRDefault="00D42108" w:rsidP="00A56623">
      <w:pPr>
        <w:rPr>
          <w:rFonts w:ascii="Times New Roman" w:hAnsi="Times New Roman" w:cs="Times New Roman"/>
          <w:sz w:val="24"/>
          <w:szCs w:val="24"/>
        </w:rPr>
      </w:pPr>
    </w:p>
    <w:p w:rsidR="00D42108" w:rsidRDefault="00D42108" w:rsidP="00A56623">
      <w:pPr>
        <w:rPr>
          <w:rFonts w:ascii="Times New Roman" w:hAnsi="Times New Roman" w:cs="Times New Roman"/>
          <w:sz w:val="24"/>
          <w:szCs w:val="24"/>
        </w:rPr>
      </w:pPr>
    </w:p>
    <w:p w:rsidR="00D42108" w:rsidRDefault="00D42108" w:rsidP="00A56623">
      <w:pPr>
        <w:rPr>
          <w:rFonts w:ascii="Times New Roman" w:hAnsi="Times New Roman" w:cs="Times New Roman"/>
          <w:sz w:val="24"/>
          <w:szCs w:val="24"/>
        </w:rPr>
      </w:pPr>
    </w:p>
    <w:p w:rsidR="00D42108" w:rsidRDefault="00D42108" w:rsidP="00A56623">
      <w:pPr>
        <w:rPr>
          <w:rFonts w:ascii="Times New Roman" w:hAnsi="Times New Roman" w:cs="Times New Roman"/>
          <w:sz w:val="24"/>
          <w:szCs w:val="24"/>
        </w:rPr>
      </w:pPr>
    </w:p>
    <w:p w:rsidR="00D42108" w:rsidRDefault="00D42108" w:rsidP="00A56623">
      <w:pPr>
        <w:rPr>
          <w:rFonts w:ascii="Times New Roman" w:hAnsi="Times New Roman" w:cs="Times New Roman"/>
          <w:sz w:val="24"/>
          <w:szCs w:val="24"/>
        </w:rPr>
      </w:pPr>
    </w:p>
    <w:p w:rsidR="00D42108" w:rsidRDefault="00D42108" w:rsidP="00A56623">
      <w:pPr>
        <w:rPr>
          <w:rFonts w:ascii="Times New Roman" w:hAnsi="Times New Roman" w:cs="Times New Roman"/>
          <w:sz w:val="24"/>
          <w:szCs w:val="24"/>
        </w:rPr>
      </w:pPr>
    </w:p>
    <w:p w:rsidR="00D42108" w:rsidRDefault="00D42108" w:rsidP="00A56623">
      <w:pPr>
        <w:rPr>
          <w:rFonts w:ascii="Times New Roman" w:hAnsi="Times New Roman" w:cs="Times New Roman"/>
          <w:sz w:val="24"/>
          <w:szCs w:val="24"/>
        </w:rPr>
      </w:pPr>
    </w:p>
    <w:p w:rsidR="00D42108" w:rsidRDefault="00D42108" w:rsidP="00A56623">
      <w:pPr>
        <w:rPr>
          <w:rFonts w:ascii="Times New Roman" w:hAnsi="Times New Roman" w:cs="Times New Roman"/>
          <w:sz w:val="24"/>
          <w:szCs w:val="24"/>
        </w:rPr>
      </w:pPr>
    </w:p>
    <w:p w:rsidR="00D42108" w:rsidRDefault="00D42108" w:rsidP="00A56623">
      <w:pPr>
        <w:rPr>
          <w:rFonts w:ascii="Times New Roman" w:hAnsi="Times New Roman" w:cs="Times New Roman"/>
          <w:sz w:val="24"/>
          <w:szCs w:val="24"/>
        </w:rPr>
      </w:pPr>
    </w:p>
    <w:p w:rsidR="00D42108" w:rsidRDefault="00D42108" w:rsidP="00A56623">
      <w:pPr>
        <w:rPr>
          <w:rFonts w:ascii="Times New Roman" w:hAnsi="Times New Roman" w:cs="Times New Roman"/>
          <w:sz w:val="24"/>
          <w:szCs w:val="24"/>
        </w:rPr>
      </w:pPr>
    </w:p>
    <w:p w:rsidR="00D42108" w:rsidRPr="00D42108" w:rsidRDefault="00D42108" w:rsidP="00D42108">
      <w:pPr>
        <w:rPr>
          <w:rFonts w:ascii="Times New Roman" w:hAnsi="Times New Roman" w:cs="Times New Roman"/>
          <w:sz w:val="24"/>
          <w:szCs w:val="24"/>
        </w:rPr>
      </w:pPr>
      <w:r w:rsidRPr="00D42108">
        <w:rPr>
          <w:rFonts w:ascii="Times New Roman" w:hAnsi="Times New Roman" w:cs="Times New Roman"/>
          <w:sz w:val="24"/>
          <w:szCs w:val="24"/>
        </w:rPr>
        <w:t>I support the recommendations made by the Commission on African American History Education.</w:t>
      </w:r>
    </w:p>
    <w:p w:rsidR="00D42108" w:rsidRPr="00D42108" w:rsidRDefault="00D42108" w:rsidP="00D42108">
      <w:pPr>
        <w:rPr>
          <w:rFonts w:ascii="Times New Roman" w:hAnsi="Times New Roman" w:cs="Times New Roman"/>
          <w:sz w:val="24"/>
          <w:szCs w:val="24"/>
        </w:rPr>
      </w:pPr>
      <w:r w:rsidRPr="00D42108">
        <w:rPr>
          <w:rFonts w:ascii="Times New Roman" w:hAnsi="Times New Roman" w:cs="Times New Roman"/>
          <w:sz w:val="24"/>
          <w:szCs w:val="24"/>
        </w:rPr>
        <w:t>It is time for Virginia to ensure that the history taught in schools is accurate and inclusive of the experience of African Americans.</w:t>
      </w:r>
    </w:p>
    <w:p w:rsidR="00D42108" w:rsidRPr="00D42108" w:rsidRDefault="00D42108" w:rsidP="00D42108">
      <w:pPr>
        <w:rPr>
          <w:rFonts w:ascii="Times New Roman" w:hAnsi="Times New Roman" w:cs="Times New Roman"/>
          <w:sz w:val="24"/>
          <w:szCs w:val="24"/>
        </w:rPr>
      </w:pPr>
      <w:r w:rsidRPr="00D42108">
        <w:rPr>
          <w:rFonts w:ascii="Times New Roman" w:hAnsi="Times New Roman" w:cs="Times New Roman"/>
          <w:sz w:val="24"/>
          <w:szCs w:val="24"/>
        </w:rPr>
        <w:t xml:space="preserve">I would like to see the recommended new history standards adopted in schools across Virginia by 2022.  There is no reason why this should not be done. </w:t>
      </w:r>
    </w:p>
    <w:p w:rsidR="00D42108" w:rsidRPr="00D42108" w:rsidRDefault="00D42108" w:rsidP="00D42108">
      <w:pPr>
        <w:rPr>
          <w:rFonts w:ascii="Times New Roman" w:hAnsi="Times New Roman" w:cs="Times New Roman"/>
          <w:sz w:val="24"/>
          <w:szCs w:val="24"/>
        </w:rPr>
      </w:pPr>
      <w:r w:rsidRPr="00D42108">
        <w:rPr>
          <w:rFonts w:ascii="Times New Roman" w:hAnsi="Times New Roman" w:cs="Times New Roman"/>
          <w:sz w:val="24"/>
          <w:szCs w:val="24"/>
        </w:rPr>
        <w:t>Thank you for the opportunity to comment.</w:t>
      </w:r>
    </w:p>
    <w:p w:rsidR="00D42108" w:rsidRPr="00D42108" w:rsidRDefault="00D42108" w:rsidP="00D42108">
      <w:pPr>
        <w:rPr>
          <w:rFonts w:ascii="Times New Roman" w:hAnsi="Times New Roman" w:cs="Times New Roman"/>
          <w:sz w:val="24"/>
          <w:szCs w:val="24"/>
        </w:rPr>
      </w:pPr>
    </w:p>
    <w:p w:rsidR="00D42108" w:rsidRPr="00D42108" w:rsidRDefault="00D42108" w:rsidP="00D42108">
      <w:pPr>
        <w:rPr>
          <w:rFonts w:ascii="Times New Roman" w:hAnsi="Times New Roman" w:cs="Times New Roman"/>
          <w:sz w:val="24"/>
          <w:szCs w:val="24"/>
        </w:rPr>
      </w:pPr>
      <w:r w:rsidRPr="00D42108">
        <w:rPr>
          <w:rFonts w:ascii="Times New Roman" w:hAnsi="Times New Roman" w:cs="Times New Roman"/>
          <w:sz w:val="24"/>
          <w:szCs w:val="24"/>
        </w:rPr>
        <w:t xml:space="preserve">Glenna </w:t>
      </w:r>
      <w:proofErr w:type="spellStart"/>
      <w:r w:rsidRPr="00D42108">
        <w:rPr>
          <w:rFonts w:ascii="Times New Roman" w:hAnsi="Times New Roman" w:cs="Times New Roman"/>
          <w:sz w:val="24"/>
          <w:szCs w:val="24"/>
        </w:rPr>
        <w:t>Tinney</w:t>
      </w:r>
      <w:proofErr w:type="spellEnd"/>
    </w:p>
    <w:p w:rsidR="00D42108" w:rsidRPr="00D42108" w:rsidRDefault="00D42108" w:rsidP="00D42108">
      <w:pPr>
        <w:rPr>
          <w:rFonts w:ascii="Times New Roman" w:hAnsi="Times New Roman" w:cs="Times New Roman"/>
          <w:sz w:val="24"/>
          <w:szCs w:val="24"/>
        </w:rPr>
      </w:pPr>
      <w:r w:rsidRPr="00D42108">
        <w:rPr>
          <w:rFonts w:ascii="Times New Roman" w:hAnsi="Times New Roman" w:cs="Times New Roman"/>
          <w:sz w:val="24"/>
          <w:szCs w:val="24"/>
        </w:rPr>
        <w:t xml:space="preserve">6487 </w:t>
      </w:r>
      <w:proofErr w:type="spellStart"/>
      <w:r w:rsidRPr="00D42108">
        <w:rPr>
          <w:rFonts w:ascii="Times New Roman" w:hAnsi="Times New Roman" w:cs="Times New Roman"/>
          <w:sz w:val="24"/>
          <w:szCs w:val="24"/>
        </w:rPr>
        <w:t>Waterfield</w:t>
      </w:r>
      <w:proofErr w:type="spellEnd"/>
      <w:r w:rsidRPr="00D42108">
        <w:rPr>
          <w:rFonts w:ascii="Times New Roman" w:hAnsi="Times New Roman" w:cs="Times New Roman"/>
          <w:sz w:val="24"/>
          <w:szCs w:val="24"/>
        </w:rPr>
        <w:t xml:space="preserve"> Rd.</w:t>
      </w:r>
    </w:p>
    <w:p w:rsidR="00D42108" w:rsidRDefault="00D42108" w:rsidP="00D42108">
      <w:pPr>
        <w:rPr>
          <w:rFonts w:ascii="Times New Roman" w:hAnsi="Times New Roman" w:cs="Times New Roman"/>
          <w:sz w:val="24"/>
          <w:szCs w:val="24"/>
        </w:rPr>
      </w:pPr>
      <w:r w:rsidRPr="00D42108">
        <w:rPr>
          <w:rFonts w:ascii="Times New Roman" w:hAnsi="Times New Roman" w:cs="Times New Roman"/>
          <w:sz w:val="24"/>
          <w:szCs w:val="24"/>
        </w:rPr>
        <w:t>Alexandria, VA 22315</w:t>
      </w: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Pr="00D42108" w:rsidRDefault="00D42108" w:rsidP="00D42108">
      <w:pPr>
        <w:rPr>
          <w:rFonts w:ascii="Times New Roman" w:hAnsi="Times New Roman" w:cs="Times New Roman"/>
          <w:sz w:val="24"/>
          <w:szCs w:val="24"/>
        </w:rPr>
      </w:pPr>
      <w:r w:rsidRPr="00D42108">
        <w:rPr>
          <w:rFonts w:ascii="Times New Roman" w:hAnsi="Times New Roman" w:cs="Times New Roman"/>
          <w:sz w:val="24"/>
          <w:szCs w:val="24"/>
        </w:rPr>
        <w:t>Hello,</w:t>
      </w:r>
    </w:p>
    <w:p w:rsidR="00D42108" w:rsidRPr="00D42108" w:rsidRDefault="00D42108" w:rsidP="00D42108">
      <w:pPr>
        <w:rPr>
          <w:rFonts w:ascii="Times New Roman" w:hAnsi="Times New Roman" w:cs="Times New Roman"/>
          <w:sz w:val="24"/>
          <w:szCs w:val="24"/>
        </w:rPr>
      </w:pPr>
    </w:p>
    <w:p w:rsidR="00D42108" w:rsidRPr="00D42108" w:rsidRDefault="00D42108" w:rsidP="00D42108">
      <w:pPr>
        <w:rPr>
          <w:rFonts w:ascii="Times New Roman" w:hAnsi="Times New Roman" w:cs="Times New Roman"/>
          <w:sz w:val="24"/>
          <w:szCs w:val="24"/>
        </w:rPr>
      </w:pPr>
      <w:r w:rsidRPr="00D42108">
        <w:rPr>
          <w:rFonts w:ascii="Times New Roman" w:hAnsi="Times New Roman" w:cs="Times New Roman"/>
          <w:sz w:val="24"/>
          <w:szCs w:val="24"/>
        </w:rPr>
        <w:t>I see that comments submitted by 10/13 at 5 pm will be published online.  Is that also the deadline for submitting public comment? Can you please provide some more information regarding how the public comment process will work for this?</w:t>
      </w:r>
    </w:p>
    <w:p w:rsidR="00D42108" w:rsidRPr="00D42108" w:rsidRDefault="00D42108" w:rsidP="00D42108">
      <w:pPr>
        <w:rPr>
          <w:rFonts w:ascii="Times New Roman" w:hAnsi="Times New Roman" w:cs="Times New Roman"/>
          <w:sz w:val="24"/>
          <w:szCs w:val="24"/>
        </w:rPr>
      </w:pPr>
    </w:p>
    <w:p w:rsidR="00D42108" w:rsidRPr="00D42108" w:rsidRDefault="00D42108" w:rsidP="00D42108">
      <w:pPr>
        <w:rPr>
          <w:rFonts w:ascii="Times New Roman" w:hAnsi="Times New Roman" w:cs="Times New Roman"/>
          <w:sz w:val="24"/>
          <w:szCs w:val="24"/>
        </w:rPr>
      </w:pPr>
      <w:r w:rsidRPr="00D42108">
        <w:rPr>
          <w:rFonts w:ascii="Times New Roman" w:hAnsi="Times New Roman" w:cs="Times New Roman"/>
          <w:sz w:val="24"/>
          <w:szCs w:val="24"/>
        </w:rPr>
        <w:t>Thank you,</w:t>
      </w:r>
    </w:p>
    <w:p w:rsidR="00D42108" w:rsidRDefault="00D42108" w:rsidP="00D42108">
      <w:pPr>
        <w:rPr>
          <w:rFonts w:ascii="Times New Roman" w:hAnsi="Times New Roman" w:cs="Times New Roman"/>
          <w:sz w:val="24"/>
          <w:szCs w:val="24"/>
        </w:rPr>
      </w:pPr>
      <w:r w:rsidRPr="00D42108">
        <w:rPr>
          <w:rFonts w:ascii="Times New Roman" w:hAnsi="Times New Roman" w:cs="Times New Roman"/>
          <w:sz w:val="24"/>
          <w:szCs w:val="24"/>
        </w:rPr>
        <w:t>Alison Miller</w:t>
      </w: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Default="00D42108" w:rsidP="00D42108">
      <w:pPr>
        <w:rPr>
          <w:rFonts w:ascii="Times New Roman" w:hAnsi="Times New Roman" w:cs="Times New Roman"/>
          <w:sz w:val="24"/>
          <w:szCs w:val="24"/>
        </w:rPr>
      </w:pPr>
    </w:p>
    <w:p w:rsidR="00D42108" w:rsidRPr="00D42108" w:rsidRDefault="00D42108" w:rsidP="00D42108">
      <w:pPr>
        <w:shd w:val="clear" w:color="auto" w:fill="FFFFFF"/>
        <w:spacing w:line="207" w:lineRule="atLeast"/>
        <w:rPr>
          <w:rFonts w:ascii="Arial" w:eastAsia="Times New Roman" w:hAnsi="Arial" w:cs="Arial"/>
          <w:color w:val="222222"/>
          <w:sz w:val="24"/>
          <w:szCs w:val="24"/>
        </w:rPr>
      </w:pPr>
      <w:r w:rsidRPr="00D42108">
        <w:rPr>
          <w:rFonts w:ascii="Arial" w:eastAsia="Times New Roman" w:hAnsi="Arial" w:cs="Arial"/>
          <w:color w:val="222222"/>
          <w:sz w:val="24"/>
          <w:szCs w:val="24"/>
        </w:rPr>
        <w:t>October 11, 2020</w:t>
      </w:r>
    </w:p>
    <w:p w:rsidR="00D42108" w:rsidRPr="00D42108" w:rsidRDefault="00D42108" w:rsidP="00D42108">
      <w:pPr>
        <w:shd w:val="clear" w:color="auto" w:fill="FFFFFF"/>
        <w:spacing w:line="207" w:lineRule="atLeast"/>
        <w:rPr>
          <w:rFonts w:ascii="Arial" w:eastAsia="Times New Roman" w:hAnsi="Arial" w:cs="Arial"/>
          <w:color w:val="222222"/>
          <w:sz w:val="24"/>
          <w:szCs w:val="24"/>
        </w:rPr>
      </w:pPr>
      <w:r w:rsidRPr="00D42108">
        <w:rPr>
          <w:rFonts w:ascii="Arial" w:eastAsia="Times New Roman" w:hAnsi="Arial" w:cs="Arial"/>
          <w:color w:val="222222"/>
          <w:sz w:val="24"/>
          <w:szCs w:val="24"/>
        </w:rPr>
        <w:t>Dear members of the Virginia Board of Education:</w:t>
      </w:r>
    </w:p>
    <w:p w:rsidR="00D42108" w:rsidRPr="00D42108" w:rsidRDefault="00D42108" w:rsidP="00D42108">
      <w:pPr>
        <w:shd w:val="clear" w:color="auto" w:fill="FFFFFF"/>
        <w:spacing w:line="207" w:lineRule="atLeast"/>
        <w:rPr>
          <w:rFonts w:ascii="Arial" w:eastAsia="Times New Roman" w:hAnsi="Arial" w:cs="Arial"/>
          <w:color w:val="222222"/>
          <w:sz w:val="24"/>
          <w:szCs w:val="24"/>
        </w:rPr>
      </w:pPr>
      <w:r w:rsidRPr="00D42108">
        <w:rPr>
          <w:rFonts w:ascii="Arial" w:eastAsia="Times New Roman" w:hAnsi="Arial" w:cs="Arial"/>
          <w:color w:val="222222"/>
          <w:sz w:val="24"/>
          <w:szCs w:val="24"/>
        </w:rPr>
        <w:t>We are writing concerning your public email notice that the “Virginia Board of Education Seeks Public Comment on Changes to History and Social Science Standards and Curriculum Frameworks”.</w:t>
      </w:r>
    </w:p>
    <w:p w:rsidR="00D42108" w:rsidRPr="00D42108" w:rsidRDefault="00D42108" w:rsidP="00D42108">
      <w:pPr>
        <w:shd w:val="clear" w:color="auto" w:fill="FFFFFF"/>
        <w:spacing w:line="207" w:lineRule="atLeast"/>
        <w:rPr>
          <w:rFonts w:ascii="Arial" w:eastAsia="Times New Roman" w:hAnsi="Arial" w:cs="Arial"/>
          <w:color w:val="222222"/>
          <w:sz w:val="24"/>
          <w:szCs w:val="24"/>
        </w:rPr>
      </w:pPr>
      <w:r w:rsidRPr="00D42108">
        <w:rPr>
          <w:rFonts w:ascii="Arial" w:eastAsia="Times New Roman" w:hAnsi="Arial" w:cs="Arial"/>
          <w:color w:val="222222"/>
          <w:sz w:val="24"/>
          <w:szCs w:val="24"/>
        </w:rPr>
        <w:t>The notice also noted the Board’s “first step — which is on the board’s October 15 agenda for consideration — is a series of proposed edits to the current curriculum frameworks. This letter is proposing an edit to the current curriculum which can be summarized as follows:</w:t>
      </w:r>
    </w:p>
    <w:p w:rsidR="00D42108" w:rsidRPr="00D42108" w:rsidRDefault="00D42108" w:rsidP="00D42108">
      <w:pPr>
        <w:shd w:val="clear" w:color="auto" w:fill="FFFFFF"/>
        <w:spacing w:line="207" w:lineRule="atLeast"/>
        <w:rPr>
          <w:rFonts w:ascii="Arial" w:eastAsia="Times New Roman" w:hAnsi="Arial" w:cs="Arial"/>
          <w:color w:val="222222"/>
          <w:sz w:val="24"/>
          <w:szCs w:val="24"/>
        </w:rPr>
      </w:pPr>
      <w:r w:rsidRPr="00D42108">
        <w:rPr>
          <w:rFonts w:ascii="Arial" w:eastAsia="Times New Roman" w:hAnsi="Arial" w:cs="Arial"/>
          <w:color w:val="222222"/>
          <w:sz w:val="24"/>
          <w:szCs w:val="24"/>
        </w:rPr>
        <w:t>AMERICA’S FIRST CIVIL RIGHTS ACTION FOR THE RIGHT TO VOTE OCCURRED IN JAMESTOWN COLONY ON JULY 21, 1619 WHEN THE COLONY’S COURT ENFRANCHISED THE COLONY’S POLISH CRAFTSMEN WHEN THEY CAUSED A CIVIL RIGHTS ACTION IN THE FORM OF A WORK STOPPAGE DEMANDING SUFFRAGE. THEY ALSO ESTABLISHED AMERICA’S FIRST APPRENTICE PROGRAM WHEN THEY AGREED TO TEACH YOUNG MEN THEIR SKILL &amp; KNOWLEDGE.</w:t>
      </w:r>
    </w:p>
    <w:p w:rsidR="00D42108" w:rsidRPr="00D42108" w:rsidRDefault="00D42108" w:rsidP="00D42108">
      <w:pPr>
        <w:shd w:val="clear" w:color="auto" w:fill="FFFFFF"/>
        <w:spacing w:line="207" w:lineRule="atLeast"/>
        <w:rPr>
          <w:rFonts w:ascii="Arial" w:eastAsia="Times New Roman" w:hAnsi="Arial" w:cs="Arial"/>
          <w:color w:val="222222"/>
          <w:sz w:val="24"/>
          <w:szCs w:val="24"/>
        </w:rPr>
      </w:pPr>
      <w:r w:rsidRPr="00D42108">
        <w:rPr>
          <w:rFonts w:ascii="Arial" w:eastAsia="Times New Roman" w:hAnsi="Arial" w:cs="Arial"/>
          <w:color w:val="222222"/>
          <w:sz w:val="24"/>
          <w:szCs w:val="24"/>
        </w:rPr>
        <w:t>This information is detailed in the attached leaflet which was placed in six Virginia Welcome Centers and over 8,000 were taken by visitors. We believe the timeliness and importance of the issue contributed to the exceptional interest of the visitors. This leaflet was also distributed at the National Council for Social Studies at their annual convention. Educators responded very favorably to the leaflet and we had many requests for bulk shipments to schools. Also Governor Ralph S. Northam, issued a Certificate of recognition on July 21, 2019, commemorating the 400th ANNIVERSARY OF THE ENFRANCHISEMENT OF THE POLISH CRAFTSMEN IN JAMESTOWN which is also attached.</w:t>
      </w:r>
    </w:p>
    <w:p w:rsidR="00D42108" w:rsidRPr="00D42108" w:rsidRDefault="00D42108" w:rsidP="00D42108">
      <w:pPr>
        <w:shd w:val="clear" w:color="auto" w:fill="FFFFFF"/>
        <w:spacing w:line="207" w:lineRule="atLeast"/>
        <w:rPr>
          <w:rFonts w:ascii="Arial" w:eastAsia="Times New Roman" w:hAnsi="Arial" w:cs="Arial"/>
          <w:color w:val="222222"/>
          <w:sz w:val="24"/>
          <w:szCs w:val="24"/>
        </w:rPr>
      </w:pPr>
      <w:r w:rsidRPr="00D42108">
        <w:rPr>
          <w:rFonts w:ascii="Arial" w:eastAsia="Times New Roman" w:hAnsi="Arial" w:cs="Arial"/>
          <w:color w:val="222222"/>
          <w:sz w:val="24"/>
          <w:szCs w:val="24"/>
        </w:rPr>
        <w:t>Below is the leaflet information which may assist the Board to review the presentation.</w:t>
      </w:r>
    </w:p>
    <w:tbl>
      <w:tblPr>
        <w:tblW w:w="9257" w:type="dxa"/>
        <w:tblCellMar>
          <w:left w:w="0" w:type="dxa"/>
          <w:right w:w="0" w:type="dxa"/>
        </w:tblCellMar>
        <w:tblLook w:val="04A0" w:firstRow="1" w:lastRow="0" w:firstColumn="1" w:lastColumn="0" w:noHBand="0" w:noVBand="1"/>
      </w:tblPr>
      <w:tblGrid>
        <w:gridCol w:w="3085"/>
        <w:gridCol w:w="3086"/>
        <w:gridCol w:w="3086"/>
      </w:tblGrid>
      <w:tr w:rsidR="00D42108" w:rsidRPr="00D42108" w:rsidTr="00635E06">
        <w:trPr>
          <w:trHeight w:val="3287"/>
        </w:trPr>
        <w:tc>
          <w:tcPr>
            <w:tcW w:w="3085" w:type="dxa"/>
            <w:tcMar>
              <w:top w:w="0" w:type="dxa"/>
              <w:left w:w="108" w:type="dxa"/>
              <w:bottom w:w="0" w:type="dxa"/>
              <w:right w:w="108" w:type="dxa"/>
            </w:tcMar>
            <w:hideMark/>
          </w:tcPr>
          <w:p w:rsidR="00D42108" w:rsidRPr="00D42108" w:rsidRDefault="00D42108" w:rsidP="00D42108">
            <w:pPr>
              <w:shd w:val="clear" w:color="auto" w:fill="FFFFFF"/>
              <w:spacing w:after="0" w:line="240" w:lineRule="auto"/>
              <w:jc w:val="center"/>
              <w:rPr>
                <w:rFonts w:ascii="Helvetica" w:eastAsia="Times New Roman" w:hAnsi="Helvetica" w:cs="Helvetica"/>
                <w:color w:val="222222"/>
                <w:sz w:val="24"/>
                <w:szCs w:val="24"/>
              </w:rPr>
            </w:pPr>
            <w:r w:rsidRPr="00D42108">
              <w:rPr>
                <w:rFonts w:ascii="Helvetica" w:eastAsia="Times New Roman" w:hAnsi="Helvetica" w:cs="Helvetica"/>
                <w:b/>
                <w:bCs/>
                <w:color w:val="FF0000"/>
                <w:sz w:val="24"/>
                <w:szCs w:val="24"/>
              </w:rPr>
              <w:t>AMERICA’S FIRST</w:t>
            </w:r>
          </w:p>
          <w:p w:rsidR="00D42108" w:rsidRPr="00D42108" w:rsidRDefault="00D42108" w:rsidP="00D42108">
            <w:pPr>
              <w:shd w:val="clear" w:color="auto" w:fill="FFFFFF"/>
              <w:spacing w:after="0" w:line="240" w:lineRule="auto"/>
              <w:jc w:val="center"/>
              <w:rPr>
                <w:rFonts w:ascii="Helvetica" w:eastAsia="Times New Roman" w:hAnsi="Helvetica" w:cs="Helvetica"/>
                <w:color w:val="222222"/>
                <w:sz w:val="24"/>
                <w:szCs w:val="24"/>
              </w:rPr>
            </w:pPr>
            <w:r w:rsidRPr="00D42108">
              <w:rPr>
                <w:rFonts w:ascii="Helvetica" w:eastAsia="Times New Roman" w:hAnsi="Helvetica" w:cs="Helvetica"/>
                <w:b/>
                <w:bCs/>
                <w:color w:val="FF0000"/>
                <w:sz w:val="24"/>
                <w:szCs w:val="24"/>
              </w:rPr>
              <w:t>CIVIL RIGHTS ACTION</w:t>
            </w:r>
          </w:p>
          <w:p w:rsidR="00D42108" w:rsidRPr="00D42108" w:rsidRDefault="00D42108" w:rsidP="00D42108">
            <w:pPr>
              <w:shd w:val="clear" w:color="auto" w:fill="FFFFFF"/>
              <w:spacing w:after="0" w:line="240" w:lineRule="auto"/>
              <w:jc w:val="center"/>
              <w:rPr>
                <w:rFonts w:ascii="Helvetica" w:eastAsia="Times New Roman" w:hAnsi="Helvetica" w:cs="Helvetica"/>
                <w:color w:val="222222"/>
                <w:sz w:val="24"/>
                <w:szCs w:val="24"/>
              </w:rPr>
            </w:pPr>
            <w:r w:rsidRPr="00D42108">
              <w:rPr>
                <w:rFonts w:ascii="Helvetica" w:eastAsia="Times New Roman" w:hAnsi="Helvetica" w:cs="Helvetica"/>
                <w:b/>
                <w:bCs/>
                <w:color w:val="FF0000"/>
                <w:sz w:val="24"/>
                <w:szCs w:val="24"/>
              </w:rPr>
              <w:t>FOR THE RIGHT TO VOTE</w:t>
            </w:r>
          </w:p>
          <w:p w:rsidR="00D42108" w:rsidRPr="00D42108" w:rsidRDefault="00D42108" w:rsidP="00D42108">
            <w:pPr>
              <w:shd w:val="clear" w:color="auto" w:fill="FFFFFF"/>
              <w:spacing w:after="0" w:line="240" w:lineRule="auto"/>
              <w:jc w:val="center"/>
              <w:rPr>
                <w:rFonts w:ascii="Helvetica" w:eastAsia="Times New Roman" w:hAnsi="Helvetica" w:cs="Helvetica"/>
                <w:color w:val="222222"/>
                <w:sz w:val="24"/>
                <w:szCs w:val="24"/>
              </w:rPr>
            </w:pPr>
            <w:r w:rsidRPr="00D42108">
              <w:rPr>
                <w:rFonts w:ascii="Helvetica" w:eastAsia="Times New Roman" w:hAnsi="Helvetica" w:cs="Helvetica"/>
                <w:b/>
                <w:bCs/>
                <w:color w:val="FF0000"/>
                <w:sz w:val="24"/>
                <w:szCs w:val="24"/>
              </w:rPr>
              <w:t> </w:t>
            </w:r>
          </w:p>
          <w:p w:rsidR="00D42108" w:rsidRPr="00D42108" w:rsidRDefault="00D42108" w:rsidP="00D42108">
            <w:pPr>
              <w:shd w:val="clear" w:color="auto" w:fill="FFFFFF"/>
              <w:spacing w:after="0" w:line="240" w:lineRule="auto"/>
              <w:jc w:val="center"/>
              <w:rPr>
                <w:rFonts w:ascii="Helvetica" w:eastAsia="Times New Roman" w:hAnsi="Helvetica" w:cs="Helvetica"/>
                <w:color w:val="222222"/>
                <w:sz w:val="24"/>
                <w:szCs w:val="24"/>
              </w:rPr>
            </w:pPr>
            <w:r w:rsidRPr="00D42108">
              <w:rPr>
                <w:rFonts w:ascii="Helvetica" w:eastAsia="Times New Roman" w:hAnsi="Helvetica" w:cs="Helvetica"/>
                <w:b/>
                <w:bCs/>
                <w:color w:val="FF0000"/>
                <w:sz w:val="24"/>
                <w:szCs w:val="24"/>
              </w:rPr>
              <w:t>JAMESTOWN COLONY</w:t>
            </w:r>
          </w:p>
          <w:p w:rsidR="00D42108" w:rsidRPr="00D42108" w:rsidRDefault="00D42108" w:rsidP="00D42108">
            <w:pPr>
              <w:shd w:val="clear" w:color="auto" w:fill="FFFFFF"/>
              <w:spacing w:after="0" w:line="240" w:lineRule="auto"/>
              <w:jc w:val="center"/>
              <w:rPr>
                <w:rFonts w:ascii="Helvetica" w:eastAsia="Times New Roman" w:hAnsi="Helvetica" w:cs="Helvetica"/>
                <w:color w:val="222222"/>
                <w:sz w:val="24"/>
                <w:szCs w:val="24"/>
              </w:rPr>
            </w:pPr>
            <w:r w:rsidRPr="00D42108">
              <w:rPr>
                <w:rFonts w:ascii="Helvetica" w:eastAsia="Times New Roman" w:hAnsi="Helvetica" w:cs="Helvetica"/>
                <w:b/>
                <w:bCs/>
                <w:color w:val="FF0000"/>
                <w:sz w:val="24"/>
                <w:szCs w:val="24"/>
              </w:rPr>
              <w:t>JULY 21,1619</w:t>
            </w:r>
          </w:p>
          <w:p w:rsidR="00D42108" w:rsidRPr="00EA3B4B" w:rsidRDefault="00D42108" w:rsidP="00D42108">
            <w:pPr>
              <w:jc w:val="center"/>
            </w:pPr>
          </w:p>
        </w:tc>
        <w:tc>
          <w:tcPr>
            <w:tcW w:w="3086" w:type="dxa"/>
            <w:tcMar>
              <w:top w:w="0" w:type="dxa"/>
              <w:left w:w="108" w:type="dxa"/>
              <w:bottom w:w="0" w:type="dxa"/>
              <w:right w:w="108" w:type="dxa"/>
            </w:tcMar>
            <w:hideMark/>
          </w:tcPr>
          <w:p w:rsidR="00D42108" w:rsidRPr="00EA3B4B" w:rsidRDefault="00635E06" w:rsidP="00D42108">
            <w:pPr>
              <w:jc w:val="center"/>
            </w:pPr>
            <w:r w:rsidRPr="00635E06">
              <w:rPr>
                <w:b/>
                <w:bCs/>
                <w:noProof/>
                <w:color w:val="FF0000"/>
              </w:rPr>
              <w:drawing>
                <wp:inline distT="0" distB="0" distL="0" distR="0">
                  <wp:extent cx="1381125" cy="1609725"/>
                  <wp:effectExtent l="0" t="0" r="9525" b="9525"/>
                  <wp:docPr id="2" name="Picture 2" descr="C:\Users\dkk32634\Pictures\unnam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k32634\Pictures\unnamed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125" cy="1609725"/>
                          </a:xfrm>
                          <a:prstGeom prst="rect">
                            <a:avLst/>
                          </a:prstGeom>
                          <a:noFill/>
                          <a:ln>
                            <a:noFill/>
                          </a:ln>
                        </pic:spPr>
                      </pic:pic>
                    </a:graphicData>
                  </a:graphic>
                </wp:inline>
              </w:drawing>
            </w:r>
          </w:p>
        </w:tc>
        <w:tc>
          <w:tcPr>
            <w:tcW w:w="3086" w:type="dxa"/>
            <w:tcMar>
              <w:top w:w="0" w:type="dxa"/>
              <w:left w:w="108" w:type="dxa"/>
              <w:bottom w:w="0" w:type="dxa"/>
              <w:right w:w="108" w:type="dxa"/>
            </w:tcMar>
            <w:hideMark/>
          </w:tcPr>
          <w:p w:rsidR="00D42108" w:rsidRPr="00D42108" w:rsidRDefault="00D42108" w:rsidP="00D42108">
            <w:pPr>
              <w:shd w:val="clear" w:color="auto" w:fill="FFFFFF"/>
              <w:spacing w:after="0" w:line="240" w:lineRule="auto"/>
              <w:jc w:val="center"/>
              <w:rPr>
                <w:rFonts w:ascii="Helvetica" w:eastAsia="Times New Roman" w:hAnsi="Helvetica" w:cs="Helvetica"/>
                <w:color w:val="222222"/>
                <w:sz w:val="24"/>
                <w:szCs w:val="24"/>
              </w:rPr>
            </w:pPr>
            <w:r w:rsidRPr="00D42108">
              <w:rPr>
                <w:rFonts w:ascii="Helvetica" w:eastAsia="Times New Roman" w:hAnsi="Helvetica" w:cs="Helvetica"/>
                <w:b/>
                <w:bCs/>
                <w:color w:val="FF0000"/>
                <w:sz w:val="24"/>
                <w:szCs w:val="24"/>
              </w:rPr>
              <w:t>POLISH CRAFTSMEN’S</w:t>
            </w:r>
          </w:p>
          <w:p w:rsidR="00D42108" w:rsidRPr="00D42108" w:rsidRDefault="00D42108" w:rsidP="00D42108">
            <w:pPr>
              <w:shd w:val="clear" w:color="auto" w:fill="FFFFFF"/>
              <w:spacing w:after="0" w:line="240" w:lineRule="auto"/>
              <w:jc w:val="center"/>
              <w:rPr>
                <w:rFonts w:ascii="Helvetica" w:eastAsia="Times New Roman" w:hAnsi="Helvetica" w:cs="Helvetica"/>
                <w:color w:val="222222"/>
                <w:sz w:val="24"/>
                <w:szCs w:val="24"/>
              </w:rPr>
            </w:pPr>
            <w:r w:rsidRPr="00D42108">
              <w:rPr>
                <w:rFonts w:ascii="Helvetica" w:eastAsia="Times New Roman" w:hAnsi="Helvetica" w:cs="Helvetica"/>
                <w:b/>
                <w:bCs/>
                <w:color w:val="FF0000"/>
                <w:sz w:val="24"/>
                <w:szCs w:val="24"/>
              </w:rPr>
              <w:t>WORK STOPPAGE CAUSES</w:t>
            </w:r>
          </w:p>
          <w:p w:rsidR="00D42108" w:rsidRPr="00D42108" w:rsidRDefault="00D42108" w:rsidP="00D42108">
            <w:pPr>
              <w:shd w:val="clear" w:color="auto" w:fill="FFFFFF"/>
              <w:spacing w:after="0" w:line="240" w:lineRule="auto"/>
              <w:jc w:val="center"/>
              <w:rPr>
                <w:rFonts w:ascii="Helvetica" w:eastAsia="Times New Roman" w:hAnsi="Helvetica" w:cs="Helvetica"/>
                <w:color w:val="222222"/>
                <w:sz w:val="24"/>
                <w:szCs w:val="24"/>
              </w:rPr>
            </w:pPr>
            <w:r w:rsidRPr="00D42108">
              <w:rPr>
                <w:rFonts w:ascii="Helvetica" w:eastAsia="Times New Roman" w:hAnsi="Helvetica" w:cs="Helvetica"/>
                <w:b/>
                <w:bCs/>
                <w:color w:val="FF0000"/>
                <w:sz w:val="24"/>
                <w:szCs w:val="24"/>
              </w:rPr>
              <w:t>JAMESTOWN COLONY</w:t>
            </w:r>
          </w:p>
          <w:p w:rsidR="00D42108" w:rsidRPr="00D42108" w:rsidRDefault="00D42108" w:rsidP="00D42108">
            <w:pPr>
              <w:shd w:val="clear" w:color="auto" w:fill="FFFFFF"/>
              <w:spacing w:after="0" w:line="240" w:lineRule="auto"/>
              <w:jc w:val="center"/>
              <w:rPr>
                <w:rFonts w:ascii="Helvetica" w:eastAsia="Times New Roman" w:hAnsi="Helvetica" w:cs="Helvetica"/>
                <w:color w:val="222222"/>
                <w:sz w:val="24"/>
                <w:szCs w:val="24"/>
              </w:rPr>
            </w:pPr>
            <w:r w:rsidRPr="00D42108">
              <w:rPr>
                <w:rFonts w:ascii="Helvetica" w:eastAsia="Times New Roman" w:hAnsi="Helvetica" w:cs="Helvetica"/>
                <w:b/>
                <w:bCs/>
                <w:color w:val="FF0000"/>
                <w:sz w:val="24"/>
                <w:szCs w:val="24"/>
              </w:rPr>
              <w:t>TO GRANT THEM</w:t>
            </w:r>
          </w:p>
          <w:p w:rsidR="00D42108" w:rsidRPr="00D42108" w:rsidRDefault="00D42108" w:rsidP="00D42108">
            <w:pPr>
              <w:shd w:val="clear" w:color="auto" w:fill="FFFFFF"/>
              <w:spacing w:after="0" w:line="240" w:lineRule="auto"/>
              <w:jc w:val="center"/>
              <w:rPr>
                <w:rFonts w:ascii="Helvetica" w:eastAsia="Times New Roman" w:hAnsi="Helvetica" w:cs="Helvetica"/>
                <w:color w:val="222222"/>
                <w:sz w:val="24"/>
                <w:szCs w:val="24"/>
              </w:rPr>
            </w:pPr>
            <w:r w:rsidRPr="00D42108">
              <w:rPr>
                <w:rFonts w:ascii="Helvetica" w:eastAsia="Times New Roman" w:hAnsi="Helvetica" w:cs="Helvetica"/>
                <w:b/>
                <w:bCs/>
                <w:color w:val="FF0000"/>
                <w:sz w:val="24"/>
                <w:szCs w:val="24"/>
                <w:u w:val="single"/>
              </w:rPr>
              <w:t>FULL VOTING RIGHTS</w:t>
            </w:r>
            <w:r w:rsidRPr="00D42108">
              <w:rPr>
                <w:rFonts w:ascii="Helvetica" w:eastAsia="Times New Roman" w:hAnsi="Helvetica" w:cs="Helvetica"/>
                <w:b/>
                <w:bCs/>
                <w:color w:val="FF0000"/>
                <w:sz w:val="24"/>
                <w:szCs w:val="24"/>
              </w:rPr>
              <w:t>.</w:t>
            </w:r>
          </w:p>
          <w:p w:rsidR="00D42108" w:rsidRPr="00D42108" w:rsidRDefault="00D42108" w:rsidP="00D42108">
            <w:pPr>
              <w:shd w:val="clear" w:color="auto" w:fill="FFFFFF"/>
              <w:spacing w:after="0" w:line="240" w:lineRule="auto"/>
              <w:jc w:val="center"/>
              <w:rPr>
                <w:rFonts w:ascii="Helvetica" w:eastAsia="Times New Roman" w:hAnsi="Helvetica" w:cs="Helvetica"/>
                <w:color w:val="222222"/>
                <w:sz w:val="24"/>
                <w:szCs w:val="24"/>
              </w:rPr>
            </w:pPr>
            <w:r w:rsidRPr="00D42108">
              <w:rPr>
                <w:rFonts w:ascii="Helvetica" w:eastAsia="Times New Roman" w:hAnsi="Helvetica" w:cs="Helvetica"/>
                <w:b/>
                <w:bCs/>
                <w:color w:val="FF0000"/>
                <w:sz w:val="24"/>
                <w:szCs w:val="24"/>
              </w:rPr>
              <w:t>THEY ALSO ESTABLISHED AMERICAS FIRST </w:t>
            </w:r>
            <w:r w:rsidRPr="00D42108">
              <w:rPr>
                <w:rFonts w:ascii="Helvetica" w:eastAsia="Times New Roman" w:hAnsi="Helvetica" w:cs="Helvetica"/>
                <w:b/>
                <w:bCs/>
                <w:color w:val="FF0000"/>
                <w:sz w:val="24"/>
                <w:szCs w:val="24"/>
                <w:u w:val="single"/>
              </w:rPr>
              <w:t>APPRENTICE PROGRAM</w:t>
            </w:r>
          </w:p>
          <w:p w:rsidR="00D42108" w:rsidRPr="00EA3B4B" w:rsidRDefault="00D42108" w:rsidP="00D42108">
            <w:pPr>
              <w:jc w:val="center"/>
            </w:pPr>
          </w:p>
        </w:tc>
      </w:tr>
    </w:tbl>
    <w:p w:rsidR="00D42108" w:rsidRPr="00D42108" w:rsidRDefault="00D42108" w:rsidP="00D42108">
      <w:pPr>
        <w:shd w:val="clear" w:color="auto" w:fill="FFFFFF"/>
        <w:spacing w:after="0" w:line="240" w:lineRule="auto"/>
        <w:rPr>
          <w:rFonts w:ascii="Arial" w:eastAsia="Times New Roman" w:hAnsi="Arial" w:cs="Arial"/>
          <w:color w:val="222222"/>
          <w:sz w:val="24"/>
          <w:szCs w:val="24"/>
        </w:rPr>
      </w:pPr>
      <w:r w:rsidRPr="00D42108">
        <w:rPr>
          <w:rFonts w:ascii="Arial" w:eastAsia="Times New Roman" w:hAnsi="Arial" w:cs="Arial"/>
          <w:color w:val="222222"/>
          <w:sz w:val="24"/>
          <w:szCs w:val="24"/>
        </w:rPr>
        <w:t> </w:t>
      </w:r>
    </w:p>
    <w:p w:rsidR="00D42108" w:rsidRPr="00D42108" w:rsidRDefault="00D42108" w:rsidP="00D42108">
      <w:pPr>
        <w:shd w:val="clear" w:color="auto" w:fill="FFFFFF"/>
        <w:spacing w:line="207" w:lineRule="atLeast"/>
        <w:rPr>
          <w:rFonts w:ascii="Arial" w:eastAsia="Times New Roman" w:hAnsi="Arial" w:cs="Arial"/>
          <w:color w:val="222222"/>
          <w:sz w:val="24"/>
          <w:szCs w:val="24"/>
        </w:rPr>
      </w:pPr>
    </w:p>
    <w:p w:rsidR="00635E06" w:rsidRDefault="00635E06" w:rsidP="00D42108">
      <w:pPr>
        <w:shd w:val="clear" w:color="auto" w:fill="FFFFFF"/>
        <w:spacing w:line="207" w:lineRule="atLeast"/>
        <w:rPr>
          <w:rFonts w:ascii="Arial" w:eastAsia="Times New Roman" w:hAnsi="Arial" w:cs="Arial"/>
          <w:color w:val="222222"/>
          <w:sz w:val="24"/>
          <w:szCs w:val="24"/>
        </w:rPr>
      </w:pPr>
    </w:p>
    <w:p w:rsidR="00635E06" w:rsidRDefault="00635E06" w:rsidP="00D42108">
      <w:pPr>
        <w:shd w:val="clear" w:color="auto" w:fill="FFFFFF"/>
        <w:spacing w:line="207" w:lineRule="atLeast"/>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14:anchorId="3A3B69DF">
            <wp:extent cx="1085215" cy="9937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215" cy="993775"/>
                    </a:xfrm>
                    <a:prstGeom prst="rect">
                      <a:avLst/>
                    </a:prstGeom>
                    <a:noFill/>
                  </pic:spPr>
                </pic:pic>
              </a:graphicData>
            </a:graphic>
          </wp:inline>
        </w:drawing>
      </w:r>
    </w:p>
    <w:p w:rsidR="00D42108" w:rsidRPr="00D42108" w:rsidRDefault="00D42108" w:rsidP="00D42108">
      <w:pPr>
        <w:shd w:val="clear" w:color="auto" w:fill="FFFFFF"/>
        <w:spacing w:line="207" w:lineRule="atLeast"/>
        <w:rPr>
          <w:rFonts w:ascii="Arial" w:eastAsia="Times New Roman" w:hAnsi="Arial" w:cs="Arial"/>
          <w:color w:val="222222"/>
          <w:sz w:val="24"/>
          <w:szCs w:val="24"/>
        </w:rPr>
      </w:pPr>
      <w:r w:rsidRPr="00D42108">
        <w:rPr>
          <w:rFonts w:ascii="Arial" w:eastAsia="Times New Roman" w:hAnsi="Arial" w:cs="Arial"/>
          <w:color w:val="222222"/>
          <w:sz w:val="24"/>
          <w:szCs w:val="24"/>
        </w:rPr>
        <w:t>John Smith was a British soldier who was a founder of the American colony of Jamestown in the early 1600s. He was born in England and decided on a life of combat and served with the English Army abroad. He was captured and enslaved by the Turks but escaped traveling through Poland</w:t>
      </w:r>
      <w:r w:rsidRPr="00D42108">
        <w:rPr>
          <w:rFonts w:ascii="Arial" w:eastAsia="Times New Roman" w:hAnsi="Arial" w:cs="Arial"/>
          <w:color w:val="222222"/>
          <w:sz w:val="24"/>
          <w:szCs w:val="24"/>
          <w:u w:val="single"/>
        </w:rPr>
        <w:t>. In the book he later wrote, titled “</w:t>
      </w:r>
      <w:r w:rsidRPr="00D42108">
        <w:rPr>
          <w:rFonts w:ascii="Arial" w:eastAsia="Times New Roman" w:hAnsi="Arial" w:cs="Arial"/>
          <w:i/>
          <w:iCs/>
          <w:color w:val="222222"/>
          <w:sz w:val="24"/>
          <w:szCs w:val="24"/>
          <w:u w:val="single"/>
        </w:rPr>
        <w:t>The True Travels</w:t>
      </w:r>
      <w:r w:rsidRPr="00D42108">
        <w:rPr>
          <w:rFonts w:ascii="Arial" w:eastAsia="Times New Roman" w:hAnsi="Arial" w:cs="Arial"/>
          <w:color w:val="222222"/>
          <w:sz w:val="24"/>
          <w:szCs w:val="24"/>
          <w:u w:val="single"/>
        </w:rPr>
        <w:t>”,</w:t>
      </w:r>
      <w:r w:rsidRPr="00D42108">
        <w:rPr>
          <w:rFonts w:ascii="Arial" w:eastAsia="Times New Roman" w:hAnsi="Arial" w:cs="Arial"/>
          <w:color w:val="222222"/>
          <w:sz w:val="24"/>
          <w:szCs w:val="24"/>
        </w:rPr>
        <w:t> he describes how he crossed Poland, aided by people, he described as having, "Respect, Mirth, Content and Entertainment."</w:t>
      </w:r>
    </w:p>
    <w:p w:rsidR="00D42108" w:rsidRPr="00D42108" w:rsidRDefault="00D42108" w:rsidP="00635E06">
      <w:pPr>
        <w:shd w:val="clear" w:color="auto" w:fill="FFFFFF"/>
        <w:spacing w:after="0" w:line="240" w:lineRule="auto"/>
        <w:rPr>
          <w:rFonts w:ascii="Arial" w:eastAsia="Times New Roman" w:hAnsi="Arial" w:cs="Arial"/>
          <w:color w:val="222222"/>
          <w:sz w:val="24"/>
          <w:szCs w:val="24"/>
        </w:rPr>
      </w:pPr>
      <w:r w:rsidRPr="00D42108">
        <w:rPr>
          <w:rFonts w:ascii="Arial" w:eastAsia="Times New Roman" w:hAnsi="Arial" w:cs="Arial"/>
          <w:color w:val="222222"/>
          <w:sz w:val="24"/>
          <w:szCs w:val="24"/>
        </w:rPr>
        <w:t> </w:t>
      </w:r>
    </w:p>
    <w:p w:rsidR="00D42108" w:rsidRPr="00D42108" w:rsidRDefault="00D42108" w:rsidP="00635E06">
      <w:pPr>
        <w:shd w:val="clear" w:color="auto" w:fill="FFFFFF"/>
        <w:spacing w:line="207" w:lineRule="atLeast"/>
        <w:rPr>
          <w:rFonts w:ascii="Arial" w:eastAsia="Times New Roman" w:hAnsi="Arial" w:cs="Arial"/>
          <w:color w:val="222222"/>
          <w:sz w:val="24"/>
          <w:szCs w:val="24"/>
        </w:rPr>
      </w:pPr>
      <w:r w:rsidRPr="00D42108">
        <w:rPr>
          <w:rFonts w:ascii="Arial" w:eastAsia="Times New Roman" w:hAnsi="Arial" w:cs="Arial"/>
          <w:color w:val="222222"/>
          <w:sz w:val="24"/>
          <w:szCs w:val="24"/>
        </w:rPr>
        <w:t> </w:t>
      </w:r>
      <w:r w:rsidR="00635E06">
        <w:rPr>
          <w:rFonts w:ascii="Arial" w:eastAsia="Times New Roman" w:hAnsi="Arial" w:cs="Arial"/>
          <w:noProof/>
          <w:color w:val="222222"/>
          <w:sz w:val="24"/>
          <w:szCs w:val="24"/>
        </w:rPr>
        <w:drawing>
          <wp:inline distT="0" distB="0" distL="0" distR="0" wp14:anchorId="76C9559A">
            <wp:extent cx="1085215" cy="969645"/>
            <wp:effectExtent l="0" t="0" r="63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215" cy="969645"/>
                    </a:xfrm>
                    <a:prstGeom prst="rect">
                      <a:avLst/>
                    </a:prstGeom>
                    <a:noFill/>
                  </pic:spPr>
                </pic:pic>
              </a:graphicData>
            </a:graphic>
          </wp:inline>
        </w:drawing>
      </w:r>
    </w:p>
    <w:p w:rsidR="00D42108" w:rsidRPr="00D42108" w:rsidRDefault="00D42108" w:rsidP="00D42108">
      <w:pPr>
        <w:shd w:val="clear" w:color="auto" w:fill="FFFFFF"/>
        <w:spacing w:line="207" w:lineRule="atLeast"/>
        <w:rPr>
          <w:rFonts w:ascii="Arial" w:eastAsia="Times New Roman" w:hAnsi="Arial" w:cs="Arial"/>
          <w:color w:val="222222"/>
          <w:sz w:val="24"/>
          <w:szCs w:val="24"/>
        </w:rPr>
      </w:pPr>
      <w:r w:rsidRPr="00D42108">
        <w:rPr>
          <w:rFonts w:ascii="Arial" w:eastAsia="Times New Roman" w:hAnsi="Arial" w:cs="Arial"/>
          <w:color w:val="222222"/>
          <w:sz w:val="24"/>
          <w:szCs w:val="24"/>
        </w:rPr>
        <w:t>In addition to the hospitality John Smith observed their personal industriousness and skill at various trades which would be useful in a pioneering environment. When Smith was made part of a multi-person council that would govern the new colony he invited the Polish craftsmen to establish profitable industries for the colony. On October 1, 1608 </w:t>
      </w:r>
      <w:r w:rsidRPr="00D42108">
        <w:rPr>
          <w:rFonts w:ascii="Arial" w:eastAsia="Times New Roman" w:hAnsi="Arial" w:cs="Arial"/>
          <w:color w:val="222222"/>
          <w:sz w:val="24"/>
          <w:szCs w:val="24"/>
          <w:u w:val="single"/>
        </w:rPr>
        <w:t>the second supply ship from London</w:t>
      </w:r>
      <w:r w:rsidRPr="00D42108">
        <w:rPr>
          <w:rFonts w:ascii="Arial" w:eastAsia="Times New Roman" w:hAnsi="Arial" w:cs="Arial"/>
          <w:color w:val="222222"/>
          <w:sz w:val="24"/>
          <w:szCs w:val="24"/>
        </w:rPr>
        <w:t> </w:t>
      </w:r>
      <w:r w:rsidRPr="00D42108">
        <w:rPr>
          <w:rFonts w:ascii="Arial" w:eastAsia="Times New Roman" w:hAnsi="Arial" w:cs="Arial"/>
          <w:color w:val="222222"/>
          <w:sz w:val="24"/>
          <w:szCs w:val="24"/>
          <w:u w:val="single"/>
        </w:rPr>
        <w:t>the “</w:t>
      </w:r>
      <w:proofErr w:type="spellStart"/>
      <w:r w:rsidRPr="00D42108">
        <w:rPr>
          <w:rFonts w:ascii="Arial" w:eastAsia="Times New Roman" w:hAnsi="Arial" w:cs="Arial"/>
          <w:i/>
          <w:iCs/>
          <w:color w:val="222222"/>
          <w:sz w:val="24"/>
          <w:szCs w:val="24"/>
          <w:u w:val="single"/>
        </w:rPr>
        <w:t>Mary&amp;Margaret</w:t>
      </w:r>
      <w:proofErr w:type="spellEnd"/>
      <w:r w:rsidRPr="00D42108">
        <w:rPr>
          <w:rFonts w:ascii="Arial" w:eastAsia="Times New Roman" w:hAnsi="Arial" w:cs="Arial"/>
          <w:i/>
          <w:iCs/>
          <w:color w:val="222222"/>
          <w:sz w:val="24"/>
          <w:szCs w:val="24"/>
          <w:u w:val="single"/>
        </w:rPr>
        <w:t>”</w:t>
      </w:r>
      <w:r w:rsidRPr="00D42108">
        <w:rPr>
          <w:rFonts w:ascii="Arial" w:eastAsia="Times New Roman" w:hAnsi="Arial" w:cs="Arial"/>
          <w:color w:val="222222"/>
          <w:sz w:val="24"/>
          <w:szCs w:val="24"/>
          <w:u w:val="single"/>
        </w:rPr>
        <w:t> arrived in Jamestown</w:t>
      </w:r>
      <w:r w:rsidRPr="00D42108">
        <w:rPr>
          <w:rFonts w:ascii="Arial" w:eastAsia="Times New Roman" w:hAnsi="Arial" w:cs="Arial"/>
          <w:color w:val="222222"/>
          <w:sz w:val="24"/>
          <w:szCs w:val="24"/>
        </w:rPr>
        <w:t>. On the ship were the first non-English craftsmen and industry specialists.</w:t>
      </w:r>
    </w:p>
    <w:p w:rsidR="00D42108" w:rsidRPr="00D42108" w:rsidRDefault="00D42108" w:rsidP="00635E06">
      <w:pPr>
        <w:shd w:val="clear" w:color="auto" w:fill="FFFFFF"/>
        <w:spacing w:after="0" w:line="240" w:lineRule="auto"/>
        <w:rPr>
          <w:rFonts w:ascii="Arial" w:eastAsia="Times New Roman" w:hAnsi="Arial" w:cs="Arial"/>
          <w:color w:val="222222"/>
          <w:sz w:val="24"/>
          <w:szCs w:val="24"/>
        </w:rPr>
      </w:pPr>
      <w:r w:rsidRPr="00D42108">
        <w:rPr>
          <w:rFonts w:ascii="Arial" w:eastAsia="Times New Roman" w:hAnsi="Arial" w:cs="Arial"/>
          <w:color w:val="222222"/>
          <w:sz w:val="24"/>
          <w:szCs w:val="24"/>
        </w:rPr>
        <w:t> </w:t>
      </w:r>
    </w:p>
    <w:p w:rsidR="00D42108" w:rsidRPr="00D42108" w:rsidRDefault="00D42108" w:rsidP="00635E06">
      <w:pPr>
        <w:shd w:val="clear" w:color="auto" w:fill="FFFFFF"/>
        <w:spacing w:line="207" w:lineRule="atLeast"/>
        <w:rPr>
          <w:rFonts w:ascii="Arial" w:eastAsia="Times New Roman" w:hAnsi="Arial" w:cs="Arial"/>
          <w:color w:val="222222"/>
          <w:sz w:val="24"/>
          <w:szCs w:val="24"/>
        </w:rPr>
      </w:pPr>
      <w:r w:rsidRPr="00D42108">
        <w:rPr>
          <w:rFonts w:ascii="Arial" w:eastAsia="Times New Roman" w:hAnsi="Arial" w:cs="Arial"/>
          <w:color w:val="222222"/>
          <w:sz w:val="24"/>
          <w:szCs w:val="24"/>
        </w:rPr>
        <w:t> </w:t>
      </w:r>
      <w:r w:rsidR="00635E06" w:rsidRPr="00635E06">
        <w:rPr>
          <w:rFonts w:ascii="Arial" w:eastAsia="Times New Roman" w:hAnsi="Arial" w:cs="Arial"/>
          <w:noProof/>
          <w:color w:val="222222"/>
          <w:sz w:val="24"/>
          <w:szCs w:val="24"/>
        </w:rPr>
        <w:drawing>
          <wp:inline distT="0" distB="0" distL="0" distR="0">
            <wp:extent cx="1152525" cy="923925"/>
            <wp:effectExtent l="0" t="0" r="9525" b="9525"/>
            <wp:docPr id="7" name="Picture 7" descr="C:\Users\dkk32634\Pictures\unnamed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kk32634\Pictures\unnamed 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923925"/>
                    </a:xfrm>
                    <a:prstGeom prst="rect">
                      <a:avLst/>
                    </a:prstGeom>
                    <a:noFill/>
                    <a:ln>
                      <a:noFill/>
                    </a:ln>
                  </pic:spPr>
                </pic:pic>
              </a:graphicData>
            </a:graphic>
          </wp:inline>
        </w:drawing>
      </w:r>
    </w:p>
    <w:p w:rsidR="00D42108" w:rsidRPr="00D42108" w:rsidRDefault="00D42108" w:rsidP="00E97B4E">
      <w:pPr>
        <w:shd w:val="clear" w:color="auto" w:fill="FFFFFF"/>
        <w:spacing w:line="207" w:lineRule="atLeast"/>
        <w:rPr>
          <w:rFonts w:ascii="Arial" w:eastAsia="Times New Roman" w:hAnsi="Arial" w:cs="Arial"/>
          <w:color w:val="222222"/>
          <w:sz w:val="24"/>
          <w:szCs w:val="24"/>
        </w:rPr>
      </w:pPr>
      <w:r w:rsidRPr="00D42108">
        <w:rPr>
          <w:rFonts w:ascii="Arial" w:eastAsia="Times New Roman" w:hAnsi="Arial" w:cs="Arial"/>
          <w:color w:val="222222"/>
          <w:sz w:val="24"/>
          <w:szCs w:val="24"/>
        </w:rPr>
        <w:t>These artisans soon began making soap-ash, glass and lumber milling such as wainscot, clapboard and pine planks. They also produced the pitch, turpentine and tar that were essential for naval enterprises, and they explored for mining locations. The original colony investors were expecting to mine gold to make the Colony profitable, </w:t>
      </w:r>
      <w:r w:rsidRPr="00D42108">
        <w:rPr>
          <w:rFonts w:ascii="Arial" w:eastAsia="Times New Roman" w:hAnsi="Arial" w:cs="Arial"/>
          <w:color w:val="222222"/>
          <w:sz w:val="24"/>
          <w:szCs w:val="24"/>
          <w:u w:val="single"/>
        </w:rPr>
        <w:t>but as A.C. Chandler, who served as president of the College of William &amp; Mary from 1919 to 1934 remarked</w:t>
      </w:r>
      <w:r w:rsidRPr="00D42108">
        <w:rPr>
          <w:rFonts w:ascii="Arial" w:eastAsia="Times New Roman" w:hAnsi="Arial" w:cs="Arial"/>
          <w:color w:val="222222"/>
          <w:sz w:val="24"/>
          <w:szCs w:val="24"/>
        </w:rPr>
        <w:t>, </w:t>
      </w:r>
      <w:r w:rsidRPr="00D42108">
        <w:rPr>
          <w:rFonts w:ascii="Arial" w:eastAsia="Times New Roman" w:hAnsi="Arial" w:cs="Arial"/>
          <w:i/>
          <w:iCs/>
          <w:color w:val="222222"/>
          <w:sz w:val="24"/>
          <w:szCs w:val="24"/>
        </w:rPr>
        <w:t>“</w:t>
      </w:r>
      <w:proofErr w:type="gramStart"/>
      <w:r w:rsidRPr="00D42108">
        <w:rPr>
          <w:rFonts w:ascii="Arial" w:eastAsia="Times New Roman" w:hAnsi="Arial" w:cs="Arial"/>
          <w:i/>
          <w:iCs/>
          <w:color w:val="222222"/>
          <w:sz w:val="24"/>
          <w:szCs w:val="24"/>
        </w:rPr>
        <w:t>the</w:t>
      </w:r>
      <w:proofErr w:type="gramEnd"/>
      <w:r w:rsidRPr="00D42108">
        <w:rPr>
          <w:rFonts w:ascii="Arial" w:eastAsia="Times New Roman" w:hAnsi="Arial" w:cs="Arial"/>
          <w:i/>
          <w:iCs/>
          <w:color w:val="222222"/>
          <w:sz w:val="24"/>
          <w:szCs w:val="24"/>
        </w:rPr>
        <w:t xml:space="preserve"> colony’s only profitable industries were those operated by Polish settlers.”</w:t>
      </w:r>
      <w:r w:rsidRPr="00D42108">
        <w:rPr>
          <w:rFonts w:ascii="Arial" w:eastAsia="Times New Roman" w:hAnsi="Arial" w:cs="Arial"/>
          <w:color w:val="222222"/>
          <w:sz w:val="24"/>
          <w:szCs w:val="24"/>
        </w:rPr>
        <w:t> </w:t>
      </w:r>
    </w:p>
    <w:p w:rsidR="00D42108" w:rsidRPr="00D42108" w:rsidRDefault="00D42108" w:rsidP="00D42108">
      <w:pPr>
        <w:shd w:val="clear" w:color="auto" w:fill="FFFFFF"/>
        <w:spacing w:after="0" w:line="240" w:lineRule="auto"/>
        <w:rPr>
          <w:rFonts w:ascii="Arial" w:eastAsia="Times New Roman" w:hAnsi="Arial" w:cs="Arial"/>
          <w:color w:val="222222"/>
          <w:sz w:val="24"/>
          <w:szCs w:val="24"/>
        </w:rPr>
      </w:pPr>
      <w:r w:rsidRPr="00D42108">
        <w:rPr>
          <w:rFonts w:ascii="Arial" w:eastAsia="Times New Roman" w:hAnsi="Arial" w:cs="Arial"/>
          <w:color w:val="222222"/>
          <w:sz w:val="24"/>
          <w:szCs w:val="24"/>
        </w:rPr>
        <w:t> </w:t>
      </w:r>
      <w:r w:rsidR="000F3A27" w:rsidRPr="000F3A27">
        <w:rPr>
          <w:rFonts w:ascii="Arial" w:eastAsia="Times New Roman" w:hAnsi="Arial" w:cs="Arial"/>
          <w:noProof/>
          <w:color w:val="222222"/>
          <w:sz w:val="24"/>
          <w:szCs w:val="24"/>
        </w:rPr>
        <w:drawing>
          <wp:inline distT="0" distB="0" distL="0" distR="0">
            <wp:extent cx="1219200" cy="1019175"/>
            <wp:effectExtent l="0" t="0" r="0" b="9525"/>
            <wp:docPr id="8" name="Picture 8" descr="C:\Users\dkk32634\Pictures\unnamed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kk32634\Pictures\unnamed 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inline>
        </w:drawing>
      </w:r>
      <w:r w:rsidRPr="00D42108">
        <w:rPr>
          <w:rFonts w:ascii="Arial" w:eastAsia="Times New Roman" w:hAnsi="Arial" w:cs="Arial"/>
          <w:color w:val="222222"/>
          <w:sz w:val="24"/>
          <w:szCs w:val="24"/>
        </w:rPr>
        <w:br w:type="textWrapping" w:clear="all"/>
      </w:r>
    </w:p>
    <w:p w:rsidR="00D42108" w:rsidRPr="00D42108" w:rsidRDefault="00D42108" w:rsidP="00D42108">
      <w:pPr>
        <w:shd w:val="clear" w:color="auto" w:fill="FFFFFF"/>
        <w:spacing w:line="207" w:lineRule="atLeast"/>
        <w:rPr>
          <w:rFonts w:ascii="Arial" w:eastAsia="Times New Roman" w:hAnsi="Arial" w:cs="Arial"/>
          <w:color w:val="222222"/>
          <w:sz w:val="24"/>
          <w:szCs w:val="24"/>
        </w:rPr>
      </w:pPr>
      <w:r w:rsidRPr="00D42108">
        <w:rPr>
          <w:rFonts w:ascii="Arial" w:eastAsia="Times New Roman" w:hAnsi="Arial" w:cs="Arial"/>
          <w:color w:val="222222"/>
          <w:sz w:val="24"/>
          <w:szCs w:val="24"/>
        </w:rPr>
        <w:t>Sir George Yeardley, the Virginia Colony’s governor, returned from England in 1619 with instructions to form the first elected legislative body in Colonial America. </w:t>
      </w:r>
      <w:r w:rsidRPr="00D42108">
        <w:rPr>
          <w:rFonts w:ascii="Arial" w:eastAsia="Times New Roman" w:hAnsi="Arial" w:cs="Arial"/>
          <w:color w:val="222222"/>
          <w:sz w:val="24"/>
          <w:szCs w:val="24"/>
          <w:u w:val="single"/>
        </w:rPr>
        <w:t>Yeardley led the first representative Virginia General Assembly, the legislative House of Burgesses</w:t>
      </w:r>
      <w:r w:rsidRPr="00D42108">
        <w:rPr>
          <w:rFonts w:ascii="Arial" w:eastAsia="Times New Roman" w:hAnsi="Arial" w:cs="Arial"/>
          <w:color w:val="222222"/>
          <w:sz w:val="24"/>
          <w:szCs w:val="24"/>
        </w:rPr>
        <w:t xml:space="preserve">, to meet on American soil on July 30, 1619. This assembly would give “free liberty” to </w:t>
      </w:r>
      <w:proofErr w:type="spellStart"/>
      <w:r w:rsidRPr="00D42108">
        <w:rPr>
          <w:rFonts w:ascii="Arial" w:eastAsia="Times New Roman" w:hAnsi="Arial" w:cs="Arial"/>
          <w:color w:val="222222"/>
          <w:sz w:val="24"/>
          <w:szCs w:val="24"/>
        </w:rPr>
        <w:t>allmen</w:t>
      </w:r>
      <w:proofErr w:type="spellEnd"/>
      <w:r w:rsidRPr="00D42108">
        <w:rPr>
          <w:rFonts w:ascii="Arial" w:eastAsia="Times New Roman" w:hAnsi="Arial" w:cs="Arial"/>
          <w:color w:val="222222"/>
          <w:sz w:val="24"/>
          <w:szCs w:val="24"/>
        </w:rPr>
        <w:t xml:space="preserve"> through “freely elected” representatives charged with making laws for the land.  </w:t>
      </w:r>
      <w:r w:rsidRPr="00D42108">
        <w:rPr>
          <w:rFonts w:ascii="Arial" w:eastAsia="Times New Roman" w:hAnsi="Arial" w:cs="Arial"/>
          <w:color w:val="222222"/>
          <w:sz w:val="24"/>
          <w:szCs w:val="24"/>
          <w:u w:val="single"/>
        </w:rPr>
        <w:t>Suffrage, however, was only extended to Englishmen.</w:t>
      </w:r>
    </w:p>
    <w:p w:rsidR="00D42108" w:rsidRPr="00D42108" w:rsidRDefault="00D42108" w:rsidP="00635E06">
      <w:pPr>
        <w:shd w:val="clear" w:color="auto" w:fill="FFFFFF"/>
        <w:spacing w:after="0" w:line="240" w:lineRule="auto"/>
        <w:rPr>
          <w:rFonts w:ascii="Arial" w:eastAsia="Times New Roman" w:hAnsi="Arial" w:cs="Arial"/>
          <w:color w:val="222222"/>
          <w:sz w:val="24"/>
          <w:szCs w:val="24"/>
        </w:rPr>
      </w:pPr>
    </w:p>
    <w:p w:rsidR="00D42108" w:rsidRPr="00D42108" w:rsidRDefault="00D42108" w:rsidP="00635E06">
      <w:pPr>
        <w:shd w:val="clear" w:color="auto" w:fill="FFFFFF"/>
        <w:spacing w:line="207" w:lineRule="atLeast"/>
        <w:rPr>
          <w:rFonts w:ascii="Arial" w:eastAsia="Times New Roman" w:hAnsi="Arial" w:cs="Arial"/>
          <w:color w:val="222222"/>
          <w:sz w:val="24"/>
          <w:szCs w:val="24"/>
        </w:rPr>
      </w:pPr>
      <w:r w:rsidRPr="00D42108">
        <w:rPr>
          <w:rFonts w:ascii="Arial" w:eastAsia="Times New Roman" w:hAnsi="Arial" w:cs="Arial"/>
          <w:color w:val="222222"/>
          <w:sz w:val="24"/>
          <w:szCs w:val="24"/>
        </w:rPr>
        <w:t> </w:t>
      </w:r>
      <w:r w:rsidR="00635E06" w:rsidRPr="00FA0026">
        <w:rPr>
          <w:rFonts w:ascii="Arial" w:eastAsia="Times New Roman" w:hAnsi="Arial" w:cs="Arial"/>
          <w:noProof/>
          <w:color w:val="222222"/>
          <w:sz w:val="24"/>
          <w:szCs w:val="24"/>
        </w:rPr>
        <w:drawing>
          <wp:inline distT="0" distB="0" distL="0" distR="0" wp14:anchorId="283BD04E" wp14:editId="19B30F03">
            <wp:extent cx="895350" cy="1009650"/>
            <wp:effectExtent l="0" t="0" r="0" b="0"/>
            <wp:docPr id="1" name="Picture 1" descr="C:\Users\dkk32634\Pictures\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k32634\Pictures\unnam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p w:rsidR="00D42108" w:rsidRPr="00D42108" w:rsidRDefault="00D42108" w:rsidP="00D42108">
      <w:pPr>
        <w:shd w:val="clear" w:color="auto" w:fill="FFFFFF"/>
        <w:spacing w:line="207" w:lineRule="atLeast"/>
        <w:rPr>
          <w:rFonts w:ascii="Arial" w:eastAsia="Times New Roman" w:hAnsi="Arial" w:cs="Arial"/>
          <w:color w:val="222222"/>
          <w:sz w:val="24"/>
          <w:szCs w:val="24"/>
        </w:rPr>
      </w:pPr>
      <w:r w:rsidRPr="00D42108">
        <w:rPr>
          <w:rFonts w:ascii="Arial" w:eastAsia="Times New Roman" w:hAnsi="Arial" w:cs="Arial"/>
          <w:color w:val="222222"/>
          <w:sz w:val="24"/>
          <w:szCs w:val="24"/>
        </w:rPr>
        <w:t>When the Polish craftsmen learned they would not have the right to vote, they caused a civil rights action in the form of a work stoppage demanding suffrage. </w:t>
      </w:r>
      <w:r w:rsidRPr="00D42108">
        <w:rPr>
          <w:rFonts w:ascii="Arial" w:eastAsia="Times New Roman" w:hAnsi="Arial" w:cs="Arial"/>
          <w:color w:val="222222"/>
          <w:sz w:val="24"/>
          <w:szCs w:val="24"/>
          <w:u w:val="single"/>
        </w:rPr>
        <w:t xml:space="preserve">The Virginia Company court records dated 21 July 1619 </w:t>
      </w:r>
      <w:proofErr w:type="gramStart"/>
      <w:r w:rsidRPr="00D42108">
        <w:rPr>
          <w:rFonts w:ascii="Arial" w:eastAsia="Times New Roman" w:hAnsi="Arial" w:cs="Arial"/>
          <w:color w:val="222222"/>
          <w:sz w:val="24"/>
          <w:szCs w:val="24"/>
          <w:u w:val="single"/>
        </w:rPr>
        <w:t>state</w:t>
      </w:r>
      <w:proofErr w:type="gramEnd"/>
      <w:r w:rsidRPr="00D42108">
        <w:rPr>
          <w:rFonts w:ascii="Arial" w:eastAsia="Times New Roman" w:hAnsi="Arial" w:cs="Arial"/>
          <w:color w:val="222222"/>
          <w:sz w:val="24"/>
          <w:szCs w:val="24"/>
          <w:u w:val="single"/>
        </w:rPr>
        <w:t>:</w:t>
      </w:r>
      <w:r w:rsidRPr="00D42108">
        <w:rPr>
          <w:rFonts w:ascii="Arial" w:eastAsia="Times New Roman" w:hAnsi="Arial" w:cs="Arial"/>
          <w:color w:val="222222"/>
          <w:sz w:val="24"/>
          <w:szCs w:val="24"/>
        </w:rPr>
        <w:t> </w:t>
      </w:r>
      <w:r w:rsidRPr="00D42108">
        <w:rPr>
          <w:rFonts w:ascii="Arial" w:eastAsia="Times New Roman" w:hAnsi="Arial" w:cs="Arial"/>
          <w:i/>
          <w:iCs/>
          <w:color w:val="222222"/>
          <w:sz w:val="24"/>
          <w:szCs w:val="24"/>
        </w:rPr>
        <w:t xml:space="preserve">“Upon some dispute of the </w:t>
      </w:r>
      <w:proofErr w:type="spellStart"/>
      <w:r w:rsidRPr="00D42108">
        <w:rPr>
          <w:rFonts w:ascii="Arial" w:eastAsia="Times New Roman" w:hAnsi="Arial" w:cs="Arial"/>
          <w:i/>
          <w:iCs/>
          <w:color w:val="222222"/>
          <w:sz w:val="24"/>
          <w:szCs w:val="24"/>
        </w:rPr>
        <w:t>Polonians</w:t>
      </w:r>
      <w:proofErr w:type="spellEnd"/>
      <w:r w:rsidRPr="00D42108">
        <w:rPr>
          <w:rFonts w:ascii="Arial" w:eastAsia="Times New Roman" w:hAnsi="Arial" w:cs="Arial"/>
          <w:i/>
          <w:iCs/>
          <w:color w:val="222222"/>
          <w:sz w:val="24"/>
          <w:szCs w:val="24"/>
        </w:rPr>
        <w:t xml:space="preserve"> resident in Virginia, it was now agreed (notwithstanding any former order to the contrary) that they </w:t>
      </w:r>
      <w:r w:rsidRPr="00D42108">
        <w:rPr>
          <w:rFonts w:ascii="Arial" w:eastAsia="Times New Roman" w:hAnsi="Arial" w:cs="Arial"/>
          <w:b/>
          <w:bCs/>
          <w:i/>
          <w:iCs/>
          <w:color w:val="222222"/>
          <w:sz w:val="24"/>
          <w:szCs w:val="24"/>
        </w:rPr>
        <w:t xml:space="preserve">shall be </w:t>
      </w:r>
      <w:proofErr w:type="spellStart"/>
      <w:r w:rsidRPr="00D42108">
        <w:rPr>
          <w:rFonts w:ascii="Arial" w:eastAsia="Times New Roman" w:hAnsi="Arial" w:cs="Arial"/>
          <w:b/>
          <w:bCs/>
          <w:i/>
          <w:iCs/>
          <w:color w:val="222222"/>
          <w:sz w:val="24"/>
          <w:szCs w:val="24"/>
        </w:rPr>
        <w:t>enfranchized</w:t>
      </w:r>
      <w:proofErr w:type="spellEnd"/>
      <w:r w:rsidRPr="00D42108">
        <w:rPr>
          <w:rFonts w:ascii="Arial" w:eastAsia="Times New Roman" w:hAnsi="Arial" w:cs="Arial"/>
          <w:i/>
          <w:iCs/>
          <w:color w:val="222222"/>
          <w:sz w:val="24"/>
          <w:szCs w:val="24"/>
        </w:rPr>
        <w:t>, and made as free as any inhabitant there whatsoever”.</w:t>
      </w:r>
      <w:r w:rsidRPr="00D42108">
        <w:rPr>
          <w:rFonts w:ascii="Arial" w:eastAsia="Times New Roman" w:hAnsi="Arial" w:cs="Arial"/>
          <w:color w:val="222222"/>
          <w:sz w:val="24"/>
          <w:szCs w:val="24"/>
        </w:rPr>
        <w:t> </w:t>
      </w:r>
      <w:r w:rsidRPr="00D42108">
        <w:rPr>
          <w:rFonts w:ascii="Arial" w:eastAsia="Times New Roman" w:hAnsi="Arial" w:cs="Arial"/>
          <w:i/>
          <w:iCs/>
          <w:color w:val="222222"/>
          <w:sz w:val="24"/>
          <w:szCs w:val="24"/>
          <w:lang w:val="en"/>
        </w:rPr>
        <w:t xml:space="preserve">And because their skill in making pitch &amp; </w:t>
      </w:r>
      <w:proofErr w:type="spellStart"/>
      <w:r w:rsidRPr="00D42108">
        <w:rPr>
          <w:rFonts w:ascii="Arial" w:eastAsia="Times New Roman" w:hAnsi="Arial" w:cs="Arial"/>
          <w:i/>
          <w:iCs/>
          <w:color w:val="222222"/>
          <w:sz w:val="24"/>
          <w:szCs w:val="24"/>
          <w:lang w:val="en"/>
        </w:rPr>
        <w:t>tarr</w:t>
      </w:r>
      <w:proofErr w:type="spellEnd"/>
      <w:r w:rsidRPr="00D42108">
        <w:rPr>
          <w:rFonts w:ascii="Arial" w:eastAsia="Times New Roman" w:hAnsi="Arial" w:cs="Arial"/>
          <w:i/>
          <w:iCs/>
          <w:color w:val="222222"/>
          <w:sz w:val="24"/>
          <w:szCs w:val="24"/>
          <w:lang w:val="en"/>
        </w:rPr>
        <w:t xml:space="preserve"> and soap-</w:t>
      </w:r>
      <w:r w:rsidRPr="00D42108">
        <w:rPr>
          <w:rFonts w:ascii="Arial" w:eastAsia="Times New Roman" w:hAnsi="Arial" w:cs="Arial"/>
          <w:color w:val="222222"/>
          <w:sz w:val="24"/>
          <w:szCs w:val="24"/>
          <w:lang w:val="en"/>
        </w:rPr>
        <w:t>ashes</w:t>
      </w:r>
      <w:r w:rsidRPr="00D42108">
        <w:rPr>
          <w:rFonts w:ascii="Arial" w:eastAsia="Times New Roman" w:hAnsi="Arial" w:cs="Arial"/>
          <w:i/>
          <w:iCs/>
          <w:color w:val="222222"/>
          <w:sz w:val="24"/>
          <w:szCs w:val="24"/>
          <w:lang w:val="en"/>
        </w:rPr>
        <w:t> shall not dye with them, it is agreed that some young men, shall be put unto them </w:t>
      </w:r>
      <w:r w:rsidRPr="00D42108">
        <w:rPr>
          <w:rFonts w:ascii="Arial" w:eastAsia="Times New Roman" w:hAnsi="Arial" w:cs="Arial"/>
          <w:b/>
          <w:bCs/>
          <w:i/>
          <w:iCs/>
          <w:color w:val="222222"/>
          <w:sz w:val="24"/>
          <w:szCs w:val="24"/>
          <w:lang w:val="en"/>
        </w:rPr>
        <w:t xml:space="preserve">to </w:t>
      </w:r>
      <w:proofErr w:type="spellStart"/>
      <w:r w:rsidRPr="00D42108">
        <w:rPr>
          <w:rFonts w:ascii="Arial" w:eastAsia="Times New Roman" w:hAnsi="Arial" w:cs="Arial"/>
          <w:b/>
          <w:bCs/>
          <w:i/>
          <w:iCs/>
          <w:color w:val="222222"/>
          <w:sz w:val="24"/>
          <w:szCs w:val="24"/>
          <w:lang w:val="en"/>
        </w:rPr>
        <w:t>learne</w:t>
      </w:r>
      <w:proofErr w:type="spellEnd"/>
      <w:r w:rsidRPr="00D42108">
        <w:rPr>
          <w:rFonts w:ascii="Arial" w:eastAsia="Times New Roman" w:hAnsi="Arial" w:cs="Arial"/>
          <w:b/>
          <w:bCs/>
          <w:i/>
          <w:iCs/>
          <w:color w:val="222222"/>
          <w:sz w:val="24"/>
          <w:szCs w:val="24"/>
          <w:lang w:val="en"/>
        </w:rPr>
        <w:t xml:space="preserve"> their skill &amp; knowledge</w:t>
      </w:r>
      <w:r w:rsidRPr="00D42108">
        <w:rPr>
          <w:rFonts w:ascii="Arial" w:eastAsia="Times New Roman" w:hAnsi="Arial" w:cs="Arial"/>
          <w:b/>
          <w:bCs/>
          <w:i/>
          <w:iCs/>
          <w:color w:val="222222"/>
          <w:sz w:val="24"/>
          <w:szCs w:val="24"/>
          <w:u w:val="single"/>
          <w:lang w:val="en"/>
        </w:rPr>
        <w:t> </w:t>
      </w:r>
      <w:r w:rsidRPr="00D42108">
        <w:rPr>
          <w:rFonts w:ascii="Arial" w:eastAsia="Times New Roman" w:hAnsi="Arial" w:cs="Arial"/>
          <w:i/>
          <w:iCs/>
          <w:color w:val="222222"/>
          <w:sz w:val="24"/>
          <w:szCs w:val="24"/>
          <w:lang w:val="en"/>
        </w:rPr>
        <w:t xml:space="preserve">therein for the </w:t>
      </w:r>
      <w:proofErr w:type="spellStart"/>
      <w:r w:rsidRPr="00D42108">
        <w:rPr>
          <w:rFonts w:ascii="Arial" w:eastAsia="Times New Roman" w:hAnsi="Arial" w:cs="Arial"/>
          <w:i/>
          <w:iCs/>
          <w:color w:val="222222"/>
          <w:sz w:val="24"/>
          <w:szCs w:val="24"/>
          <w:lang w:val="en"/>
        </w:rPr>
        <w:t>benefitt</w:t>
      </w:r>
      <w:proofErr w:type="spellEnd"/>
      <w:r w:rsidRPr="00D42108">
        <w:rPr>
          <w:rFonts w:ascii="Arial" w:eastAsia="Times New Roman" w:hAnsi="Arial" w:cs="Arial"/>
          <w:i/>
          <w:iCs/>
          <w:color w:val="222222"/>
          <w:sz w:val="24"/>
          <w:szCs w:val="24"/>
          <w:lang w:val="en"/>
        </w:rPr>
        <w:t xml:space="preserve"> of the Country hereafter.”</w:t>
      </w:r>
      <w:r w:rsidRPr="00D42108">
        <w:rPr>
          <w:rFonts w:ascii="Arial" w:eastAsia="Times New Roman" w:hAnsi="Arial" w:cs="Arial"/>
          <w:color w:val="222222"/>
          <w:sz w:val="24"/>
          <w:szCs w:val="24"/>
        </w:rPr>
        <w:t> </w:t>
      </w:r>
    </w:p>
    <w:p w:rsidR="00D42108" w:rsidRPr="00D42108" w:rsidRDefault="00D42108" w:rsidP="00D42108">
      <w:pPr>
        <w:shd w:val="clear" w:color="auto" w:fill="FFFFFF"/>
        <w:spacing w:line="207" w:lineRule="atLeast"/>
        <w:rPr>
          <w:rFonts w:ascii="Arial" w:eastAsia="Times New Roman" w:hAnsi="Arial" w:cs="Arial"/>
          <w:color w:val="222222"/>
          <w:sz w:val="24"/>
          <w:szCs w:val="24"/>
        </w:rPr>
      </w:pPr>
      <w:r w:rsidRPr="00D42108">
        <w:rPr>
          <w:rFonts w:ascii="Arial" w:eastAsia="Times New Roman" w:hAnsi="Arial" w:cs="Arial"/>
          <w:color w:val="222222"/>
          <w:sz w:val="24"/>
          <w:szCs w:val="24"/>
        </w:rPr>
        <w:t>Members of the Board.</w:t>
      </w:r>
    </w:p>
    <w:p w:rsidR="00D42108" w:rsidRPr="00D42108" w:rsidRDefault="00D42108" w:rsidP="00D42108">
      <w:pPr>
        <w:shd w:val="clear" w:color="auto" w:fill="FFFFFF"/>
        <w:spacing w:line="207" w:lineRule="atLeast"/>
        <w:rPr>
          <w:rFonts w:ascii="Arial" w:eastAsia="Times New Roman" w:hAnsi="Arial" w:cs="Arial"/>
          <w:color w:val="222222"/>
          <w:sz w:val="24"/>
          <w:szCs w:val="24"/>
        </w:rPr>
      </w:pPr>
      <w:r w:rsidRPr="00D42108">
        <w:rPr>
          <w:rFonts w:ascii="Arial" w:eastAsia="Times New Roman" w:hAnsi="Arial" w:cs="Arial"/>
          <w:color w:val="222222"/>
          <w:sz w:val="24"/>
          <w:szCs w:val="24"/>
        </w:rPr>
        <w:t xml:space="preserve">The above information is supported by historical records and confirms an event which is fundamental to our society – the Right </w:t>
      </w:r>
      <w:proofErr w:type="gramStart"/>
      <w:r w:rsidRPr="00D42108">
        <w:rPr>
          <w:rFonts w:ascii="Arial" w:eastAsia="Times New Roman" w:hAnsi="Arial" w:cs="Arial"/>
          <w:color w:val="222222"/>
          <w:sz w:val="24"/>
          <w:szCs w:val="24"/>
        </w:rPr>
        <w:t>To</w:t>
      </w:r>
      <w:proofErr w:type="gramEnd"/>
      <w:r w:rsidRPr="00D42108">
        <w:rPr>
          <w:rFonts w:ascii="Arial" w:eastAsia="Times New Roman" w:hAnsi="Arial" w:cs="Arial"/>
          <w:color w:val="222222"/>
          <w:sz w:val="24"/>
          <w:szCs w:val="24"/>
        </w:rPr>
        <w:t xml:space="preserve"> Vote. This event confirms to students that the Right </w:t>
      </w:r>
      <w:proofErr w:type="gramStart"/>
      <w:r w:rsidRPr="00D42108">
        <w:rPr>
          <w:rFonts w:ascii="Arial" w:eastAsia="Times New Roman" w:hAnsi="Arial" w:cs="Arial"/>
          <w:color w:val="222222"/>
          <w:sz w:val="24"/>
          <w:szCs w:val="24"/>
        </w:rPr>
        <w:t>To</w:t>
      </w:r>
      <w:proofErr w:type="gramEnd"/>
      <w:r w:rsidRPr="00D42108">
        <w:rPr>
          <w:rFonts w:ascii="Arial" w:eastAsia="Times New Roman" w:hAnsi="Arial" w:cs="Arial"/>
          <w:color w:val="222222"/>
          <w:sz w:val="24"/>
          <w:szCs w:val="24"/>
        </w:rPr>
        <w:t xml:space="preserve"> Vote was demanded and granted to some of the first “Americans” who were willing to give up their income and work to be entitled to vote.</w:t>
      </w:r>
    </w:p>
    <w:p w:rsidR="00D42108" w:rsidRPr="00D42108" w:rsidRDefault="00D42108" w:rsidP="00D42108">
      <w:pPr>
        <w:shd w:val="clear" w:color="auto" w:fill="FFFFFF"/>
        <w:spacing w:line="207" w:lineRule="atLeast"/>
        <w:rPr>
          <w:rFonts w:ascii="Arial" w:eastAsia="Times New Roman" w:hAnsi="Arial" w:cs="Arial"/>
          <w:color w:val="222222"/>
          <w:sz w:val="24"/>
          <w:szCs w:val="24"/>
        </w:rPr>
      </w:pPr>
      <w:r w:rsidRPr="00D42108">
        <w:rPr>
          <w:rFonts w:ascii="Arial" w:eastAsia="Times New Roman" w:hAnsi="Arial" w:cs="Arial"/>
          <w:color w:val="222222"/>
          <w:sz w:val="24"/>
          <w:szCs w:val="24"/>
        </w:rPr>
        <w:t>The example the Polish craftsmen showed by their industrious work ethic and their efforts to gain their own individual freedom provided a model for generations of colonists and Americans.</w:t>
      </w:r>
    </w:p>
    <w:p w:rsidR="00D42108" w:rsidRPr="00D42108" w:rsidRDefault="00D42108" w:rsidP="00D42108">
      <w:pPr>
        <w:shd w:val="clear" w:color="auto" w:fill="FFFFFF"/>
        <w:spacing w:line="207" w:lineRule="atLeast"/>
        <w:rPr>
          <w:rFonts w:ascii="Arial" w:eastAsia="Times New Roman" w:hAnsi="Arial" w:cs="Arial"/>
          <w:color w:val="222222"/>
          <w:sz w:val="24"/>
          <w:szCs w:val="24"/>
        </w:rPr>
      </w:pPr>
      <w:r w:rsidRPr="00D42108">
        <w:rPr>
          <w:rFonts w:ascii="Arial" w:eastAsia="Times New Roman" w:hAnsi="Arial" w:cs="Arial"/>
          <w:color w:val="222222"/>
          <w:sz w:val="24"/>
          <w:szCs w:val="24"/>
        </w:rPr>
        <w:t>We thank you for this opportunity to present this event and we hope you will come to the conclusion, as we have, that it is an important fact that will teach students the Right To Vote was difficult to win in our past and is worthy of our effort in 2020.</w:t>
      </w:r>
    </w:p>
    <w:p w:rsidR="00D42108" w:rsidRPr="00D42108" w:rsidRDefault="00D42108" w:rsidP="00D42108">
      <w:pPr>
        <w:shd w:val="clear" w:color="auto" w:fill="FFFFFF"/>
        <w:spacing w:line="207" w:lineRule="atLeast"/>
        <w:rPr>
          <w:rFonts w:ascii="Arial" w:eastAsia="Times New Roman" w:hAnsi="Arial" w:cs="Arial"/>
          <w:color w:val="222222"/>
          <w:sz w:val="24"/>
          <w:szCs w:val="24"/>
        </w:rPr>
      </w:pPr>
      <w:r w:rsidRPr="00D42108">
        <w:rPr>
          <w:rFonts w:ascii="Arial" w:eastAsia="Times New Roman" w:hAnsi="Arial" w:cs="Arial"/>
          <w:color w:val="222222"/>
          <w:sz w:val="24"/>
          <w:szCs w:val="24"/>
        </w:rPr>
        <w:t>Sincerely,</w:t>
      </w:r>
    </w:p>
    <w:p w:rsidR="00D42108" w:rsidRPr="00D42108" w:rsidRDefault="00D42108" w:rsidP="00D42108">
      <w:pPr>
        <w:shd w:val="clear" w:color="auto" w:fill="FFFFFF"/>
        <w:spacing w:line="207" w:lineRule="atLeast"/>
        <w:rPr>
          <w:rFonts w:ascii="Arial" w:eastAsia="Times New Roman" w:hAnsi="Arial" w:cs="Arial"/>
          <w:color w:val="222222"/>
          <w:sz w:val="24"/>
          <w:szCs w:val="24"/>
        </w:rPr>
      </w:pPr>
      <w:r w:rsidRPr="00D42108">
        <w:rPr>
          <w:rFonts w:ascii="Brush Script MT" w:eastAsia="Times New Roman" w:hAnsi="Brush Script MT" w:cs="Arial"/>
          <w:i/>
          <w:iCs/>
          <w:color w:val="222222"/>
          <w:sz w:val="36"/>
          <w:szCs w:val="36"/>
        </w:rPr>
        <w:t xml:space="preserve">Raymond and Cecilia </w:t>
      </w:r>
      <w:proofErr w:type="spellStart"/>
      <w:r w:rsidRPr="00D42108">
        <w:rPr>
          <w:rFonts w:ascii="Brush Script MT" w:eastAsia="Times New Roman" w:hAnsi="Brush Script MT" w:cs="Arial"/>
          <w:i/>
          <w:iCs/>
          <w:color w:val="222222"/>
          <w:sz w:val="36"/>
          <w:szCs w:val="36"/>
        </w:rPr>
        <w:t>Glembocki</w:t>
      </w:r>
      <w:proofErr w:type="spellEnd"/>
    </w:p>
    <w:p w:rsidR="00D42108" w:rsidRPr="00D42108" w:rsidRDefault="00D42108" w:rsidP="00D42108">
      <w:pPr>
        <w:shd w:val="clear" w:color="auto" w:fill="FFFFFF"/>
        <w:spacing w:line="207" w:lineRule="atLeast"/>
        <w:rPr>
          <w:rFonts w:ascii="Arial" w:eastAsia="Times New Roman" w:hAnsi="Arial" w:cs="Arial"/>
          <w:color w:val="222222"/>
          <w:sz w:val="24"/>
          <w:szCs w:val="24"/>
        </w:rPr>
      </w:pPr>
      <w:r w:rsidRPr="00D42108">
        <w:rPr>
          <w:rFonts w:ascii="Arial" w:eastAsia="Times New Roman" w:hAnsi="Arial" w:cs="Arial"/>
          <w:color w:val="222222"/>
          <w:sz w:val="24"/>
          <w:szCs w:val="24"/>
        </w:rPr>
        <w:t xml:space="preserve">Raymond and Cecilia </w:t>
      </w:r>
      <w:proofErr w:type="spellStart"/>
      <w:r w:rsidRPr="00D42108">
        <w:rPr>
          <w:rFonts w:ascii="Arial" w:eastAsia="Times New Roman" w:hAnsi="Arial" w:cs="Arial"/>
          <w:color w:val="222222"/>
          <w:sz w:val="24"/>
          <w:szCs w:val="24"/>
        </w:rPr>
        <w:t>Glembocki</w:t>
      </w:r>
      <w:proofErr w:type="spellEnd"/>
    </w:p>
    <w:p w:rsidR="00D42108" w:rsidRPr="00D42108" w:rsidRDefault="00D42108" w:rsidP="00D42108">
      <w:pPr>
        <w:shd w:val="clear" w:color="auto" w:fill="FFFFFF"/>
        <w:spacing w:line="207" w:lineRule="atLeast"/>
        <w:rPr>
          <w:rFonts w:ascii="Arial" w:eastAsia="Times New Roman" w:hAnsi="Arial" w:cs="Arial"/>
          <w:color w:val="222222"/>
          <w:sz w:val="24"/>
          <w:szCs w:val="24"/>
        </w:rPr>
      </w:pPr>
      <w:r w:rsidRPr="00D42108">
        <w:rPr>
          <w:rFonts w:ascii="Arial" w:eastAsia="Times New Roman" w:hAnsi="Arial" w:cs="Arial"/>
          <w:color w:val="222222"/>
          <w:sz w:val="24"/>
          <w:szCs w:val="24"/>
        </w:rPr>
        <w:t>911 Saddleback Ct.</w:t>
      </w:r>
    </w:p>
    <w:p w:rsidR="00D42108" w:rsidRPr="00D42108" w:rsidRDefault="00D42108" w:rsidP="00D42108">
      <w:pPr>
        <w:shd w:val="clear" w:color="auto" w:fill="FFFFFF"/>
        <w:spacing w:line="207" w:lineRule="atLeast"/>
        <w:rPr>
          <w:rFonts w:ascii="Arial" w:eastAsia="Times New Roman" w:hAnsi="Arial" w:cs="Arial"/>
          <w:color w:val="222222"/>
          <w:sz w:val="24"/>
          <w:szCs w:val="24"/>
        </w:rPr>
      </w:pPr>
      <w:r w:rsidRPr="00D42108">
        <w:rPr>
          <w:rFonts w:ascii="Arial" w:eastAsia="Times New Roman" w:hAnsi="Arial" w:cs="Arial"/>
          <w:color w:val="222222"/>
          <w:sz w:val="24"/>
          <w:szCs w:val="24"/>
        </w:rPr>
        <w:t>Mclean, VA 22102</w:t>
      </w:r>
    </w:p>
    <w:p w:rsidR="00D42108" w:rsidRPr="00D42108" w:rsidRDefault="00931168" w:rsidP="00D42108">
      <w:pPr>
        <w:shd w:val="clear" w:color="auto" w:fill="FFFFFF"/>
        <w:spacing w:line="207" w:lineRule="atLeast"/>
        <w:rPr>
          <w:rFonts w:ascii="Arial" w:eastAsia="Times New Roman" w:hAnsi="Arial" w:cs="Arial"/>
          <w:color w:val="222222"/>
          <w:sz w:val="24"/>
          <w:szCs w:val="24"/>
        </w:rPr>
      </w:pPr>
      <w:hyperlink r:id="rId16" w:tgtFrame="_blank" w:history="1">
        <w:r w:rsidR="00D42108" w:rsidRPr="00D42108">
          <w:rPr>
            <w:rFonts w:ascii="Arial" w:eastAsia="Times New Roman" w:hAnsi="Arial" w:cs="Arial"/>
            <w:color w:val="1155CC"/>
            <w:sz w:val="24"/>
            <w:szCs w:val="24"/>
            <w:u w:val="single"/>
          </w:rPr>
          <w:t>raymondglembocki@gmail.com</w:t>
        </w:r>
      </w:hyperlink>
    </w:p>
    <w:p w:rsidR="00D42108" w:rsidRPr="00D42108" w:rsidRDefault="00931168" w:rsidP="00D42108">
      <w:pPr>
        <w:shd w:val="clear" w:color="auto" w:fill="FFFFFF"/>
        <w:spacing w:line="207" w:lineRule="atLeast"/>
        <w:rPr>
          <w:rFonts w:ascii="Arial" w:eastAsia="Times New Roman" w:hAnsi="Arial" w:cs="Arial"/>
          <w:color w:val="222222"/>
          <w:sz w:val="24"/>
          <w:szCs w:val="24"/>
        </w:rPr>
      </w:pPr>
      <w:hyperlink r:id="rId17" w:tgtFrame="_blank" w:history="1">
        <w:r w:rsidR="00D42108" w:rsidRPr="00D42108">
          <w:rPr>
            <w:rFonts w:ascii="Arial" w:eastAsia="Times New Roman" w:hAnsi="Arial" w:cs="Arial"/>
            <w:color w:val="1155CC"/>
            <w:sz w:val="24"/>
            <w:szCs w:val="24"/>
            <w:u w:val="single"/>
          </w:rPr>
          <w:t>virginiaegg@cox.net</w:t>
        </w:r>
      </w:hyperlink>
    </w:p>
    <w:p w:rsidR="00D42108" w:rsidRPr="00D42108" w:rsidRDefault="00D42108" w:rsidP="00D42108">
      <w:pPr>
        <w:shd w:val="clear" w:color="auto" w:fill="FFFFFF"/>
        <w:spacing w:after="0" w:line="240" w:lineRule="auto"/>
        <w:rPr>
          <w:rFonts w:ascii="Arial" w:eastAsia="Times New Roman" w:hAnsi="Arial" w:cs="Arial"/>
          <w:color w:val="222222"/>
          <w:sz w:val="24"/>
          <w:szCs w:val="24"/>
        </w:rPr>
      </w:pPr>
      <w:r w:rsidRPr="00D42108">
        <w:rPr>
          <w:rFonts w:ascii="Arial" w:eastAsia="Times New Roman" w:hAnsi="Arial" w:cs="Arial"/>
          <w:color w:val="222222"/>
          <w:sz w:val="24"/>
          <w:szCs w:val="24"/>
        </w:rPr>
        <w:t> </w:t>
      </w:r>
    </w:p>
    <w:p w:rsidR="00D42108" w:rsidRPr="00D42108" w:rsidRDefault="00D42108" w:rsidP="00D42108">
      <w:pPr>
        <w:shd w:val="clear" w:color="auto" w:fill="FFFFFF"/>
        <w:spacing w:after="0" w:line="240" w:lineRule="auto"/>
        <w:rPr>
          <w:rFonts w:ascii="Arial" w:eastAsia="Times New Roman" w:hAnsi="Arial" w:cs="Arial"/>
          <w:color w:val="222222"/>
          <w:sz w:val="24"/>
          <w:szCs w:val="24"/>
        </w:rPr>
      </w:pPr>
      <w:r w:rsidRPr="00D42108">
        <w:rPr>
          <w:rFonts w:ascii="Arial" w:eastAsia="Times New Roman" w:hAnsi="Arial" w:cs="Arial"/>
          <w:color w:val="222222"/>
          <w:sz w:val="24"/>
          <w:szCs w:val="24"/>
        </w:rPr>
        <w:t xml:space="preserve">Cecilia </w:t>
      </w:r>
      <w:proofErr w:type="spellStart"/>
      <w:r w:rsidRPr="00D42108">
        <w:rPr>
          <w:rFonts w:ascii="Arial" w:eastAsia="Times New Roman" w:hAnsi="Arial" w:cs="Arial"/>
          <w:color w:val="222222"/>
          <w:sz w:val="24"/>
          <w:szCs w:val="24"/>
        </w:rPr>
        <w:t>Glembocki</w:t>
      </w:r>
      <w:proofErr w:type="spellEnd"/>
      <w:r w:rsidRPr="00D42108">
        <w:rPr>
          <w:rFonts w:ascii="Arial" w:eastAsia="Times New Roman" w:hAnsi="Arial" w:cs="Arial"/>
          <w:color w:val="222222"/>
          <w:sz w:val="24"/>
          <w:szCs w:val="24"/>
        </w:rPr>
        <w:t>, CFCS</w:t>
      </w:r>
    </w:p>
    <w:p w:rsidR="00D42108" w:rsidRPr="00D42108" w:rsidRDefault="00D42108" w:rsidP="00D42108">
      <w:pPr>
        <w:shd w:val="clear" w:color="auto" w:fill="FFFFFF"/>
        <w:spacing w:after="0" w:line="240" w:lineRule="auto"/>
        <w:rPr>
          <w:rFonts w:ascii="Arial" w:eastAsia="Times New Roman" w:hAnsi="Arial" w:cs="Arial"/>
          <w:color w:val="222222"/>
          <w:sz w:val="24"/>
          <w:szCs w:val="24"/>
        </w:rPr>
      </w:pPr>
      <w:r w:rsidRPr="00D42108">
        <w:rPr>
          <w:rFonts w:ascii="Arial" w:eastAsia="Times New Roman" w:hAnsi="Arial" w:cs="Arial"/>
          <w:color w:val="222222"/>
          <w:sz w:val="24"/>
          <w:szCs w:val="24"/>
        </w:rPr>
        <w:t>Executive Director</w:t>
      </w:r>
    </w:p>
    <w:p w:rsidR="00D42108" w:rsidRPr="00D42108" w:rsidRDefault="00D42108" w:rsidP="00D42108">
      <w:pPr>
        <w:shd w:val="clear" w:color="auto" w:fill="FFFFFF"/>
        <w:spacing w:after="0" w:line="240" w:lineRule="auto"/>
        <w:rPr>
          <w:rFonts w:ascii="Arial" w:eastAsia="Times New Roman" w:hAnsi="Arial" w:cs="Arial"/>
          <w:color w:val="222222"/>
          <w:sz w:val="24"/>
          <w:szCs w:val="24"/>
        </w:rPr>
      </w:pPr>
      <w:r w:rsidRPr="00D42108">
        <w:rPr>
          <w:rFonts w:ascii="Arial" w:eastAsia="Times New Roman" w:hAnsi="Arial" w:cs="Arial"/>
          <w:color w:val="222222"/>
          <w:sz w:val="24"/>
          <w:szCs w:val="24"/>
        </w:rPr>
        <w:t> </w:t>
      </w:r>
    </w:p>
    <w:p w:rsidR="00D42108" w:rsidRPr="00D42108" w:rsidRDefault="00D42108" w:rsidP="00D42108">
      <w:pPr>
        <w:shd w:val="clear" w:color="auto" w:fill="FFFFFF"/>
        <w:spacing w:after="0" w:line="240" w:lineRule="auto"/>
        <w:rPr>
          <w:rFonts w:ascii="Arial" w:eastAsia="Times New Roman" w:hAnsi="Arial" w:cs="Arial"/>
          <w:color w:val="222222"/>
          <w:sz w:val="24"/>
          <w:szCs w:val="24"/>
        </w:rPr>
      </w:pPr>
      <w:r w:rsidRPr="00D42108">
        <w:rPr>
          <w:rFonts w:ascii="Arial" w:eastAsia="Times New Roman" w:hAnsi="Arial" w:cs="Arial"/>
          <w:color w:val="222222"/>
          <w:sz w:val="24"/>
          <w:szCs w:val="24"/>
        </w:rPr>
        <w:t>Phone: (703) 790-1984</w:t>
      </w:r>
    </w:p>
    <w:p w:rsidR="00D42108" w:rsidRPr="00D42108" w:rsidRDefault="00D42108" w:rsidP="00D42108">
      <w:pPr>
        <w:shd w:val="clear" w:color="auto" w:fill="FFFFFF"/>
        <w:spacing w:after="0" w:line="240" w:lineRule="auto"/>
        <w:rPr>
          <w:rFonts w:ascii="Arial" w:eastAsia="Times New Roman" w:hAnsi="Arial" w:cs="Arial"/>
          <w:color w:val="222222"/>
          <w:sz w:val="24"/>
          <w:szCs w:val="24"/>
        </w:rPr>
      </w:pPr>
      <w:r w:rsidRPr="00D42108">
        <w:rPr>
          <w:rFonts w:ascii="Arial" w:eastAsia="Times New Roman" w:hAnsi="Arial" w:cs="Arial"/>
          <w:color w:val="222222"/>
          <w:sz w:val="24"/>
          <w:szCs w:val="24"/>
        </w:rPr>
        <w:t>Cell:       (703) 501-6152</w:t>
      </w:r>
    </w:p>
    <w:p w:rsidR="00D42108" w:rsidRPr="00D42108" w:rsidRDefault="00D42108" w:rsidP="00D42108">
      <w:pPr>
        <w:shd w:val="clear" w:color="auto" w:fill="FFFFFF"/>
        <w:spacing w:after="0" w:line="240" w:lineRule="auto"/>
        <w:rPr>
          <w:rFonts w:ascii="Arial" w:eastAsia="Times New Roman" w:hAnsi="Arial" w:cs="Arial"/>
          <w:color w:val="222222"/>
          <w:sz w:val="24"/>
          <w:szCs w:val="24"/>
        </w:rPr>
      </w:pPr>
      <w:r w:rsidRPr="00D42108">
        <w:rPr>
          <w:rFonts w:ascii="Arial" w:eastAsia="Times New Roman" w:hAnsi="Arial" w:cs="Arial"/>
          <w:color w:val="222222"/>
          <w:sz w:val="24"/>
          <w:szCs w:val="24"/>
        </w:rPr>
        <w:t>E-mail:  </w:t>
      </w:r>
      <w:hyperlink r:id="rId18" w:tgtFrame="_blank" w:history="1">
        <w:r w:rsidRPr="00D42108">
          <w:rPr>
            <w:rFonts w:ascii="Arial" w:eastAsia="Times New Roman" w:hAnsi="Arial" w:cs="Arial"/>
            <w:color w:val="0563C1"/>
            <w:sz w:val="24"/>
            <w:szCs w:val="24"/>
            <w:u w:val="single"/>
          </w:rPr>
          <w:t>virginiaegg@cox.net</w:t>
        </w:r>
      </w:hyperlink>
    </w:p>
    <w:p w:rsidR="00D42108" w:rsidRPr="00D42108" w:rsidRDefault="00D42108" w:rsidP="00D42108">
      <w:pPr>
        <w:shd w:val="clear" w:color="auto" w:fill="FFFFFF"/>
        <w:spacing w:after="0" w:line="240" w:lineRule="auto"/>
        <w:rPr>
          <w:rFonts w:ascii="Arial" w:eastAsia="Times New Roman" w:hAnsi="Arial" w:cs="Arial"/>
          <w:color w:val="222222"/>
          <w:sz w:val="24"/>
          <w:szCs w:val="24"/>
        </w:rPr>
      </w:pPr>
      <w:r w:rsidRPr="00D42108">
        <w:rPr>
          <w:rFonts w:ascii="Arial" w:eastAsia="Times New Roman" w:hAnsi="Arial" w:cs="Arial"/>
          <w:color w:val="222222"/>
          <w:sz w:val="24"/>
          <w:szCs w:val="24"/>
        </w:rPr>
        <w:t> </w:t>
      </w:r>
    </w:p>
    <w:p w:rsidR="00D42108" w:rsidRPr="00D42108" w:rsidRDefault="00D42108" w:rsidP="00D42108">
      <w:pPr>
        <w:shd w:val="clear" w:color="auto" w:fill="FFFFFF"/>
        <w:spacing w:after="0" w:line="240" w:lineRule="auto"/>
        <w:rPr>
          <w:rFonts w:ascii="Arial" w:eastAsia="Times New Roman" w:hAnsi="Arial" w:cs="Arial"/>
          <w:color w:val="222222"/>
          <w:sz w:val="24"/>
          <w:szCs w:val="24"/>
        </w:rPr>
      </w:pPr>
      <w:r w:rsidRPr="00D42108">
        <w:rPr>
          <w:rFonts w:ascii="Arial" w:eastAsia="Times New Roman" w:hAnsi="Arial" w:cs="Arial"/>
          <w:color w:val="222222"/>
          <w:sz w:val="24"/>
          <w:szCs w:val="24"/>
        </w:rPr>
        <w:t>Virginia Egg Council</w:t>
      </w:r>
    </w:p>
    <w:p w:rsidR="00D42108" w:rsidRPr="00D42108" w:rsidRDefault="00D42108" w:rsidP="00D42108">
      <w:pPr>
        <w:shd w:val="clear" w:color="auto" w:fill="FFFFFF"/>
        <w:spacing w:after="0" w:line="240" w:lineRule="auto"/>
        <w:rPr>
          <w:rFonts w:ascii="Arial" w:eastAsia="Times New Roman" w:hAnsi="Arial" w:cs="Arial"/>
          <w:color w:val="222222"/>
          <w:sz w:val="24"/>
          <w:szCs w:val="24"/>
        </w:rPr>
      </w:pPr>
      <w:r w:rsidRPr="00D42108">
        <w:rPr>
          <w:rFonts w:ascii="Arial" w:eastAsia="Times New Roman" w:hAnsi="Arial" w:cs="Arial"/>
          <w:color w:val="222222"/>
          <w:sz w:val="24"/>
          <w:szCs w:val="24"/>
        </w:rPr>
        <w:t>911 Saddleback Ct.</w:t>
      </w:r>
    </w:p>
    <w:p w:rsidR="00D42108" w:rsidRPr="00D42108" w:rsidRDefault="00D42108" w:rsidP="00D42108">
      <w:pPr>
        <w:shd w:val="clear" w:color="auto" w:fill="FFFFFF"/>
        <w:spacing w:after="0" w:line="240" w:lineRule="auto"/>
        <w:rPr>
          <w:rFonts w:ascii="Arial" w:eastAsia="Times New Roman" w:hAnsi="Arial" w:cs="Arial"/>
          <w:color w:val="222222"/>
          <w:sz w:val="24"/>
          <w:szCs w:val="24"/>
        </w:rPr>
      </w:pPr>
      <w:r w:rsidRPr="00D42108">
        <w:rPr>
          <w:rFonts w:ascii="Arial" w:eastAsia="Times New Roman" w:hAnsi="Arial" w:cs="Arial"/>
          <w:color w:val="222222"/>
          <w:sz w:val="24"/>
          <w:szCs w:val="24"/>
        </w:rPr>
        <w:t>McLean, VA 22102-1317</w:t>
      </w:r>
    </w:p>
    <w:p w:rsidR="00D42108" w:rsidRPr="00D42108" w:rsidRDefault="00D42108" w:rsidP="00D42108">
      <w:pPr>
        <w:shd w:val="clear" w:color="auto" w:fill="FFFFFF"/>
        <w:spacing w:after="0" w:line="240" w:lineRule="auto"/>
        <w:rPr>
          <w:rFonts w:ascii="Arial" w:eastAsia="Times New Roman" w:hAnsi="Arial" w:cs="Arial"/>
          <w:color w:val="222222"/>
          <w:sz w:val="24"/>
          <w:szCs w:val="24"/>
        </w:rPr>
      </w:pPr>
      <w:r w:rsidRPr="00D42108">
        <w:rPr>
          <w:rFonts w:ascii="Arial" w:eastAsia="Times New Roman" w:hAnsi="Arial" w:cs="Arial"/>
          <w:color w:val="222222"/>
          <w:sz w:val="24"/>
          <w:szCs w:val="24"/>
        </w:rPr>
        <w:t> </w:t>
      </w:r>
    </w:p>
    <w:p w:rsidR="00D42108" w:rsidRDefault="00D42108" w:rsidP="00D42108">
      <w:pPr>
        <w:rPr>
          <w:rFonts w:ascii="Times New Roman" w:hAnsi="Times New Roman" w:cs="Times New Roman"/>
          <w:sz w:val="24"/>
          <w:szCs w:val="24"/>
        </w:rPr>
      </w:pPr>
    </w:p>
    <w:p w:rsidR="00B4652F" w:rsidRDefault="00B4652F" w:rsidP="00D42108">
      <w:pPr>
        <w:rPr>
          <w:rFonts w:ascii="Times New Roman" w:hAnsi="Times New Roman" w:cs="Times New Roman"/>
          <w:sz w:val="24"/>
          <w:szCs w:val="24"/>
        </w:rPr>
      </w:pPr>
    </w:p>
    <w:p w:rsidR="00B4652F" w:rsidRDefault="00B4652F" w:rsidP="00D42108">
      <w:pPr>
        <w:rPr>
          <w:rFonts w:ascii="Times New Roman" w:hAnsi="Times New Roman" w:cs="Times New Roman"/>
          <w:sz w:val="24"/>
          <w:szCs w:val="24"/>
        </w:rPr>
      </w:pPr>
    </w:p>
    <w:p w:rsidR="00B4652F" w:rsidRDefault="00B4652F" w:rsidP="00D42108">
      <w:pPr>
        <w:rPr>
          <w:rFonts w:ascii="Times New Roman" w:hAnsi="Times New Roman" w:cs="Times New Roman"/>
          <w:sz w:val="24"/>
          <w:szCs w:val="24"/>
        </w:rPr>
      </w:pPr>
    </w:p>
    <w:p w:rsidR="00B4652F" w:rsidRDefault="00B4652F" w:rsidP="00D42108">
      <w:pPr>
        <w:rPr>
          <w:rFonts w:ascii="Times New Roman" w:hAnsi="Times New Roman" w:cs="Times New Roman"/>
          <w:sz w:val="24"/>
          <w:szCs w:val="24"/>
        </w:rPr>
      </w:pPr>
    </w:p>
    <w:p w:rsidR="00B4652F" w:rsidRDefault="00B4652F" w:rsidP="00D42108">
      <w:pPr>
        <w:rPr>
          <w:rFonts w:ascii="Times New Roman" w:hAnsi="Times New Roman" w:cs="Times New Roman"/>
          <w:sz w:val="24"/>
          <w:szCs w:val="24"/>
        </w:rPr>
      </w:pPr>
    </w:p>
    <w:p w:rsidR="00B4652F" w:rsidRDefault="00B4652F" w:rsidP="00D42108">
      <w:pPr>
        <w:rPr>
          <w:rFonts w:ascii="Times New Roman" w:hAnsi="Times New Roman" w:cs="Times New Roman"/>
          <w:sz w:val="24"/>
          <w:szCs w:val="24"/>
        </w:rPr>
      </w:pPr>
    </w:p>
    <w:p w:rsidR="00B4652F" w:rsidRDefault="00B4652F" w:rsidP="00D42108">
      <w:pPr>
        <w:rPr>
          <w:rFonts w:ascii="Times New Roman" w:hAnsi="Times New Roman" w:cs="Times New Roman"/>
          <w:sz w:val="24"/>
          <w:szCs w:val="24"/>
        </w:rPr>
      </w:pPr>
    </w:p>
    <w:p w:rsidR="00B4652F" w:rsidRDefault="00B4652F" w:rsidP="00D42108">
      <w:pPr>
        <w:rPr>
          <w:rFonts w:ascii="Times New Roman" w:hAnsi="Times New Roman" w:cs="Times New Roman"/>
          <w:sz w:val="24"/>
          <w:szCs w:val="24"/>
        </w:rPr>
      </w:pPr>
    </w:p>
    <w:p w:rsidR="00B4652F" w:rsidRDefault="00B4652F" w:rsidP="00D42108">
      <w:pPr>
        <w:rPr>
          <w:rFonts w:ascii="Times New Roman" w:hAnsi="Times New Roman" w:cs="Times New Roman"/>
          <w:sz w:val="24"/>
          <w:szCs w:val="24"/>
        </w:rPr>
      </w:pPr>
    </w:p>
    <w:p w:rsidR="00B4652F" w:rsidRDefault="00B4652F" w:rsidP="00D42108">
      <w:pPr>
        <w:rPr>
          <w:rFonts w:ascii="Times New Roman" w:hAnsi="Times New Roman" w:cs="Times New Roman"/>
          <w:sz w:val="24"/>
          <w:szCs w:val="24"/>
        </w:rPr>
      </w:pPr>
    </w:p>
    <w:p w:rsidR="00B4652F" w:rsidRDefault="00B4652F" w:rsidP="00D42108">
      <w:pPr>
        <w:rPr>
          <w:rFonts w:ascii="Times New Roman" w:hAnsi="Times New Roman" w:cs="Times New Roman"/>
          <w:sz w:val="24"/>
          <w:szCs w:val="24"/>
        </w:rPr>
      </w:pPr>
    </w:p>
    <w:p w:rsidR="00B4652F" w:rsidRDefault="00B4652F" w:rsidP="00D42108">
      <w:pPr>
        <w:rPr>
          <w:rFonts w:ascii="Times New Roman" w:hAnsi="Times New Roman" w:cs="Times New Roman"/>
          <w:sz w:val="24"/>
          <w:szCs w:val="24"/>
        </w:rPr>
      </w:pPr>
    </w:p>
    <w:p w:rsidR="00B4652F" w:rsidRDefault="00B4652F" w:rsidP="00D42108">
      <w:pPr>
        <w:rPr>
          <w:rFonts w:ascii="Times New Roman" w:hAnsi="Times New Roman" w:cs="Times New Roman"/>
          <w:sz w:val="24"/>
          <w:szCs w:val="24"/>
        </w:rPr>
      </w:pPr>
    </w:p>
    <w:p w:rsidR="00B4652F" w:rsidRDefault="00B4652F" w:rsidP="00D42108">
      <w:pPr>
        <w:rPr>
          <w:rFonts w:ascii="Times New Roman" w:hAnsi="Times New Roman" w:cs="Times New Roman"/>
          <w:sz w:val="24"/>
          <w:szCs w:val="24"/>
        </w:rPr>
      </w:pPr>
    </w:p>
    <w:p w:rsidR="00B4652F" w:rsidRDefault="00B4652F" w:rsidP="00D42108">
      <w:pPr>
        <w:rPr>
          <w:rFonts w:ascii="Times New Roman" w:hAnsi="Times New Roman" w:cs="Times New Roman"/>
          <w:sz w:val="24"/>
          <w:szCs w:val="24"/>
        </w:rPr>
      </w:pP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I fully support the Commission's recommended edits.</w:t>
      </w:r>
    </w:p>
    <w:p w:rsid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Debra E. Shaw</w:t>
      </w: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Dear Members of the Virginia Board of Education,</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On behalf of the Virginia Coalition for Human Rights (VCHR), a group of 17 organizations with over 10,000 Virginians, we write to suggest edits to the VDOE projected timeline (Attachment E).  Our edits are based on an Attachment E that was included in the AAHEC Recommendation to the History Standards Review Process, p. 78, in the final AAHEC report.   We, then, incorporated some of these edits into VDOE’s Item H-Attachment E that is posted on their website.</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Our comments concern three areas:  the selection of educator groups, the inclusion of diverse members of the public in public commentary by a more robust publicizing of public commentary time periods, and the vetting of public commentary.</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Selection of Educator Groups</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Under November 2020</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Bullet # 2: Select and meet with the Practitioner Committee</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AAHEC recommendations:</w:t>
      </w:r>
    </w:p>
    <w:p w:rsidR="00B4652F" w:rsidRPr="00B4652F" w:rsidRDefault="00B4652F" w:rsidP="00B4652F">
      <w:pPr>
        <w:rPr>
          <w:rFonts w:ascii="Times New Roman" w:hAnsi="Times New Roman" w:cs="Times New Roman"/>
          <w:sz w:val="24"/>
          <w:szCs w:val="24"/>
        </w:rPr>
      </w:pPr>
      <w:r>
        <w:rPr>
          <w:rFonts w:ascii="Times New Roman" w:hAnsi="Times New Roman" w:cs="Times New Roman"/>
          <w:sz w:val="24"/>
          <w:szCs w:val="24"/>
        </w:rPr>
        <w:t>·         Expand Group.</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         Educators are convened to review and revise the Standards based on content knowledge, expertise, exper</w:t>
      </w:r>
      <w:r>
        <w:rPr>
          <w:rFonts w:ascii="Times New Roman" w:hAnsi="Times New Roman" w:cs="Times New Roman"/>
          <w:sz w:val="24"/>
          <w:szCs w:val="24"/>
        </w:rPr>
        <w:t>ience, and geographic location.</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         Groups should include but not limited to: at least one regional representative for each grade/course and recomm3endation</w:t>
      </w:r>
      <w:r>
        <w:rPr>
          <w:rFonts w:ascii="Times New Roman" w:hAnsi="Times New Roman" w:cs="Times New Roman"/>
          <w:sz w:val="24"/>
          <w:szCs w:val="24"/>
        </w:rPr>
        <w:t>s from division superintendent.</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         Expand group beyond 30 members to make sure ran</w:t>
      </w:r>
      <w:r>
        <w:rPr>
          <w:rFonts w:ascii="Times New Roman" w:hAnsi="Times New Roman" w:cs="Times New Roman"/>
          <w:sz w:val="24"/>
          <w:szCs w:val="24"/>
        </w:rPr>
        <w:t>ge of expertise is represented.</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VCHR recommendations:</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 xml:space="preserve">·         While VCHR has no argument in bringing in representatives from each region, we think there needs to be more specificity about what expertise the educator committees are looking for, i.e., will they specifically look for African American teachers, Asian American teachers, Muslim American teachers, Palestinian American teachers, </w:t>
      </w:r>
      <w:proofErr w:type="spellStart"/>
      <w:r w:rsidRPr="00B4652F">
        <w:rPr>
          <w:rFonts w:ascii="Times New Roman" w:hAnsi="Times New Roman" w:cs="Times New Roman"/>
          <w:sz w:val="24"/>
          <w:szCs w:val="24"/>
        </w:rPr>
        <w:t>Latinx</w:t>
      </w:r>
      <w:proofErr w:type="spellEnd"/>
      <w:r w:rsidRPr="00B4652F">
        <w:rPr>
          <w:rFonts w:ascii="Times New Roman" w:hAnsi="Times New Roman" w:cs="Times New Roman"/>
          <w:sz w:val="24"/>
          <w:szCs w:val="24"/>
        </w:rPr>
        <w:t xml:space="preserve"> teachers.  You may select White teachers from every region in the state and still get a</w:t>
      </w:r>
      <w:r>
        <w:rPr>
          <w:rFonts w:ascii="Times New Roman" w:hAnsi="Times New Roman" w:cs="Times New Roman"/>
          <w:sz w:val="24"/>
          <w:szCs w:val="24"/>
        </w:rPr>
        <w:t xml:space="preserve"> biased and inaccurate product.</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         The above VCHR recommendation applies to all instances in the VDOE projected timeline document where references are made to practitioner, instructional leads, and educator committees. References to those committees are made under the following dates:  November 2020; January 2021; Spring 2021; and July 2021.</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Ensuring inclusivity/diversity of public commentators/Publicizing of Public Commentary</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Under January 2021</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Bullet #3: Communicate timeline and process for submitting HSS SOL and CR public comment</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         AAHEC recommendations:</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Outreach</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In addition to the regular channels of communications, provide outreach to specific groups to collect regional feedback from divisions, family and students, educators, community groups, and regional educator representatives.</w:t>
      </w:r>
    </w:p>
    <w:p w:rsidR="00B4652F" w:rsidRPr="00B4652F" w:rsidRDefault="00B4652F" w:rsidP="00B4652F">
      <w:pPr>
        <w:rPr>
          <w:rFonts w:ascii="Times New Roman" w:hAnsi="Times New Roman" w:cs="Times New Roman"/>
          <w:sz w:val="24"/>
          <w:szCs w:val="24"/>
        </w:rPr>
      </w:pPr>
      <w:r>
        <w:rPr>
          <w:rFonts w:ascii="Times New Roman" w:hAnsi="Times New Roman" w:cs="Times New Roman"/>
          <w:sz w:val="24"/>
          <w:szCs w:val="24"/>
        </w:rPr>
        <w:t>·         VCHR recommendations:</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 xml:space="preserve">·         While we agree with outreach to specific groups to collect regional feedback, we question how VDOE will ensure they receive feedback from the variety of people who have a stake in providing comments.  Again, without specificity in the mandate regarding who VDOE is reaching out to, </w:t>
      </w:r>
      <w:proofErr w:type="gramStart"/>
      <w:r w:rsidRPr="00B4652F">
        <w:rPr>
          <w:rFonts w:ascii="Times New Roman" w:hAnsi="Times New Roman" w:cs="Times New Roman"/>
          <w:sz w:val="24"/>
          <w:szCs w:val="24"/>
        </w:rPr>
        <w:t>it  becomes</w:t>
      </w:r>
      <w:proofErr w:type="gramEnd"/>
      <w:r w:rsidRPr="00B4652F">
        <w:rPr>
          <w:rFonts w:ascii="Times New Roman" w:hAnsi="Times New Roman" w:cs="Times New Roman"/>
          <w:sz w:val="24"/>
          <w:szCs w:val="24"/>
        </w:rPr>
        <w:t xml:space="preserve"> possible to adhere to the letter to the mandate by reaching out to White members in each region,  while ignoring members from other groups.  We believe this could be used as a subtle way to manipulate the process and keep it from be</w:t>
      </w:r>
      <w:r>
        <w:rPr>
          <w:rFonts w:ascii="Times New Roman" w:hAnsi="Times New Roman" w:cs="Times New Roman"/>
          <w:sz w:val="24"/>
          <w:szCs w:val="24"/>
        </w:rPr>
        <w:t xml:space="preserve">ing inclusive </w:t>
      </w:r>
      <w:proofErr w:type="gramStart"/>
      <w:r>
        <w:rPr>
          <w:rFonts w:ascii="Times New Roman" w:hAnsi="Times New Roman" w:cs="Times New Roman"/>
          <w:sz w:val="24"/>
          <w:szCs w:val="24"/>
        </w:rPr>
        <w:t>and  transparent</w:t>
      </w:r>
      <w:proofErr w:type="gramEnd"/>
      <w:r>
        <w:rPr>
          <w:rFonts w:ascii="Times New Roman" w:hAnsi="Times New Roman" w:cs="Times New Roman"/>
          <w:sz w:val="24"/>
          <w:szCs w:val="24"/>
        </w:rPr>
        <w:t>.</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 xml:space="preserve">·         We also believe that the VDOE must do a more robust job of providing publicity about its review processes to the general public.  VCHR has had to invest a lot of time and energy in order to understand a process that greatly impacts the education of our young people and the knowledge upon which they will base critical decisions as </w:t>
      </w:r>
      <w:proofErr w:type="gramStart"/>
      <w:r w:rsidRPr="00B4652F">
        <w:rPr>
          <w:rFonts w:ascii="Times New Roman" w:hAnsi="Times New Roman" w:cs="Times New Roman"/>
          <w:sz w:val="24"/>
          <w:szCs w:val="24"/>
        </w:rPr>
        <w:t>adults, that</w:t>
      </w:r>
      <w:proofErr w:type="gramEnd"/>
      <w:r w:rsidRPr="00B4652F">
        <w:rPr>
          <w:rFonts w:ascii="Times New Roman" w:hAnsi="Times New Roman" w:cs="Times New Roman"/>
          <w:sz w:val="24"/>
          <w:szCs w:val="24"/>
        </w:rPr>
        <w:t xml:space="preserve"> people hardly know exists.  It needs to be publicized in a way that gives more people the opportunity to know about it a</w:t>
      </w:r>
      <w:r>
        <w:rPr>
          <w:rFonts w:ascii="Times New Roman" w:hAnsi="Times New Roman" w:cs="Times New Roman"/>
          <w:sz w:val="24"/>
          <w:szCs w:val="24"/>
        </w:rPr>
        <w:t>nd respond in a timely fashion.</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 xml:space="preserve">·         The above VCHR recommendation applies to all instances in the document where references are made to communicating with the public regarding public commentary.  Dates involved include the following:  January 2021; </w:t>
      </w:r>
      <w:proofErr w:type="gramStart"/>
      <w:r w:rsidRPr="00B4652F">
        <w:rPr>
          <w:rFonts w:ascii="Times New Roman" w:hAnsi="Times New Roman" w:cs="Times New Roman"/>
          <w:sz w:val="24"/>
          <w:szCs w:val="24"/>
        </w:rPr>
        <w:t>Spring</w:t>
      </w:r>
      <w:proofErr w:type="gramEnd"/>
      <w:r w:rsidRPr="00B4652F">
        <w:rPr>
          <w:rFonts w:ascii="Times New Roman" w:hAnsi="Times New Roman" w:cs="Times New Roman"/>
          <w:sz w:val="24"/>
          <w:szCs w:val="24"/>
        </w:rPr>
        <w:t xml:space="preserve"> 2021; July 2022; and Augus</w:t>
      </w:r>
      <w:r>
        <w:rPr>
          <w:rFonts w:ascii="Times New Roman" w:hAnsi="Times New Roman" w:cs="Times New Roman"/>
          <w:sz w:val="24"/>
          <w:szCs w:val="24"/>
        </w:rPr>
        <w:t>t 2022.</w:t>
      </w:r>
    </w:p>
    <w:p w:rsidR="00B4652F" w:rsidRPr="00B4652F" w:rsidRDefault="00B4652F" w:rsidP="00B4652F">
      <w:pPr>
        <w:rPr>
          <w:rFonts w:ascii="Times New Roman" w:hAnsi="Times New Roman" w:cs="Times New Roman"/>
          <w:sz w:val="24"/>
          <w:szCs w:val="24"/>
        </w:rPr>
      </w:pPr>
      <w:r>
        <w:rPr>
          <w:rFonts w:ascii="Times New Roman" w:hAnsi="Times New Roman" w:cs="Times New Roman"/>
          <w:sz w:val="24"/>
          <w:szCs w:val="24"/>
        </w:rPr>
        <w:t>Vetting of Public Commentary</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Under July 2021</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Bullet #2 Conduct Educator Committee meetings/Review public comment and recent report</w:t>
      </w:r>
    </w:p>
    <w:p w:rsidR="00B4652F" w:rsidRPr="00B4652F" w:rsidRDefault="00B4652F" w:rsidP="00B4652F">
      <w:pPr>
        <w:rPr>
          <w:rFonts w:ascii="Times New Roman" w:hAnsi="Times New Roman" w:cs="Times New Roman"/>
          <w:sz w:val="24"/>
          <w:szCs w:val="24"/>
        </w:rPr>
      </w:pPr>
      <w:r>
        <w:rPr>
          <w:rFonts w:ascii="Times New Roman" w:hAnsi="Times New Roman" w:cs="Times New Roman"/>
          <w:sz w:val="24"/>
          <w:szCs w:val="24"/>
        </w:rPr>
        <w:t>·         VCHR recommendations:</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 xml:space="preserve">·         Under no circumstances should anyone other than a member from the historian/external committee review/analyze/vet public comments.  There simply must be a group of experts in place who are shielded from political pressure and who can prevent comments and requests for revisions from being inserted in the process that could upend the accuracy of this work.  We strongly recommend designing a process that mandates that any public comments made at any point in the process be vetted and signed off on by an independent group with wide-ranging historical expertise.  This step in the </w:t>
      </w:r>
      <w:proofErr w:type="gramStart"/>
      <w:r w:rsidRPr="00B4652F">
        <w:rPr>
          <w:rFonts w:ascii="Times New Roman" w:hAnsi="Times New Roman" w:cs="Times New Roman"/>
          <w:sz w:val="24"/>
          <w:szCs w:val="24"/>
        </w:rPr>
        <w:t>process  must</w:t>
      </w:r>
      <w:proofErr w:type="gramEnd"/>
      <w:r w:rsidRPr="00B4652F">
        <w:rPr>
          <w:rFonts w:ascii="Times New Roman" w:hAnsi="Times New Roman" w:cs="Times New Roman"/>
          <w:sz w:val="24"/>
          <w:szCs w:val="24"/>
        </w:rPr>
        <w:t xml:space="preserve"> specify w</w:t>
      </w:r>
      <w:r>
        <w:rPr>
          <w:rFonts w:ascii="Times New Roman" w:hAnsi="Times New Roman" w:cs="Times New Roman"/>
          <w:sz w:val="24"/>
          <w:szCs w:val="24"/>
        </w:rPr>
        <w:t>ho reviews the public comments.</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         The above VCHR recommendation applies to all instances in the document where references are made to reviewing public comments.  Dates involved include the following:  Spring 2021; July 2021</w:t>
      </w:r>
      <w:r>
        <w:rPr>
          <w:rFonts w:ascii="Times New Roman" w:hAnsi="Times New Roman" w:cs="Times New Roman"/>
          <w:sz w:val="24"/>
          <w:szCs w:val="24"/>
        </w:rPr>
        <w:t>; and August-October 2022.</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 xml:space="preserve"> </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Thank you f</w:t>
      </w:r>
      <w:r>
        <w:rPr>
          <w:rFonts w:ascii="Times New Roman" w:hAnsi="Times New Roman" w:cs="Times New Roman"/>
          <w:sz w:val="24"/>
          <w:szCs w:val="24"/>
        </w:rPr>
        <w:t>or your efforts in this matter.</w:t>
      </w:r>
    </w:p>
    <w:p w:rsidR="00B4652F" w:rsidRPr="00B4652F" w:rsidRDefault="00B4652F" w:rsidP="00B4652F">
      <w:pPr>
        <w:rPr>
          <w:rFonts w:ascii="Times New Roman" w:hAnsi="Times New Roman" w:cs="Times New Roman"/>
          <w:sz w:val="24"/>
          <w:szCs w:val="24"/>
        </w:rPr>
      </w:pPr>
      <w:r>
        <w:rPr>
          <w:rFonts w:ascii="Times New Roman" w:hAnsi="Times New Roman" w:cs="Times New Roman"/>
          <w:sz w:val="24"/>
          <w:szCs w:val="24"/>
        </w:rPr>
        <w:t>Sincerely yours,</w:t>
      </w:r>
    </w:p>
    <w:p w:rsidR="00B4652F" w:rsidRPr="00B4652F" w:rsidRDefault="00B4652F" w:rsidP="00B4652F">
      <w:pPr>
        <w:rPr>
          <w:rFonts w:ascii="Times New Roman" w:hAnsi="Times New Roman" w:cs="Times New Roman"/>
          <w:sz w:val="24"/>
          <w:szCs w:val="24"/>
        </w:rPr>
      </w:pPr>
      <w:r>
        <w:rPr>
          <w:rFonts w:ascii="Times New Roman" w:hAnsi="Times New Roman" w:cs="Times New Roman"/>
          <w:sz w:val="24"/>
          <w:szCs w:val="24"/>
        </w:rPr>
        <w:t xml:space="preserve">Jeanne </w:t>
      </w:r>
      <w:proofErr w:type="spellStart"/>
      <w:r>
        <w:rPr>
          <w:rFonts w:ascii="Times New Roman" w:hAnsi="Times New Roman" w:cs="Times New Roman"/>
          <w:sz w:val="24"/>
          <w:szCs w:val="24"/>
        </w:rPr>
        <w:t>Trabulsi</w:t>
      </w:r>
      <w:proofErr w:type="spellEnd"/>
    </w:p>
    <w:p w:rsidR="00B4652F" w:rsidRPr="00B4652F" w:rsidRDefault="00B4652F" w:rsidP="00B4652F">
      <w:pPr>
        <w:rPr>
          <w:rFonts w:ascii="Times New Roman" w:hAnsi="Times New Roman" w:cs="Times New Roman"/>
          <w:sz w:val="24"/>
          <w:szCs w:val="24"/>
        </w:rPr>
      </w:pPr>
      <w:r>
        <w:rPr>
          <w:rFonts w:ascii="Times New Roman" w:hAnsi="Times New Roman" w:cs="Times New Roman"/>
          <w:sz w:val="24"/>
          <w:szCs w:val="24"/>
        </w:rPr>
        <w:t>Co-chair, Education Committee</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Virginia Coalition for Human Rights</w:t>
      </w:r>
    </w:p>
    <w:p w:rsidR="00B4652F" w:rsidRPr="00B4652F" w:rsidRDefault="00B4652F" w:rsidP="00B4652F">
      <w:pPr>
        <w:rPr>
          <w:rFonts w:ascii="Times New Roman" w:hAnsi="Times New Roman" w:cs="Times New Roman"/>
          <w:sz w:val="24"/>
          <w:szCs w:val="24"/>
        </w:rPr>
      </w:pPr>
    </w:p>
    <w:p w:rsidR="00B4652F" w:rsidRPr="00B4652F" w:rsidRDefault="00B4652F" w:rsidP="00B4652F">
      <w:pPr>
        <w:rPr>
          <w:rFonts w:ascii="Times New Roman" w:hAnsi="Times New Roman" w:cs="Times New Roman"/>
          <w:sz w:val="24"/>
          <w:szCs w:val="24"/>
        </w:rPr>
      </w:pPr>
      <w:r>
        <w:rPr>
          <w:rFonts w:ascii="Times New Roman" w:hAnsi="Times New Roman" w:cs="Times New Roman"/>
          <w:sz w:val="24"/>
          <w:szCs w:val="24"/>
        </w:rPr>
        <w:t xml:space="preserve">Kathy </w:t>
      </w:r>
      <w:proofErr w:type="spellStart"/>
      <w:r>
        <w:rPr>
          <w:rFonts w:ascii="Times New Roman" w:hAnsi="Times New Roman" w:cs="Times New Roman"/>
          <w:sz w:val="24"/>
          <w:szCs w:val="24"/>
        </w:rPr>
        <w:t>Drinkard</w:t>
      </w:r>
      <w:proofErr w:type="spellEnd"/>
    </w:p>
    <w:p w:rsidR="00B4652F" w:rsidRPr="00B4652F" w:rsidRDefault="00B4652F" w:rsidP="00B4652F">
      <w:pPr>
        <w:rPr>
          <w:rFonts w:ascii="Times New Roman" w:hAnsi="Times New Roman" w:cs="Times New Roman"/>
          <w:sz w:val="24"/>
          <w:szCs w:val="24"/>
        </w:rPr>
      </w:pPr>
      <w:r>
        <w:rPr>
          <w:rFonts w:ascii="Times New Roman" w:hAnsi="Times New Roman" w:cs="Times New Roman"/>
          <w:sz w:val="24"/>
          <w:szCs w:val="24"/>
        </w:rPr>
        <w:t>Co-Chair, Education Committee</w:t>
      </w: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Virginia Coalition for Human Rights</w:t>
      </w:r>
    </w:p>
    <w:p w:rsidR="00B4652F" w:rsidRPr="00B4652F" w:rsidRDefault="00B4652F" w:rsidP="00B4652F">
      <w:pPr>
        <w:rPr>
          <w:rFonts w:ascii="Times New Roman" w:hAnsi="Times New Roman" w:cs="Times New Roman"/>
          <w:sz w:val="24"/>
          <w:szCs w:val="24"/>
        </w:rPr>
      </w:pPr>
    </w:p>
    <w:p w:rsidR="00B4652F" w:rsidRPr="00B4652F" w:rsidRDefault="00B4652F" w:rsidP="00B4652F">
      <w:pPr>
        <w:rPr>
          <w:rFonts w:ascii="Times New Roman" w:hAnsi="Times New Roman" w:cs="Times New Roman"/>
          <w:sz w:val="24"/>
          <w:szCs w:val="24"/>
        </w:rPr>
      </w:pPr>
      <w:r w:rsidRPr="00B4652F">
        <w:rPr>
          <w:rFonts w:ascii="Times New Roman" w:hAnsi="Times New Roman" w:cs="Times New Roman"/>
          <w:sz w:val="24"/>
          <w:szCs w:val="24"/>
        </w:rPr>
        <w:t xml:space="preserve"> </w:t>
      </w:r>
    </w:p>
    <w:p w:rsidR="00B4652F" w:rsidRP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B4652F" w:rsidRDefault="00B4652F" w:rsidP="00B4652F">
      <w:pPr>
        <w:rPr>
          <w:rFonts w:ascii="Times New Roman" w:hAnsi="Times New Roman" w:cs="Times New Roman"/>
          <w:sz w:val="24"/>
          <w:szCs w:val="24"/>
        </w:rPr>
      </w:pPr>
    </w:p>
    <w:p w:rsidR="000B2C60" w:rsidRDefault="000B2C60" w:rsidP="00B4652F">
      <w:pPr>
        <w:rPr>
          <w:rFonts w:ascii="Times New Roman" w:hAnsi="Times New Roman" w:cs="Times New Roman"/>
          <w:sz w:val="24"/>
          <w:szCs w:val="24"/>
        </w:rPr>
      </w:pPr>
    </w:p>
    <w:p w:rsidR="000B2C60" w:rsidRDefault="000B2C60" w:rsidP="00B4652F">
      <w:pPr>
        <w:rPr>
          <w:rFonts w:ascii="Times New Roman" w:hAnsi="Times New Roman" w:cs="Times New Roman"/>
          <w:sz w:val="24"/>
          <w:szCs w:val="24"/>
        </w:rPr>
      </w:pPr>
    </w:p>
    <w:p w:rsidR="000B2C60" w:rsidRDefault="000B2C60" w:rsidP="00B4652F">
      <w:pPr>
        <w:rPr>
          <w:rFonts w:ascii="Times New Roman" w:hAnsi="Times New Roman" w:cs="Times New Roman"/>
          <w:sz w:val="24"/>
          <w:szCs w:val="24"/>
        </w:rPr>
      </w:pPr>
    </w:p>
    <w:p w:rsidR="000B2C60" w:rsidRDefault="000B2C60" w:rsidP="00B4652F">
      <w:pPr>
        <w:rPr>
          <w:rFonts w:ascii="Times New Roman" w:hAnsi="Times New Roman" w:cs="Times New Roman"/>
          <w:sz w:val="24"/>
          <w:szCs w:val="24"/>
        </w:rPr>
      </w:pPr>
    </w:p>
    <w:p w:rsidR="000B2C60" w:rsidRDefault="000B2C60" w:rsidP="00B4652F">
      <w:pPr>
        <w:rPr>
          <w:rFonts w:ascii="Times New Roman" w:hAnsi="Times New Roman" w:cs="Times New Roman"/>
          <w:sz w:val="24"/>
          <w:szCs w:val="24"/>
        </w:rPr>
      </w:pPr>
    </w:p>
    <w:p w:rsidR="000B2C60" w:rsidRDefault="000B2C60" w:rsidP="00B4652F">
      <w:pPr>
        <w:rPr>
          <w:rFonts w:ascii="Times New Roman" w:hAnsi="Times New Roman" w:cs="Times New Roman"/>
          <w:sz w:val="24"/>
          <w:szCs w:val="24"/>
        </w:rPr>
      </w:pPr>
    </w:p>
    <w:p w:rsidR="000B2C60" w:rsidRDefault="000B2C60" w:rsidP="00B4652F">
      <w:pPr>
        <w:rPr>
          <w:rFonts w:ascii="Times New Roman" w:hAnsi="Times New Roman" w:cs="Times New Roman"/>
          <w:sz w:val="24"/>
          <w:szCs w:val="24"/>
        </w:rPr>
      </w:pPr>
    </w:p>
    <w:p w:rsidR="000B2C60" w:rsidRDefault="000B2C60" w:rsidP="00B4652F">
      <w:pPr>
        <w:rPr>
          <w:rFonts w:ascii="Times New Roman" w:hAnsi="Times New Roman" w:cs="Times New Roman"/>
          <w:sz w:val="24"/>
          <w:szCs w:val="24"/>
        </w:rPr>
      </w:pPr>
    </w:p>
    <w:p w:rsidR="000B2C60" w:rsidRDefault="000B2C60" w:rsidP="00B4652F">
      <w:pPr>
        <w:rPr>
          <w:rFonts w:ascii="Times New Roman" w:hAnsi="Times New Roman" w:cs="Times New Roman"/>
          <w:sz w:val="24"/>
          <w:szCs w:val="24"/>
        </w:rPr>
      </w:pPr>
    </w:p>
    <w:p w:rsidR="000B2C60" w:rsidRDefault="000B2C60" w:rsidP="00B4652F">
      <w:pPr>
        <w:rPr>
          <w:rFonts w:ascii="Times New Roman" w:hAnsi="Times New Roman" w:cs="Times New Roman"/>
          <w:sz w:val="24"/>
          <w:szCs w:val="24"/>
        </w:rPr>
      </w:pPr>
    </w:p>
    <w:p w:rsidR="000B2C60" w:rsidRDefault="000B2C60" w:rsidP="00B4652F">
      <w:pPr>
        <w:rPr>
          <w:rFonts w:ascii="Times New Roman" w:hAnsi="Times New Roman" w:cs="Times New Roman"/>
          <w:sz w:val="24"/>
          <w:szCs w:val="24"/>
        </w:rPr>
      </w:pPr>
    </w:p>
    <w:p w:rsidR="000B2C60" w:rsidRDefault="000B2C60" w:rsidP="00B4652F">
      <w:pPr>
        <w:rPr>
          <w:rFonts w:ascii="Times New Roman" w:hAnsi="Times New Roman" w:cs="Times New Roman"/>
          <w:sz w:val="24"/>
          <w:szCs w:val="24"/>
        </w:rPr>
      </w:pPr>
    </w:p>
    <w:p w:rsidR="000B2C60" w:rsidRDefault="000B2C60" w:rsidP="00B4652F">
      <w:pPr>
        <w:rPr>
          <w:rFonts w:ascii="Times New Roman" w:hAnsi="Times New Roman" w:cs="Times New Roman"/>
          <w:sz w:val="24"/>
          <w:szCs w:val="24"/>
        </w:rPr>
      </w:pPr>
    </w:p>
    <w:p w:rsidR="00093F2F" w:rsidRDefault="00093F2F" w:rsidP="000B2C60">
      <w:pPr>
        <w:rPr>
          <w:rFonts w:ascii="Times New Roman" w:hAnsi="Times New Roman" w:cs="Times New Roman"/>
          <w:sz w:val="24"/>
          <w:szCs w:val="24"/>
        </w:rPr>
      </w:pPr>
    </w:p>
    <w:p w:rsidR="000B2C60" w:rsidRPr="000B2C60" w:rsidRDefault="000B2C60" w:rsidP="000B2C60">
      <w:pPr>
        <w:rPr>
          <w:rFonts w:ascii="Times New Roman" w:hAnsi="Times New Roman" w:cs="Times New Roman"/>
          <w:sz w:val="24"/>
          <w:szCs w:val="24"/>
        </w:rPr>
      </w:pPr>
      <w:r w:rsidRPr="000B2C60">
        <w:rPr>
          <w:rFonts w:ascii="Times New Roman" w:hAnsi="Times New Roman" w:cs="Times New Roman"/>
          <w:sz w:val="24"/>
          <w:szCs w:val="24"/>
        </w:rPr>
        <w:t>Dear Board of Supervisors,</w:t>
      </w:r>
    </w:p>
    <w:p w:rsidR="000B2C60" w:rsidRPr="000B2C60" w:rsidRDefault="000B2C60" w:rsidP="000B2C60">
      <w:pPr>
        <w:rPr>
          <w:rFonts w:ascii="Times New Roman" w:hAnsi="Times New Roman" w:cs="Times New Roman"/>
          <w:sz w:val="24"/>
          <w:szCs w:val="24"/>
        </w:rPr>
      </w:pPr>
      <w:r w:rsidRPr="000B2C60">
        <w:rPr>
          <w:rFonts w:ascii="Times New Roman" w:hAnsi="Times New Roman" w:cs="Times New Roman"/>
          <w:sz w:val="24"/>
          <w:szCs w:val="24"/>
        </w:rPr>
        <w:t>On behalf of the Virginia Coalition for Human Rights (VCHR), a coalition of 17 organizations and over 10,000 Virginians, we write to submit our comments to Appendix E (pp. 78-79) of the Final Report of the Virginia Commission on African American History Education in the Commonwealth.</w:t>
      </w:r>
    </w:p>
    <w:p w:rsidR="000B2C60" w:rsidRPr="000B2C60" w:rsidRDefault="000B2C60" w:rsidP="000B2C60">
      <w:pPr>
        <w:rPr>
          <w:rFonts w:ascii="Times New Roman" w:hAnsi="Times New Roman" w:cs="Times New Roman"/>
          <w:sz w:val="24"/>
          <w:szCs w:val="24"/>
        </w:rPr>
      </w:pPr>
      <w:r w:rsidRPr="000B2C60">
        <w:rPr>
          <w:rFonts w:ascii="Times New Roman" w:hAnsi="Times New Roman" w:cs="Times New Roman"/>
          <w:sz w:val="24"/>
          <w:szCs w:val="24"/>
        </w:rPr>
        <w:t xml:space="preserve">The review process is vastly improved, but we have concerns.  These concerns are highlighted in blue in the attached document. </w:t>
      </w:r>
    </w:p>
    <w:p w:rsidR="000B2C60" w:rsidRPr="000B2C60" w:rsidRDefault="000B2C60" w:rsidP="000B2C60">
      <w:pPr>
        <w:rPr>
          <w:rFonts w:ascii="Times New Roman" w:hAnsi="Times New Roman" w:cs="Times New Roman"/>
          <w:sz w:val="24"/>
          <w:szCs w:val="24"/>
        </w:rPr>
      </w:pPr>
      <w:r w:rsidRPr="000B2C60">
        <w:rPr>
          <w:rFonts w:ascii="Times New Roman" w:hAnsi="Times New Roman" w:cs="Times New Roman"/>
          <w:sz w:val="24"/>
          <w:szCs w:val="24"/>
        </w:rPr>
        <w:t xml:space="preserve">The one that tops our list is # 9.  In our view, without specificity as to who will review and incorporate public comments and hearing feedback, the door is left open for white supremacist groups, Israeli affinity groups, people with all kinds of biased agendas to insert their will without anyone being the wiser. That's what VCHR was dealing with regarding the textbook review process.  </w:t>
      </w:r>
    </w:p>
    <w:p w:rsidR="000B2C60" w:rsidRPr="000B2C60" w:rsidRDefault="000B2C60" w:rsidP="000B2C60">
      <w:pPr>
        <w:rPr>
          <w:rFonts w:ascii="Times New Roman" w:hAnsi="Times New Roman" w:cs="Times New Roman"/>
          <w:sz w:val="24"/>
          <w:szCs w:val="24"/>
        </w:rPr>
      </w:pPr>
      <w:r w:rsidRPr="000B2C60">
        <w:rPr>
          <w:rFonts w:ascii="Times New Roman" w:hAnsi="Times New Roman" w:cs="Times New Roman"/>
          <w:sz w:val="24"/>
          <w:szCs w:val="24"/>
        </w:rPr>
        <w:t>Please do your upmost to close this loophole that may lead to opportunities for biased and inaccurate content.</w:t>
      </w:r>
    </w:p>
    <w:p w:rsidR="000B2C60" w:rsidRPr="000B2C60" w:rsidRDefault="000B2C60" w:rsidP="000B2C60">
      <w:pPr>
        <w:rPr>
          <w:rFonts w:ascii="Times New Roman" w:hAnsi="Times New Roman" w:cs="Times New Roman"/>
          <w:sz w:val="24"/>
          <w:szCs w:val="24"/>
        </w:rPr>
      </w:pPr>
      <w:r w:rsidRPr="000B2C60">
        <w:rPr>
          <w:rFonts w:ascii="Times New Roman" w:hAnsi="Times New Roman" w:cs="Times New Roman"/>
          <w:sz w:val="24"/>
          <w:szCs w:val="24"/>
        </w:rPr>
        <w:t>With thanks, we are,</w:t>
      </w:r>
    </w:p>
    <w:p w:rsidR="000B2C60" w:rsidRPr="000B2C60" w:rsidRDefault="000B2C60" w:rsidP="000B2C60">
      <w:pPr>
        <w:rPr>
          <w:rFonts w:ascii="Times New Roman" w:hAnsi="Times New Roman" w:cs="Times New Roman"/>
          <w:sz w:val="24"/>
          <w:szCs w:val="24"/>
        </w:rPr>
      </w:pPr>
      <w:r w:rsidRPr="000B2C60">
        <w:rPr>
          <w:rFonts w:ascii="Times New Roman" w:hAnsi="Times New Roman" w:cs="Times New Roman"/>
          <w:sz w:val="24"/>
          <w:szCs w:val="24"/>
        </w:rPr>
        <w:t>Sincerely yours,</w:t>
      </w:r>
    </w:p>
    <w:p w:rsidR="000B2C60" w:rsidRDefault="000B2C60" w:rsidP="000B2C60">
      <w:pPr>
        <w:rPr>
          <w:rFonts w:ascii="Times New Roman" w:hAnsi="Times New Roman" w:cs="Times New Roman"/>
          <w:sz w:val="24"/>
          <w:szCs w:val="24"/>
        </w:rPr>
      </w:pPr>
      <w:r>
        <w:rPr>
          <w:rFonts w:ascii="Times New Roman" w:hAnsi="Times New Roman" w:cs="Times New Roman"/>
          <w:sz w:val="24"/>
          <w:szCs w:val="24"/>
        </w:rPr>
        <w:t xml:space="preserve">Jeanne </w:t>
      </w:r>
      <w:proofErr w:type="spellStart"/>
      <w:r>
        <w:rPr>
          <w:rFonts w:ascii="Times New Roman" w:hAnsi="Times New Roman" w:cs="Times New Roman"/>
          <w:sz w:val="24"/>
          <w:szCs w:val="24"/>
        </w:rPr>
        <w:t>Trabulsi</w:t>
      </w:r>
      <w:proofErr w:type="spellEnd"/>
    </w:p>
    <w:p w:rsidR="000B2C60" w:rsidRPr="000B2C60" w:rsidRDefault="000B2C60" w:rsidP="000B2C60">
      <w:pPr>
        <w:rPr>
          <w:rFonts w:ascii="Times New Roman" w:hAnsi="Times New Roman" w:cs="Times New Roman"/>
          <w:sz w:val="24"/>
          <w:szCs w:val="24"/>
        </w:rPr>
      </w:pPr>
      <w:r w:rsidRPr="000B2C60">
        <w:rPr>
          <w:rFonts w:ascii="Times New Roman" w:hAnsi="Times New Roman" w:cs="Times New Roman"/>
          <w:sz w:val="24"/>
          <w:szCs w:val="24"/>
        </w:rPr>
        <w:t>Co-Chair, Education Committee</w:t>
      </w:r>
    </w:p>
    <w:p w:rsidR="000B2C60" w:rsidRPr="000B2C60" w:rsidRDefault="000B2C60" w:rsidP="000B2C60">
      <w:pPr>
        <w:rPr>
          <w:rFonts w:ascii="Times New Roman" w:hAnsi="Times New Roman" w:cs="Times New Roman"/>
          <w:sz w:val="24"/>
          <w:szCs w:val="24"/>
        </w:rPr>
      </w:pPr>
    </w:p>
    <w:p w:rsidR="000B2C60" w:rsidRDefault="000B2C60" w:rsidP="000B2C60">
      <w:pPr>
        <w:rPr>
          <w:rFonts w:ascii="Times New Roman" w:hAnsi="Times New Roman" w:cs="Times New Roman"/>
          <w:sz w:val="24"/>
          <w:szCs w:val="24"/>
        </w:rPr>
      </w:pPr>
      <w:r>
        <w:rPr>
          <w:rFonts w:ascii="Times New Roman" w:hAnsi="Times New Roman" w:cs="Times New Roman"/>
          <w:sz w:val="24"/>
          <w:szCs w:val="24"/>
        </w:rPr>
        <w:t xml:space="preserve">Kathy </w:t>
      </w:r>
      <w:proofErr w:type="spellStart"/>
      <w:r>
        <w:rPr>
          <w:rFonts w:ascii="Times New Roman" w:hAnsi="Times New Roman" w:cs="Times New Roman"/>
          <w:sz w:val="24"/>
          <w:szCs w:val="24"/>
        </w:rPr>
        <w:t>Drinkard</w:t>
      </w:r>
      <w:proofErr w:type="spellEnd"/>
    </w:p>
    <w:p w:rsidR="000B2C60" w:rsidRDefault="000B2C60" w:rsidP="000B2C60">
      <w:pPr>
        <w:rPr>
          <w:rFonts w:ascii="Times New Roman" w:hAnsi="Times New Roman" w:cs="Times New Roman"/>
          <w:sz w:val="24"/>
          <w:szCs w:val="24"/>
        </w:rPr>
      </w:pPr>
      <w:r w:rsidRPr="000B2C60">
        <w:rPr>
          <w:rFonts w:ascii="Times New Roman" w:hAnsi="Times New Roman" w:cs="Times New Roman"/>
          <w:sz w:val="24"/>
          <w:szCs w:val="24"/>
        </w:rPr>
        <w:t>Co-Chair, Education Committee</w:t>
      </w:r>
    </w:p>
    <w:p w:rsidR="000B2C60" w:rsidRDefault="000B2C60" w:rsidP="000B2C60">
      <w:pPr>
        <w:rPr>
          <w:rFonts w:ascii="Times New Roman" w:hAnsi="Times New Roman" w:cs="Times New Roman"/>
          <w:sz w:val="24"/>
          <w:szCs w:val="24"/>
        </w:rPr>
      </w:pPr>
    </w:p>
    <w:p w:rsidR="00025D34" w:rsidRDefault="00025D34" w:rsidP="00025D34">
      <w:pPr>
        <w:autoSpaceDE w:val="0"/>
        <w:autoSpaceDN w:val="0"/>
        <w:adjustRightInd w:val="0"/>
        <w:spacing w:after="0" w:line="240" w:lineRule="auto"/>
        <w:jc w:val="center"/>
        <w:rPr>
          <w:rFonts w:ascii="Arial" w:hAnsi="Arial" w:cs="Arial"/>
          <w:b/>
          <w:bCs/>
          <w:color w:val="853C0B"/>
          <w:sz w:val="28"/>
          <w:szCs w:val="28"/>
          <w:u w:val="single"/>
        </w:rPr>
      </w:pPr>
      <w:r w:rsidRPr="004463C4">
        <w:rPr>
          <w:rFonts w:ascii="Arial" w:hAnsi="Arial" w:cs="Arial"/>
          <w:b/>
          <w:bCs/>
          <w:color w:val="853C0B"/>
          <w:sz w:val="28"/>
          <w:szCs w:val="28"/>
          <w:u w:val="single"/>
        </w:rPr>
        <w:t>Virginia Coalition for Human Rights</w:t>
      </w:r>
      <w:r>
        <w:rPr>
          <w:rFonts w:ascii="Arial" w:hAnsi="Arial" w:cs="Arial"/>
          <w:b/>
          <w:bCs/>
          <w:color w:val="853C0B"/>
          <w:sz w:val="28"/>
          <w:szCs w:val="28"/>
          <w:u w:val="single"/>
        </w:rPr>
        <w:t xml:space="preserve"> (VCHR)</w:t>
      </w:r>
    </w:p>
    <w:p w:rsidR="00025D34" w:rsidRPr="004463C4" w:rsidRDefault="00025D34" w:rsidP="00025D34">
      <w:pPr>
        <w:autoSpaceDE w:val="0"/>
        <w:autoSpaceDN w:val="0"/>
        <w:adjustRightInd w:val="0"/>
        <w:spacing w:after="0" w:line="240" w:lineRule="auto"/>
        <w:jc w:val="center"/>
        <w:rPr>
          <w:rFonts w:ascii="Arial" w:hAnsi="Arial" w:cs="Arial"/>
          <w:b/>
          <w:bCs/>
          <w:color w:val="853C0B"/>
          <w:sz w:val="28"/>
          <w:szCs w:val="28"/>
          <w:u w:val="single"/>
        </w:rPr>
      </w:pPr>
      <w:r w:rsidRPr="004463C4">
        <w:rPr>
          <w:rFonts w:ascii="Arial" w:hAnsi="Arial" w:cs="Arial"/>
          <w:b/>
          <w:bCs/>
          <w:color w:val="853C0B"/>
          <w:sz w:val="28"/>
          <w:szCs w:val="28"/>
          <w:u w:val="single"/>
        </w:rPr>
        <w:t>Comments to SOL Review Process</w:t>
      </w:r>
      <w:r>
        <w:rPr>
          <w:rFonts w:ascii="Arial" w:hAnsi="Arial" w:cs="Arial"/>
          <w:b/>
          <w:bCs/>
          <w:color w:val="853C0B"/>
          <w:sz w:val="28"/>
          <w:szCs w:val="28"/>
          <w:u w:val="single"/>
        </w:rPr>
        <w:t>—October 12, 2020</w:t>
      </w:r>
    </w:p>
    <w:p w:rsidR="00025D34" w:rsidRDefault="00025D34" w:rsidP="00025D34">
      <w:pPr>
        <w:autoSpaceDE w:val="0"/>
        <w:autoSpaceDN w:val="0"/>
        <w:adjustRightInd w:val="0"/>
        <w:spacing w:after="0" w:line="240" w:lineRule="auto"/>
        <w:rPr>
          <w:rFonts w:ascii="BellMT,Bold" w:hAnsi="BellMT,Bold" w:cs="BellMT,Bold"/>
          <w:b/>
          <w:bCs/>
          <w:color w:val="853C0B"/>
          <w:sz w:val="26"/>
          <w:szCs w:val="26"/>
        </w:rPr>
      </w:pPr>
    </w:p>
    <w:p w:rsidR="00025D34" w:rsidRDefault="00025D34" w:rsidP="00025D34">
      <w:pPr>
        <w:autoSpaceDE w:val="0"/>
        <w:autoSpaceDN w:val="0"/>
        <w:adjustRightInd w:val="0"/>
        <w:spacing w:after="0" w:line="240" w:lineRule="auto"/>
        <w:rPr>
          <w:rFonts w:ascii="BellMT,Bold" w:hAnsi="BellMT,Bold" w:cs="BellMT,Bold"/>
          <w:b/>
          <w:bCs/>
          <w:color w:val="853C0B"/>
          <w:sz w:val="26"/>
          <w:szCs w:val="26"/>
        </w:rPr>
      </w:pPr>
      <w:r>
        <w:rPr>
          <w:rFonts w:ascii="BellMT,Bold" w:hAnsi="BellMT,Bold" w:cs="BellMT,Bold"/>
          <w:b/>
          <w:bCs/>
          <w:color w:val="853C0B"/>
          <w:sz w:val="26"/>
          <w:szCs w:val="26"/>
        </w:rPr>
        <w:t>Appendix E: Recommended Revision to the Standards Review Process</w:t>
      </w:r>
    </w:p>
    <w:p w:rsidR="00025D34" w:rsidRDefault="00025D34" w:rsidP="00025D34">
      <w:pPr>
        <w:autoSpaceDE w:val="0"/>
        <w:autoSpaceDN w:val="0"/>
        <w:adjustRightInd w:val="0"/>
        <w:spacing w:after="0" w:line="240" w:lineRule="auto"/>
        <w:rPr>
          <w:rFonts w:ascii="BellMTBold" w:hAnsi="BellMTBold" w:cs="BellMTBold"/>
          <w:b/>
          <w:bCs/>
          <w:color w:val="000000"/>
          <w:sz w:val="28"/>
          <w:szCs w:val="28"/>
        </w:rPr>
      </w:pPr>
      <w:r>
        <w:rPr>
          <w:rFonts w:ascii="BellMTBold" w:hAnsi="BellMTBold" w:cs="BellMTBold"/>
          <w:b/>
          <w:bCs/>
          <w:color w:val="000000"/>
          <w:sz w:val="28"/>
          <w:szCs w:val="28"/>
        </w:rPr>
        <w:t>African American History Commission (AAHEC):</w:t>
      </w:r>
    </w:p>
    <w:p w:rsidR="00025D34" w:rsidRDefault="00025D34" w:rsidP="00025D34">
      <w:pPr>
        <w:autoSpaceDE w:val="0"/>
        <w:autoSpaceDN w:val="0"/>
        <w:adjustRightInd w:val="0"/>
        <w:spacing w:after="0" w:line="240" w:lineRule="auto"/>
        <w:rPr>
          <w:rFonts w:ascii="BellMTBold" w:hAnsi="BellMTBold" w:cs="BellMTBold"/>
          <w:b/>
          <w:bCs/>
          <w:color w:val="000000"/>
          <w:sz w:val="28"/>
          <w:szCs w:val="28"/>
        </w:rPr>
      </w:pPr>
      <w:r>
        <w:rPr>
          <w:rFonts w:ascii="BellMTBold" w:hAnsi="BellMTBold" w:cs="BellMTBold"/>
          <w:b/>
          <w:bCs/>
          <w:color w:val="000000"/>
          <w:sz w:val="28"/>
          <w:szCs w:val="28"/>
        </w:rPr>
        <w:t>Committee Recommendation to the History Standards Review Process</w:t>
      </w:r>
    </w:p>
    <w:p w:rsidR="00025D34" w:rsidRDefault="00025D34" w:rsidP="00025D34">
      <w:pPr>
        <w:rPr>
          <w:rFonts w:ascii="BellMTBold" w:hAnsi="BellMTBold" w:cs="BellMTBold"/>
          <w:b/>
          <w:bCs/>
          <w:color w:val="000000"/>
          <w:sz w:val="20"/>
          <w:szCs w:val="20"/>
        </w:rPr>
      </w:pPr>
      <w:r>
        <w:rPr>
          <w:rFonts w:ascii="BellMTBold" w:hAnsi="BellMTBold" w:cs="BellMTBold"/>
          <w:b/>
          <w:bCs/>
          <w:color w:val="000000"/>
          <w:sz w:val="20"/>
          <w:szCs w:val="20"/>
        </w:rPr>
        <w:t xml:space="preserve">*Items in </w:t>
      </w:r>
      <w:r>
        <w:rPr>
          <w:rFonts w:ascii="BellMTBold" w:hAnsi="BellMTBold" w:cs="BellMTBold"/>
          <w:b/>
          <w:bCs/>
          <w:color w:val="ED7C30"/>
          <w:sz w:val="20"/>
          <w:szCs w:val="20"/>
        </w:rPr>
        <w:t xml:space="preserve">orange </w:t>
      </w:r>
      <w:r>
        <w:rPr>
          <w:rFonts w:ascii="BellMTBold" w:hAnsi="BellMTBold" w:cs="BellMTBold"/>
          <w:b/>
          <w:bCs/>
          <w:color w:val="000000"/>
          <w:sz w:val="20"/>
          <w:szCs w:val="20"/>
        </w:rPr>
        <w:t>signify new addition to the process</w:t>
      </w:r>
    </w:p>
    <w:p w:rsidR="00025D34" w:rsidRDefault="00025D34" w:rsidP="00025D34">
      <w:pPr>
        <w:rPr>
          <w:rFonts w:ascii="BellMTBold" w:hAnsi="BellMTBold" w:cs="BellMTBold"/>
          <w:b/>
          <w:bCs/>
          <w:color w:val="000000"/>
          <w:sz w:val="20"/>
          <w:szCs w:val="20"/>
        </w:rPr>
      </w:pPr>
    </w:p>
    <w:p w:rsidR="00025D34" w:rsidRDefault="00025D34" w:rsidP="00025D34">
      <w:pPr>
        <w:autoSpaceDE w:val="0"/>
        <w:autoSpaceDN w:val="0"/>
        <w:adjustRightInd w:val="0"/>
        <w:spacing w:after="0" w:line="240" w:lineRule="auto"/>
        <w:rPr>
          <w:rFonts w:ascii="BellMTBold" w:hAnsi="BellMTBold" w:cs="BellMTBold"/>
          <w:b/>
          <w:bCs/>
          <w:color w:val="000000"/>
          <w:sz w:val="26"/>
          <w:szCs w:val="26"/>
        </w:rPr>
      </w:pPr>
      <w:r>
        <w:rPr>
          <w:rFonts w:ascii="BellMTBold" w:hAnsi="BellMTBold" w:cs="BellMTBold"/>
          <w:b/>
          <w:bCs/>
          <w:color w:val="000000"/>
          <w:sz w:val="28"/>
          <w:szCs w:val="28"/>
        </w:rPr>
        <w:t>1</w:t>
      </w:r>
      <w:r>
        <w:rPr>
          <w:rFonts w:ascii="TimesNewRomanPS-BoldMT" w:hAnsi="TimesNewRomanPS-BoldMT" w:cs="TimesNewRomanPS-BoldMT"/>
          <w:b/>
          <w:bCs/>
          <w:color w:val="000000"/>
          <w:sz w:val="28"/>
          <w:szCs w:val="28"/>
        </w:rPr>
        <w:t xml:space="preserve">. </w:t>
      </w:r>
      <w:r>
        <w:rPr>
          <w:rFonts w:ascii="BellMTBold" w:hAnsi="BellMTBold" w:cs="BellMTBold"/>
          <w:b/>
          <w:bCs/>
          <w:color w:val="000000"/>
          <w:sz w:val="26"/>
          <w:szCs w:val="26"/>
        </w:rPr>
        <w:t xml:space="preserve">Timeline </w:t>
      </w:r>
    </w:p>
    <w:p w:rsidR="00025D34" w:rsidRDefault="00025D34" w:rsidP="00025D34">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Timeline of the review process is presented to the Virginia State Board of Education (VBOE)</w:t>
      </w:r>
    </w:p>
    <w:p w:rsidR="00025D34" w:rsidRDefault="00025D34" w:rsidP="00025D34">
      <w:pPr>
        <w:autoSpaceDE w:val="0"/>
        <w:autoSpaceDN w:val="0"/>
        <w:adjustRightInd w:val="0"/>
        <w:spacing w:after="0" w:line="240" w:lineRule="auto"/>
        <w:rPr>
          <w:rFonts w:ascii="BellMTBold" w:hAnsi="BellMTBold" w:cs="BellMTBold"/>
          <w:b/>
          <w:bCs/>
          <w:color w:val="000000"/>
          <w:sz w:val="28"/>
          <w:szCs w:val="28"/>
        </w:rPr>
      </w:pPr>
    </w:p>
    <w:p w:rsidR="00025D34" w:rsidRDefault="00025D34" w:rsidP="00025D34">
      <w:pPr>
        <w:autoSpaceDE w:val="0"/>
        <w:autoSpaceDN w:val="0"/>
        <w:adjustRightInd w:val="0"/>
        <w:spacing w:after="0" w:line="240" w:lineRule="auto"/>
        <w:rPr>
          <w:rFonts w:ascii="BellMTBold" w:hAnsi="BellMTBold" w:cs="BellMTBold"/>
          <w:b/>
          <w:bCs/>
          <w:color w:val="000000"/>
          <w:sz w:val="26"/>
          <w:szCs w:val="26"/>
        </w:rPr>
      </w:pPr>
      <w:r>
        <w:rPr>
          <w:rFonts w:ascii="BellMTBold" w:hAnsi="BellMTBold" w:cs="BellMTBold"/>
          <w:b/>
          <w:bCs/>
          <w:color w:val="000000"/>
          <w:sz w:val="28"/>
          <w:szCs w:val="28"/>
        </w:rPr>
        <w:t xml:space="preserve">2. </w:t>
      </w:r>
      <w:r>
        <w:rPr>
          <w:rFonts w:ascii="BellMTBold" w:hAnsi="BellMTBold" w:cs="BellMTBold"/>
          <w:b/>
          <w:bCs/>
          <w:color w:val="000000"/>
          <w:sz w:val="26"/>
          <w:szCs w:val="26"/>
        </w:rPr>
        <w:t>Public Comment</w:t>
      </w:r>
    </w:p>
    <w:p w:rsidR="00025D34" w:rsidRDefault="00025D34" w:rsidP="00025D34">
      <w:pPr>
        <w:autoSpaceDE w:val="0"/>
        <w:autoSpaceDN w:val="0"/>
        <w:adjustRightInd w:val="0"/>
        <w:spacing w:after="0" w:line="240" w:lineRule="auto"/>
        <w:rPr>
          <w:rFonts w:ascii="BellMTBold" w:hAnsi="BellMTBold" w:cs="BellMTBold"/>
          <w:b/>
          <w:bCs/>
          <w:color w:val="C65A11"/>
          <w:sz w:val="26"/>
          <w:szCs w:val="26"/>
        </w:rPr>
      </w:pPr>
      <w:r>
        <w:rPr>
          <w:rFonts w:ascii="BellMTBold" w:hAnsi="BellMTBold" w:cs="BellMTBold"/>
          <w:b/>
          <w:bCs/>
          <w:color w:val="C65A11"/>
          <w:sz w:val="26"/>
          <w:szCs w:val="26"/>
        </w:rPr>
        <w:t>*Outreach</w:t>
      </w:r>
    </w:p>
    <w:p w:rsidR="00025D34" w:rsidRDefault="00025D34" w:rsidP="00025D34">
      <w:pPr>
        <w:autoSpaceDE w:val="0"/>
        <w:autoSpaceDN w:val="0"/>
        <w:adjustRightInd w:val="0"/>
        <w:spacing w:after="0" w:line="240" w:lineRule="auto"/>
        <w:rPr>
          <w:rFonts w:ascii="BellMT" w:hAnsi="BellMT" w:cs="BellMT"/>
          <w:color w:val="000000"/>
          <w:sz w:val="20"/>
          <w:szCs w:val="20"/>
        </w:rPr>
      </w:pPr>
      <w:r>
        <w:rPr>
          <w:rFonts w:ascii="TimesNewRomanPSMT" w:hAnsi="TimesNewRomanPSMT" w:cs="TimesNewRomanPSMT"/>
          <w:color w:val="000000"/>
          <w:sz w:val="20"/>
          <w:szCs w:val="20"/>
        </w:rPr>
        <w:t xml:space="preserve">• </w:t>
      </w:r>
      <w:r>
        <w:rPr>
          <w:rFonts w:ascii="BellMT" w:hAnsi="BellMT" w:cs="BellMT"/>
          <w:color w:val="000000"/>
          <w:sz w:val="20"/>
          <w:szCs w:val="20"/>
        </w:rPr>
        <w:t>In addition to the regular channels of communication, provide outreach to specific groups to collect regional feedback from divisions, family and students, educators, community groups, and regional educator</w:t>
      </w:r>
    </w:p>
    <w:p w:rsidR="00025D34" w:rsidRDefault="00025D34" w:rsidP="00025D34">
      <w:pPr>
        <w:autoSpaceDE w:val="0"/>
        <w:autoSpaceDN w:val="0"/>
        <w:adjustRightInd w:val="0"/>
        <w:spacing w:after="0" w:line="240" w:lineRule="auto"/>
        <w:rPr>
          <w:rFonts w:ascii="BellMT" w:hAnsi="BellMT" w:cs="BellMT"/>
          <w:color w:val="000000"/>
          <w:sz w:val="20"/>
          <w:szCs w:val="20"/>
        </w:rPr>
      </w:pPr>
      <w:proofErr w:type="gramStart"/>
      <w:r>
        <w:rPr>
          <w:rFonts w:ascii="BellMT" w:hAnsi="BellMT" w:cs="BellMT"/>
          <w:color w:val="000000"/>
          <w:sz w:val="20"/>
          <w:szCs w:val="20"/>
        </w:rPr>
        <w:t>representatives</w:t>
      </w:r>
      <w:proofErr w:type="gramEnd"/>
      <w:r>
        <w:rPr>
          <w:rFonts w:ascii="BellMT" w:hAnsi="BellMT" w:cs="BellMT"/>
          <w:color w:val="000000"/>
          <w:sz w:val="20"/>
          <w:szCs w:val="20"/>
        </w:rPr>
        <w:t>.</w:t>
      </w:r>
    </w:p>
    <w:p w:rsidR="00025D34" w:rsidRDefault="00025D34" w:rsidP="00025D34">
      <w:pPr>
        <w:autoSpaceDE w:val="0"/>
        <w:autoSpaceDN w:val="0"/>
        <w:adjustRightInd w:val="0"/>
        <w:spacing w:after="0" w:line="240" w:lineRule="auto"/>
        <w:rPr>
          <w:rFonts w:ascii="BellMT" w:hAnsi="BellMT" w:cs="BellMT"/>
          <w:color w:val="000000"/>
          <w:sz w:val="20"/>
          <w:szCs w:val="20"/>
        </w:rPr>
      </w:pPr>
      <w:r>
        <w:rPr>
          <w:rFonts w:ascii="TimesNewRomanPSMT" w:hAnsi="TimesNewRomanPSMT" w:cs="TimesNewRomanPSMT"/>
          <w:color w:val="000000"/>
          <w:sz w:val="20"/>
          <w:szCs w:val="20"/>
        </w:rPr>
        <w:t xml:space="preserve">• </w:t>
      </w:r>
      <w:r>
        <w:rPr>
          <w:rFonts w:ascii="BellMT" w:hAnsi="BellMT" w:cs="BellMT"/>
          <w:color w:val="000000"/>
          <w:sz w:val="20"/>
          <w:szCs w:val="20"/>
        </w:rPr>
        <w:t>Create a survey to collect feedback.</w:t>
      </w:r>
    </w:p>
    <w:p w:rsidR="00025D34" w:rsidRDefault="00025D34" w:rsidP="00025D34">
      <w:pPr>
        <w:autoSpaceDE w:val="0"/>
        <w:autoSpaceDN w:val="0"/>
        <w:adjustRightInd w:val="0"/>
        <w:spacing w:after="0" w:line="240" w:lineRule="auto"/>
        <w:rPr>
          <w:rFonts w:ascii="BellMTBold" w:hAnsi="BellMTBold" w:cs="BellMTBold"/>
          <w:b/>
          <w:bCs/>
          <w:color w:val="000000"/>
          <w:sz w:val="28"/>
          <w:szCs w:val="28"/>
        </w:rPr>
      </w:pPr>
    </w:p>
    <w:p w:rsidR="00025D34" w:rsidRDefault="00025D34" w:rsidP="00025D34">
      <w:pPr>
        <w:autoSpaceDE w:val="0"/>
        <w:autoSpaceDN w:val="0"/>
        <w:adjustRightInd w:val="0"/>
        <w:spacing w:after="0" w:line="240" w:lineRule="auto"/>
        <w:rPr>
          <w:rFonts w:ascii="BellMTBold" w:hAnsi="BellMTBold" w:cs="BellMTBold"/>
          <w:b/>
          <w:bCs/>
          <w:color w:val="000000"/>
          <w:sz w:val="26"/>
          <w:szCs w:val="26"/>
        </w:rPr>
      </w:pPr>
      <w:r>
        <w:rPr>
          <w:rFonts w:ascii="BellMTBold" w:hAnsi="BellMTBold" w:cs="BellMTBold"/>
          <w:b/>
          <w:bCs/>
          <w:color w:val="000000"/>
          <w:sz w:val="28"/>
          <w:szCs w:val="28"/>
        </w:rPr>
        <w:t xml:space="preserve">3. </w:t>
      </w:r>
      <w:r>
        <w:rPr>
          <w:rFonts w:ascii="BellMTBold" w:hAnsi="BellMTBold" w:cs="BellMTBold"/>
          <w:b/>
          <w:bCs/>
          <w:color w:val="000000"/>
          <w:sz w:val="26"/>
          <w:szCs w:val="26"/>
        </w:rPr>
        <w:t>Educator Committees</w:t>
      </w:r>
    </w:p>
    <w:p w:rsidR="00025D34" w:rsidRDefault="00025D34" w:rsidP="00025D34">
      <w:pPr>
        <w:autoSpaceDE w:val="0"/>
        <w:autoSpaceDN w:val="0"/>
        <w:adjustRightInd w:val="0"/>
        <w:spacing w:after="0" w:line="240" w:lineRule="auto"/>
        <w:rPr>
          <w:rFonts w:ascii="BellMTBold" w:hAnsi="BellMTBold" w:cs="BellMTBold"/>
          <w:b/>
          <w:bCs/>
          <w:color w:val="C65A11"/>
          <w:sz w:val="26"/>
          <w:szCs w:val="26"/>
        </w:rPr>
      </w:pPr>
      <w:r>
        <w:rPr>
          <w:rFonts w:ascii="BellMTBold" w:hAnsi="BellMTBold" w:cs="BellMTBold"/>
          <w:b/>
          <w:bCs/>
          <w:color w:val="C65A11"/>
          <w:sz w:val="26"/>
          <w:szCs w:val="26"/>
        </w:rPr>
        <w:t>*Expand Group</w:t>
      </w:r>
    </w:p>
    <w:p w:rsidR="00025D34" w:rsidRDefault="00025D34" w:rsidP="00025D34">
      <w:pPr>
        <w:autoSpaceDE w:val="0"/>
        <w:autoSpaceDN w:val="0"/>
        <w:adjustRightInd w:val="0"/>
        <w:spacing w:after="0" w:line="240" w:lineRule="auto"/>
        <w:rPr>
          <w:rFonts w:ascii="BellMT" w:hAnsi="BellMT" w:cs="BellMT"/>
          <w:color w:val="000000"/>
          <w:sz w:val="20"/>
          <w:szCs w:val="20"/>
        </w:rPr>
      </w:pPr>
      <w:r>
        <w:rPr>
          <w:rFonts w:ascii="TimesNewRomanPSMT" w:hAnsi="TimesNewRomanPSMT" w:cs="TimesNewRomanPSMT"/>
          <w:color w:val="000000"/>
          <w:sz w:val="20"/>
          <w:szCs w:val="20"/>
        </w:rPr>
        <w:t xml:space="preserve">• </w:t>
      </w:r>
      <w:r>
        <w:rPr>
          <w:rFonts w:ascii="BellMT" w:hAnsi="BellMT" w:cs="BellMT"/>
          <w:color w:val="000000"/>
          <w:sz w:val="20"/>
          <w:szCs w:val="20"/>
        </w:rPr>
        <w:t>Educators are convened to review and revise the Standards based on content knowledge, expertise, experience, and geographic location.</w:t>
      </w:r>
    </w:p>
    <w:p w:rsidR="00025D34" w:rsidRDefault="00025D34" w:rsidP="00025D34">
      <w:pPr>
        <w:autoSpaceDE w:val="0"/>
        <w:autoSpaceDN w:val="0"/>
        <w:adjustRightInd w:val="0"/>
        <w:spacing w:after="0" w:line="240" w:lineRule="auto"/>
        <w:rPr>
          <w:rFonts w:ascii="BellMT" w:hAnsi="BellMT" w:cs="BellMT"/>
          <w:color w:val="000000"/>
          <w:sz w:val="20"/>
          <w:szCs w:val="20"/>
        </w:rPr>
      </w:pPr>
      <w:r>
        <w:rPr>
          <w:rFonts w:ascii="TimesNewRomanPSMT" w:hAnsi="TimesNewRomanPSMT" w:cs="TimesNewRomanPSMT"/>
          <w:color w:val="000000"/>
          <w:sz w:val="20"/>
          <w:szCs w:val="20"/>
        </w:rPr>
        <w:t xml:space="preserve">• </w:t>
      </w:r>
      <w:r>
        <w:rPr>
          <w:rFonts w:ascii="BellMT" w:hAnsi="BellMT" w:cs="BellMT"/>
          <w:color w:val="000000"/>
          <w:sz w:val="20"/>
          <w:szCs w:val="20"/>
        </w:rPr>
        <w:t>Groups should include but not limited to: at least one regional representative for each grade/course and recommendations from division superintendent.</w:t>
      </w:r>
    </w:p>
    <w:p w:rsidR="00025D34" w:rsidRDefault="00025D34" w:rsidP="00025D34">
      <w:pPr>
        <w:autoSpaceDE w:val="0"/>
        <w:autoSpaceDN w:val="0"/>
        <w:adjustRightInd w:val="0"/>
        <w:spacing w:after="0" w:line="240" w:lineRule="auto"/>
        <w:rPr>
          <w:rFonts w:ascii="BellMT" w:hAnsi="BellMT" w:cs="BellMT"/>
          <w:color w:val="000000"/>
          <w:sz w:val="20"/>
          <w:szCs w:val="20"/>
        </w:rPr>
      </w:pPr>
      <w:r>
        <w:rPr>
          <w:rFonts w:ascii="TimesNewRomanPSMT" w:hAnsi="TimesNewRomanPSMT" w:cs="TimesNewRomanPSMT"/>
          <w:color w:val="000000"/>
          <w:sz w:val="20"/>
          <w:szCs w:val="20"/>
        </w:rPr>
        <w:t xml:space="preserve">• </w:t>
      </w:r>
      <w:r>
        <w:rPr>
          <w:rFonts w:ascii="BellMT" w:hAnsi="BellMT" w:cs="BellMT"/>
          <w:color w:val="000000"/>
          <w:sz w:val="20"/>
          <w:szCs w:val="20"/>
        </w:rPr>
        <w:t xml:space="preserve">Expand group </w:t>
      </w:r>
      <w:r w:rsidRPr="00A760D3">
        <w:rPr>
          <w:rFonts w:ascii="BellMT" w:hAnsi="BellMT" w:cs="BellMT"/>
          <w:strike/>
          <w:color w:val="000000"/>
          <w:sz w:val="20"/>
          <w:szCs w:val="20"/>
          <w:highlight w:val="yellow"/>
        </w:rPr>
        <w:t>from</w:t>
      </w:r>
      <w:r>
        <w:rPr>
          <w:rFonts w:ascii="BellMT" w:hAnsi="BellMT" w:cs="BellMT"/>
          <w:color w:val="000000"/>
          <w:sz w:val="20"/>
          <w:szCs w:val="20"/>
        </w:rPr>
        <w:t xml:space="preserve"> </w:t>
      </w:r>
      <w:r w:rsidRPr="00A760D3">
        <w:rPr>
          <w:rFonts w:ascii="BellMT" w:hAnsi="BellMT" w:cs="BellMT"/>
          <w:color w:val="000000"/>
          <w:sz w:val="20"/>
          <w:szCs w:val="20"/>
          <w:highlight w:val="yellow"/>
        </w:rPr>
        <w:t>beyond</w:t>
      </w:r>
      <w:r>
        <w:rPr>
          <w:rFonts w:ascii="BellMT" w:hAnsi="BellMT" w:cs="BellMT"/>
          <w:color w:val="000000"/>
          <w:sz w:val="20"/>
          <w:szCs w:val="20"/>
        </w:rPr>
        <w:t xml:space="preserve"> 30 </w:t>
      </w:r>
      <w:r w:rsidRPr="00A760D3">
        <w:rPr>
          <w:rFonts w:ascii="BellMT" w:hAnsi="BellMT" w:cs="BellMT"/>
          <w:color w:val="000000"/>
          <w:sz w:val="20"/>
          <w:szCs w:val="20"/>
          <w:highlight w:val="yellow"/>
        </w:rPr>
        <w:t>members</w:t>
      </w:r>
      <w:r>
        <w:rPr>
          <w:rFonts w:ascii="BellMT" w:hAnsi="BellMT" w:cs="BellMT"/>
          <w:color w:val="000000"/>
          <w:sz w:val="20"/>
          <w:szCs w:val="20"/>
        </w:rPr>
        <w:t xml:space="preserve"> to make sure range of expertise is represented.</w:t>
      </w:r>
    </w:p>
    <w:p w:rsidR="00025D34" w:rsidRDefault="00025D34" w:rsidP="00025D34">
      <w:pPr>
        <w:autoSpaceDE w:val="0"/>
        <w:autoSpaceDN w:val="0"/>
        <w:adjustRightInd w:val="0"/>
        <w:spacing w:after="0" w:line="240" w:lineRule="auto"/>
        <w:rPr>
          <w:rFonts w:ascii="BellMT" w:hAnsi="BellMT" w:cs="BellMT"/>
          <w:color w:val="000000"/>
          <w:sz w:val="20"/>
          <w:szCs w:val="20"/>
        </w:rPr>
      </w:pPr>
    </w:p>
    <w:p w:rsidR="00025D34" w:rsidRDefault="00025D34" w:rsidP="00025D34">
      <w:pPr>
        <w:autoSpaceDE w:val="0"/>
        <w:autoSpaceDN w:val="0"/>
        <w:adjustRightInd w:val="0"/>
        <w:spacing w:after="0" w:line="240" w:lineRule="auto"/>
        <w:rPr>
          <w:rFonts w:ascii="BellMTBold" w:hAnsi="BellMTBold" w:cs="BellMTBold"/>
          <w:color w:val="000000"/>
          <w:sz w:val="24"/>
          <w:szCs w:val="24"/>
        </w:rPr>
      </w:pPr>
      <w:r w:rsidRPr="00A760D3">
        <w:rPr>
          <w:rFonts w:ascii="BellMTBold" w:hAnsi="BellMTBold" w:cs="BellMTBold"/>
          <w:color w:val="000000"/>
          <w:sz w:val="24"/>
          <w:szCs w:val="24"/>
          <w:highlight w:val="cyan"/>
        </w:rPr>
        <w:t xml:space="preserve">While </w:t>
      </w:r>
      <w:r>
        <w:rPr>
          <w:rFonts w:ascii="BellMTBold" w:hAnsi="BellMTBold" w:cs="BellMTBold"/>
          <w:color w:val="000000"/>
          <w:sz w:val="24"/>
          <w:szCs w:val="24"/>
          <w:highlight w:val="cyan"/>
        </w:rPr>
        <w:t>we</w:t>
      </w:r>
      <w:r w:rsidRPr="00A760D3">
        <w:rPr>
          <w:rFonts w:ascii="BellMTBold" w:hAnsi="BellMTBold" w:cs="BellMTBold"/>
          <w:color w:val="000000"/>
          <w:sz w:val="24"/>
          <w:szCs w:val="24"/>
          <w:highlight w:val="cyan"/>
        </w:rPr>
        <w:t xml:space="preserve"> have no argument in bringing in representatives from each region, </w:t>
      </w:r>
      <w:r>
        <w:rPr>
          <w:rFonts w:ascii="BellMTBold" w:hAnsi="BellMTBold" w:cs="BellMTBold"/>
          <w:color w:val="000000"/>
          <w:sz w:val="24"/>
          <w:szCs w:val="24"/>
          <w:highlight w:val="cyan"/>
        </w:rPr>
        <w:t>we</w:t>
      </w:r>
      <w:r w:rsidRPr="00A760D3">
        <w:rPr>
          <w:rFonts w:ascii="BellMTBold" w:hAnsi="BellMTBold" w:cs="BellMTBold"/>
          <w:color w:val="000000"/>
          <w:sz w:val="24"/>
          <w:szCs w:val="24"/>
          <w:highlight w:val="cyan"/>
        </w:rPr>
        <w:t xml:space="preserve"> think there needs to be more specificity about what expertise the educator committees are looking for, i</w:t>
      </w:r>
      <w:r>
        <w:rPr>
          <w:rFonts w:ascii="BellMTBold" w:hAnsi="BellMTBold" w:cs="BellMTBold"/>
          <w:color w:val="000000"/>
          <w:sz w:val="24"/>
          <w:szCs w:val="24"/>
          <w:highlight w:val="cyan"/>
        </w:rPr>
        <w:t>.</w:t>
      </w:r>
      <w:r w:rsidRPr="00A760D3">
        <w:rPr>
          <w:rFonts w:ascii="BellMTBold" w:hAnsi="BellMTBold" w:cs="BellMTBold"/>
          <w:color w:val="000000"/>
          <w:sz w:val="24"/>
          <w:szCs w:val="24"/>
          <w:highlight w:val="cyan"/>
        </w:rPr>
        <w:t>e</w:t>
      </w:r>
      <w:r>
        <w:rPr>
          <w:rFonts w:ascii="BellMTBold" w:hAnsi="BellMTBold" w:cs="BellMTBold"/>
          <w:color w:val="000000"/>
          <w:sz w:val="24"/>
          <w:szCs w:val="24"/>
          <w:highlight w:val="cyan"/>
        </w:rPr>
        <w:t>.,</w:t>
      </w:r>
      <w:r w:rsidRPr="00A760D3">
        <w:rPr>
          <w:rFonts w:ascii="BellMTBold" w:hAnsi="BellMTBold" w:cs="BellMTBold"/>
          <w:color w:val="000000"/>
          <w:sz w:val="24"/>
          <w:szCs w:val="24"/>
          <w:highlight w:val="cyan"/>
        </w:rPr>
        <w:t xml:space="preserve"> will they specifically look for African American teachers, Asian American teachers, Muslim American teachers, Palestinian American teachers, </w:t>
      </w:r>
      <w:proofErr w:type="spellStart"/>
      <w:r w:rsidRPr="00A760D3">
        <w:rPr>
          <w:rFonts w:ascii="BellMTBold" w:hAnsi="BellMTBold" w:cs="BellMTBold"/>
          <w:color w:val="000000"/>
          <w:sz w:val="24"/>
          <w:szCs w:val="24"/>
          <w:highlight w:val="cyan"/>
        </w:rPr>
        <w:t>Latinx</w:t>
      </w:r>
      <w:proofErr w:type="spellEnd"/>
      <w:r w:rsidRPr="00A760D3">
        <w:rPr>
          <w:rFonts w:ascii="BellMTBold" w:hAnsi="BellMTBold" w:cs="BellMTBold"/>
          <w:color w:val="000000"/>
          <w:sz w:val="24"/>
          <w:szCs w:val="24"/>
          <w:highlight w:val="cyan"/>
        </w:rPr>
        <w:t xml:space="preserve"> teachers, etc. You </w:t>
      </w:r>
      <w:r>
        <w:rPr>
          <w:rFonts w:ascii="BellMTBold" w:hAnsi="BellMTBold" w:cs="BellMTBold"/>
          <w:color w:val="000000"/>
          <w:sz w:val="24"/>
          <w:szCs w:val="24"/>
          <w:highlight w:val="cyan"/>
        </w:rPr>
        <w:t xml:space="preserve">may select </w:t>
      </w:r>
      <w:r w:rsidRPr="00A760D3">
        <w:rPr>
          <w:rFonts w:ascii="BellMTBold" w:hAnsi="BellMTBold" w:cs="BellMTBold"/>
          <w:color w:val="000000"/>
          <w:sz w:val="24"/>
          <w:szCs w:val="24"/>
          <w:highlight w:val="cyan"/>
        </w:rPr>
        <w:t xml:space="preserve">white teachers from every region in the state and still get </w:t>
      </w:r>
      <w:r>
        <w:rPr>
          <w:rFonts w:ascii="BellMTBold" w:hAnsi="BellMTBold" w:cs="BellMTBold"/>
          <w:color w:val="000000"/>
          <w:sz w:val="24"/>
          <w:szCs w:val="24"/>
          <w:highlight w:val="cyan"/>
        </w:rPr>
        <w:t>a biased and inaccurate product.</w:t>
      </w:r>
      <w:r w:rsidRPr="00A760D3">
        <w:rPr>
          <w:rFonts w:ascii="BellMTBold" w:hAnsi="BellMTBold" w:cs="BellMTBold"/>
          <w:color w:val="000000"/>
          <w:sz w:val="24"/>
          <w:szCs w:val="24"/>
          <w:highlight w:val="cyan"/>
        </w:rPr>
        <w:t xml:space="preserve"> </w:t>
      </w:r>
    </w:p>
    <w:p w:rsidR="00025D34" w:rsidRPr="00A760D3" w:rsidRDefault="00025D34" w:rsidP="00025D34">
      <w:pPr>
        <w:autoSpaceDE w:val="0"/>
        <w:autoSpaceDN w:val="0"/>
        <w:adjustRightInd w:val="0"/>
        <w:spacing w:after="0" w:line="240" w:lineRule="auto"/>
        <w:rPr>
          <w:rFonts w:ascii="BellMTBold" w:hAnsi="BellMTBold" w:cs="BellMTBold"/>
          <w:color w:val="000000"/>
          <w:sz w:val="24"/>
          <w:szCs w:val="24"/>
        </w:rPr>
      </w:pPr>
    </w:p>
    <w:p w:rsidR="00025D34" w:rsidRDefault="00025D34" w:rsidP="00025D34">
      <w:pPr>
        <w:autoSpaceDE w:val="0"/>
        <w:autoSpaceDN w:val="0"/>
        <w:adjustRightInd w:val="0"/>
        <w:spacing w:after="0" w:line="240" w:lineRule="auto"/>
        <w:rPr>
          <w:rFonts w:ascii="BellMTBold" w:hAnsi="BellMTBold" w:cs="BellMTBold"/>
          <w:b/>
          <w:bCs/>
          <w:color w:val="000000"/>
          <w:sz w:val="26"/>
          <w:szCs w:val="26"/>
        </w:rPr>
      </w:pPr>
      <w:r>
        <w:rPr>
          <w:rFonts w:ascii="BellMTBold" w:hAnsi="BellMTBold" w:cs="BellMTBold"/>
          <w:b/>
          <w:bCs/>
          <w:color w:val="000000"/>
          <w:sz w:val="28"/>
          <w:szCs w:val="28"/>
        </w:rPr>
        <w:t xml:space="preserve">4. </w:t>
      </w:r>
      <w:r>
        <w:rPr>
          <w:rFonts w:ascii="BellMTBold" w:hAnsi="BellMTBold" w:cs="BellMTBold"/>
          <w:b/>
          <w:bCs/>
          <w:color w:val="000000"/>
          <w:sz w:val="26"/>
          <w:szCs w:val="26"/>
        </w:rPr>
        <w:t>External Committees</w:t>
      </w:r>
    </w:p>
    <w:p w:rsidR="00025D34" w:rsidRDefault="00025D34" w:rsidP="00025D34">
      <w:pPr>
        <w:autoSpaceDE w:val="0"/>
        <w:autoSpaceDN w:val="0"/>
        <w:adjustRightInd w:val="0"/>
        <w:spacing w:after="0" w:line="240" w:lineRule="auto"/>
        <w:rPr>
          <w:rFonts w:ascii="BellMTBold" w:hAnsi="BellMTBold" w:cs="BellMTBold"/>
          <w:b/>
          <w:bCs/>
          <w:color w:val="C65A11"/>
          <w:sz w:val="26"/>
          <w:szCs w:val="26"/>
        </w:rPr>
      </w:pPr>
      <w:r>
        <w:rPr>
          <w:rFonts w:ascii="BellMTBold" w:hAnsi="BellMTBold" w:cs="BellMTBold"/>
          <w:b/>
          <w:bCs/>
          <w:color w:val="C65A11"/>
          <w:sz w:val="26"/>
          <w:szCs w:val="26"/>
        </w:rPr>
        <w:t>*Expand Group</w:t>
      </w:r>
    </w:p>
    <w:p w:rsidR="00025D34" w:rsidRDefault="00025D34" w:rsidP="00025D34">
      <w:pPr>
        <w:autoSpaceDE w:val="0"/>
        <w:autoSpaceDN w:val="0"/>
        <w:adjustRightInd w:val="0"/>
        <w:spacing w:after="0" w:line="240" w:lineRule="auto"/>
        <w:rPr>
          <w:rFonts w:ascii="BellMT" w:hAnsi="BellMT" w:cs="BellMT"/>
          <w:color w:val="000000"/>
          <w:sz w:val="20"/>
          <w:szCs w:val="20"/>
        </w:rPr>
      </w:pPr>
      <w:r>
        <w:rPr>
          <w:rFonts w:ascii="TimesNewRomanPSMT" w:hAnsi="TimesNewRomanPSMT" w:cs="TimesNewRomanPSMT"/>
          <w:color w:val="000000"/>
          <w:sz w:val="20"/>
          <w:szCs w:val="20"/>
        </w:rPr>
        <w:t xml:space="preserve">• </w:t>
      </w:r>
      <w:r>
        <w:rPr>
          <w:rFonts w:ascii="BellMT" w:hAnsi="BellMT" w:cs="BellMT"/>
          <w:color w:val="000000"/>
          <w:sz w:val="20"/>
          <w:szCs w:val="20"/>
        </w:rPr>
        <w:t>Expand members of the External Group to include members from various backgrounds, experiences, expertise, and geographic location.</w:t>
      </w:r>
    </w:p>
    <w:p w:rsidR="00025D34" w:rsidRDefault="00025D34" w:rsidP="00025D34">
      <w:pPr>
        <w:autoSpaceDE w:val="0"/>
        <w:autoSpaceDN w:val="0"/>
        <w:adjustRightInd w:val="0"/>
        <w:spacing w:after="0" w:line="240" w:lineRule="auto"/>
        <w:rPr>
          <w:rFonts w:ascii="BellMT" w:hAnsi="BellMT" w:cs="BellMT"/>
          <w:color w:val="000000"/>
          <w:sz w:val="20"/>
          <w:szCs w:val="20"/>
        </w:rPr>
      </w:pPr>
      <w:r>
        <w:rPr>
          <w:rFonts w:ascii="TimesNewRomanPSMT" w:hAnsi="TimesNewRomanPSMT" w:cs="TimesNewRomanPSMT"/>
          <w:color w:val="000000"/>
          <w:sz w:val="20"/>
          <w:szCs w:val="20"/>
        </w:rPr>
        <w:t xml:space="preserve">• </w:t>
      </w:r>
      <w:r>
        <w:rPr>
          <w:rFonts w:ascii="BellMT" w:hAnsi="BellMT" w:cs="BellMT"/>
          <w:color w:val="000000"/>
          <w:sz w:val="20"/>
          <w:szCs w:val="20"/>
        </w:rPr>
        <w:t xml:space="preserve">Expand group </w:t>
      </w:r>
      <w:r w:rsidRPr="00952A70">
        <w:rPr>
          <w:rFonts w:ascii="BellMT" w:hAnsi="BellMT" w:cs="BellMT"/>
          <w:strike/>
          <w:color w:val="000000"/>
          <w:sz w:val="20"/>
          <w:szCs w:val="20"/>
          <w:highlight w:val="yellow"/>
        </w:rPr>
        <w:t>from</w:t>
      </w:r>
      <w:r w:rsidRPr="00952A70">
        <w:rPr>
          <w:rFonts w:ascii="BellMT" w:hAnsi="BellMT" w:cs="BellMT"/>
          <w:color w:val="000000"/>
          <w:sz w:val="20"/>
          <w:szCs w:val="20"/>
          <w:highlight w:val="yellow"/>
        </w:rPr>
        <w:t xml:space="preserve"> beyond 40 members</w:t>
      </w:r>
      <w:r>
        <w:rPr>
          <w:rFonts w:ascii="BellMT" w:hAnsi="BellMT" w:cs="BellMT"/>
          <w:color w:val="000000"/>
          <w:sz w:val="20"/>
          <w:szCs w:val="20"/>
        </w:rPr>
        <w:t xml:space="preserve"> to make sure range of expertise is represented.</w:t>
      </w:r>
    </w:p>
    <w:p w:rsidR="00025D34" w:rsidRDefault="00025D34" w:rsidP="00025D34">
      <w:pPr>
        <w:autoSpaceDE w:val="0"/>
        <w:autoSpaceDN w:val="0"/>
        <w:adjustRightInd w:val="0"/>
        <w:spacing w:after="0" w:line="240" w:lineRule="auto"/>
        <w:rPr>
          <w:rFonts w:ascii="BellMT" w:hAnsi="BellMT" w:cs="BellMT"/>
          <w:color w:val="000000"/>
          <w:sz w:val="20"/>
          <w:szCs w:val="20"/>
        </w:rPr>
      </w:pPr>
      <w:r>
        <w:rPr>
          <w:rFonts w:ascii="TimesNewRomanPSMT" w:hAnsi="TimesNewRomanPSMT" w:cs="TimesNewRomanPSMT"/>
          <w:color w:val="000000"/>
          <w:sz w:val="20"/>
          <w:szCs w:val="20"/>
        </w:rPr>
        <w:t xml:space="preserve">• </w:t>
      </w:r>
      <w:r>
        <w:rPr>
          <w:rFonts w:ascii="BellMT" w:hAnsi="BellMT" w:cs="BellMT"/>
          <w:color w:val="000000"/>
          <w:sz w:val="20"/>
          <w:szCs w:val="20"/>
        </w:rPr>
        <w:t>Group should include but is not limited to: Institutions of higher education (IHE) for pedagogy, IHE and historians for accuracy, museums for cultural needs.</w:t>
      </w:r>
    </w:p>
    <w:p w:rsidR="00025D34" w:rsidRDefault="00025D34" w:rsidP="00025D34">
      <w:pPr>
        <w:autoSpaceDE w:val="0"/>
        <w:autoSpaceDN w:val="0"/>
        <w:adjustRightInd w:val="0"/>
        <w:spacing w:after="0" w:line="240" w:lineRule="auto"/>
        <w:rPr>
          <w:rFonts w:ascii="BellMT" w:hAnsi="BellMT" w:cs="BellMT"/>
          <w:color w:val="000000"/>
          <w:sz w:val="20"/>
          <w:szCs w:val="20"/>
        </w:rPr>
      </w:pPr>
    </w:p>
    <w:p w:rsidR="00025D34" w:rsidRPr="00A760D3" w:rsidRDefault="00025D34" w:rsidP="00025D34">
      <w:pPr>
        <w:autoSpaceDE w:val="0"/>
        <w:autoSpaceDN w:val="0"/>
        <w:adjustRightInd w:val="0"/>
        <w:spacing w:after="0" w:line="240" w:lineRule="auto"/>
        <w:rPr>
          <w:rFonts w:ascii="BellMT" w:hAnsi="BellMT" w:cs="BellMT"/>
          <w:color w:val="000000"/>
          <w:sz w:val="24"/>
          <w:szCs w:val="24"/>
        </w:rPr>
      </w:pPr>
      <w:r w:rsidRPr="00A760D3">
        <w:rPr>
          <w:rFonts w:ascii="BellMT" w:hAnsi="BellMT" w:cs="BellMT"/>
          <w:color w:val="000000"/>
          <w:sz w:val="24"/>
          <w:szCs w:val="24"/>
          <w:highlight w:val="cyan"/>
        </w:rPr>
        <w:t xml:space="preserve">Institutions for Higher Learning </w:t>
      </w:r>
      <w:r>
        <w:rPr>
          <w:rFonts w:ascii="BellMT" w:hAnsi="BellMT" w:cs="BellMT"/>
          <w:color w:val="000000"/>
          <w:sz w:val="24"/>
          <w:szCs w:val="24"/>
          <w:highlight w:val="cyan"/>
        </w:rPr>
        <w:t>seem to be</w:t>
      </w:r>
      <w:r w:rsidRPr="00A760D3">
        <w:rPr>
          <w:rFonts w:ascii="BellMT" w:hAnsi="BellMT" w:cs="BellMT"/>
          <w:color w:val="000000"/>
          <w:sz w:val="24"/>
          <w:szCs w:val="24"/>
          <w:highlight w:val="cyan"/>
        </w:rPr>
        <w:t xml:space="preserve"> listed twice. </w:t>
      </w:r>
      <w:r>
        <w:rPr>
          <w:rFonts w:ascii="BellMT" w:hAnsi="BellMT" w:cs="BellMT"/>
          <w:color w:val="000000"/>
          <w:sz w:val="24"/>
          <w:szCs w:val="24"/>
          <w:highlight w:val="cyan"/>
        </w:rPr>
        <w:t>Was that intentional?  Or, was one group omitted?</w:t>
      </w:r>
    </w:p>
    <w:p w:rsidR="00025D34" w:rsidRDefault="00025D34" w:rsidP="00025D34">
      <w:pPr>
        <w:autoSpaceDE w:val="0"/>
        <w:autoSpaceDN w:val="0"/>
        <w:adjustRightInd w:val="0"/>
        <w:spacing w:after="0" w:line="240" w:lineRule="auto"/>
        <w:rPr>
          <w:rFonts w:ascii="BellMTBold" w:hAnsi="BellMTBold" w:cs="BellMTBold"/>
          <w:b/>
          <w:bCs/>
          <w:color w:val="000000"/>
          <w:sz w:val="28"/>
          <w:szCs w:val="28"/>
        </w:rPr>
      </w:pPr>
    </w:p>
    <w:p w:rsidR="00025D34" w:rsidRDefault="00025D34" w:rsidP="00025D34">
      <w:pPr>
        <w:autoSpaceDE w:val="0"/>
        <w:autoSpaceDN w:val="0"/>
        <w:adjustRightInd w:val="0"/>
        <w:spacing w:after="0" w:line="240" w:lineRule="auto"/>
        <w:rPr>
          <w:rFonts w:ascii="BellMTBold" w:hAnsi="BellMTBold" w:cs="BellMTBold"/>
          <w:b/>
          <w:bCs/>
          <w:color w:val="C65A11"/>
          <w:sz w:val="26"/>
          <w:szCs w:val="26"/>
        </w:rPr>
      </w:pPr>
      <w:r>
        <w:rPr>
          <w:rFonts w:ascii="BellMTBold" w:hAnsi="BellMTBold" w:cs="BellMTBold"/>
          <w:b/>
          <w:bCs/>
          <w:color w:val="000000"/>
          <w:sz w:val="28"/>
          <w:szCs w:val="28"/>
        </w:rPr>
        <w:t xml:space="preserve">5. </w:t>
      </w:r>
      <w:r>
        <w:rPr>
          <w:rFonts w:ascii="BellMTBold" w:hAnsi="BellMTBold" w:cs="BellMTBold"/>
          <w:b/>
          <w:bCs/>
          <w:color w:val="C65A11"/>
          <w:sz w:val="26"/>
          <w:szCs w:val="26"/>
        </w:rPr>
        <w:t>Steering Committee</w:t>
      </w:r>
    </w:p>
    <w:p w:rsidR="00025D34" w:rsidRDefault="00025D34" w:rsidP="00025D34">
      <w:pPr>
        <w:autoSpaceDE w:val="0"/>
        <w:autoSpaceDN w:val="0"/>
        <w:adjustRightInd w:val="0"/>
        <w:spacing w:after="0" w:line="240" w:lineRule="auto"/>
        <w:rPr>
          <w:rFonts w:ascii="BellMT" w:hAnsi="BellMT" w:cs="BellMT"/>
          <w:color w:val="000000"/>
          <w:sz w:val="20"/>
          <w:szCs w:val="20"/>
        </w:rPr>
      </w:pPr>
      <w:r>
        <w:rPr>
          <w:rFonts w:ascii="TimesNewRomanPSMT" w:hAnsi="TimesNewRomanPSMT" w:cs="TimesNewRomanPSMT"/>
          <w:color w:val="000000"/>
          <w:sz w:val="20"/>
          <w:szCs w:val="20"/>
        </w:rPr>
        <w:t xml:space="preserve">• </w:t>
      </w:r>
      <w:r>
        <w:rPr>
          <w:rFonts w:ascii="BellMT" w:hAnsi="BellMT" w:cs="BellMT"/>
          <w:color w:val="000000"/>
          <w:sz w:val="20"/>
          <w:szCs w:val="20"/>
        </w:rPr>
        <w:t>Create a Steering Committee made up of members from the Educator and External Committees to review all of the feedback.</w:t>
      </w:r>
    </w:p>
    <w:p w:rsidR="00025D34" w:rsidRDefault="00025D34" w:rsidP="00025D34">
      <w:pPr>
        <w:autoSpaceDE w:val="0"/>
        <w:autoSpaceDN w:val="0"/>
        <w:adjustRightInd w:val="0"/>
        <w:spacing w:after="0" w:line="240" w:lineRule="auto"/>
        <w:rPr>
          <w:rFonts w:ascii="BellMT" w:hAnsi="BellMT" w:cs="BellMT"/>
          <w:color w:val="000000"/>
          <w:sz w:val="20"/>
          <w:szCs w:val="20"/>
        </w:rPr>
      </w:pPr>
      <w:r>
        <w:rPr>
          <w:rFonts w:ascii="TimesNewRomanPSMT" w:hAnsi="TimesNewRomanPSMT" w:cs="TimesNewRomanPSMT"/>
          <w:color w:val="000000"/>
          <w:sz w:val="20"/>
          <w:szCs w:val="20"/>
        </w:rPr>
        <w:t xml:space="preserve">• </w:t>
      </w:r>
      <w:r>
        <w:rPr>
          <w:rFonts w:ascii="BellMT" w:hAnsi="BellMT" w:cs="BellMT"/>
          <w:color w:val="000000"/>
          <w:sz w:val="20"/>
          <w:szCs w:val="20"/>
        </w:rPr>
        <w:t>Steering Committee includes all regions and various backgrounds and expertise.</w:t>
      </w:r>
    </w:p>
    <w:p w:rsidR="00025D34" w:rsidRDefault="00025D34" w:rsidP="00025D34">
      <w:pPr>
        <w:autoSpaceDE w:val="0"/>
        <w:autoSpaceDN w:val="0"/>
        <w:adjustRightInd w:val="0"/>
        <w:spacing w:after="0" w:line="240" w:lineRule="auto"/>
        <w:rPr>
          <w:rFonts w:ascii="BellMTBold" w:hAnsi="BellMTBold" w:cs="BellMTBold"/>
          <w:b/>
          <w:bCs/>
          <w:color w:val="000000"/>
          <w:sz w:val="26"/>
          <w:szCs w:val="26"/>
        </w:rPr>
      </w:pPr>
    </w:p>
    <w:p w:rsidR="00025D34" w:rsidRDefault="00025D34" w:rsidP="00025D34">
      <w:pPr>
        <w:autoSpaceDE w:val="0"/>
        <w:autoSpaceDN w:val="0"/>
        <w:adjustRightInd w:val="0"/>
        <w:spacing w:after="0" w:line="240" w:lineRule="auto"/>
        <w:rPr>
          <w:rFonts w:ascii="BellMTBold" w:hAnsi="BellMTBold" w:cs="BellMTBold"/>
          <w:b/>
          <w:bCs/>
          <w:color w:val="000000"/>
          <w:sz w:val="26"/>
          <w:szCs w:val="26"/>
        </w:rPr>
      </w:pPr>
      <w:r>
        <w:rPr>
          <w:rFonts w:ascii="BellMTBold" w:hAnsi="BellMTBold" w:cs="BellMTBold"/>
          <w:b/>
          <w:bCs/>
          <w:color w:val="000000"/>
          <w:sz w:val="26"/>
          <w:szCs w:val="26"/>
        </w:rPr>
        <w:t xml:space="preserve">6. VDOE Review </w:t>
      </w:r>
    </w:p>
    <w:p w:rsidR="00025D34" w:rsidRDefault="00025D34" w:rsidP="00025D34">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Virginia Department of Education (VDOE) leadership reviews and provides feedback on the proposed revisions.</w:t>
      </w:r>
    </w:p>
    <w:p w:rsidR="00025D34" w:rsidRDefault="00025D34" w:rsidP="00025D34">
      <w:pPr>
        <w:autoSpaceDE w:val="0"/>
        <w:autoSpaceDN w:val="0"/>
        <w:adjustRightInd w:val="0"/>
        <w:spacing w:after="0" w:line="240" w:lineRule="auto"/>
        <w:rPr>
          <w:rFonts w:ascii="BellMTBold" w:hAnsi="BellMTBold" w:cs="BellMTBold"/>
          <w:b/>
          <w:bCs/>
          <w:color w:val="000000"/>
          <w:sz w:val="28"/>
          <w:szCs w:val="28"/>
        </w:rPr>
      </w:pPr>
    </w:p>
    <w:p w:rsidR="00025D34" w:rsidRDefault="00025D34" w:rsidP="00025D34">
      <w:pPr>
        <w:autoSpaceDE w:val="0"/>
        <w:autoSpaceDN w:val="0"/>
        <w:adjustRightInd w:val="0"/>
        <w:spacing w:after="0" w:line="240" w:lineRule="auto"/>
        <w:rPr>
          <w:rFonts w:ascii="BellMTBold" w:hAnsi="BellMTBold" w:cs="BellMTBold"/>
          <w:b/>
          <w:bCs/>
          <w:color w:val="000000"/>
          <w:sz w:val="26"/>
          <w:szCs w:val="26"/>
        </w:rPr>
      </w:pPr>
      <w:r>
        <w:rPr>
          <w:rFonts w:ascii="BellMTBold" w:hAnsi="BellMTBold" w:cs="BellMTBold"/>
          <w:b/>
          <w:bCs/>
          <w:color w:val="000000"/>
          <w:sz w:val="28"/>
          <w:szCs w:val="28"/>
        </w:rPr>
        <w:t xml:space="preserve">7. </w:t>
      </w:r>
      <w:r>
        <w:rPr>
          <w:rFonts w:ascii="BellMTBold" w:hAnsi="BellMTBold" w:cs="BellMTBold"/>
          <w:b/>
          <w:bCs/>
          <w:color w:val="000000"/>
          <w:sz w:val="26"/>
          <w:szCs w:val="26"/>
        </w:rPr>
        <w:t xml:space="preserve">Virginia State Board of Education Review </w:t>
      </w:r>
    </w:p>
    <w:p w:rsidR="00025D34" w:rsidRDefault="00025D34" w:rsidP="00025D34">
      <w:pPr>
        <w:autoSpaceDE w:val="0"/>
        <w:autoSpaceDN w:val="0"/>
        <w:adjustRightInd w:val="0"/>
        <w:spacing w:after="0" w:line="240" w:lineRule="auto"/>
        <w:rPr>
          <w:rFonts w:ascii="TimesNewRomanPSMT" w:hAnsi="TimesNewRomanPSMT" w:cs="TimesNewRomanPSMT"/>
          <w:color w:val="000000"/>
          <w:sz w:val="20"/>
          <w:szCs w:val="20"/>
        </w:rPr>
      </w:pPr>
      <w:r>
        <w:rPr>
          <w:rFonts w:ascii="TimesNewRomanPSMT" w:hAnsi="TimesNewRomanPSMT" w:cs="TimesNewRomanPSMT"/>
          <w:color w:val="000000"/>
          <w:sz w:val="20"/>
          <w:szCs w:val="20"/>
        </w:rPr>
        <w:t>The proposed revised Standards are taken to the VBOE for first review.</w:t>
      </w:r>
    </w:p>
    <w:p w:rsidR="00025D34" w:rsidRDefault="00025D34" w:rsidP="00025D34">
      <w:pPr>
        <w:autoSpaceDE w:val="0"/>
        <w:autoSpaceDN w:val="0"/>
        <w:adjustRightInd w:val="0"/>
        <w:spacing w:after="0" w:line="240" w:lineRule="auto"/>
        <w:rPr>
          <w:rFonts w:ascii="BellMTBold" w:hAnsi="BellMTBold" w:cs="BellMTBold"/>
          <w:b/>
          <w:bCs/>
          <w:color w:val="000000"/>
          <w:sz w:val="26"/>
          <w:szCs w:val="26"/>
        </w:rPr>
      </w:pPr>
    </w:p>
    <w:p w:rsidR="00025D34" w:rsidRDefault="00025D34" w:rsidP="00025D34">
      <w:pPr>
        <w:autoSpaceDE w:val="0"/>
        <w:autoSpaceDN w:val="0"/>
        <w:adjustRightInd w:val="0"/>
        <w:spacing w:after="0" w:line="240" w:lineRule="auto"/>
        <w:rPr>
          <w:rFonts w:ascii="BellMTBold" w:hAnsi="BellMTBold" w:cs="BellMTBold"/>
          <w:b/>
          <w:bCs/>
          <w:color w:val="000000"/>
          <w:sz w:val="26"/>
          <w:szCs w:val="26"/>
        </w:rPr>
      </w:pPr>
      <w:r>
        <w:rPr>
          <w:rFonts w:ascii="BellMTBold" w:hAnsi="BellMTBold" w:cs="BellMTBold"/>
          <w:b/>
          <w:bCs/>
          <w:color w:val="000000"/>
          <w:sz w:val="26"/>
          <w:szCs w:val="26"/>
        </w:rPr>
        <w:t>8. Public Comments and Hearings</w:t>
      </w:r>
    </w:p>
    <w:p w:rsidR="00025D34" w:rsidRDefault="00025D34" w:rsidP="00025D34">
      <w:pPr>
        <w:autoSpaceDE w:val="0"/>
        <w:autoSpaceDN w:val="0"/>
        <w:adjustRightInd w:val="0"/>
        <w:spacing w:after="0" w:line="240" w:lineRule="auto"/>
        <w:rPr>
          <w:rFonts w:ascii="BellMTBold" w:hAnsi="BellMTBold" w:cs="BellMTBold"/>
          <w:b/>
          <w:bCs/>
          <w:color w:val="C65A11"/>
          <w:sz w:val="26"/>
          <w:szCs w:val="26"/>
        </w:rPr>
      </w:pPr>
      <w:r>
        <w:rPr>
          <w:rFonts w:ascii="BellMTBold" w:hAnsi="BellMTBold" w:cs="BellMTBold"/>
          <w:b/>
          <w:bCs/>
          <w:color w:val="C65A11"/>
          <w:sz w:val="26"/>
          <w:szCs w:val="26"/>
        </w:rPr>
        <w:t>*Outreach</w:t>
      </w:r>
    </w:p>
    <w:p w:rsidR="00025D34" w:rsidRDefault="00025D34" w:rsidP="00025D34">
      <w:pPr>
        <w:autoSpaceDE w:val="0"/>
        <w:autoSpaceDN w:val="0"/>
        <w:adjustRightInd w:val="0"/>
        <w:spacing w:after="0" w:line="240" w:lineRule="auto"/>
        <w:rPr>
          <w:rFonts w:ascii="BellMT" w:hAnsi="BellMT" w:cs="BellMT"/>
          <w:color w:val="000000"/>
          <w:sz w:val="20"/>
          <w:szCs w:val="20"/>
        </w:rPr>
      </w:pPr>
      <w:r>
        <w:rPr>
          <w:rFonts w:ascii="TimesNewRomanPSMT" w:hAnsi="TimesNewRomanPSMT" w:cs="TimesNewRomanPSMT"/>
          <w:color w:val="000000"/>
          <w:sz w:val="20"/>
          <w:szCs w:val="20"/>
        </w:rPr>
        <w:t xml:space="preserve">• </w:t>
      </w:r>
      <w:r>
        <w:rPr>
          <w:rFonts w:ascii="BellMT" w:hAnsi="BellMT" w:cs="BellMT"/>
          <w:color w:val="000000"/>
          <w:sz w:val="20"/>
          <w:szCs w:val="20"/>
        </w:rPr>
        <w:t>In addition to the regular channels of communication, provide outreach to specific groups to collect regional feedback from divisions, family and students, educators, community groups, and regional educator representatives.</w:t>
      </w:r>
    </w:p>
    <w:p w:rsidR="00025D34" w:rsidRDefault="00025D34" w:rsidP="00025D34">
      <w:pPr>
        <w:autoSpaceDE w:val="0"/>
        <w:autoSpaceDN w:val="0"/>
        <w:adjustRightInd w:val="0"/>
        <w:spacing w:after="0" w:line="240" w:lineRule="auto"/>
        <w:rPr>
          <w:rFonts w:ascii="BellMT" w:hAnsi="BellMT" w:cs="BellMT"/>
          <w:color w:val="000000"/>
          <w:sz w:val="20"/>
          <w:szCs w:val="20"/>
        </w:rPr>
      </w:pPr>
    </w:p>
    <w:p w:rsidR="00025D34" w:rsidRDefault="00025D34" w:rsidP="00025D34">
      <w:pPr>
        <w:autoSpaceDE w:val="0"/>
        <w:autoSpaceDN w:val="0"/>
        <w:adjustRightInd w:val="0"/>
        <w:spacing w:after="0" w:line="240" w:lineRule="auto"/>
        <w:rPr>
          <w:rFonts w:ascii="BellMT" w:hAnsi="BellMT" w:cs="BellMT"/>
          <w:color w:val="000000"/>
          <w:sz w:val="20"/>
          <w:szCs w:val="20"/>
          <w:highlight w:val="cyan"/>
        </w:rPr>
      </w:pPr>
      <w:r w:rsidRPr="00952A70">
        <w:rPr>
          <w:rFonts w:ascii="BellMT" w:hAnsi="BellMT" w:cs="BellMT"/>
          <w:color w:val="000000"/>
          <w:sz w:val="20"/>
          <w:szCs w:val="20"/>
          <w:highlight w:val="cyan"/>
        </w:rPr>
        <w:t xml:space="preserve">While </w:t>
      </w:r>
      <w:r>
        <w:rPr>
          <w:rFonts w:ascii="BellMT" w:hAnsi="BellMT" w:cs="BellMT"/>
          <w:color w:val="000000"/>
          <w:sz w:val="20"/>
          <w:szCs w:val="20"/>
          <w:highlight w:val="cyan"/>
        </w:rPr>
        <w:t xml:space="preserve">we </w:t>
      </w:r>
      <w:r w:rsidRPr="00952A70">
        <w:rPr>
          <w:rFonts w:ascii="BellMT" w:hAnsi="BellMT" w:cs="BellMT"/>
          <w:color w:val="000000"/>
          <w:sz w:val="20"/>
          <w:szCs w:val="20"/>
          <w:highlight w:val="cyan"/>
        </w:rPr>
        <w:t xml:space="preserve">agree with outreach to specific groups to collect regional feedback, </w:t>
      </w:r>
      <w:r>
        <w:rPr>
          <w:rFonts w:ascii="BellMT" w:hAnsi="BellMT" w:cs="BellMT"/>
          <w:color w:val="000000"/>
          <w:sz w:val="20"/>
          <w:szCs w:val="20"/>
          <w:highlight w:val="cyan"/>
        </w:rPr>
        <w:t xml:space="preserve">we </w:t>
      </w:r>
      <w:r w:rsidRPr="00952A70">
        <w:rPr>
          <w:rFonts w:ascii="BellMT" w:hAnsi="BellMT" w:cs="BellMT"/>
          <w:color w:val="000000"/>
          <w:sz w:val="20"/>
          <w:szCs w:val="20"/>
          <w:highlight w:val="cyan"/>
        </w:rPr>
        <w:t xml:space="preserve">question how </w:t>
      </w:r>
      <w:r>
        <w:rPr>
          <w:rFonts w:ascii="BellMT" w:hAnsi="BellMT" w:cs="BellMT"/>
          <w:color w:val="000000"/>
          <w:sz w:val="20"/>
          <w:szCs w:val="20"/>
          <w:highlight w:val="cyan"/>
        </w:rPr>
        <w:t>VDOE will ensure</w:t>
      </w:r>
      <w:r w:rsidRPr="00952A70">
        <w:rPr>
          <w:rFonts w:ascii="BellMT" w:hAnsi="BellMT" w:cs="BellMT"/>
          <w:color w:val="000000"/>
          <w:sz w:val="20"/>
          <w:szCs w:val="20"/>
          <w:highlight w:val="cyan"/>
        </w:rPr>
        <w:t xml:space="preserve"> they </w:t>
      </w:r>
      <w:r>
        <w:rPr>
          <w:rFonts w:ascii="BellMT" w:hAnsi="BellMT" w:cs="BellMT"/>
          <w:color w:val="000000"/>
          <w:sz w:val="20"/>
          <w:szCs w:val="20"/>
          <w:highlight w:val="cyan"/>
        </w:rPr>
        <w:t>receive</w:t>
      </w:r>
      <w:r w:rsidRPr="00952A70">
        <w:rPr>
          <w:rFonts w:ascii="BellMT" w:hAnsi="BellMT" w:cs="BellMT"/>
          <w:color w:val="000000"/>
          <w:sz w:val="20"/>
          <w:szCs w:val="20"/>
          <w:highlight w:val="cyan"/>
        </w:rPr>
        <w:t xml:space="preserve"> feedback from the variety of people who have a stake in providing comments. Again, without specificity in the mandate regarding who </w:t>
      </w:r>
      <w:r>
        <w:rPr>
          <w:rFonts w:ascii="BellMT" w:hAnsi="BellMT" w:cs="BellMT"/>
          <w:color w:val="000000"/>
          <w:sz w:val="20"/>
          <w:szCs w:val="20"/>
          <w:highlight w:val="cyan"/>
        </w:rPr>
        <w:t>VDOE</w:t>
      </w:r>
      <w:r w:rsidRPr="00952A70">
        <w:rPr>
          <w:rFonts w:ascii="BellMT" w:hAnsi="BellMT" w:cs="BellMT"/>
          <w:color w:val="000000"/>
          <w:sz w:val="20"/>
          <w:szCs w:val="20"/>
          <w:highlight w:val="cyan"/>
        </w:rPr>
        <w:t xml:space="preserve"> </w:t>
      </w:r>
      <w:r>
        <w:rPr>
          <w:rFonts w:ascii="BellMT" w:hAnsi="BellMT" w:cs="BellMT"/>
          <w:color w:val="000000"/>
          <w:sz w:val="20"/>
          <w:szCs w:val="20"/>
          <w:highlight w:val="cyan"/>
        </w:rPr>
        <w:t>is</w:t>
      </w:r>
      <w:r w:rsidRPr="00952A70">
        <w:rPr>
          <w:rFonts w:ascii="BellMT" w:hAnsi="BellMT" w:cs="BellMT"/>
          <w:color w:val="000000"/>
          <w:sz w:val="20"/>
          <w:szCs w:val="20"/>
          <w:highlight w:val="cyan"/>
        </w:rPr>
        <w:t xml:space="preserve"> reaching out to, it becomes possible to adhere to the letter of the mandate by reaching out to White members in each region, while ignoring members from other groups. </w:t>
      </w:r>
      <w:r>
        <w:rPr>
          <w:rFonts w:ascii="BellMT" w:hAnsi="BellMT" w:cs="BellMT"/>
          <w:color w:val="000000"/>
          <w:sz w:val="20"/>
          <w:szCs w:val="20"/>
          <w:highlight w:val="cyan"/>
        </w:rPr>
        <w:t xml:space="preserve"> We believe, t</w:t>
      </w:r>
      <w:r w:rsidRPr="00952A70">
        <w:rPr>
          <w:rFonts w:ascii="BellMT" w:hAnsi="BellMT" w:cs="BellMT"/>
          <w:color w:val="000000"/>
          <w:sz w:val="20"/>
          <w:szCs w:val="20"/>
          <w:highlight w:val="cyan"/>
        </w:rPr>
        <w:t>his could be used as a subtle way to manipulate the process and keep it from being inclusive and transparent</w:t>
      </w:r>
      <w:r>
        <w:rPr>
          <w:rFonts w:ascii="BellMT" w:hAnsi="BellMT" w:cs="BellMT"/>
          <w:color w:val="000000"/>
          <w:sz w:val="20"/>
          <w:szCs w:val="20"/>
          <w:highlight w:val="cyan"/>
        </w:rPr>
        <w:t>.</w:t>
      </w:r>
    </w:p>
    <w:p w:rsidR="00025D34" w:rsidRPr="00952A70" w:rsidRDefault="00025D34" w:rsidP="00025D34">
      <w:pPr>
        <w:autoSpaceDE w:val="0"/>
        <w:autoSpaceDN w:val="0"/>
        <w:adjustRightInd w:val="0"/>
        <w:spacing w:after="0" w:line="240" w:lineRule="auto"/>
        <w:rPr>
          <w:rFonts w:ascii="BellMT" w:hAnsi="BellMT" w:cs="BellMT"/>
          <w:color w:val="000000"/>
          <w:sz w:val="20"/>
          <w:szCs w:val="20"/>
          <w:highlight w:val="cyan"/>
        </w:rPr>
      </w:pPr>
      <w:r w:rsidRPr="00952A70">
        <w:rPr>
          <w:rFonts w:ascii="BellMT" w:hAnsi="BellMT" w:cs="BellMT"/>
          <w:color w:val="000000"/>
          <w:sz w:val="20"/>
          <w:szCs w:val="20"/>
          <w:highlight w:val="cyan"/>
        </w:rPr>
        <w:t xml:space="preserve"> </w:t>
      </w:r>
    </w:p>
    <w:p w:rsidR="00025D34" w:rsidRDefault="00025D34" w:rsidP="00025D34">
      <w:pPr>
        <w:autoSpaceDE w:val="0"/>
        <w:autoSpaceDN w:val="0"/>
        <w:adjustRightInd w:val="0"/>
        <w:spacing w:after="0" w:line="240" w:lineRule="auto"/>
        <w:rPr>
          <w:rFonts w:ascii="BellMT" w:hAnsi="BellMT" w:cs="BellMT"/>
          <w:color w:val="000000"/>
          <w:sz w:val="20"/>
          <w:szCs w:val="20"/>
        </w:rPr>
      </w:pPr>
      <w:r>
        <w:rPr>
          <w:rFonts w:ascii="BellMT" w:hAnsi="BellMT" w:cs="BellMT"/>
          <w:color w:val="000000"/>
          <w:sz w:val="20"/>
          <w:szCs w:val="20"/>
          <w:highlight w:val="cyan"/>
        </w:rPr>
        <w:t>We</w:t>
      </w:r>
      <w:r w:rsidRPr="00952A70">
        <w:rPr>
          <w:rFonts w:ascii="BellMT" w:hAnsi="BellMT" w:cs="BellMT"/>
          <w:color w:val="000000"/>
          <w:sz w:val="20"/>
          <w:szCs w:val="20"/>
          <w:highlight w:val="cyan"/>
        </w:rPr>
        <w:t xml:space="preserve"> also </w:t>
      </w:r>
      <w:r>
        <w:rPr>
          <w:rFonts w:ascii="BellMT" w:hAnsi="BellMT" w:cs="BellMT"/>
          <w:color w:val="000000"/>
          <w:sz w:val="20"/>
          <w:szCs w:val="20"/>
          <w:highlight w:val="cyan"/>
        </w:rPr>
        <w:t>believe</w:t>
      </w:r>
      <w:r w:rsidRPr="00952A70">
        <w:rPr>
          <w:rFonts w:ascii="BellMT" w:hAnsi="BellMT" w:cs="BellMT"/>
          <w:color w:val="000000"/>
          <w:sz w:val="20"/>
          <w:szCs w:val="20"/>
          <w:highlight w:val="cyan"/>
        </w:rPr>
        <w:t xml:space="preserve"> that the department </w:t>
      </w:r>
      <w:r>
        <w:rPr>
          <w:rFonts w:ascii="BellMT" w:hAnsi="BellMT" w:cs="BellMT"/>
          <w:color w:val="000000"/>
          <w:sz w:val="20"/>
          <w:szCs w:val="20"/>
          <w:highlight w:val="cyan"/>
        </w:rPr>
        <w:t xml:space="preserve">must </w:t>
      </w:r>
      <w:r w:rsidRPr="00952A70">
        <w:rPr>
          <w:rFonts w:ascii="BellMT" w:hAnsi="BellMT" w:cs="BellMT"/>
          <w:color w:val="000000"/>
          <w:sz w:val="20"/>
          <w:szCs w:val="20"/>
          <w:highlight w:val="cyan"/>
        </w:rPr>
        <w:t xml:space="preserve">do a more robust job of providing publicity about its review processes to the general public. </w:t>
      </w:r>
      <w:r>
        <w:rPr>
          <w:rFonts w:ascii="BellMT" w:hAnsi="BellMT" w:cs="BellMT"/>
          <w:color w:val="000000"/>
          <w:sz w:val="20"/>
          <w:szCs w:val="20"/>
          <w:highlight w:val="cyan"/>
        </w:rPr>
        <w:t xml:space="preserve"> VCHR</w:t>
      </w:r>
      <w:r w:rsidRPr="00952A70">
        <w:rPr>
          <w:rFonts w:ascii="BellMT" w:hAnsi="BellMT" w:cs="BellMT"/>
          <w:color w:val="000000"/>
          <w:sz w:val="20"/>
          <w:szCs w:val="20"/>
          <w:highlight w:val="cyan"/>
        </w:rPr>
        <w:t xml:space="preserve"> has had to invest a lot of time and energy in order to understand a process that greatly impacts the education of our young people and the knowledge upon which they will base critical decisions as </w:t>
      </w:r>
      <w:proofErr w:type="gramStart"/>
      <w:r w:rsidRPr="00952A70">
        <w:rPr>
          <w:rFonts w:ascii="BellMT" w:hAnsi="BellMT" w:cs="BellMT"/>
          <w:color w:val="000000"/>
          <w:sz w:val="20"/>
          <w:szCs w:val="20"/>
          <w:highlight w:val="cyan"/>
        </w:rPr>
        <w:t>adults, that</w:t>
      </w:r>
      <w:proofErr w:type="gramEnd"/>
      <w:r w:rsidRPr="00952A70">
        <w:rPr>
          <w:rFonts w:ascii="BellMT" w:hAnsi="BellMT" w:cs="BellMT"/>
          <w:color w:val="000000"/>
          <w:sz w:val="20"/>
          <w:szCs w:val="20"/>
          <w:highlight w:val="cyan"/>
        </w:rPr>
        <w:t xml:space="preserve"> people hardly know exists. It needs to be publicized in a way that gives more people the opportunity to know about it and respond in a timely fashion.</w:t>
      </w:r>
      <w:r>
        <w:rPr>
          <w:rFonts w:ascii="BellMT" w:hAnsi="BellMT" w:cs="BellMT"/>
          <w:color w:val="000000"/>
          <w:sz w:val="20"/>
          <w:szCs w:val="20"/>
        </w:rPr>
        <w:t xml:space="preserve"> </w:t>
      </w:r>
    </w:p>
    <w:p w:rsidR="00025D34" w:rsidRDefault="00025D34" w:rsidP="00025D34">
      <w:pPr>
        <w:autoSpaceDE w:val="0"/>
        <w:autoSpaceDN w:val="0"/>
        <w:adjustRightInd w:val="0"/>
        <w:spacing w:after="0" w:line="240" w:lineRule="auto"/>
        <w:rPr>
          <w:rFonts w:ascii="BellMT" w:hAnsi="BellMT" w:cs="BellMT"/>
          <w:color w:val="000000"/>
          <w:sz w:val="20"/>
          <w:szCs w:val="20"/>
        </w:rPr>
      </w:pPr>
    </w:p>
    <w:p w:rsidR="00025D34" w:rsidRDefault="00025D34" w:rsidP="00025D34">
      <w:pPr>
        <w:autoSpaceDE w:val="0"/>
        <w:autoSpaceDN w:val="0"/>
        <w:adjustRightInd w:val="0"/>
        <w:spacing w:after="0" w:line="240" w:lineRule="auto"/>
        <w:rPr>
          <w:rFonts w:ascii="BellMTBold" w:hAnsi="BellMTBold" w:cs="BellMTBold"/>
          <w:b/>
          <w:bCs/>
          <w:color w:val="000000"/>
          <w:sz w:val="26"/>
          <w:szCs w:val="26"/>
        </w:rPr>
      </w:pPr>
      <w:r>
        <w:rPr>
          <w:rFonts w:ascii="BellMTBold" w:hAnsi="BellMTBold" w:cs="BellMTBold"/>
          <w:b/>
          <w:bCs/>
          <w:color w:val="000000"/>
          <w:sz w:val="26"/>
          <w:szCs w:val="26"/>
        </w:rPr>
        <w:t xml:space="preserve">9. Standards Review </w:t>
      </w:r>
    </w:p>
    <w:p w:rsidR="00025D34" w:rsidRDefault="00025D34" w:rsidP="00025D34">
      <w:pPr>
        <w:autoSpaceDE w:val="0"/>
        <w:autoSpaceDN w:val="0"/>
        <w:adjustRightInd w:val="0"/>
        <w:spacing w:after="0" w:line="240" w:lineRule="auto"/>
        <w:rPr>
          <w:rFonts w:ascii="BellMT" w:hAnsi="BellMT" w:cs="BellMT"/>
          <w:color w:val="000000"/>
          <w:sz w:val="10"/>
          <w:szCs w:val="10"/>
        </w:rPr>
      </w:pPr>
      <w:r>
        <w:rPr>
          <w:rFonts w:ascii="BellMT" w:hAnsi="BellMT" w:cs="BellMT"/>
          <w:color w:val="000000"/>
          <w:sz w:val="20"/>
          <w:szCs w:val="20"/>
        </w:rPr>
        <w:t>Standards are reviewed and revised again based on public comments and feedback from hearings</w:t>
      </w:r>
      <w:r>
        <w:rPr>
          <w:rFonts w:ascii="BellMT" w:hAnsi="BellMT" w:cs="BellMT"/>
          <w:color w:val="000000"/>
          <w:sz w:val="10"/>
          <w:szCs w:val="10"/>
        </w:rPr>
        <w:t>.</w:t>
      </w:r>
    </w:p>
    <w:p w:rsidR="00025D34" w:rsidRDefault="00025D34" w:rsidP="00025D34">
      <w:pPr>
        <w:autoSpaceDE w:val="0"/>
        <w:autoSpaceDN w:val="0"/>
        <w:adjustRightInd w:val="0"/>
        <w:spacing w:after="0" w:line="240" w:lineRule="auto"/>
        <w:rPr>
          <w:rFonts w:ascii="BellMT" w:hAnsi="BellMT" w:cs="BellMT"/>
          <w:color w:val="000000"/>
          <w:sz w:val="24"/>
          <w:szCs w:val="24"/>
        </w:rPr>
      </w:pPr>
    </w:p>
    <w:p w:rsidR="00025D34" w:rsidRPr="00EE4A4B" w:rsidRDefault="00025D34" w:rsidP="00025D34">
      <w:pPr>
        <w:autoSpaceDE w:val="0"/>
        <w:autoSpaceDN w:val="0"/>
        <w:adjustRightInd w:val="0"/>
        <w:spacing w:after="0" w:line="240" w:lineRule="auto"/>
        <w:rPr>
          <w:rFonts w:ascii="BellMT" w:hAnsi="BellMT" w:cs="BellMT"/>
          <w:b/>
          <w:bCs/>
          <w:color w:val="000000"/>
          <w:sz w:val="24"/>
          <w:szCs w:val="24"/>
        </w:rPr>
      </w:pPr>
      <w:r w:rsidRPr="00C56BCC">
        <w:rPr>
          <w:rFonts w:ascii="BellMT" w:hAnsi="BellMT" w:cs="BellMT"/>
          <w:color w:val="000000"/>
          <w:sz w:val="24"/>
          <w:szCs w:val="24"/>
          <w:highlight w:val="cyan"/>
        </w:rPr>
        <w:t xml:space="preserve">This is the step about which </w:t>
      </w:r>
      <w:r>
        <w:rPr>
          <w:rFonts w:ascii="BellMT" w:hAnsi="BellMT" w:cs="BellMT"/>
          <w:color w:val="000000"/>
          <w:sz w:val="24"/>
          <w:szCs w:val="24"/>
          <w:highlight w:val="cyan"/>
        </w:rPr>
        <w:t>we</w:t>
      </w:r>
      <w:r w:rsidRPr="00C56BCC">
        <w:rPr>
          <w:rFonts w:ascii="BellMT" w:hAnsi="BellMT" w:cs="BellMT"/>
          <w:color w:val="000000"/>
          <w:sz w:val="24"/>
          <w:szCs w:val="24"/>
          <w:highlight w:val="cyan"/>
        </w:rPr>
        <w:t xml:space="preserve"> have much concern, and I see the potential</w:t>
      </w:r>
      <w:r>
        <w:rPr>
          <w:rFonts w:ascii="BellMT" w:hAnsi="BellMT" w:cs="BellMT"/>
          <w:color w:val="000000"/>
          <w:sz w:val="24"/>
          <w:szCs w:val="24"/>
          <w:highlight w:val="cyan"/>
        </w:rPr>
        <w:t xml:space="preserve"> here</w:t>
      </w:r>
      <w:r w:rsidRPr="00C56BCC">
        <w:rPr>
          <w:rFonts w:ascii="BellMT" w:hAnsi="BellMT" w:cs="BellMT"/>
          <w:color w:val="000000"/>
          <w:sz w:val="24"/>
          <w:szCs w:val="24"/>
          <w:highlight w:val="cyan"/>
        </w:rPr>
        <w:t xml:space="preserve"> for mischief. Who reviews these comments? </w:t>
      </w:r>
      <w:r>
        <w:rPr>
          <w:rFonts w:ascii="BellMT" w:hAnsi="BellMT" w:cs="BellMT"/>
          <w:color w:val="000000"/>
          <w:sz w:val="24"/>
          <w:szCs w:val="24"/>
          <w:highlight w:val="cyan"/>
        </w:rPr>
        <w:t>T</w:t>
      </w:r>
      <w:r w:rsidRPr="00C56BCC">
        <w:rPr>
          <w:rFonts w:ascii="BellMT" w:hAnsi="BellMT" w:cs="BellMT"/>
          <w:color w:val="000000"/>
          <w:sz w:val="24"/>
          <w:szCs w:val="24"/>
          <w:highlight w:val="cyan"/>
        </w:rPr>
        <w:t>here</w:t>
      </w:r>
      <w:r>
        <w:rPr>
          <w:rFonts w:ascii="BellMT" w:hAnsi="BellMT" w:cs="BellMT"/>
          <w:color w:val="000000"/>
          <w:sz w:val="24"/>
          <w:szCs w:val="24"/>
          <w:highlight w:val="cyan"/>
        </w:rPr>
        <w:t xml:space="preserve"> simply must</w:t>
      </w:r>
      <w:r w:rsidRPr="00C56BCC">
        <w:rPr>
          <w:rFonts w:ascii="BellMT" w:hAnsi="BellMT" w:cs="BellMT"/>
          <w:color w:val="000000"/>
          <w:sz w:val="24"/>
          <w:szCs w:val="24"/>
          <w:highlight w:val="cyan"/>
        </w:rPr>
        <w:t xml:space="preserve"> </w:t>
      </w:r>
      <w:r>
        <w:rPr>
          <w:rFonts w:ascii="BellMT" w:hAnsi="BellMT" w:cs="BellMT"/>
          <w:color w:val="000000"/>
          <w:sz w:val="24"/>
          <w:szCs w:val="24"/>
          <w:highlight w:val="cyan"/>
        </w:rPr>
        <w:t>be</w:t>
      </w:r>
      <w:r w:rsidRPr="00C56BCC">
        <w:rPr>
          <w:rFonts w:ascii="BellMT" w:hAnsi="BellMT" w:cs="BellMT"/>
          <w:color w:val="000000"/>
          <w:sz w:val="24"/>
          <w:szCs w:val="24"/>
          <w:highlight w:val="cyan"/>
        </w:rPr>
        <w:t xml:space="preserve"> a group of experts in place who are shielded from political pressure </w:t>
      </w:r>
      <w:r>
        <w:rPr>
          <w:rFonts w:ascii="BellMT" w:hAnsi="BellMT" w:cs="BellMT"/>
          <w:color w:val="000000"/>
          <w:sz w:val="24"/>
          <w:szCs w:val="24"/>
          <w:highlight w:val="cyan"/>
        </w:rPr>
        <w:t xml:space="preserve">and who can prevent </w:t>
      </w:r>
      <w:r w:rsidRPr="00C56BCC">
        <w:rPr>
          <w:rFonts w:ascii="BellMT" w:hAnsi="BellMT" w:cs="BellMT"/>
          <w:color w:val="000000"/>
          <w:sz w:val="24"/>
          <w:szCs w:val="24"/>
          <w:highlight w:val="cyan"/>
        </w:rPr>
        <w:t>comments</w:t>
      </w:r>
      <w:r>
        <w:rPr>
          <w:rFonts w:ascii="BellMT" w:hAnsi="BellMT" w:cs="BellMT"/>
          <w:color w:val="000000"/>
          <w:sz w:val="24"/>
          <w:szCs w:val="24"/>
          <w:highlight w:val="cyan"/>
        </w:rPr>
        <w:t xml:space="preserve"> and requests for revisions from being</w:t>
      </w:r>
      <w:r w:rsidRPr="00C56BCC">
        <w:rPr>
          <w:rFonts w:ascii="BellMT" w:hAnsi="BellMT" w:cs="BellMT"/>
          <w:color w:val="000000"/>
          <w:sz w:val="24"/>
          <w:szCs w:val="24"/>
          <w:highlight w:val="cyan"/>
        </w:rPr>
        <w:t xml:space="preserve"> inserted at the end of the process </w:t>
      </w:r>
      <w:r>
        <w:rPr>
          <w:rFonts w:ascii="BellMT" w:hAnsi="BellMT" w:cs="BellMT"/>
          <w:color w:val="000000"/>
          <w:sz w:val="24"/>
          <w:szCs w:val="24"/>
          <w:highlight w:val="cyan"/>
        </w:rPr>
        <w:t>that could</w:t>
      </w:r>
      <w:r w:rsidRPr="00C56BCC">
        <w:rPr>
          <w:rFonts w:ascii="BellMT" w:hAnsi="BellMT" w:cs="BellMT"/>
          <w:color w:val="000000"/>
          <w:sz w:val="24"/>
          <w:szCs w:val="24"/>
          <w:highlight w:val="cyan"/>
        </w:rPr>
        <w:t xml:space="preserve"> be used to upend the accuracy of the work</w:t>
      </w:r>
      <w:r>
        <w:rPr>
          <w:rFonts w:ascii="BellMT" w:hAnsi="BellMT" w:cs="BellMT"/>
          <w:color w:val="000000"/>
          <w:sz w:val="24"/>
          <w:szCs w:val="24"/>
          <w:highlight w:val="cyan"/>
        </w:rPr>
        <w:t>.</w:t>
      </w:r>
      <w:r w:rsidRPr="00C56BCC">
        <w:rPr>
          <w:rFonts w:ascii="BellMT" w:hAnsi="BellMT" w:cs="BellMT"/>
          <w:color w:val="000000"/>
          <w:sz w:val="24"/>
          <w:szCs w:val="24"/>
          <w:highlight w:val="cyan"/>
        </w:rPr>
        <w:t xml:space="preserve"> </w:t>
      </w:r>
      <w:r>
        <w:rPr>
          <w:rFonts w:ascii="BellMT" w:hAnsi="BellMT" w:cs="BellMT"/>
          <w:color w:val="000000"/>
          <w:sz w:val="24"/>
          <w:szCs w:val="24"/>
          <w:highlight w:val="cyan"/>
        </w:rPr>
        <w:t xml:space="preserve"> </w:t>
      </w:r>
      <w:r w:rsidRPr="00EE4A4B">
        <w:rPr>
          <w:rFonts w:ascii="BellMT" w:hAnsi="BellMT" w:cs="BellMT"/>
          <w:b/>
          <w:bCs/>
          <w:color w:val="000000"/>
          <w:sz w:val="24"/>
          <w:szCs w:val="24"/>
          <w:highlight w:val="cyan"/>
        </w:rPr>
        <w:t xml:space="preserve">We strongly recommend </w:t>
      </w:r>
      <w:r>
        <w:rPr>
          <w:rFonts w:ascii="BellMT" w:hAnsi="BellMT" w:cs="BellMT"/>
          <w:b/>
          <w:bCs/>
          <w:color w:val="000000"/>
          <w:sz w:val="24"/>
          <w:szCs w:val="24"/>
          <w:highlight w:val="cyan"/>
        </w:rPr>
        <w:t>designing</w:t>
      </w:r>
      <w:r w:rsidRPr="00EE4A4B">
        <w:rPr>
          <w:rFonts w:ascii="BellMT" w:hAnsi="BellMT" w:cs="BellMT"/>
          <w:b/>
          <w:bCs/>
          <w:color w:val="000000"/>
          <w:sz w:val="24"/>
          <w:szCs w:val="24"/>
          <w:highlight w:val="cyan"/>
        </w:rPr>
        <w:t xml:space="preserve"> a process that </w:t>
      </w:r>
      <w:r>
        <w:rPr>
          <w:rFonts w:ascii="BellMT" w:hAnsi="BellMT" w:cs="BellMT"/>
          <w:b/>
          <w:bCs/>
          <w:color w:val="000000"/>
          <w:sz w:val="24"/>
          <w:szCs w:val="24"/>
          <w:highlight w:val="cyan"/>
        </w:rPr>
        <w:t>mandates</w:t>
      </w:r>
      <w:r w:rsidRPr="00EE4A4B">
        <w:rPr>
          <w:rFonts w:ascii="BellMT" w:hAnsi="BellMT" w:cs="BellMT"/>
          <w:b/>
          <w:bCs/>
          <w:color w:val="000000"/>
          <w:sz w:val="24"/>
          <w:szCs w:val="24"/>
          <w:highlight w:val="cyan"/>
        </w:rPr>
        <w:t xml:space="preserve"> that any public comments </w:t>
      </w:r>
      <w:r>
        <w:rPr>
          <w:rFonts w:ascii="BellMT" w:hAnsi="BellMT" w:cs="BellMT"/>
          <w:b/>
          <w:bCs/>
          <w:color w:val="000000"/>
          <w:sz w:val="24"/>
          <w:szCs w:val="24"/>
          <w:highlight w:val="cyan"/>
        </w:rPr>
        <w:t>made</w:t>
      </w:r>
      <w:r w:rsidRPr="00EE4A4B">
        <w:rPr>
          <w:rFonts w:ascii="BellMT" w:hAnsi="BellMT" w:cs="BellMT"/>
          <w:b/>
          <w:bCs/>
          <w:color w:val="000000"/>
          <w:sz w:val="24"/>
          <w:szCs w:val="24"/>
          <w:highlight w:val="cyan"/>
        </w:rPr>
        <w:t xml:space="preserve"> </w:t>
      </w:r>
      <w:r>
        <w:rPr>
          <w:rFonts w:ascii="BellMT" w:hAnsi="BellMT" w:cs="BellMT"/>
          <w:b/>
          <w:bCs/>
          <w:color w:val="000000"/>
          <w:sz w:val="24"/>
          <w:szCs w:val="24"/>
          <w:highlight w:val="cyan"/>
        </w:rPr>
        <w:t xml:space="preserve">at any point in the process </w:t>
      </w:r>
      <w:r w:rsidRPr="00EE4A4B">
        <w:rPr>
          <w:rFonts w:ascii="BellMT" w:hAnsi="BellMT" w:cs="BellMT"/>
          <w:b/>
          <w:bCs/>
          <w:color w:val="000000"/>
          <w:sz w:val="24"/>
          <w:szCs w:val="24"/>
          <w:highlight w:val="cyan"/>
        </w:rPr>
        <w:t>be vetted and signed off on by an independent group with wide-ranging historical expertise. This step in the process must specify who reviews the public comments and feedback from hearings.</w:t>
      </w:r>
      <w:r w:rsidRPr="00EE4A4B">
        <w:rPr>
          <w:rFonts w:ascii="BellMT" w:hAnsi="BellMT" w:cs="BellMT"/>
          <w:b/>
          <w:bCs/>
          <w:color w:val="000000"/>
          <w:sz w:val="24"/>
          <w:szCs w:val="24"/>
        </w:rPr>
        <w:t xml:space="preserve">  </w:t>
      </w:r>
    </w:p>
    <w:p w:rsidR="00025D34" w:rsidRDefault="00025D34" w:rsidP="00025D34">
      <w:pPr>
        <w:autoSpaceDE w:val="0"/>
        <w:autoSpaceDN w:val="0"/>
        <w:adjustRightInd w:val="0"/>
        <w:spacing w:after="0" w:line="240" w:lineRule="auto"/>
        <w:rPr>
          <w:rFonts w:ascii="BellMTBold" w:hAnsi="BellMTBold" w:cs="BellMTBold"/>
          <w:b/>
          <w:bCs/>
          <w:color w:val="000000"/>
          <w:sz w:val="26"/>
          <w:szCs w:val="26"/>
        </w:rPr>
      </w:pPr>
    </w:p>
    <w:p w:rsidR="00025D34" w:rsidRDefault="00025D34" w:rsidP="00025D34">
      <w:pPr>
        <w:autoSpaceDE w:val="0"/>
        <w:autoSpaceDN w:val="0"/>
        <w:adjustRightInd w:val="0"/>
        <w:spacing w:after="0" w:line="240" w:lineRule="auto"/>
        <w:rPr>
          <w:rFonts w:ascii="BellMTBold" w:hAnsi="BellMTBold" w:cs="BellMTBold"/>
          <w:b/>
          <w:bCs/>
          <w:color w:val="000000"/>
          <w:sz w:val="26"/>
          <w:szCs w:val="26"/>
        </w:rPr>
      </w:pPr>
      <w:r>
        <w:rPr>
          <w:rFonts w:ascii="BellMTBold" w:hAnsi="BellMTBold" w:cs="BellMTBold"/>
          <w:b/>
          <w:bCs/>
          <w:color w:val="000000"/>
          <w:sz w:val="26"/>
          <w:szCs w:val="26"/>
        </w:rPr>
        <w:t>10. Final Review</w:t>
      </w:r>
    </w:p>
    <w:p w:rsidR="00025D34" w:rsidRDefault="00025D34" w:rsidP="00025D34">
      <w:pPr>
        <w:autoSpaceDE w:val="0"/>
        <w:autoSpaceDN w:val="0"/>
        <w:adjustRightInd w:val="0"/>
        <w:spacing w:after="0" w:line="240" w:lineRule="auto"/>
        <w:rPr>
          <w:rFonts w:ascii="BellMT" w:hAnsi="BellMT" w:cs="BellMT"/>
          <w:color w:val="000000"/>
          <w:sz w:val="20"/>
          <w:szCs w:val="20"/>
        </w:rPr>
      </w:pPr>
      <w:r>
        <w:rPr>
          <w:rFonts w:ascii="TimesNewRomanPSMT" w:hAnsi="TimesNewRomanPSMT" w:cs="TimesNewRomanPSMT"/>
          <w:color w:val="000000"/>
          <w:sz w:val="20"/>
          <w:szCs w:val="20"/>
        </w:rPr>
        <w:t xml:space="preserve">• </w:t>
      </w:r>
      <w:r>
        <w:rPr>
          <w:rFonts w:ascii="BellMT" w:hAnsi="BellMT" w:cs="BellMT"/>
          <w:color w:val="000000"/>
          <w:sz w:val="20"/>
          <w:szCs w:val="20"/>
        </w:rPr>
        <w:t>The proposed revised Standards are taken to the VBOE for final review.</w:t>
      </w:r>
    </w:p>
    <w:p w:rsidR="00025D34" w:rsidRDefault="00025D34" w:rsidP="00025D34">
      <w:pPr>
        <w:autoSpaceDE w:val="0"/>
        <w:autoSpaceDN w:val="0"/>
        <w:adjustRightInd w:val="0"/>
        <w:spacing w:after="0" w:line="240" w:lineRule="auto"/>
        <w:rPr>
          <w:rFonts w:ascii="BellMT" w:hAnsi="BellMT" w:cs="BellMT"/>
          <w:color w:val="000000"/>
          <w:sz w:val="20"/>
          <w:szCs w:val="20"/>
        </w:rPr>
      </w:pPr>
      <w:r>
        <w:rPr>
          <w:rFonts w:ascii="TimesNewRomanPSMT" w:hAnsi="TimesNewRomanPSMT" w:cs="TimesNewRomanPSMT"/>
          <w:color w:val="000000"/>
          <w:sz w:val="20"/>
          <w:szCs w:val="20"/>
        </w:rPr>
        <w:t xml:space="preserve">• </w:t>
      </w:r>
      <w:r>
        <w:rPr>
          <w:rFonts w:ascii="BellMT" w:hAnsi="BellMT" w:cs="BellMT"/>
          <w:color w:val="000000"/>
          <w:sz w:val="20"/>
          <w:szCs w:val="20"/>
        </w:rPr>
        <w:t>The Board approves Standards or postpones for additional review and/or revisions.</w:t>
      </w:r>
    </w:p>
    <w:p w:rsidR="00025D34" w:rsidRDefault="00025D34" w:rsidP="00025D34">
      <w:pPr>
        <w:autoSpaceDE w:val="0"/>
        <w:autoSpaceDN w:val="0"/>
        <w:adjustRightInd w:val="0"/>
        <w:spacing w:after="0" w:line="240" w:lineRule="auto"/>
        <w:rPr>
          <w:rFonts w:ascii="BellMTBold" w:hAnsi="BellMTBold" w:cs="BellMTBold"/>
          <w:b/>
          <w:bCs/>
          <w:color w:val="000000"/>
          <w:sz w:val="26"/>
          <w:szCs w:val="26"/>
        </w:rPr>
      </w:pPr>
    </w:p>
    <w:p w:rsidR="00025D34" w:rsidRDefault="00025D34" w:rsidP="00025D34">
      <w:pPr>
        <w:autoSpaceDE w:val="0"/>
        <w:autoSpaceDN w:val="0"/>
        <w:adjustRightInd w:val="0"/>
        <w:spacing w:after="0" w:line="240" w:lineRule="auto"/>
        <w:rPr>
          <w:rFonts w:ascii="BellMTBold" w:hAnsi="BellMTBold" w:cs="BellMTBold"/>
          <w:b/>
          <w:bCs/>
          <w:color w:val="000000"/>
          <w:sz w:val="26"/>
          <w:szCs w:val="26"/>
        </w:rPr>
      </w:pPr>
      <w:r>
        <w:rPr>
          <w:rFonts w:ascii="BellMTBold" w:hAnsi="BellMTBold" w:cs="BellMTBold"/>
          <w:b/>
          <w:bCs/>
          <w:color w:val="000000"/>
          <w:sz w:val="26"/>
          <w:szCs w:val="26"/>
        </w:rPr>
        <w:t>11. Curriculum Framework</w:t>
      </w:r>
    </w:p>
    <w:p w:rsidR="00025D34" w:rsidRDefault="00025D34" w:rsidP="00025D34">
      <w:pPr>
        <w:autoSpaceDE w:val="0"/>
        <w:autoSpaceDN w:val="0"/>
        <w:adjustRightInd w:val="0"/>
        <w:spacing w:after="0" w:line="240" w:lineRule="auto"/>
        <w:rPr>
          <w:rFonts w:ascii="BellMTItalic" w:hAnsi="BellMTItalic" w:cs="BellMTItalic"/>
          <w:i/>
          <w:iCs/>
          <w:color w:val="000000"/>
          <w:sz w:val="20"/>
          <w:szCs w:val="20"/>
        </w:rPr>
      </w:pPr>
      <w:r>
        <w:rPr>
          <w:rFonts w:ascii="TimesNewRomanPSMT" w:hAnsi="TimesNewRomanPSMT" w:cs="TimesNewRomanPSMT"/>
          <w:color w:val="000000"/>
          <w:sz w:val="20"/>
          <w:szCs w:val="20"/>
        </w:rPr>
        <w:t xml:space="preserve">• </w:t>
      </w:r>
      <w:r>
        <w:rPr>
          <w:rFonts w:ascii="BellMT" w:hAnsi="BellMT" w:cs="BellMT"/>
          <w:color w:val="000000"/>
          <w:sz w:val="20"/>
          <w:szCs w:val="20"/>
        </w:rPr>
        <w:t xml:space="preserve">Repeat process for the </w:t>
      </w:r>
      <w:r>
        <w:rPr>
          <w:rFonts w:ascii="BellMTItalic" w:hAnsi="BellMTItalic" w:cs="BellMTItalic"/>
          <w:i/>
          <w:iCs/>
          <w:color w:val="000000"/>
          <w:sz w:val="20"/>
          <w:szCs w:val="20"/>
        </w:rPr>
        <w:t>Curriculum Framework.</w:t>
      </w:r>
    </w:p>
    <w:p w:rsidR="00025D34" w:rsidRDefault="00025D34" w:rsidP="00025D34">
      <w:pPr>
        <w:autoSpaceDE w:val="0"/>
        <w:autoSpaceDN w:val="0"/>
        <w:adjustRightInd w:val="0"/>
        <w:spacing w:after="0" w:line="240" w:lineRule="auto"/>
        <w:rPr>
          <w:rFonts w:ascii="BellMT" w:hAnsi="BellMT" w:cs="BellMT"/>
          <w:color w:val="000000"/>
          <w:sz w:val="20"/>
          <w:szCs w:val="20"/>
        </w:rPr>
      </w:pPr>
      <w:r>
        <w:rPr>
          <w:rFonts w:ascii="TimesNewRomanPSMT" w:hAnsi="TimesNewRomanPSMT" w:cs="TimesNewRomanPSMT"/>
          <w:color w:val="000000"/>
          <w:sz w:val="20"/>
          <w:szCs w:val="20"/>
        </w:rPr>
        <w:t xml:space="preserve">• </w:t>
      </w:r>
      <w:r>
        <w:rPr>
          <w:rFonts w:ascii="BellMT" w:hAnsi="BellMT" w:cs="BellMT"/>
          <w:color w:val="000000"/>
          <w:sz w:val="20"/>
          <w:szCs w:val="20"/>
        </w:rPr>
        <w:t xml:space="preserve">Gear </w:t>
      </w:r>
      <w:r>
        <w:rPr>
          <w:rFonts w:ascii="BellMTItalic" w:hAnsi="BellMTItalic" w:cs="BellMTItalic"/>
          <w:i/>
          <w:iCs/>
          <w:color w:val="000000"/>
          <w:sz w:val="20"/>
          <w:szCs w:val="20"/>
        </w:rPr>
        <w:t xml:space="preserve">Curriculum Framework </w:t>
      </w:r>
      <w:r>
        <w:rPr>
          <w:rFonts w:ascii="BellMT" w:hAnsi="BellMT" w:cs="BellMT"/>
          <w:color w:val="000000"/>
          <w:sz w:val="20"/>
          <w:szCs w:val="20"/>
        </w:rPr>
        <w:t>towards deeper thinking to support performance tasks and assessments.</w:t>
      </w:r>
    </w:p>
    <w:p w:rsidR="00025D34" w:rsidRDefault="00025D34" w:rsidP="00025D34">
      <w:pPr>
        <w:autoSpaceDE w:val="0"/>
        <w:autoSpaceDN w:val="0"/>
        <w:adjustRightInd w:val="0"/>
        <w:spacing w:after="0" w:line="240" w:lineRule="auto"/>
        <w:rPr>
          <w:rFonts w:ascii="BellMT" w:hAnsi="BellMT" w:cs="BellMT"/>
          <w:color w:val="000000"/>
          <w:sz w:val="20"/>
          <w:szCs w:val="20"/>
        </w:rPr>
      </w:pPr>
    </w:p>
    <w:p w:rsidR="00025D34" w:rsidRPr="00C56BCC" w:rsidRDefault="00025D34" w:rsidP="00025D34">
      <w:pPr>
        <w:autoSpaceDE w:val="0"/>
        <w:autoSpaceDN w:val="0"/>
        <w:adjustRightInd w:val="0"/>
        <w:spacing w:after="0" w:line="240" w:lineRule="auto"/>
        <w:rPr>
          <w:rFonts w:ascii="BellMT" w:hAnsi="BellMT" w:cs="BellMT"/>
          <w:color w:val="000000"/>
          <w:sz w:val="24"/>
          <w:szCs w:val="24"/>
        </w:rPr>
      </w:pPr>
      <w:r w:rsidRPr="00C56BCC">
        <w:rPr>
          <w:rFonts w:ascii="BellMT" w:hAnsi="BellMT" w:cs="BellMT"/>
          <w:color w:val="000000"/>
          <w:sz w:val="24"/>
          <w:szCs w:val="24"/>
          <w:highlight w:val="cyan"/>
        </w:rPr>
        <w:t>Spell out the process for the curriculum framework, just as it has been for the standards.</w:t>
      </w:r>
      <w:r w:rsidRPr="00C56BCC">
        <w:rPr>
          <w:rFonts w:ascii="BellMT" w:hAnsi="BellMT" w:cs="BellMT"/>
          <w:color w:val="000000"/>
          <w:sz w:val="24"/>
          <w:szCs w:val="24"/>
        </w:rPr>
        <w:t xml:space="preserve"> </w:t>
      </w:r>
    </w:p>
    <w:p w:rsidR="00025D34" w:rsidRDefault="00025D34" w:rsidP="00025D34">
      <w:pPr>
        <w:autoSpaceDE w:val="0"/>
        <w:autoSpaceDN w:val="0"/>
        <w:adjustRightInd w:val="0"/>
        <w:spacing w:after="0" w:line="240" w:lineRule="auto"/>
        <w:rPr>
          <w:rFonts w:ascii="BellMTBold" w:hAnsi="BellMTBold" w:cs="BellMTBold"/>
          <w:b/>
          <w:bCs/>
          <w:color w:val="000000"/>
          <w:sz w:val="26"/>
          <w:szCs w:val="26"/>
        </w:rPr>
      </w:pPr>
    </w:p>
    <w:p w:rsidR="00025D34" w:rsidRDefault="00025D34" w:rsidP="00025D34">
      <w:pPr>
        <w:autoSpaceDE w:val="0"/>
        <w:autoSpaceDN w:val="0"/>
        <w:adjustRightInd w:val="0"/>
        <w:spacing w:after="0" w:line="240" w:lineRule="auto"/>
        <w:rPr>
          <w:rFonts w:ascii="BellMTBold" w:hAnsi="BellMTBold" w:cs="BellMTBold"/>
          <w:b/>
          <w:bCs/>
          <w:color w:val="000000"/>
          <w:sz w:val="26"/>
          <w:szCs w:val="26"/>
        </w:rPr>
      </w:pPr>
      <w:r>
        <w:rPr>
          <w:rFonts w:ascii="BellMTBold" w:hAnsi="BellMTBold" w:cs="BellMTBold"/>
          <w:b/>
          <w:bCs/>
          <w:color w:val="000000"/>
          <w:sz w:val="26"/>
          <w:szCs w:val="26"/>
        </w:rPr>
        <w:t>12. Resources</w:t>
      </w:r>
    </w:p>
    <w:p w:rsidR="00025D34" w:rsidRDefault="00025D34" w:rsidP="00025D34">
      <w:pPr>
        <w:autoSpaceDE w:val="0"/>
        <w:autoSpaceDN w:val="0"/>
        <w:adjustRightInd w:val="0"/>
        <w:spacing w:after="0" w:line="240" w:lineRule="auto"/>
        <w:rPr>
          <w:rFonts w:ascii="BellMTBold" w:hAnsi="BellMTBold" w:cs="BellMTBold"/>
          <w:b/>
          <w:bCs/>
          <w:color w:val="FF6600"/>
          <w:sz w:val="26"/>
          <w:szCs w:val="26"/>
        </w:rPr>
      </w:pPr>
      <w:r>
        <w:rPr>
          <w:rFonts w:ascii="BellMTBold" w:hAnsi="BellMTBold" w:cs="BellMTBold"/>
          <w:b/>
          <w:bCs/>
          <w:color w:val="FF6600"/>
          <w:sz w:val="26"/>
          <w:szCs w:val="26"/>
        </w:rPr>
        <w:t>*Expand</w:t>
      </w:r>
    </w:p>
    <w:p w:rsidR="00025D34" w:rsidRDefault="00025D34" w:rsidP="00025D34">
      <w:pPr>
        <w:autoSpaceDE w:val="0"/>
        <w:autoSpaceDN w:val="0"/>
        <w:adjustRightInd w:val="0"/>
        <w:spacing w:after="0" w:line="240" w:lineRule="auto"/>
        <w:rPr>
          <w:rFonts w:ascii="BellMT" w:hAnsi="BellMT" w:cs="BellMT"/>
          <w:color w:val="000000"/>
          <w:sz w:val="20"/>
          <w:szCs w:val="20"/>
        </w:rPr>
      </w:pPr>
      <w:r>
        <w:rPr>
          <w:rFonts w:ascii="TimesNewRomanPSMT" w:hAnsi="TimesNewRomanPSMT" w:cs="TimesNewRomanPSMT"/>
          <w:color w:val="000000"/>
          <w:sz w:val="20"/>
          <w:szCs w:val="20"/>
        </w:rPr>
        <w:t xml:space="preserve">• </w:t>
      </w:r>
      <w:r>
        <w:rPr>
          <w:rFonts w:ascii="BellMT" w:hAnsi="BellMT" w:cs="BellMT"/>
          <w:color w:val="000000"/>
          <w:sz w:val="20"/>
          <w:szCs w:val="20"/>
        </w:rPr>
        <w:t xml:space="preserve">After the </w:t>
      </w:r>
      <w:r>
        <w:rPr>
          <w:rFonts w:ascii="BellMTItalic" w:hAnsi="BellMTItalic" w:cs="BellMTItalic"/>
          <w:i/>
          <w:iCs/>
          <w:color w:val="000000"/>
          <w:sz w:val="20"/>
          <w:szCs w:val="20"/>
        </w:rPr>
        <w:t xml:space="preserve">Curriculum Framework </w:t>
      </w:r>
      <w:r>
        <w:rPr>
          <w:rFonts w:ascii="BellMT" w:hAnsi="BellMT" w:cs="BellMT"/>
          <w:color w:val="000000"/>
          <w:sz w:val="20"/>
          <w:szCs w:val="20"/>
        </w:rPr>
        <w:t>is completed, bring together the steering committee to brainstorm resources including an enhanced scope and sequence document.</w:t>
      </w:r>
    </w:p>
    <w:p w:rsidR="00025D34" w:rsidRDefault="00025D34" w:rsidP="00025D34">
      <w:pPr>
        <w:autoSpaceDE w:val="0"/>
        <w:autoSpaceDN w:val="0"/>
        <w:adjustRightInd w:val="0"/>
        <w:spacing w:after="0" w:line="240" w:lineRule="auto"/>
        <w:rPr>
          <w:rFonts w:ascii="BellMT" w:hAnsi="BellMT" w:cs="BellMT"/>
          <w:color w:val="000000"/>
          <w:sz w:val="20"/>
          <w:szCs w:val="20"/>
        </w:rPr>
      </w:pPr>
      <w:r>
        <w:rPr>
          <w:rFonts w:ascii="TimesNewRomanPSMT" w:hAnsi="TimesNewRomanPSMT" w:cs="TimesNewRomanPSMT"/>
          <w:color w:val="000000"/>
          <w:sz w:val="20"/>
          <w:szCs w:val="20"/>
        </w:rPr>
        <w:t xml:space="preserve">• </w:t>
      </w:r>
      <w:r>
        <w:rPr>
          <w:rFonts w:ascii="BellMT" w:hAnsi="BellMT" w:cs="BellMT"/>
          <w:color w:val="000000"/>
          <w:sz w:val="20"/>
          <w:szCs w:val="20"/>
        </w:rPr>
        <w:t>As the resources are revised, the African American History elective course will be reviewed &amp; updated.</w:t>
      </w:r>
    </w:p>
    <w:p w:rsidR="00025D34" w:rsidRDefault="00025D34" w:rsidP="00025D34">
      <w:pPr>
        <w:autoSpaceDE w:val="0"/>
        <w:autoSpaceDN w:val="0"/>
        <w:adjustRightInd w:val="0"/>
        <w:spacing w:after="0" w:line="240" w:lineRule="auto"/>
        <w:rPr>
          <w:rFonts w:ascii="BellMTBold" w:hAnsi="BellMTBold" w:cs="BellMTBold"/>
          <w:b/>
          <w:bCs/>
          <w:color w:val="000000"/>
          <w:sz w:val="26"/>
          <w:szCs w:val="26"/>
        </w:rPr>
      </w:pPr>
    </w:p>
    <w:p w:rsidR="00025D34" w:rsidRDefault="00025D34" w:rsidP="00025D34">
      <w:pPr>
        <w:autoSpaceDE w:val="0"/>
        <w:autoSpaceDN w:val="0"/>
        <w:adjustRightInd w:val="0"/>
        <w:spacing w:after="0" w:line="240" w:lineRule="auto"/>
        <w:rPr>
          <w:rFonts w:ascii="BellMTBold" w:hAnsi="BellMTBold" w:cs="BellMTBold"/>
          <w:b/>
          <w:bCs/>
          <w:color w:val="000000"/>
          <w:sz w:val="26"/>
          <w:szCs w:val="26"/>
        </w:rPr>
      </w:pPr>
      <w:r>
        <w:rPr>
          <w:rFonts w:ascii="BellMTBold" w:hAnsi="BellMTBold" w:cs="BellMTBold"/>
          <w:b/>
          <w:bCs/>
          <w:color w:val="000000"/>
          <w:sz w:val="26"/>
          <w:szCs w:val="26"/>
        </w:rPr>
        <w:t>13. Textbooks</w:t>
      </w:r>
    </w:p>
    <w:p w:rsidR="00025D34" w:rsidRDefault="00025D34" w:rsidP="00025D34">
      <w:pPr>
        <w:autoSpaceDE w:val="0"/>
        <w:autoSpaceDN w:val="0"/>
        <w:adjustRightInd w:val="0"/>
        <w:spacing w:after="0" w:line="240" w:lineRule="auto"/>
        <w:rPr>
          <w:rFonts w:ascii="BellMT" w:hAnsi="BellMT" w:cs="BellMT"/>
          <w:color w:val="000000"/>
          <w:sz w:val="20"/>
          <w:szCs w:val="20"/>
        </w:rPr>
      </w:pPr>
      <w:r>
        <w:rPr>
          <w:rFonts w:ascii="TimesNewRomanPSMT" w:hAnsi="TimesNewRomanPSMT" w:cs="TimesNewRomanPSMT"/>
          <w:color w:val="000000"/>
          <w:sz w:val="20"/>
          <w:szCs w:val="20"/>
        </w:rPr>
        <w:t xml:space="preserve">• </w:t>
      </w:r>
      <w:r>
        <w:rPr>
          <w:rFonts w:ascii="BellMT" w:hAnsi="BellMT" w:cs="BellMT"/>
          <w:color w:val="000000"/>
          <w:sz w:val="20"/>
          <w:szCs w:val="20"/>
        </w:rPr>
        <w:t>VDOE Leadership and VBOE determine next steps for textbooks.</w:t>
      </w:r>
    </w:p>
    <w:p w:rsidR="00025D34" w:rsidRDefault="00025D34" w:rsidP="00025D34">
      <w:pPr>
        <w:autoSpaceDE w:val="0"/>
        <w:autoSpaceDN w:val="0"/>
        <w:adjustRightInd w:val="0"/>
        <w:spacing w:after="0" w:line="240" w:lineRule="auto"/>
        <w:rPr>
          <w:rFonts w:ascii="BellMT" w:hAnsi="BellMT" w:cs="BellMT"/>
          <w:color w:val="000000"/>
          <w:sz w:val="20"/>
          <w:szCs w:val="20"/>
        </w:rPr>
      </w:pPr>
      <w:r>
        <w:rPr>
          <w:rFonts w:ascii="TimesNewRomanPSMT" w:hAnsi="TimesNewRomanPSMT" w:cs="TimesNewRomanPSMT"/>
          <w:color w:val="000000"/>
          <w:sz w:val="20"/>
          <w:szCs w:val="20"/>
        </w:rPr>
        <w:t xml:space="preserve">• </w:t>
      </w:r>
      <w:r>
        <w:rPr>
          <w:rFonts w:ascii="BellMT" w:hAnsi="BellMT" w:cs="BellMT"/>
          <w:color w:val="000000"/>
          <w:sz w:val="20"/>
          <w:szCs w:val="20"/>
        </w:rPr>
        <w:t>Since history continually changes and evolves, explore if there is an alternative way to deliver current content to support more robust instruction.</w:t>
      </w:r>
    </w:p>
    <w:p w:rsidR="00025D34" w:rsidRDefault="00025D34" w:rsidP="00025D34">
      <w:pPr>
        <w:autoSpaceDE w:val="0"/>
        <w:autoSpaceDN w:val="0"/>
        <w:adjustRightInd w:val="0"/>
        <w:spacing w:after="0" w:line="240" w:lineRule="auto"/>
        <w:rPr>
          <w:rFonts w:ascii="BellMT" w:hAnsi="BellMT" w:cs="BellMT"/>
          <w:color w:val="000000"/>
          <w:sz w:val="20"/>
          <w:szCs w:val="20"/>
        </w:rPr>
      </w:pPr>
    </w:p>
    <w:p w:rsidR="00025D34" w:rsidRDefault="00025D34" w:rsidP="00025D34">
      <w:pPr>
        <w:autoSpaceDE w:val="0"/>
        <w:autoSpaceDN w:val="0"/>
        <w:adjustRightInd w:val="0"/>
        <w:spacing w:after="0" w:line="240" w:lineRule="auto"/>
        <w:rPr>
          <w:rFonts w:ascii="BellMT" w:hAnsi="BellMT" w:cs="BellMT"/>
          <w:color w:val="000000"/>
          <w:sz w:val="24"/>
          <w:szCs w:val="24"/>
          <w:highlight w:val="cyan"/>
        </w:rPr>
      </w:pPr>
      <w:r>
        <w:rPr>
          <w:rFonts w:ascii="BellMT" w:hAnsi="BellMT" w:cs="BellMT"/>
          <w:color w:val="000000"/>
          <w:sz w:val="24"/>
          <w:szCs w:val="24"/>
          <w:highlight w:val="cyan"/>
        </w:rPr>
        <w:t>According to our experience and investigations over the past two years, VCHR has discovered that Virginia t</w:t>
      </w:r>
      <w:r w:rsidRPr="001037F8">
        <w:rPr>
          <w:rFonts w:ascii="BellMT" w:hAnsi="BellMT" w:cs="BellMT"/>
          <w:color w:val="000000"/>
          <w:sz w:val="24"/>
          <w:szCs w:val="24"/>
          <w:highlight w:val="cyan"/>
        </w:rPr>
        <w:t xml:space="preserve">extbooks </w:t>
      </w:r>
      <w:r>
        <w:rPr>
          <w:rFonts w:ascii="BellMT" w:hAnsi="BellMT" w:cs="BellMT"/>
          <w:color w:val="000000"/>
          <w:sz w:val="24"/>
          <w:szCs w:val="24"/>
          <w:highlight w:val="cyan"/>
        </w:rPr>
        <w:t xml:space="preserve">contain </w:t>
      </w:r>
      <w:r w:rsidRPr="001037F8">
        <w:rPr>
          <w:rFonts w:ascii="BellMT" w:hAnsi="BellMT" w:cs="BellMT"/>
          <w:color w:val="000000"/>
          <w:sz w:val="24"/>
          <w:szCs w:val="24"/>
          <w:highlight w:val="cyan"/>
        </w:rPr>
        <w:t>problematic material</w:t>
      </w:r>
      <w:r>
        <w:rPr>
          <w:rFonts w:ascii="BellMT" w:hAnsi="BellMT" w:cs="BellMT"/>
          <w:color w:val="000000"/>
          <w:sz w:val="24"/>
          <w:szCs w:val="24"/>
          <w:highlight w:val="cyan"/>
        </w:rPr>
        <w:t>.</w:t>
      </w:r>
      <w:r w:rsidRPr="001037F8">
        <w:rPr>
          <w:rFonts w:ascii="BellMT" w:hAnsi="BellMT" w:cs="BellMT"/>
          <w:color w:val="000000"/>
          <w:sz w:val="24"/>
          <w:szCs w:val="24"/>
          <w:highlight w:val="cyan"/>
        </w:rPr>
        <w:t xml:space="preserve"> </w:t>
      </w:r>
      <w:r>
        <w:rPr>
          <w:rFonts w:ascii="BellMT" w:hAnsi="BellMT" w:cs="BellMT"/>
          <w:color w:val="000000"/>
          <w:sz w:val="24"/>
          <w:szCs w:val="24"/>
          <w:highlight w:val="cyan"/>
        </w:rPr>
        <w:t xml:space="preserve"> </w:t>
      </w:r>
      <w:r w:rsidRPr="001037F8">
        <w:rPr>
          <w:rFonts w:ascii="BellMT" w:hAnsi="BellMT" w:cs="BellMT"/>
          <w:color w:val="000000"/>
          <w:sz w:val="24"/>
          <w:szCs w:val="24"/>
          <w:highlight w:val="cyan"/>
        </w:rPr>
        <w:t xml:space="preserve">There needs to be a robust process that vets the accuracy of textbooks and doesn’t just take the word of the textbook publishers. </w:t>
      </w:r>
      <w:r>
        <w:rPr>
          <w:rFonts w:ascii="BellMT" w:hAnsi="BellMT" w:cs="BellMT"/>
          <w:color w:val="000000"/>
          <w:sz w:val="24"/>
          <w:szCs w:val="24"/>
          <w:highlight w:val="cyan"/>
        </w:rPr>
        <w:t xml:space="preserve">According to the current VDOE review process, textbook publishers are allowed to </w:t>
      </w:r>
      <w:r w:rsidRPr="00EE4A4B">
        <w:rPr>
          <w:rFonts w:ascii="BellMT" w:hAnsi="BellMT" w:cs="BellMT"/>
          <w:b/>
          <w:bCs/>
          <w:color w:val="000000"/>
          <w:sz w:val="24"/>
          <w:szCs w:val="24"/>
          <w:highlight w:val="cyan"/>
        </w:rPr>
        <w:t>self-certify</w:t>
      </w:r>
      <w:r>
        <w:rPr>
          <w:rFonts w:ascii="BellMT" w:hAnsi="BellMT" w:cs="BellMT"/>
          <w:color w:val="000000"/>
          <w:sz w:val="24"/>
          <w:szCs w:val="24"/>
          <w:highlight w:val="cyan"/>
        </w:rPr>
        <w:t xml:space="preserve"> that content is accurate, unbiased, and up-to-date.</w:t>
      </w:r>
    </w:p>
    <w:p w:rsidR="00025D34" w:rsidRDefault="00025D34" w:rsidP="00025D34">
      <w:pPr>
        <w:autoSpaceDE w:val="0"/>
        <w:autoSpaceDN w:val="0"/>
        <w:adjustRightInd w:val="0"/>
        <w:spacing w:after="0" w:line="240" w:lineRule="auto"/>
        <w:rPr>
          <w:rFonts w:ascii="BellMT" w:hAnsi="BellMT" w:cs="BellMT"/>
          <w:color w:val="000000"/>
          <w:sz w:val="24"/>
          <w:szCs w:val="24"/>
          <w:highlight w:val="cyan"/>
        </w:rPr>
      </w:pPr>
    </w:p>
    <w:p w:rsidR="00025D34" w:rsidRPr="001037F8" w:rsidRDefault="00025D34" w:rsidP="00025D34">
      <w:pPr>
        <w:autoSpaceDE w:val="0"/>
        <w:autoSpaceDN w:val="0"/>
        <w:adjustRightInd w:val="0"/>
        <w:spacing w:after="0" w:line="240" w:lineRule="auto"/>
        <w:rPr>
          <w:rFonts w:ascii="BellMT" w:hAnsi="BellMT" w:cs="BellMT"/>
          <w:color w:val="000000"/>
          <w:sz w:val="24"/>
          <w:szCs w:val="24"/>
        </w:rPr>
      </w:pPr>
      <w:r w:rsidRPr="001037F8">
        <w:rPr>
          <w:rFonts w:ascii="BellMT" w:hAnsi="BellMT" w:cs="BellMT"/>
          <w:color w:val="000000"/>
          <w:sz w:val="24"/>
          <w:szCs w:val="24"/>
          <w:highlight w:val="cyan"/>
        </w:rPr>
        <w:t xml:space="preserve">The </w:t>
      </w:r>
      <w:r>
        <w:rPr>
          <w:rFonts w:ascii="BellMT" w:hAnsi="BellMT" w:cs="BellMT"/>
          <w:color w:val="000000"/>
          <w:sz w:val="24"/>
          <w:szCs w:val="24"/>
          <w:highlight w:val="cyan"/>
        </w:rPr>
        <w:t xml:space="preserve">textbook </w:t>
      </w:r>
      <w:r w:rsidRPr="001037F8">
        <w:rPr>
          <w:rFonts w:ascii="BellMT" w:hAnsi="BellMT" w:cs="BellMT"/>
          <w:color w:val="000000"/>
          <w:sz w:val="24"/>
          <w:szCs w:val="24"/>
          <w:highlight w:val="cyan"/>
        </w:rPr>
        <w:t xml:space="preserve">process should incorporate many of the steps outlined here, including the </w:t>
      </w:r>
      <w:r w:rsidRPr="00952A70">
        <w:rPr>
          <w:rFonts w:ascii="BellMT" w:hAnsi="BellMT" w:cs="BellMT"/>
          <w:color w:val="000000"/>
          <w:sz w:val="24"/>
          <w:szCs w:val="24"/>
          <w:highlight w:val="cyan"/>
        </w:rPr>
        <w:t>engagement of historians with specific subject matter expertise to review textbook content.</w:t>
      </w:r>
      <w:r>
        <w:rPr>
          <w:rFonts w:ascii="BellMT" w:hAnsi="BellMT" w:cs="BellMT"/>
          <w:color w:val="000000"/>
          <w:sz w:val="24"/>
          <w:szCs w:val="24"/>
          <w:highlight w:val="cyan"/>
        </w:rPr>
        <w:t xml:space="preserve">  VCHR recommends a </w:t>
      </w:r>
      <w:r w:rsidRPr="00952A70">
        <w:rPr>
          <w:rFonts w:ascii="BellMT" w:hAnsi="BellMT" w:cs="BellMT"/>
          <w:color w:val="000000"/>
          <w:sz w:val="24"/>
          <w:szCs w:val="24"/>
          <w:highlight w:val="cyan"/>
        </w:rPr>
        <w:t>revised textbook review process based on the steps used in the</w:t>
      </w:r>
      <w:r>
        <w:rPr>
          <w:rFonts w:ascii="BellMT" w:hAnsi="BellMT" w:cs="BellMT"/>
          <w:color w:val="000000"/>
          <w:sz w:val="24"/>
          <w:szCs w:val="24"/>
          <w:highlight w:val="cyan"/>
        </w:rPr>
        <w:t xml:space="preserve"> newly revised </w:t>
      </w:r>
      <w:r w:rsidRPr="00952A70">
        <w:rPr>
          <w:rFonts w:ascii="BellMT" w:hAnsi="BellMT" w:cs="BellMT"/>
          <w:color w:val="000000"/>
          <w:sz w:val="24"/>
          <w:szCs w:val="24"/>
          <w:highlight w:val="cyan"/>
        </w:rPr>
        <w:t>standards review.</w:t>
      </w:r>
      <w:r>
        <w:rPr>
          <w:rFonts w:ascii="BellMT" w:hAnsi="BellMT" w:cs="BellMT"/>
          <w:color w:val="000000"/>
          <w:sz w:val="24"/>
          <w:szCs w:val="24"/>
        </w:rPr>
        <w:t xml:space="preserve"> </w:t>
      </w:r>
      <w:r w:rsidRPr="001037F8">
        <w:rPr>
          <w:rFonts w:ascii="BellMT" w:hAnsi="BellMT" w:cs="BellMT"/>
          <w:color w:val="000000"/>
          <w:sz w:val="24"/>
          <w:szCs w:val="24"/>
        </w:rPr>
        <w:t xml:space="preserve"> </w:t>
      </w:r>
    </w:p>
    <w:p w:rsidR="00025D34" w:rsidRDefault="00025D34" w:rsidP="00025D34">
      <w:pPr>
        <w:autoSpaceDE w:val="0"/>
        <w:autoSpaceDN w:val="0"/>
        <w:adjustRightInd w:val="0"/>
        <w:spacing w:after="0" w:line="240" w:lineRule="auto"/>
        <w:rPr>
          <w:rFonts w:ascii="BellMTBold" w:hAnsi="BellMTBold" w:cs="BellMTBold"/>
          <w:b/>
          <w:bCs/>
          <w:color w:val="000000"/>
          <w:sz w:val="26"/>
          <w:szCs w:val="26"/>
        </w:rPr>
      </w:pPr>
    </w:p>
    <w:p w:rsidR="00025D34" w:rsidRDefault="00025D34" w:rsidP="00025D34">
      <w:pPr>
        <w:autoSpaceDE w:val="0"/>
        <w:autoSpaceDN w:val="0"/>
        <w:adjustRightInd w:val="0"/>
        <w:spacing w:after="0" w:line="240" w:lineRule="auto"/>
        <w:rPr>
          <w:rFonts w:ascii="BellMTBold" w:hAnsi="BellMTBold" w:cs="BellMTBold"/>
          <w:b/>
          <w:bCs/>
          <w:color w:val="000000"/>
          <w:sz w:val="26"/>
          <w:szCs w:val="26"/>
        </w:rPr>
      </w:pPr>
      <w:r>
        <w:rPr>
          <w:rFonts w:ascii="BellMTBold" w:hAnsi="BellMTBold" w:cs="BellMTBold"/>
          <w:b/>
          <w:bCs/>
          <w:color w:val="000000"/>
          <w:sz w:val="26"/>
          <w:szCs w:val="26"/>
        </w:rPr>
        <w:t>14. Ongoing</w:t>
      </w:r>
    </w:p>
    <w:p w:rsidR="00025D34" w:rsidRDefault="00025D34" w:rsidP="00025D34">
      <w:pPr>
        <w:autoSpaceDE w:val="0"/>
        <w:autoSpaceDN w:val="0"/>
        <w:adjustRightInd w:val="0"/>
        <w:spacing w:after="0" w:line="240" w:lineRule="auto"/>
        <w:rPr>
          <w:rFonts w:ascii="BellMT" w:hAnsi="BellMT" w:cs="BellMT"/>
          <w:color w:val="000000"/>
          <w:sz w:val="20"/>
          <w:szCs w:val="20"/>
        </w:rPr>
      </w:pPr>
      <w:r>
        <w:rPr>
          <w:rFonts w:ascii="TimesNewRomanPSMT" w:hAnsi="TimesNewRomanPSMT" w:cs="TimesNewRomanPSMT"/>
          <w:color w:val="000000"/>
          <w:sz w:val="20"/>
          <w:szCs w:val="20"/>
        </w:rPr>
        <w:t xml:space="preserve">• </w:t>
      </w:r>
      <w:r>
        <w:rPr>
          <w:rFonts w:ascii="BellMT" w:hAnsi="BellMT" w:cs="BellMT"/>
          <w:color w:val="000000"/>
          <w:sz w:val="20"/>
          <w:szCs w:val="20"/>
        </w:rPr>
        <w:t>Include members from the steering committee, educators, and division equity coordinators to support on- going resources and professional development including: cultural proficiency, resources and elective course.</w:t>
      </w:r>
    </w:p>
    <w:p w:rsidR="00025D34" w:rsidRDefault="00025D34" w:rsidP="00025D34">
      <w:pPr>
        <w:autoSpaceDE w:val="0"/>
        <w:autoSpaceDN w:val="0"/>
        <w:adjustRightInd w:val="0"/>
        <w:spacing w:after="0" w:line="240" w:lineRule="auto"/>
        <w:rPr>
          <w:rFonts w:ascii="BellMTBold" w:hAnsi="BellMTBold" w:cs="BellMTBold"/>
          <w:b/>
          <w:bCs/>
          <w:color w:val="000000"/>
          <w:sz w:val="26"/>
          <w:szCs w:val="26"/>
        </w:rPr>
      </w:pPr>
    </w:p>
    <w:p w:rsidR="00025D34" w:rsidRDefault="00025D34" w:rsidP="00025D34"/>
    <w:p w:rsidR="000B2C60" w:rsidRDefault="000B2C60" w:rsidP="000B2C60">
      <w:pPr>
        <w:rPr>
          <w:rFonts w:ascii="Times New Roman" w:hAnsi="Times New Roman" w:cs="Times New Roman"/>
          <w:sz w:val="24"/>
          <w:szCs w:val="24"/>
        </w:rPr>
      </w:pPr>
    </w:p>
    <w:p w:rsidR="00025D34" w:rsidRDefault="00025D34" w:rsidP="000B2C60">
      <w:pPr>
        <w:rPr>
          <w:rFonts w:ascii="Times New Roman" w:hAnsi="Times New Roman" w:cs="Times New Roman"/>
          <w:sz w:val="24"/>
          <w:szCs w:val="24"/>
        </w:rPr>
      </w:pPr>
    </w:p>
    <w:p w:rsidR="00025D34" w:rsidRDefault="00025D34" w:rsidP="000B2C60">
      <w:pPr>
        <w:rPr>
          <w:rFonts w:ascii="Times New Roman" w:hAnsi="Times New Roman" w:cs="Times New Roman"/>
          <w:sz w:val="24"/>
          <w:szCs w:val="24"/>
        </w:rPr>
      </w:pPr>
    </w:p>
    <w:p w:rsidR="00025D34" w:rsidRDefault="00025D34" w:rsidP="000B2C60">
      <w:pPr>
        <w:rPr>
          <w:rFonts w:ascii="Times New Roman" w:hAnsi="Times New Roman" w:cs="Times New Roman"/>
          <w:sz w:val="24"/>
          <w:szCs w:val="24"/>
        </w:rPr>
      </w:pPr>
    </w:p>
    <w:p w:rsidR="00025D34" w:rsidRDefault="00025D34" w:rsidP="000B2C60">
      <w:pPr>
        <w:rPr>
          <w:rFonts w:ascii="Times New Roman" w:hAnsi="Times New Roman" w:cs="Times New Roman"/>
          <w:sz w:val="24"/>
          <w:szCs w:val="24"/>
        </w:rPr>
      </w:pPr>
    </w:p>
    <w:p w:rsidR="00025D34" w:rsidRDefault="00025D34" w:rsidP="000B2C60">
      <w:pPr>
        <w:rPr>
          <w:rFonts w:ascii="Times New Roman" w:hAnsi="Times New Roman" w:cs="Times New Roman"/>
          <w:sz w:val="24"/>
          <w:szCs w:val="24"/>
        </w:rPr>
      </w:pPr>
    </w:p>
    <w:p w:rsidR="00025D34" w:rsidRDefault="00025D34" w:rsidP="000B2C60">
      <w:pPr>
        <w:rPr>
          <w:rFonts w:ascii="Times New Roman" w:hAnsi="Times New Roman" w:cs="Times New Roman"/>
          <w:sz w:val="24"/>
          <w:szCs w:val="24"/>
        </w:rPr>
      </w:pPr>
    </w:p>
    <w:p w:rsidR="00025D34" w:rsidRDefault="00025D34" w:rsidP="000B2C60">
      <w:pPr>
        <w:rPr>
          <w:rFonts w:ascii="Times New Roman" w:hAnsi="Times New Roman" w:cs="Times New Roman"/>
          <w:sz w:val="24"/>
          <w:szCs w:val="24"/>
        </w:rPr>
      </w:pPr>
    </w:p>
    <w:p w:rsidR="00025D34" w:rsidRDefault="00025D34" w:rsidP="000B2C60">
      <w:pPr>
        <w:rPr>
          <w:rFonts w:ascii="Times New Roman" w:hAnsi="Times New Roman" w:cs="Times New Roman"/>
          <w:sz w:val="24"/>
          <w:szCs w:val="24"/>
        </w:rPr>
      </w:pPr>
    </w:p>
    <w:p w:rsidR="00025D34" w:rsidRDefault="00025D34" w:rsidP="000B2C60">
      <w:pPr>
        <w:rPr>
          <w:rFonts w:ascii="Times New Roman" w:hAnsi="Times New Roman" w:cs="Times New Roman"/>
          <w:sz w:val="24"/>
          <w:szCs w:val="24"/>
        </w:rPr>
      </w:pPr>
    </w:p>
    <w:p w:rsidR="00025D34" w:rsidRDefault="00025D34" w:rsidP="000B2C60">
      <w:pPr>
        <w:rPr>
          <w:rFonts w:ascii="Times New Roman" w:hAnsi="Times New Roman" w:cs="Times New Roman"/>
          <w:sz w:val="24"/>
          <w:szCs w:val="24"/>
        </w:rPr>
      </w:pPr>
    </w:p>
    <w:p w:rsidR="00025D34" w:rsidRDefault="00025D34" w:rsidP="000B2C60">
      <w:pPr>
        <w:rPr>
          <w:rFonts w:ascii="Times New Roman" w:hAnsi="Times New Roman" w:cs="Times New Roman"/>
          <w:sz w:val="24"/>
          <w:szCs w:val="24"/>
        </w:rPr>
      </w:pPr>
    </w:p>
    <w:p w:rsidR="00025D34" w:rsidRDefault="00025D34" w:rsidP="000B2C60">
      <w:pPr>
        <w:rPr>
          <w:rFonts w:ascii="Times New Roman" w:hAnsi="Times New Roman" w:cs="Times New Roman"/>
          <w:sz w:val="24"/>
          <w:szCs w:val="24"/>
        </w:rPr>
      </w:pPr>
    </w:p>
    <w:p w:rsidR="00025D34" w:rsidRDefault="00025D34" w:rsidP="000B2C60">
      <w:pPr>
        <w:rPr>
          <w:rFonts w:ascii="Times New Roman" w:hAnsi="Times New Roman" w:cs="Times New Roman"/>
          <w:sz w:val="24"/>
          <w:szCs w:val="24"/>
        </w:rPr>
      </w:pPr>
    </w:p>
    <w:p w:rsidR="00025D34" w:rsidRDefault="00025D34" w:rsidP="000B2C60">
      <w:pPr>
        <w:rPr>
          <w:rFonts w:ascii="Times New Roman" w:hAnsi="Times New Roman" w:cs="Times New Roman"/>
          <w:sz w:val="24"/>
          <w:szCs w:val="24"/>
        </w:rPr>
      </w:pPr>
    </w:p>
    <w:p w:rsidR="00025D34" w:rsidRDefault="00025D34" w:rsidP="000B2C60">
      <w:pPr>
        <w:rPr>
          <w:rFonts w:ascii="Times New Roman" w:hAnsi="Times New Roman" w:cs="Times New Roman"/>
          <w:sz w:val="24"/>
          <w:szCs w:val="24"/>
        </w:rPr>
      </w:pPr>
    </w:p>
    <w:p w:rsidR="00025D34" w:rsidRDefault="00025D34" w:rsidP="000B2C60">
      <w:pPr>
        <w:rPr>
          <w:rFonts w:ascii="Times New Roman" w:hAnsi="Times New Roman" w:cs="Times New Roman"/>
          <w:sz w:val="24"/>
          <w:szCs w:val="24"/>
        </w:rPr>
      </w:pPr>
    </w:p>
    <w:p w:rsidR="00025D34" w:rsidRDefault="00025D34" w:rsidP="000B2C60">
      <w:pPr>
        <w:rPr>
          <w:rFonts w:ascii="Times New Roman" w:hAnsi="Times New Roman" w:cs="Times New Roman"/>
          <w:sz w:val="24"/>
          <w:szCs w:val="24"/>
        </w:rPr>
      </w:pPr>
    </w:p>
    <w:p w:rsidR="00025D34" w:rsidRDefault="00025D34" w:rsidP="000B2C60">
      <w:pPr>
        <w:rPr>
          <w:rFonts w:ascii="Times New Roman" w:hAnsi="Times New Roman" w:cs="Times New Roman"/>
          <w:sz w:val="24"/>
          <w:szCs w:val="24"/>
        </w:rPr>
      </w:pPr>
    </w:p>
    <w:p w:rsidR="00025D34" w:rsidRDefault="00025D34" w:rsidP="000B2C60">
      <w:pPr>
        <w:rPr>
          <w:rFonts w:ascii="Times New Roman" w:hAnsi="Times New Roman" w:cs="Times New Roman"/>
          <w:sz w:val="24"/>
          <w:szCs w:val="24"/>
        </w:rPr>
      </w:pPr>
    </w:p>
    <w:p w:rsidR="00025D34" w:rsidRPr="00025D34" w:rsidRDefault="00025D34" w:rsidP="00025D34">
      <w:pPr>
        <w:spacing w:after="0" w:line="240" w:lineRule="auto"/>
        <w:rPr>
          <w:rFonts w:ascii="Times New Roman" w:eastAsia="Times New Roman" w:hAnsi="Times New Roman" w:cs="Times New Roman"/>
          <w:sz w:val="24"/>
          <w:szCs w:val="24"/>
        </w:rPr>
      </w:pPr>
      <w:r w:rsidRPr="00025D34">
        <w:rPr>
          <w:rFonts w:ascii="Arial" w:eastAsia="Times New Roman" w:hAnsi="Arial" w:cs="Arial"/>
          <w:color w:val="222222"/>
          <w:sz w:val="24"/>
          <w:szCs w:val="24"/>
          <w:shd w:val="clear" w:color="auto" w:fill="FFFFFF"/>
        </w:rPr>
        <w:t>I offer two additions to the current standards/edits put forward by the Commission on African American History Education: </w:t>
      </w:r>
    </w:p>
    <w:p w:rsidR="00025D34" w:rsidRPr="00025D34" w:rsidRDefault="00025D34" w:rsidP="00025D34">
      <w:pPr>
        <w:shd w:val="clear" w:color="auto" w:fill="FFFFFF"/>
        <w:spacing w:after="0" w:line="240" w:lineRule="auto"/>
        <w:rPr>
          <w:rFonts w:ascii="Arial" w:eastAsia="Times New Roman" w:hAnsi="Arial" w:cs="Arial"/>
          <w:color w:val="222222"/>
          <w:sz w:val="24"/>
          <w:szCs w:val="24"/>
        </w:rPr>
      </w:pPr>
    </w:p>
    <w:p w:rsidR="00025D34" w:rsidRPr="00025D34" w:rsidRDefault="00025D34" w:rsidP="00025D34">
      <w:pPr>
        <w:shd w:val="clear" w:color="auto" w:fill="FFFFFF"/>
        <w:spacing w:after="0" w:line="240" w:lineRule="auto"/>
        <w:rPr>
          <w:rFonts w:ascii="Arial" w:eastAsia="Times New Roman" w:hAnsi="Arial" w:cs="Arial"/>
          <w:color w:val="222222"/>
          <w:sz w:val="24"/>
          <w:szCs w:val="24"/>
        </w:rPr>
      </w:pPr>
      <w:r w:rsidRPr="00025D34">
        <w:rPr>
          <w:rFonts w:ascii="Arial" w:eastAsia="Times New Roman" w:hAnsi="Arial" w:cs="Arial"/>
          <w:b/>
          <w:bCs/>
          <w:color w:val="222222"/>
          <w:sz w:val="24"/>
          <w:szCs w:val="24"/>
        </w:rPr>
        <w:t>1</w:t>
      </w:r>
      <w:r w:rsidRPr="00025D34">
        <w:rPr>
          <w:rFonts w:ascii="Arial" w:eastAsia="Times New Roman" w:hAnsi="Arial" w:cs="Arial"/>
          <w:color w:val="222222"/>
          <w:sz w:val="24"/>
          <w:szCs w:val="24"/>
        </w:rPr>
        <w:t>. The Great Dismal Swamp: The standards make mention o</w:t>
      </w:r>
      <w:r>
        <w:rPr>
          <w:rFonts w:ascii="Arial" w:eastAsia="Times New Roman" w:hAnsi="Arial" w:cs="Arial"/>
          <w:color w:val="222222"/>
          <w:sz w:val="24"/>
          <w:szCs w:val="24"/>
        </w:rPr>
        <w:t xml:space="preserve">f American Indian, indigenous, </w:t>
      </w:r>
      <w:r w:rsidRPr="00025D34">
        <w:rPr>
          <w:rFonts w:ascii="Arial" w:eastAsia="Times New Roman" w:hAnsi="Arial" w:cs="Arial"/>
          <w:color w:val="222222"/>
          <w:sz w:val="24"/>
          <w:szCs w:val="24"/>
        </w:rPr>
        <w:t>history in the swamp. In addition, please include mention of the African American history in the Great Dismal Swamp. It was used as a place of refuge and resistance for enslaved African Americans. It was a known stop on the Underground Railroad. Historical records show that African Americans escaped to and lived in the Great Dismal Swamp from the 1700s until the Civil War. There is even evidence of resistance communities, maroon communities, in areas of the swamp. Please check the following sites for confirmation. Please include African Americans in this important history. Research on the African American maroon communities of the Great Dismal Swamp is currently being done by American University Archaeologist, Daniel Sayers. He has written a book entitled: A Desolate Place for a Defiant People: The Archaeology of Maroons, Indigenous Americans, and Enslaved Laborers in the Great Dismal Swamp. Website: </w:t>
      </w:r>
      <w:hyperlink r:id="rId19" w:tgtFrame="_blank" w:history="1">
        <w:r w:rsidRPr="00025D34">
          <w:rPr>
            <w:rFonts w:ascii="Arial" w:eastAsia="Times New Roman" w:hAnsi="Arial" w:cs="Arial"/>
            <w:color w:val="1155CC"/>
            <w:sz w:val="24"/>
            <w:szCs w:val="24"/>
            <w:u w:val="single"/>
          </w:rPr>
          <w:t>https://www.amazon.com/Desolate-Place-Defiant-People-Co-published/dp/081306192X/ref=sr_1_1?crid=2QU04SYSKTYXI&amp;dchild=1&amp;keywords=daniel+sayers&amp;qid=1602599313&amp;sprefix=Daniel+Sayer%2Caps%2C131&amp;sr=8-1</w:t>
        </w:r>
      </w:hyperlink>
    </w:p>
    <w:p w:rsidR="00025D34" w:rsidRPr="00025D34" w:rsidRDefault="00025D34" w:rsidP="00025D34">
      <w:pPr>
        <w:shd w:val="clear" w:color="auto" w:fill="FFFFFF"/>
        <w:spacing w:after="0" w:line="240" w:lineRule="auto"/>
        <w:rPr>
          <w:rFonts w:ascii="Arial" w:eastAsia="Times New Roman" w:hAnsi="Arial" w:cs="Arial"/>
          <w:color w:val="222222"/>
          <w:sz w:val="24"/>
          <w:szCs w:val="24"/>
        </w:rPr>
      </w:pPr>
    </w:p>
    <w:p w:rsidR="00025D34" w:rsidRPr="00025D34" w:rsidRDefault="00025D34" w:rsidP="00025D34">
      <w:pPr>
        <w:shd w:val="clear" w:color="auto" w:fill="FFFFFF"/>
        <w:spacing w:after="0" w:line="240" w:lineRule="auto"/>
        <w:rPr>
          <w:rFonts w:ascii="Arial" w:eastAsia="Times New Roman" w:hAnsi="Arial" w:cs="Arial"/>
          <w:color w:val="222222"/>
          <w:sz w:val="24"/>
          <w:szCs w:val="24"/>
        </w:rPr>
      </w:pPr>
    </w:p>
    <w:p w:rsidR="00025D34" w:rsidRPr="00025D34" w:rsidRDefault="00025D34" w:rsidP="00025D34">
      <w:pPr>
        <w:shd w:val="clear" w:color="auto" w:fill="FFFFFF"/>
        <w:spacing w:before="79" w:after="100" w:afterAutospacing="1" w:line="336" w:lineRule="atLeast"/>
        <w:outlineLvl w:val="2"/>
        <w:rPr>
          <w:rFonts w:ascii="Arial" w:eastAsia="Times New Roman" w:hAnsi="Arial" w:cs="Arial"/>
          <w:b/>
          <w:bCs/>
          <w:color w:val="222222"/>
          <w:sz w:val="27"/>
          <w:szCs w:val="27"/>
        </w:rPr>
      </w:pPr>
      <w:r w:rsidRPr="00025D34">
        <w:rPr>
          <w:rFonts w:ascii="Arial" w:eastAsia="Times New Roman" w:hAnsi="Arial" w:cs="Arial"/>
          <w:b/>
          <w:bCs/>
          <w:color w:val="222222"/>
          <w:sz w:val="27"/>
          <w:szCs w:val="27"/>
        </w:rPr>
        <w:t>Learn more about African American History and the Great Dismal Swamp:</w:t>
      </w:r>
    </w:p>
    <w:p w:rsidR="00025D34" w:rsidRPr="00025D34" w:rsidRDefault="00931168" w:rsidP="00025D34">
      <w:pPr>
        <w:shd w:val="clear" w:color="auto" w:fill="FFFFFF"/>
        <w:spacing w:after="0" w:line="240" w:lineRule="auto"/>
        <w:rPr>
          <w:rFonts w:ascii="Arial" w:eastAsia="Times New Roman" w:hAnsi="Arial" w:cs="Arial"/>
          <w:color w:val="222222"/>
          <w:sz w:val="24"/>
          <w:szCs w:val="24"/>
        </w:rPr>
      </w:pPr>
      <w:hyperlink r:id="rId20" w:tgtFrame="_blank" w:history="1">
        <w:r w:rsidR="00025D34" w:rsidRPr="00025D34">
          <w:rPr>
            <w:rFonts w:ascii="Arial" w:eastAsia="Times New Roman" w:hAnsi="Arial" w:cs="Arial"/>
            <w:color w:val="1155CC"/>
            <w:sz w:val="24"/>
            <w:szCs w:val="24"/>
            <w:u w:val="single"/>
          </w:rPr>
          <w:t>U.S. Fish and Wildlife Service</w:t>
        </w:r>
      </w:hyperlink>
      <w:r w:rsidR="00025D34" w:rsidRPr="00025D34">
        <w:rPr>
          <w:rFonts w:ascii="Arial" w:eastAsia="Times New Roman" w:hAnsi="Arial" w:cs="Arial"/>
          <w:color w:val="222222"/>
          <w:sz w:val="24"/>
          <w:szCs w:val="24"/>
        </w:rPr>
        <w:t> pamphlet: The Great Dismal Swamp and the Underground Railroad. Website: </w:t>
      </w:r>
      <w:hyperlink r:id="rId21" w:tgtFrame="_blank" w:history="1">
        <w:r w:rsidR="00025D34" w:rsidRPr="00025D34">
          <w:rPr>
            <w:rFonts w:ascii="Arial" w:eastAsia="Times New Roman" w:hAnsi="Arial" w:cs="Arial"/>
            <w:color w:val="1155CC"/>
            <w:sz w:val="24"/>
            <w:szCs w:val="24"/>
            <w:u w:val="single"/>
          </w:rPr>
          <w:t>https://www.fws.gov/uploadedFiles/Region_5/NWRS/South_Zone/Great_Dismal_Swamp_Complex/Great_Dismal_Swamp/UGRR2.pdf</w:t>
        </w:r>
      </w:hyperlink>
    </w:p>
    <w:p w:rsidR="00025D34" w:rsidRPr="00025D34" w:rsidRDefault="00931168" w:rsidP="00025D34">
      <w:pPr>
        <w:shd w:val="clear" w:color="auto" w:fill="FFFFFF"/>
        <w:spacing w:after="0" w:line="240" w:lineRule="auto"/>
        <w:rPr>
          <w:rFonts w:ascii="Arial" w:eastAsia="Times New Roman" w:hAnsi="Arial" w:cs="Arial"/>
          <w:color w:val="222222"/>
          <w:sz w:val="24"/>
          <w:szCs w:val="24"/>
        </w:rPr>
      </w:pPr>
      <w:hyperlink r:id="rId22" w:tgtFrame="_blank" w:history="1">
        <w:r w:rsidR="00025D34" w:rsidRPr="00025D34">
          <w:rPr>
            <w:rFonts w:ascii="Arial" w:eastAsia="Times New Roman" w:hAnsi="Arial" w:cs="Arial"/>
            <w:color w:val="1155CC"/>
            <w:sz w:val="24"/>
            <w:szCs w:val="24"/>
            <w:u w:val="single"/>
          </w:rPr>
          <w:t>Landscape of Power: Freedom and Slavery in the Great Dismal Swamp</w:t>
        </w:r>
      </w:hyperlink>
      <w:r w:rsidR="00025D34" w:rsidRPr="00025D34">
        <w:rPr>
          <w:rFonts w:ascii="Arial" w:eastAsia="Times New Roman" w:hAnsi="Arial" w:cs="Arial"/>
          <w:color w:val="222222"/>
          <w:sz w:val="24"/>
          <w:szCs w:val="24"/>
        </w:rPr>
        <w:t>. Website: </w:t>
      </w:r>
      <w:hyperlink r:id="rId23" w:tgtFrame="_blank" w:history="1">
        <w:r w:rsidR="00025D34" w:rsidRPr="00025D34">
          <w:rPr>
            <w:rFonts w:ascii="Arial" w:eastAsia="Times New Roman" w:hAnsi="Arial" w:cs="Arial"/>
            <w:color w:val="1155CC"/>
            <w:sz w:val="24"/>
            <w:szCs w:val="24"/>
            <w:u w:val="single"/>
          </w:rPr>
          <w:t>https://vimeo.com/134317981</w:t>
        </w:r>
      </w:hyperlink>
    </w:p>
    <w:p w:rsidR="00025D34" w:rsidRPr="00025D34" w:rsidRDefault="00931168" w:rsidP="00025D34">
      <w:pPr>
        <w:shd w:val="clear" w:color="auto" w:fill="FFFFFF"/>
        <w:spacing w:after="0" w:line="240" w:lineRule="auto"/>
        <w:rPr>
          <w:rFonts w:ascii="Arial" w:eastAsia="Times New Roman" w:hAnsi="Arial" w:cs="Arial"/>
          <w:color w:val="222222"/>
          <w:sz w:val="24"/>
          <w:szCs w:val="24"/>
        </w:rPr>
      </w:pPr>
      <w:hyperlink r:id="rId24" w:tgtFrame="_blank" w:history="1">
        <w:r w:rsidR="00025D34" w:rsidRPr="00025D34">
          <w:rPr>
            <w:rFonts w:ascii="Arial" w:eastAsia="Times New Roman" w:hAnsi="Arial" w:cs="Arial"/>
            <w:color w:val="1155CC"/>
            <w:sz w:val="24"/>
            <w:szCs w:val="24"/>
            <w:u w:val="single"/>
          </w:rPr>
          <w:t>National Monument to Resistance: The Great Dismal Swamp</w:t>
        </w:r>
      </w:hyperlink>
      <w:r w:rsidR="00025D34" w:rsidRPr="00025D34">
        <w:rPr>
          <w:rFonts w:ascii="Arial" w:eastAsia="Times New Roman" w:hAnsi="Arial" w:cs="Arial"/>
          <w:color w:val="222222"/>
          <w:sz w:val="24"/>
          <w:szCs w:val="24"/>
        </w:rPr>
        <w:t>. Website: </w:t>
      </w:r>
      <w:hyperlink r:id="rId25" w:tgtFrame="_blank" w:history="1">
        <w:r w:rsidR="00025D34" w:rsidRPr="00025D34">
          <w:rPr>
            <w:rFonts w:ascii="Arial" w:eastAsia="Times New Roman" w:hAnsi="Arial" w:cs="Arial"/>
            <w:color w:val="1155CC"/>
            <w:sz w:val="24"/>
            <w:szCs w:val="24"/>
            <w:u w:val="single"/>
          </w:rPr>
          <w:t>https://afropunk.com/2017/07/natural-monument-resistance-great-dismal-swamp-refuge-escaping-slavery/</w:t>
        </w:r>
      </w:hyperlink>
    </w:p>
    <w:p w:rsidR="00025D34" w:rsidRPr="00025D34" w:rsidRDefault="00931168" w:rsidP="00025D34">
      <w:pPr>
        <w:shd w:val="clear" w:color="auto" w:fill="FFFFFF"/>
        <w:spacing w:after="0" w:line="240" w:lineRule="auto"/>
        <w:rPr>
          <w:rFonts w:ascii="Arial" w:eastAsia="Times New Roman" w:hAnsi="Arial" w:cs="Arial"/>
          <w:color w:val="222222"/>
          <w:sz w:val="24"/>
          <w:szCs w:val="24"/>
        </w:rPr>
      </w:pPr>
      <w:hyperlink r:id="rId26" w:anchor="stream/0" w:tgtFrame="_blank" w:history="1">
        <w:r w:rsidR="00025D34" w:rsidRPr="00025D34">
          <w:rPr>
            <w:rFonts w:ascii="Arial" w:eastAsia="Times New Roman" w:hAnsi="Arial" w:cs="Arial"/>
            <w:color w:val="1155CC"/>
            <w:sz w:val="24"/>
            <w:szCs w:val="24"/>
            <w:u w:val="single"/>
          </w:rPr>
          <w:t>Slaves in the Great Dismal Swamp</w:t>
        </w:r>
      </w:hyperlink>
      <w:r w:rsidR="00025D34" w:rsidRPr="00025D34">
        <w:rPr>
          <w:rFonts w:ascii="Arial" w:eastAsia="Times New Roman" w:hAnsi="Arial" w:cs="Arial"/>
          <w:color w:val="222222"/>
          <w:sz w:val="24"/>
          <w:szCs w:val="24"/>
        </w:rPr>
        <w:t>. Website: </w:t>
      </w:r>
      <w:hyperlink r:id="rId27" w:anchor="stream/0" w:tgtFrame="_blank" w:history="1">
        <w:r w:rsidR="00025D34" w:rsidRPr="00025D34">
          <w:rPr>
            <w:rFonts w:ascii="Arial" w:eastAsia="Times New Roman" w:hAnsi="Arial" w:cs="Arial"/>
            <w:color w:val="1155CC"/>
            <w:sz w:val="24"/>
            <w:szCs w:val="24"/>
            <w:u w:val="single"/>
          </w:rPr>
          <w:t>https://www.wvtf.org/post/slaves-great-dismal-swamp#stream/0</w:t>
        </w:r>
      </w:hyperlink>
    </w:p>
    <w:p w:rsidR="00025D34" w:rsidRPr="00025D34" w:rsidRDefault="00931168" w:rsidP="00025D34">
      <w:pPr>
        <w:shd w:val="clear" w:color="auto" w:fill="FFFFFF"/>
        <w:spacing w:after="0" w:line="240" w:lineRule="auto"/>
        <w:rPr>
          <w:rFonts w:ascii="Arial" w:eastAsia="Times New Roman" w:hAnsi="Arial" w:cs="Arial"/>
          <w:color w:val="222222"/>
          <w:sz w:val="24"/>
          <w:szCs w:val="24"/>
        </w:rPr>
      </w:pPr>
      <w:hyperlink r:id="rId28" w:tgtFrame="_blank" w:history="1">
        <w:r w:rsidR="00025D34" w:rsidRPr="00025D34">
          <w:rPr>
            <w:rFonts w:ascii="Arial" w:eastAsia="Times New Roman" w:hAnsi="Arial" w:cs="Arial"/>
            <w:color w:val="1155CC"/>
            <w:sz w:val="24"/>
            <w:szCs w:val="24"/>
            <w:u w:val="single"/>
          </w:rPr>
          <w:t>The Smithsonian Channel</w:t>
        </w:r>
      </w:hyperlink>
      <w:r w:rsidR="00025D34" w:rsidRPr="00025D34">
        <w:rPr>
          <w:rFonts w:ascii="Arial" w:eastAsia="Times New Roman" w:hAnsi="Arial" w:cs="Arial"/>
          <w:color w:val="222222"/>
          <w:sz w:val="24"/>
          <w:szCs w:val="24"/>
        </w:rPr>
        <w:t> Runaway Slaves Built This Fort to Defend Their Freedom. Website: </w:t>
      </w:r>
      <w:hyperlink r:id="rId29" w:tgtFrame="_blank" w:history="1">
        <w:r w:rsidR="00025D34" w:rsidRPr="00025D34">
          <w:rPr>
            <w:rFonts w:ascii="Arial" w:eastAsia="Times New Roman" w:hAnsi="Arial" w:cs="Arial"/>
            <w:color w:val="1155CC"/>
            <w:sz w:val="24"/>
            <w:szCs w:val="24"/>
            <w:u w:val="single"/>
          </w:rPr>
          <w:t>https://www.smithsonianchannel.com/video/show/escape-to-the-great-dismal-swamp/60209</w:t>
        </w:r>
      </w:hyperlink>
    </w:p>
    <w:p w:rsidR="00025D34" w:rsidRPr="00025D34" w:rsidRDefault="00931168" w:rsidP="00025D34">
      <w:pPr>
        <w:shd w:val="clear" w:color="auto" w:fill="FFFFFF"/>
        <w:spacing w:after="0" w:line="240" w:lineRule="auto"/>
        <w:rPr>
          <w:rFonts w:ascii="Arial" w:eastAsia="Times New Roman" w:hAnsi="Arial" w:cs="Arial"/>
          <w:color w:val="222222"/>
          <w:sz w:val="24"/>
          <w:szCs w:val="24"/>
        </w:rPr>
      </w:pPr>
      <w:hyperlink r:id="rId30" w:tgtFrame="_blank" w:history="1">
        <w:r w:rsidR="00025D34" w:rsidRPr="00025D34">
          <w:rPr>
            <w:rFonts w:ascii="Arial" w:eastAsia="Times New Roman" w:hAnsi="Arial" w:cs="Arial"/>
            <w:color w:val="1155CC"/>
            <w:sz w:val="24"/>
            <w:szCs w:val="24"/>
            <w:u w:val="single"/>
          </w:rPr>
          <w:t>Deep in the Great Dismal Swamp archeologists unearth refuge for escaped slaves</w:t>
        </w:r>
      </w:hyperlink>
      <w:r w:rsidR="00025D34" w:rsidRPr="00025D34">
        <w:rPr>
          <w:rFonts w:ascii="Arial" w:eastAsia="Times New Roman" w:hAnsi="Arial" w:cs="Arial"/>
          <w:color w:val="222222"/>
          <w:sz w:val="24"/>
          <w:szCs w:val="24"/>
        </w:rPr>
        <w:t>. Website: </w:t>
      </w:r>
      <w:hyperlink r:id="rId31" w:tgtFrame="_blank" w:history="1">
        <w:r w:rsidR="00025D34" w:rsidRPr="00025D34">
          <w:rPr>
            <w:rFonts w:ascii="Arial" w:eastAsia="Times New Roman" w:hAnsi="Arial" w:cs="Arial"/>
            <w:color w:val="1155CC"/>
            <w:sz w:val="24"/>
            <w:szCs w:val="24"/>
            <w:u w:val="single"/>
          </w:rPr>
          <w:t>https://www.13newsnow.com/article/news/local/virginia/deep-in-great-dismal-swamp-archaeologists-unearth-refuge-for-escaped-slaves/291-3a5844b5-4279-418a-82d6-5961eb5d288c?fbclid=IwAR0eSph5IC5ER_YE2L31c_RBMifj5RTyTRBOApa-dwxqgJmwsmMWITNEvJ4</w:t>
        </w:r>
      </w:hyperlink>
    </w:p>
    <w:p w:rsidR="00025D34" w:rsidRPr="00025D34" w:rsidRDefault="00931168" w:rsidP="00025D34">
      <w:pPr>
        <w:shd w:val="clear" w:color="auto" w:fill="FFFFFF"/>
        <w:spacing w:after="0" w:line="240" w:lineRule="auto"/>
        <w:rPr>
          <w:rFonts w:ascii="Arial" w:eastAsia="Times New Roman" w:hAnsi="Arial" w:cs="Arial"/>
          <w:color w:val="222222"/>
          <w:sz w:val="24"/>
          <w:szCs w:val="24"/>
        </w:rPr>
      </w:pPr>
      <w:hyperlink r:id="rId32" w:tgtFrame="_blank" w:history="1">
        <w:r w:rsidR="00025D34" w:rsidRPr="00025D34">
          <w:rPr>
            <w:rFonts w:ascii="Arial" w:eastAsia="Times New Roman" w:hAnsi="Arial" w:cs="Arial"/>
            <w:color w:val="1155CC"/>
            <w:sz w:val="24"/>
            <w:szCs w:val="24"/>
            <w:u w:val="single"/>
          </w:rPr>
          <w:t>Escape through the swamp: The link between the Great Dismal Swamp and the Underground Railroad</w:t>
        </w:r>
      </w:hyperlink>
      <w:r w:rsidR="00025D34" w:rsidRPr="00025D34">
        <w:rPr>
          <w:rFonts w:ascii="Arial" w:eastAsia="Times New Roman" w:hAnsi="Arial" w:cs="Arial"/>
          <w:color w:val="222222"/>
          <w:sz w:val="24"/>
          <w:szCs w:val="24"/>
        </w:rPr>
        <w:t>. Website: </w:t>
      </w:r>
      <w:hyperlink r:id="rId33" w:tgtFrame="_blank" w:history="1">
        <w:r w:rsidR="00025D34" w:rsidRPr="00025D34">
          <w:rPr>
            <w:rFonts w:ascii="Arial" w:eastAsia="Times New Roman" w:hAnsi="Arial" w:cs="Arial"/>
            <w:color w:val="1155CC"/>
            <w:sz w:val="24"/>
            <w:szCs w:val="24"/>
            <w:u w:val="single"/>
          </w:rPr>
          <w:t>https://www.wtkr.com/2017/11/15/escape-through-the-swamp-the-link-between-the-great-dismal-swamp-and-the-underground-railroad/</w:t>
        </w:r>
      </w:hyperlink>
    </w:p>
    <w:p w:rsidR="00025D34" w:rsidRPr="00025D34" w:rsidRDefault="00025D34" w:rsidP="00025D34">
      <w:pPr>
        <w:shd w:val="clear" w:color="auto" w:fill="FFFFFF"/>
        <w:spacing w:after="0" w:line="240" w:lineRule="auto"/>
        <w:rPr>
          <w:rFonts w:ascii="Arial" w:eastAsia="Times New Roman" w:hAnsi="Arial" w:cs="Arial"/>
          <w:color w:val="222222"/>
          <w:sz w:val="24"/>
          <w:szCs w:val="24"/>
        </w:rPr>
      </w:pPr>
    </w:p>
    <w:p w:rsidR="000B2C60" w:rsidRDefault="009D1D6C" w:rsidP="009D1D6C">
      <w:pPr>
        <w:shd w:val="clear" w:color="auto" w:fill="FFFFFF"/>
        <w:spacing w:after="0" w:line="240" w:lineRule="auto"/>
        <w:jc w:val="center"/>
        <w:rPr>
          <w:rFonts w:ascii="Times New Roman" w:hAnsi="Times New Roman" w:cs="Times New Roman"/>
          <w:sz w:val="24"/>
          <w:szCs w:val="24"/>
        </w:rPr>
      </w:pPr>
      <w:r w:rsidRPr="009D1D6C">
        <w:rPr>
          <w:rFonts w:ascii="Arial" w:eastAsia="Times New Roman" w:hAnsi="Arial" w:cs="Arial"/>
          <w:noProof/>
          <w:color w:val="222222"/>
          <w:sz w:val="24"/>
          <w:szCs w:val="24"/>
        </w:rPr>
        <w:drawing>
          <wp:inline distT="0" distB="0" distL="0" distR="0">
            <wp:extent cx="1552575" cy="1190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2575" cy="1190625"/>
                    </a:xfrm>
                    <a:prstGeom prst="rect">
                      <a:avLst/>
                    </a:prstGeom>
                    <a:noFill/>
                    <a:ln>
                      <a:noFill/>
                    </a:ln>
                  </pic:spPr>
                </pic:pic>
              </a:graphicData>
            </a:graphic>
          </wp:inline>
        </w:drawing>
      </w:r>
    </w:p>
    <w:p w:rsidR="009D1D6C" w:rsidRDefault="009D1D6C" w:rsidP="009D1D6C">
      <w:pPr>
        <w:jc w:val="center"/>
        <w:rPr>
          <w:rFonts w:ascii="Times New Roman" w:hAnsi="Times New Roman" w:cs="Times New Roman"/>
          <w:b/>
          <w:bCs/>
          <w:sz w:val="24"/>
          <w:szCs w:val="24"/>
        </w:rPr>
      </w:pPr>
      <w:r w:rsidRPr="009D1D6C">
        <w:rPr>
          <w:rFonts w:ascii="Times New Roman" w:hAnsi="Times New Roman" w:cs="Times New Roman"/>
          <w:b/>
          <w:bCs/>
          <w:sz w:val="24"/>
          <w:szCs w:val="24"/>
        </w:rPr>
        <w:t>P.O. Box 1183, Waynesboro, VA 22980</w:t>
      </w:r>
    </w:p>
    <w:p w:rsidR="009D1D6C" w:rsidRPr="009D1D6C" w:rsidRDefault="00931168" w:rsidP="009D1D6C">
      <w:pPr>
        <w:jc w:val="center"/>
        <w:rPr>
          <w:rFonts w:ascii="Times New Roman" w:hAnsi="Times New Roman" w:cs="Times New Roman"/>
          <w:b/>
          <w:bCs/>
          <w:sz w:val="24"/>
          <w:szCs w:val="24"/>
        </w:rPr>
      </w:pPr>
      <w:hyperlink r:id="rId35" w:history="1">
        <w:r w:rsidR="009D1D6C" w:rsidRPr="009D1D6C">
          <w:rPr>
            <w:rStyle w:val="Hyperlink"/>
            <w:rFonts w:ascii="Times New Roman" w:hAnsi="Times New Roman" w:cs="Times New Roman"/>
            <w:b/>
            <w:bCs/>
            <w:sz w:val="24"/>
            <w:szCs w:val="24"/>
          </w:rPr>
          <w:t>www.riseorg2018.com</w:t>
        </w:r>
      </w:hyperlink>
    </w:p>
    <w:p w:rsidR="009D1D6C" w:rsidRPr="009D1D6C" w:rsidRDefault="009D1D6C" w:rsidP="009D1D6C">
      <w:pPr>
        <w:jc w:val="center"/>
        <w:rPr>
          <w:rFonts w:ascii="Times New Roman" w:hAnsi="Times New Roman" w:cs="Times New Roman"/>
          <w:i/>
          <w:iCs/>
          <w:sz w:val="24"/>
          <w:szCs w:val="24"/>
        </w:rPr>
      </w:pPr>
      <w:r w:rsidRPr="009D1D6C">
        <w:rPr>
          <w:rFonts w:ascii="Times New Roman" w:hAnsi="Times New Roman" w:cs="Times New Roman"/>
          <w:i/>
          <w:iCs/>
          <w:sz w:val="24"/>
          <w:szCs w:val="24"/>
        </w:rPr>
        <w:t>“400 Years Since the First African Touched American Soil in 1619”</w:t>
      </w:r>
    </w:p>
    <w:p w:rsidR="009D1D6C" w:rsidRDefault="009D1D6C" w:rsidP="009D1D6C">
      <w:pPr>
        <w:rPr>
          <w:rFonts w:ascii="Times New Roman" w:hAnsi="Times New Roman" w:cs="Times New Roman"/>
          <w:sz w:val="24"/>
          <w:szCs w:val="24"/>
        </w:rPr>
      </w:pPr>
    </w:p>
    <w:p w:rsidR="009D1D6C" w:rsidRPr="009D1D6C" w:rsidRDefault="009D1D6C" w:rsidP="009D1D6C">
      <w:pPr>
        <w:rPr>
          <w:rFonts w:ascii="Times New Roman" w:hAnsi="Times New Roman" w:cs="Times New Roman"/>
          <w:sz w:val="24"/>
          <w:szCs w:val="24"/>
        </w:rPr>
      </w:pPr>
      <w:r w:rsidRPr="009D1D6C">
        <w:rPr>
          <w:rFonts w:ascii="Times New Roman" w:hAnsi="Times New Roman" w:cs="Times New Roman"/>
          <w:sz w:val="24"/>
          <w:szCs w:val="24"/>
        </w:rPr>
        <w:t>October 13, 2020</w:t>
      </w:r>
    </w:p>
    <w:p w:rsidR="009D1D6C" w:rsidRPr="009D1D6C" w:rsidRDefault="009D1D6C" w:rsidP="009D1D6C">
      <w:pPr>
        <w:rPr>
          <w:rFonts w:ascii="Times New Roman" w:hAnsi="Times New Roman" w:cs="Times New Roman"/>
          <w:sz w:val="24"/>
          <w:szCs w:val="24"/>
        </w:rPr>
      </w:pPr>
      <w:r w:rsidRPr="009D1D6C">
        <w:rPr>
          <w:rFonts w:ascii="Times New Roman" w:hAnsi="Times New Roman" w:cs="Times New Roman"/>
          <w:sz w:val="24"/>
          <w:szCs w:val="24"/>
        </w:rPr>
        <w:t>To the Virginia Board of Education:</w:t>
      </w:r>
    </w:p>
    <w:p w:rsidR="009D1D6C" w:rsidRPr="009D1D6C" w:rsidRDefault="009D1D6C" w:rsidP="009D1D6C">
      <w:pPr>
        <w:rPr>
          <w:rFonts w:ascii="Times New Roman" w:hAnsi="Times New Roman" w:cs="Times New Roman"/>
          <w:sz w:val="24"/>
          <w:szCs w:val="24"/>
        </w:rPr>
      </w:pPr>
      <w:r w:rsidRPr="009D1D6C">
        <w:rPr>
          <w:rFonts w:ascii="Times New Roman" w:hAnsi="Times New Roman" w:cs="Times New Roman"/>
          <w:sz w:val="24"/>
          <w:szCs w:val="24"/>
        </w:rPr>
        <w:t xml:space="preserve">We are responding to your request for public comment as you all consider a series of edits to the Commonwealth’s history standards recommended by the </w:t>
      </w:r>
      <w:hyperlink r:id="rId36" w:history="1">
        <w:r w:rsidRPr="009D1D6C">
          <w:rPr>
            <w:rStyle w:val="Hyperlink"/>
            <w:rFonts w:ascii="Times New Roman" w:hAnsi="Times New Roman" w:cs="Times New Roman"/>
            <w:sz w:val="24"/>
            <w:szCs w:val="24"/>
          </w:rPr>
          <w:t>Commission on African American History Education.</w:t>
        </w:r>
      </w:hyperlink>
      <w:r w:rsidRPr="009D1D6C">
        <w:rPr>
          <w:rFonts w:ascii="Times New Roman" w:hAnsi="Times New Roman" w:cs="Times New Roman"/>
          <w:sz w:val="24"/>
          <w:szCs w:val="24"/>
        </w:rPr>
        <w:t xml:space="preserve"> Before sharing our recommendations, we would like to give you some background on our organization because our work aligns very closely with intended changes the board is endeavoring to make to the Virginia Public-School Systems’ History curriculum.</w:t>
      </w:r>
    </w:p>
    <w:p w:rsidR="009D1D6C" w:rsidRPr="009D1D6C" w:rsidRDefault="009D1D6C" w:rsidP="009D1D6C">
      <w:pPr>
        <w:rPr>
          <w:rFonts w:ascii="Times New Roman" w:hAnsi="Times New Roman" w:cs="Times New Roman"/>
          <w:sz w:val="24"/>
          <w:szCs w:val="24"/>
        </w:rPr>
      </w:pPr>
      <w:r w:rsidRPr="009D1D6C">
        <w:rPr>
          <w:rFonts w:ascii="Times New Roman" w:hAnsi="Times New Roman" w:cs="Times New Roman"/>
          <w:sz w:val="24"/>
          <w:szCs w:val="24"/>
        </w:rPr>
        <w:t xml:space="preserve">RISE (headquartered in Waynesboro, Virginia) was founded by two Black women, Sharon Fitz, CEO &amp; </w:t>
      </w:r>
      <w:proofErr w:type="spellStart"/>
      <w:r w:rsidRPr="009D1D6C">
        <w:rPr>
          <w:rFonts w:ascii="Times New Roman" w:hAnsi="Times New Roman" w:cs="Times New Roman"/>
          <w:sz w:val="24"/>
          <w:szCs w:val="24"/>
        </w:rPr>
        <w:t>Chanda</w:t>
      </w:r>
      <w:proofErr w:type="spellEnd"/>
      <w:r w:rsidRPr="009D1D6C">
        <w:rPr>
          <w:rFonts w:ascii="Times New Roman" w:hAnsi="Times New Roman" w:cs="Times New Roman"/>
          <w:sz w:val="24"/>
          <w:szCs w:val="24"/>
        </w:rPr>
        <w:t xml:space="preserve"> McGuffin, CFO with a mission of giving voice and hope back to the Black community. In all that we do, Education is paramount. We invest heavily in educating people from all walks of life - young people, Black and white, rich and poor on Black history in America, making sure to highlight Black excellence as the volume of the contributions and inventions of Black Americans is nearly always excluded. It needs to be understood by and large that there is no American history without the full inclusion of Black history beyond slavery.</w:t>
      </w:r>
    </w:p>
    <w:p w:rsidR="009D1D6C" w:rsidRPr="009D1D6C" w:rsidRDefault="009D1D6C" w:rsidP="009D1D6C">
      <w:pPr>
        <w:rPr>
          <w:rFonts w:ascii="Times New Roman" w:hAnsi="Times New Roman" w:cs="Times New Roman"/>
          <w:sz w:val="24"/>
          <w:szCs w:val="24"/>
        </w:rPr>
      </w:pPr>
      <w:r w:rsidRPr="009D1D6C">
        <w:rPr>
          <w:rFonts w:ascii="Times New Roman" w:hAnsi="Times New Roman" w:cs="Times New Roman"/>
          <w:sz w:val="24"/>
          <w:szCs w:val="24"/>
        </w:rPr>
        <w:t>On August 15, 2020, we opened our new headquarters in Waynesboro (</w:t>
      </w:r>
      <w:hyperlink r:id="rId37" w:history="1">
        <w:r w:rsidRPr="009D1D6C">
          <w:rPr>
            <w:rStyle w:val="Hyperlink"/>
            <w:rFonts w:ascii="Times New Roman" w:hAnsi="Times New Roman" w:cs="Times New Roman"/>
            <w:sz w:val="24"/>
            <w:szCs w:val="24"/>
          </w:rPr>
          <w:t>https://youtu.be/RbTalM14KwQ</w:t>
        </w:r>
      </w:hyperlink>
      <w:r w:rsidRPr="009D1D6C">
        <w:rPr>
          <w:rFonts w:ascii="Times New Roman" w:hAnsi="Times New Roman" w:cs="Times New Roman"/>
          <w:sz w:val="24"/>
          <w:szCs w:val="24"/>
        </w:rPr>
        <w:t>) to provide the community locally and throughout Virginia a library filled with books that are written by Black authors covering all literary genres and categories. The search for books that cater to the literary needs of Black children, teenagers and adults has been widened and made easier. Black children will open books with characters that look like them, as they learn about Black History through text that promotes pride, ambition, self-love and appreciation. From reading an array of books written by Black authors Black children discover that they do indeed come from greatness. The library is one of its kind. Currently, we have 600 books in the library for all ages to checkout and/or read while visiting. During our weekly tutoring sessions, each student reads a book aloud with their tutor.</w:t>
      </w:r>
    </w:p>
    <w:p w:rsidR="009D1D6C" w:rsidRPr="009D1D6C" w:rsidRDefault="009D1D6C" w:rsidP="009D1D6C">
      <w:pPr>
        <w:rPr>
          <w:rFonts w:ascii="Times New Roman" w:hAnsi="Times New Roman" w:cs="Times New Roman"/>
          <w:sz w:val="24"/>
          <w:szCs w:val="24"/>
        </w:rPr>
      </w:pPr>
      <w:r w:rsidRPr="009D1D6C">
        <w:rPr>
          <w:rFonts w:ascii="Times New Roman" w:hAnsi="Times New Roman" w:cs="Times New Roman"/>
          <w:sz w:val="24"/>
          <w:szCs w:val="24"/>
        </w:rPr>
        <w:t>Now that we have shared some brief history about us, we will begin to share some of our thoughts about implementing the changes to the curriculum. Let us commend the Department of Education and Governor Northam for acknowledging the need for change and being diligent in making the necessary and long overdue changes to the Virginia history curriculum. All eyes in this country are on Virginia. What we do with this curriculum will impact how history is taught all over the country. It makes us proud to be a part of this work.</w:t>
      </w:r>
    </w:p>
    <w:p w:rsidR="009D1D6C" w:rsidRPr="009D1D6C" w:rsidRDefault="009D1D6C" w:rsidP="009D1D6C">
      <w:pPr>
        <w:rPr>
          <w:rFonts w:ascii="Times New Roman" w:hAnsi="Times New Roman" w:cs="Times New Roman"/>
          <w:sz w:val="24"/>
          <w:szCs w:val="24"/>
        </w:rPr>
      </w:pPr>
      <w:r w:rsidRPr="009D1D6C">
        <w:rPr>
          <w:rFonts w:ascii="Times New Roman" w:hAnsi="Times New Roman" w:cs="Times New Roman"/>
          <w:sz w:val="24"/>
          <w:szCs w:val="24"/>
        </w:rPr>
        <w:t xml:space="preserve">We will break our comments into 3 sections: Professional Development, Curriculum, </w:t>
      </w:r>
      <w:proofErr w:type="gramStart"/>
      <w:r w:rsidRPr="009D1D6C">
        <w:rPr>
          <w:rFonts w:ascii="Times New Roman" w:hAnsi="Times New Roman" w:cs="Times New Roman"/>
          <w:sz w:val="24"/>
          <w:szCs w:val="24"/>
        </w:rPr>
        <w:t>the</w:t>
      </w:r>
      <w:proofErr w:type="gramEnd"/>
      <w:r w:rsidRPr="009D1D6C">
        <w:rPr>
          <w:rFonts w:ascii="Times New Roman" w:hAnsi="Times New Roman" w:cs="Times New Roman"/>
          <w:sz w:val="24"/>
          <w:szCs w:val="24"/>
        </w:rPr>
        <w:t xml:space="preserve"> Commission.</w:t>
      </w:r>
    </w:p>
    <w:p w:rsidR="009D1D6C" w:rsidRPr="009D1D6C" w:rsidRDefault="009D1D6C" w:rsidP="009D1D6C">
      <w:pPr>
        <w:rPr>
          <w:rFonts w:ascii="Times New Roman" w:hAnsi="Times New Roman" w:cs="Times New Roman"/>
          <w:b/>
          <w:bCs/>
          <w:sz w:val="24"/>
          <w:szCs w:val="24"/>
        </w:rPr>
      </w:pPr>
      <w:r w:rsidRPr="009D1D6C">
        <w:rPr>
          <w:rFonts w:ascii="Times New Roman" w:hAnsi="Times New Roman" w:cs="Times New Roman"/>
          <w:b/>
          <w:bCs/>
          <w:sz w:val="24"/>
          <w:szCs w:val="24"/>
          <w:u w:val="single"/>
        </w:rPr>
        <w:t>Professional Development:</w:t>
      </w:r>
    </w:p>
    <w:p w:rsidR="009D1D6C" w:rsidRPr="009D1D6C" w:rsidRDefault="009D1D6C" w:rsidP="009D1D6C">
      <w:pPr>
        <w:numPr>
          <w:ilvl w:val="0"/>
          <w:numId w:val="1"/>
        </w:numPr>
        <w:rPr>
          <w:rFonts w:ascii="Times New Roman" w:hAnsi="Times New Roman" w:cs="Times New Roman"/>
          <w:sz w:val="24"/>
          <w:szCs w:val="24"/>
        </w:rPr>
      </w:pPr>
      <w:r w:rsidRPr="009D1D6C">
        <w:rPr>
          <w:rFonts w:ascii="Times New Roman" w:hAnsi="Times New Roman" w:cs="Times New Roman"/>
          <w:sz w:val="24"/>
          <w:szCs w:val="24"/>
        </w:rPr>
        <w:t xml:space="preserve">Current history teachers </w:t>
      </w:r>
      <w:proofErr w:type="gramStart"/>
      <w:r w:rsidRPr="009D1D6C">
        <w:rPr>
          <w:rFonts w:ascii="Times New Roman" w:hAnsi="Times New Roman" w:cs="Times New Roman"/>
          <w:b/>
          <w:bCs/>
          <w:i/>
          <w:iCs/>
          <w:sz w:val="24"/>
          <w:szCs w:val="24"/>
        </w:rPr>
        <w:t>Shall</w:t>
      </w:r>
      <w:proofErr w:type="gramEnd"/>
      <w:r w:rsidRPr="009D1D6C">
        <w:rPr>
          <w:rFonts w:ascii="Times New Roman" w:hAnsi="Times New Roman" w:cs="Times New Roman"/>
          <w:b/>
          <w:bCs/>
          <w:i/>
          <w:iCs/>
          <w:sz w:val="24"/>
          <w:szCs w:val="24"/>
        </w:rPr>
        <w:t xml:space="preserve"> </w:t>
      </w:r>
      <w:r w:rsidRPr="009D1D6C">
        <w:rPr>
          <w:rFonts w:ascii="Times New Roman" w:hAnsi="Times New Roman" w:cs="Times New Roman"/>
          <w:sz w:val="24"/>
          <w:szCs w:val="24"/>
        </w:rPr>
        <w:t>be carefully screened for implicit and explicit bias as it relates to Black people and Black History.</w:t>
      </w:r>
    </w:p>
    <w:p w:rsidR="009D1D6C" w:rsidRPr="009D1D6C" w:rsidRDefault="009D1D6C" w:rsidP="009D1D6C">
      <w:pPr>
        <w:numPr>
          <w:ilvl w:val="0"/>
          <w:numId w:val="1"/>
        </w:numPr>
        <w:rPr>
          <w:rFonts w:ascii="Times New Roman" w:hAnsi="Times New Roman" w:cs="Times New Roman"/>
          <w:sz w:val="24"/>
          <w:szCs w:val="24"/>
        </w:rPr>
      </w:pPr>
      <w:r w:rsidRPr="009D1D6C">
        <w:rPr>
          <w:rFonts w:ascii="Times New Roman" w:hAnsi="Times New Roman" w:cs="Times New Roman"/>
          <w:sz w:val="24"/>
          <w:szCs w:val="24"/>
        </w:rPr>
        <w:t xml:space="preserve">Current history teachers </w:t>
      </w:r>
      <w:r w:rsidRPr="009D1D6C">
        <w:rPr>
          <w:rFonts w:ascii="Times New Roman" w:hAnsi="Times New Roman" w:cs="Times New Roman"/>
          <w:b/>
          <w:bCs/>
          <w:i/>
          <w:iCs/>
          <w:sz w:val="24"/>
          <w:szCs w:val="24"/>
        </w:rPr>
        <w:t xml:space="preserve">Shall </w:t>
      </w:r>
      <w:r w:rsidRPr="009D1D6C">
        <w:rPr>
          <w:rFonts w:ascii="Times New Roman" w:hAnsi="Times New Roman" w:cs="Times New Roman"/>
          <w:sz w:val="24"/>
          <w:szCs w:val="24"/>
        </w:rPr>
        <w:t>be required to take anti-racism training and they can’t be grandfathered in due to</w:t>
      </w:r>
    </w:p>
    <w:p w:rsidR="009D1D6C" w:rsidRPr="009D1D6C" w:rsidRDefault="009D1D6C" w:rsidP="009D1D6C">
      <w:pPr>
        <w:rPr>
          <w:rFonts w:ascii="Times New Roman" w:hAnsi="Times New Roman" w:cs="Times New Roman"/>
          <w:sz w:val="24"/>
          <w:szCs w:val="24"/>
        </w:rPr>
      </w:pPr>
      <w:proofErr w:type="gramStart"/>
      <w:r w:rsidRPr="009D1D6C">
        <w:rPr>
          <w:rFonts w:ascii="Times New Roman" w:hAnsi="Times New Roman" w:cs="Times New Roman"/>
          <w:sz w:val="24"/>
          <w:szCs w:val="24"/>
        </w:rPr>
        <w:t>longevity</w:t>
      </w:r>
      <w:proofErr w:type="gramEnd"/>
      <w:r w:rsidRPr="009D1D6C">
        <w:rPr>
          <w:rFonts w:ascii="Times New Roman" w:hAnsi="Times New Roman" w:cs="Times New Roman"/>
          <w:sz w:val="24"/>
          <w:szCs w:val="24"/>
        </w:rPr>
        <w:t xml:space="preserve"> of teaching.</w:t>
      </w:r>
    </w:p>
    <w:p w:rsidR="009D1D6C" w:rsidRPr="009D1D6C" w:rsidRDefault="009D1D6C" w:rsidP="009D1D6C">
      <w:pPr>
        <w:numPr>
          <w:ilvl w:val="0"/>
          <w:numId w:val="1"/>
        </w:numPr>
        <w:rPr>
          <w:rFonts w:ascii="Times New Roman" w:hAnsi="Times New Roman" w:cs="Times New Roman"/>
          <w:sz w:val="24"/>
          <w:szCs w:val="24"/>
        </w:rPr>
      </w:pPr>
      <w:r w:rsidRPr="009D1D6C">
        <w:rPr>
          <w:rFonts w:ascii="Times New Roman" w:hAnsi="Times New Roman" w:cs="Times New Roman"/>
          <w:sz w:val="24"/>
          <w:szCs w:val="24"/>
        </w:rPr>
        <w:t xml:space="preserve">History teachers </w:t>
      </w:r>
      <w:r w:rsidRPr="009D1D6C">
        <w:rPr>
          <w:rFonts w:ascii="Times New Roman" w:hAnsi="Times New Roman" w:cs="Times New Roman"/>
          <w:b/>
          <w:bCs/>
          <w:i/>
          <w:iCs/>
          <w:sz w:val="24"/>
          <w:szCs w:val="24"/>
        </w:rPr>
        <w:t xml:space="preserve">Shall </w:t>
      </w:r>
      <w:r w:rsidRPr="009D1D6C">
        <w:rPr>
          <w:rFonts w:ascii="Times New Roman" w:hAnsi="Times New Roman" w:cs="Times New Roman"/>
          <w:sz w:val="24"/>
          <w:szCs w:val="24"/>
        </w:rPr>
        <w:t xml:space="preserve">read Bettina Love’s book </w:t>
      </w:r>
      <w:r w:rsidRPr="009D1D6C">
        <w:rPr>
          <w:rFonts w:ascii="Times New Roman" w:hAnsi="Times New Roman" w:cs="Times New Roman"/>
          <w:sz w:val="24"/>
          <w:szCs w:val="24"/>
          <w:u w:val="single"/>
        </w:rPr>
        <w:t>We Want To Do More Than To Survive</w:t>
      </w:r>
      <w:r w:rsidRPr="009D1D6C">
        <w:rPr>
          <w:rFonts w:ascii="Times New Roman" w:hAnsi="Times New Roman" w:cs="Times New Roman"/>
          <w:sz w:val="24"/>
          <w:szCs w:val="24"/>
        </w:rPr>
        <w:t xml:space="preserve"> and Jason Reynolds and</w:t>
      </w:r>
    </w:p>
    <w:p w:rsidR="009D1D6C" w:rsidRPr="009D1D6C" w:rsidRDefault="009D1D6C" w:rsidP="009D1D6C">
      <w:pPr>
        <w:rPr>
          <w:rFonts w:ascii="Times New Roman" w:hAnsi="Times New Roman" w:cs="Times New Roman"/>
          <w:sz w:val="24"/>
          <w:szCs w:val="24"/>
        </w:rPr>
      </w:pPr>
      <w:proofErr w:type="spellStart"/>
      <w:r w:rsidRPr="009D1D6C">
        <w:rPr>
          <w:rFonts w:ascii="Times New Roman" w:hAnsi="Times New Roman" w:cs="Times New Roman"/>
          <w:sz w:val="24"/>
          <w:szCs w:val="24"/>
        </w:rPr>
        <w:t>Ibram</w:t>
      </w:r>
      <w:proofErr w:type="spellEnd"/>
      <w:r w:rsidRPr="009D1D6C">
        <w:rPr>
          <w:rFonts w:ascii="Times New Roman" w:hAnsi="Times New Roman" w:cs="Times New Roman"/>
          <w:sz w:val="24"/>
          <w:szCs w:val="24"/>
        </w:rPr>
        <w:t xml:space="preserve"> </w:t>
      </w:r>
      <w:proofErr w:type="spellStart"/>
      <w:r w:rsidRPr="009D1D6C">
        <w:rPr>
          <w:rFonts w:ascii="Times New Roman" w:hAnsi="Times New Roman" w:cs="Times New Roman"/>
          <w:sz w:val="24"/>
          <w:szCs w:val="24"/>
        </w:rPr>
        <w:t>Kendi’s</w:t>
      </w:r>
      <w:proofErr w:type="spellEnd"/>
      <w:r w:rsidRPr="009D1D6C">
        <w:rPr>
          <w:rFonts w:ascii="Times New Roman" w:hAnsi="Times New Roman" w:cs="Times New Roman"/>
          <w:sz w:val="24"/>
          <w:szCs w:val="24"/>
        </w:rPr>
        <w:t xml:space="preserve"> book </w:t>
      </w:r>
      <w:r w:rsidRPr="009D1D6C">
        <w:rPr>
          <w:rFonts w:ascii="Times New Roman" w:hAnsi="Times New Roman" w:cs="Times New Roman"/>
          <w:sz w:val="24"/>
          <w:szCs w:val="24"/>
          <w:u w:val="single"/>
        </w:rPr>
        <w:t>Stamped: Racism, Antiracism &amp; You</w:t>
      </w:r>
      <w:r w:rsidRPr="009D1D6C">
        <w:rPr>
          <w:rFonts w:ascii="Times New Roman" w:hAnsi="Times New Roman" w:cs="Times New Roman"/>
          <w:sz w:val="24"/>
          <w:szCs w:val="24"/>
        </w:rPr>
        <w:t>.</w:t>
      </w:r>
    </w:p>
    <w:p w:rsidR="009D1D6C" w:rsidRPr="009D1D6C" w:rsidRDefault="009D1D6C" w:rsidP="009D1D6C">
      <w:pPr>
        <w:numPr>
          <w:ilvl w:val="0"/>
          <w:numId w:val="1"/>
        </w:numPr>
        <w:rPr>
          <w:rFonts w:ascii="Times New Roman" w:hAnsi="Times New Roman" w:cs="Times New Roman"/>
          <w:sz w:val="24"/>
          <w:szCs w:val="24"/>
        </w:rPr>
      </w:pPr>
      <w:r w:rsidRPr="009D1D6C">
        <w:rPr>
          <w:rFonts w:ascii="Times New Roman" w:hAnsi="Times New Roman" w:cs="Times New Roman"/>
          <w:sz w:val="24"/>
          <w:szCs w:val="24"/>
        </w:rPr>
        <w:t>Implement request into college curriculum to ensure teachers are graduating with this skill set to be recruited to teach in Virginia schools.</w:t>
      </w:r>
    </w:p>
    <w:p w:rsidR="009D1D6C" w:rsidRPr="009D1D6C" w:rsidRDefault="009D1D6C" w:rsidP="009D1D6C">
      <w:pPr>
        <w:kinsoku w:val="0"/>
        <w:overflowPunct w:val="0"/>
        <w:autoSpaceDE w:val="0"/>
        <w:autoSpaceDN w:val="0"/>
        <w:adjustRightInd w:val="0"/>
        <w:spacing w:after="0" w:line="225" w:lineRule="exact"/>
        <w:ind w:left="32"/>
        <w:outlineLvl w:val="0"/>
        <w:rPr>
          <w:rFonts w:ascii="Calibri" w:hAnsi="Calibri" w:cs="Calibri"/>
          <w:b/>
          <w:bCs/>
        </w:rPr>
      </w:pPr>
      <w:r w:rsidRPr="009D1D6C">
        <w:rPr>
          <w:rFonts w:ascii="Calibri" w:hAnsi="Calibri" w:cs="Calibri"/>
          <w:b/>
          <w:bCs/>
          <w:u w:val="single"/>
        </w:rPr>
        <w:t>Curriculum Development:</w:t>
      </w:r>
    </w:p>
    <w:p w:rsidR="009D1D6C" w:rsidRPr="009D1D6C" w:rsidRDefault="009D1D6C" w:rsidP="009D1D6C">
      <w:pPr>
        <w:numPr>
          <w:ilvl w:val="0"/>
          <w:numId w:val="1"/>
        </w:numPr>
        <w:tabs>
          <w:tab w:val="left" w:pos="461"/>
        </w:tabs>
        <w:kinsoku w:val="0"/>
        <w:overflowPunct w:val="0"/>
        <w:autoSpaceDE w:val="0"/>
        <w:autoSpaceDN w:val="0"/>
        <w:adjustRightInd w:val="0"/>
        <w:spacing w:before="183" w:after="0" w:line="240" w:lineRule="auto"/>
        <w:ind w:left="460" w:hanging="360"/>
        <w:rPr>
          <w:rFonts w:ascii="Calibri" w:hAnsi="Calibri" w:cs="Calibri"/>
        </w:rPr>
      </w:pPr>
      <w:r w:rsidRPr="009D1D6C">
        <w:rPr>
          <w:rFonts w:ascii="Calibri" w:hAnsi="Calibri" w:cs="Calibri"/>
        </w:rPr>
        <w:t xml:space="preserve">African American history </w:t>
      </w:r>
      <w:proofErr w:type="gramStart"/>
      <w:r w:rsidRPr="009D1D6C">
        <w:rPr>
          <w:rFonts w:ascii="Calibri" w:hAnsi="Calibri" w:cs="Calibri"/>
          <w:b/>
          <w:bCs/>
          <w:i/>
          <w:iCs/>
        </w:rPr>
        <w:t>Shall</w:t>
      </w:r>
      <w:proofErr w:type="gramEnd"/>
      <w:r w:rsidRPr="009D1D6C">
        <w:rPr>
          <w:rFonts w:ascii="Calibri" w:hAnsi="Calibri" w:cs="Calibri"/>
          <w:b/>
          <w:bCs/>
          <w:i/>
          <w:iCs/>
        </w:rPr>
        <w:t xml:space="preserve"> </w:t>
      </w:r>
      <w:r w:rsidRPr="009D1D6C">
        <w:rPr>
          <w:rFonts w:ascii="Calibri" w:hAnsi="Calibri" w:cs="Calibri"/>
        </w:rPr>
        <w:t>be taught within teaching Virginia history and Virginia</w:t>
      </w:r>
      <w:r w:rsidRPr="009D1D6C">
        <w:rPr>
          <w:rFonts w:ascii="Calibri" w:hAnsi="Calibri" w:cs="Calibri"/>
          <w:spacing w:val="-12"/>
        </w:rPr>
        <w:t xml:space="preserve"> </w:t>
      </w:r>
      <w:r w:rsidRPr="009D1D6C">
        <w:rPr>
          <w:rFonts w:ascii="Calibri" w:hAnsi="Calibri" w:cs="Calibri"/>
        </w:rPr>
        <w:t>Studies.</w:t>
      </w:r>
    </w:p>
    <w:p w:rsidR="009D1D6C" w:rsidRPr="009D1D6C" w:rsidRDefault="009D1D6C" w:rsidP="009D1D6C">
      <w:pPr>
        <w:numPr>
          <w:ilvl w:val="0"/>
          <w:numId w:val="1"/>
        </w:numPr>
        <w:tabs>
          <w:tab w:val="left" w:pos="461"/>
        </w:tabs>
        <w:kinsoku w:val="0"/>
        <w:overflowPunct w:val="0"/>
        <w:autoSpaceDE w:val="0"/>
        <w:autoSpaceDN w:val="0"/>
        <w:adjustRightInd w:val="0"/>
        <w:spacing w:before="19" w:after="0"/>
        <w:ind w:left="460" w:right="114" w:hanging="360"/>
        <w:rPr>
          <w:rFonts w:ascii="Calibri" w:hAnsi="Calibri" w:cs="Calibri"/>
        </w:rPr>
      </w:pPr>
      <w:r w:rsidRPr="009D1D6C">
        <w:rPr>
          <w:rFonts w:ascii="Calibri" w:hAnsi="Calibri" w:cs="Calibri"/>
        </w:rPr>
        <w:t>Black</w:t>
      </w:r>
      <w:r w:rsidRPr="009D1D6C">
        <w:rPr>
          <w:rFonts w:ascii="Calibri" w:hAnsi="Calibri" w:cs="Calibri"/>
          <w:spacing w:val="29"/>
        </w:rPr>
        <w:t xml:space="preserve"> </w:t>
      </w:r>
      <w:r w:rsidRPr="009D1D6C">
        <w:rPr>
          <w:rFonts w:ascii="Calibri" w:hAnsi="Calibri" w:cs="Calibri"/>
        </w:rPr>
        <w:t>professionals</w:t>
      </w:r>
      <w:r w:rsidRPr="009D1D6C">
        <w:rPr>
          <w:rFonts w:ascii="Calibri" w:hAnsi="Calibri" w:cs="Calibri"/>
          <w:spacing w:val="26"/>
        </w:rPr>
        <w:t xml:space="preserve"> </w:t>
      </w:r>
      <w:r w:rsidRPr="009D1D6C">
        <w:rPr>
          <w:rFonts w:ascii="Calibri" w:hAnsi="Calibri" w:cs="Calibri"/>
        </w:rPr>
        <w:t>i.e.</w:t>
      </w:r>
      <w:r w:rsidRPr="009D1D6C">
        <w:rPr>
          <w:rFonts w:ascii="Calibri" w:hAnsi="Calibri" w:cs="Calibri"/>
          <w:spacing w:val="27"/>
        </w:rPr>
        <w:t xml:space="preserve"> </w:t>
      </w:r>
      <w:r w:rsidRPr="009D1D6C">
        <w:rPr>
          <w:rFonts w:ascii="Calibri" w:hAnsi="Calibri" w:cs="Calibri"/>
        </w:rPr>
        <w:t>doctors,</w:t>
      </w:r>
      <w:r w:rsidRPr="009D1D6C">
        <w:rPr>
          <w:rFonts w:ascii="Calibri" w:hAnsi="Calibri" w:cs="Calibri"/>
          <w:spacing w:val="26"/>
        </w:rPr>
        <w:t xml:space="preserve"> </w:t>
      </w:r>
      <w:r w:rsidRPr="009D1D6C">
        <w:rPr>
          <w:rFonts w:ascii="Calibri" w:hAnsi="Calibri" w:cs="Calibri"/>
        </w:rPr>
        <w:t>lawyers,</w:t>
      </w:r>
      <w:r w:rsidRPr="009D1D6C">
        <w:rPr>
          <w:rFonts w:ascii="Calibri" w:hAnsi="Calibri" w:cs="Calibri"/>
          <w:spacing w:val="27"/>
        </w:rPr>
        <w:t xml:space="preserve"> </w:t>
      </w:r>
      <w:r w:rsidRPr="009D1D6C">
        <w:rPr>
          <w:rFonts w:ascii="Calibri" w:hAnsi="Calibri" w:cs="Calibri"/>
        </w:rPr>
        <w:t>architects,</w:t>
      </w:r>
      <w:r w:rsidRPr="009D1D6C">
        <w:rPr>
          <w:rFonts w:ascii="Calibri" w:hAnsi="Calibri" w:cs="Calibri"/>
          <w:spacing w:val="24"/>
        </w:rPr>
        <w:t xml:space="preserve"> </w:t>
      </w:r>
      <w:r w:rsidRPr="009D1D6C">
        <w:rPr>
          <w:rFonts w:ascii="Calibri" w:hAnsi="Calibri" w:cs="Calibri"/>
        </w:rPr>
        <w:t>teachers,</w:t>
      </w:r>
      <w:r w:rsidRPr="009D1D6C">
        <w:rPr>
          <w:rFonts w:ascii="Calibri" w:hAnsi="Calibri" w:cs="Calibri"/>
          <w:spacing w:val="27"/>
        </w:rPr>
        <w:t xml:space="preserve"> </w:t>
      </w:r>
      <w:proofErr w:type="spellStart"/>
      <w:r w:rsidRPr="009D1D6C">
        <w:rPr>
          <w:rFonts w:ascii="Calibri" w:hAnsi="Calibri" w:cs="Calibri"/>
        </w:rPr>
        <w:t>etc</w:t>
      </w:r>
      <w:proofErr w:type="spellEnd"/>
      <w:r w:rsidRPr="009D1D6C">
        <w:rPr>
          <w:rFonts w:ascii="Calibri" w:hAnsi="Calibri" w:cs="Calibri"/>
          <w:spacing w:val="29"/>
        </w:rPr>
        <w:t xml:space="preserve"> </w:t>
      </w:r>
      <w:proofErr w:type="gramStart"/>
      <w:r w:rsidRPr="009D1D6C">
        <w:rPr>
          <w:rFonts w:ascii="Calibri" w:hAnsi="Calibri" w:cs="Calibri"/>
          <w:b/>
          <w:bCs/>
          <w:i/>
          <w:iCs/>
        </w:rPr>
        <w:t>Shall</w:t>
      </w:r>
      <w:proofErr w:type="gramEnd"/>
      <w:r w:rsidRPr="009D1D6C">
        <w:rPr>
          <w:rFonts w:ascii="Calibri" w:hAnsi="Calibri" w:cs="Calibri"/>
          <w:b/>
          <w:bCs/>
          <w:i/>
          <w:iCs/>
          <w:spacing w:val="27"/>
        </w:rPr>
        <w:t xml:space="preserve"> </w:t>
      </w:r>
      <w:r w:rsidRPr="009D1D6C">
        <w:rPr>
          <w:rFonts w:ascii="Calibri" w:hAnsi="Calibri" w:cs="Calibri"/>
        </w:rPr>
        <w:t>be</w:t>
      </w:r>
      <w:r w:rsidRPr="009D1D6C">
        <w:rPr>
          <w:rFonts w:ascii="Calibri" w:hAnsi="Calibri" w:cs="Calibri"/>
          <w:spacing w:val="27"/>
        </w:rPr>
        <w:t xml:space="preserve"> </w:t>
      </w:r>
      <w:r w:rsidRPr="009D1D6C">
        <w:rPr>
          <w:rFonts w:ascii="Calibri" w:hAnsi="Calibri" w:cs="Calibri"/>
        </w:rPr>
        <w:t>brought</w:t>
      </w:r>
      <w:r w:rsidRPr="009D1D6C">
        <w:rPr>
          <w:rFonts w:ascii="Calibri" w:hAnsi="Calibri" w:cs="Calibri"/>
          <w:spacing w:val="30"/>
        </w:rPr>
        <w:t xml:space="preserve"> </w:t>
      </w:r>
      <w:r w:rsidRPr="009D1D6C">
        <w:rPr>
          <w:rFonts w:ascii="Calibri" w:hAnsi="Calibri" w:cs="Calibri"/>
        </w:rPr>
        <w:t>in</w:t>
      </w:r>
      <w:r w:rsidRPr="009D1D6C">
        <w:rPr>
          <w:rFonts w:ascii="Calibri" w:hAnsi="Calibri" w:cs="Calibri"/>
          <w:spacing w:val="28"/>
        </w:rPr>
        <w:t xml:space="preserve"> </w:t>
      </w:r>
      <w:r w:rsidRPr="009D1D6C">
        <w:rPr>
          <w:rFonts w:ascii="Calibri" w:hAnsi="Calibri" w:cs="Calibri"/>
        </w:rPr>
        <w:t>from</w:t>
      </w:r>
      <w:r w:rsidRPr="009D1D6C">
        <w:rPr>
          <w:rFonts w:ascii="Calibri" w:hAnsi="Calibri" w:cs="Calibri"/>
          <w:spacing w:val="27"/>
        </w:rPr>
        <w:t xml:space="preserve"> </w:t>
      </w:r>
      <w:r w:rsidRPr="009D1D6C">
        <w:rPr>
          <w:rFonts w:ascii="Calibri" w:hAnsi="Calibri" w:cs="Calibri"/>
        </w:rPr>
        <w:t>the</w:t>
      </w:r>
      <w:r w:rsidRPr="009D1D6C">
        <w:rPr>
          <w:rFonts w:ascii="Calibri" w:hAnsi="Calibri" w:cs="Calibri"/>
          <w:spacing w:val="27"/>
        </w:rPr>
        <w:t xml:space="preserve"> </w:t>
      </w:r>
      <w:r w:rsidRPr="009D1D6C">
        <w:rPr>
          <w:rFonts w:ascii="Calibri" w:hAnsi="Calibri" w:cs="Calibri"/>
        </w:rPr>
        <w:t>community</w:t>
      </w:r>
      <w:r w:rsidRPr="009D1D6C">
        <w:rPr>
          <w:rFonts w:ascii="Calibri" w:hAnsi="Calibri" w:cs="Calibri"/>
          <w:spacing w:val="27"/>
        </w:rPr>
        <w:t xml:space="preserve"> </w:t>
      </w:r>
      <w:r w:rsidRPr="009D1D6C">
        <w:rPr>
          <w:rFonts w:ascii="Calibri" w:hAnsi="Calibri" w:cs="Calibri"/>
        </w:rPr>
        <w:t>to mentor students and</w:t>
      </w:r>
      <w:r w:rsidRPr="009D1D6C">
        <w:rPr>
          <w:rFonts w:ascii="Calibri" w:hAnsi="Calibri" w:cs="Calibri"/>
          <w:spacing w:val="-3"/>
        </w:rPr>
        <w:t xml:space="preserve"> </w:t>
      </w:r>
      <w:r w:rsidRPr="009D1D6C">
        <w:rPr>
          <w:rFonts w:ascii="Calibri" w:hAnsi="Calibri" w:cs="Calibri"/>
        </w:rPr>
        <w:t>teach</w:t>
      </w:r>
      <w:r w:rsidRPr="009D1D6C">
        <w:rPr>
          <w:rFonts w:ascii="Calibri" w:hAnsi="Calibri" w:cs="Calibri"/>
          <w:spacing w:val="-3"/>
        </w:rPr>
        <w:t xml:space="preserve"> </w:t>
      </w:r>
      <w:r w:rsidRPr="009D1D6C">
        <w:rPr>
          <w:rFonts w:ascii="Calibri" w:hAnsi="Calibri" w:cs="Calibri"/>
        </w:rPr>
        <w:t>on</w:t>
      </w:r>
      <w:r w:rsidRPr="009D1D6C">
        <w:rPr>
          <w:rFonts w:ascii="Calibri" w:hAnsi="Calibri" w:cs="Calibri"/>
          <w:spacing w:val="-1"/>
        </w:rPr>
        <w:t xml:space="preserve"> </w:t>
      </w:r>
      <w:r w:rsidRPr="009D1D6C">
        <w:rPr>
          <w:rFonts w:ascii="Calibri" w:hAnsi="Calibri" w:cs="Calibri"/>
        </w:rPr>
        <w:t>the</w:t>
      </w:r>
      <w:r w:rsidRPr="009D1D6C">
        <w:rPr>
          <w:rFonts w:ascii="Calibri" w:hAnsi="Calibri" w:cs="Calibri"/>
          <w:spacing w:val="1"/>
        </w:rPr>
        <w:t xml:space="preserve"> </w:t>
      </w:r>
      <w:r w:rsidRPr="009D1D6C">
        <w:rPr>
          <w:rFonts w:ascii="Calibri" w:hAnsi="Calibri" w:cs="Calibri"/>
        </w:rPr>
        <w:t>subject</w:t>
      </w:r>
      <w:r w:rsidRPr="009D1D6C">
        <w:rPr>
          <w:rFonts w:ascii="Calibri" w:hAnsi="Calibri" w:cs="Calibri"/>
          <w:spacing w:val="-2"/>
        </w:rPr>
        <w:t xml:space="preserve"> </w:t>
      </w:r>
      <w:r w:rsidRPr="009D1D6C">
        <w:rPr>
          <w:rFonts w:ascii="Calibri" w:hAnsi="Calibri" w:cs="Calibri"/>
        </w:rPr>
        <w:t>of “Black</w:t>
      </w:r>
      <w:r w:rsidRPr="009D1D6C">
        <w:rPr>
          <w:rFonts w:ascii="Calibri" w:hAnsi="Calibri" w:cs="Calibri"/>
          <w:spacing w:val="-2"/>
        </w:rPr>
        <w:t xml:space="preserve"> </w:t>
      </w:r>
      <w:r w:rsidRPr="009D1D6C">
        <w:rPr>
          <w:rFonts w:ascii="Calibri" w:hAnsi="Calibri" w:cs="Calibri"/>
        </w:rPr>
        <w:t>excellence”.</w:t>
      </w:r>
    </w:p>
    <w:p w:rsidR="009D1D6C" w:rsidRPr="009D1D6C" w:rsidRDefault="009D1D6C" w:rsidP="009D1D6C">
      <w:pPr>
        <w:numPr>
          <w:ilvl w:val="0"/>
          <w:numId w:val="1"/>
        </w:numPr>
        <w:tabs>
          <w:tab w:val="left" w:pos="461"/>
        </w:tabs>
        <w:kinsoku w:val="0"/>
        <w:overflowPunct w:val="0"/>
        <w:autoSpaceDE w:val="0"/>
        <w:autoSpaceDN w:val="0"/>
        <w:adjustRightInd w:val="0"/>
        <w:spacing w:before="1" w:after="0" w:line="256" w:lineRule="auto"/>
        <w:ind w:left="460" w:right="116" w:hanging="360"/>
        <w:rPr>
          <w:rFonts w:ascii="Calibri" w:hAnsi="Calibri" w:cs="Calibri"/>
        </w:rPr>
      </w:pPr>
      <w:r w:rsidRPr="009D1D6C">
        <w:rPr>
          <w:rFonts w:ascii="Calibri" w:hAnsi="Calibri" w:cs="Calibri"/>
        </w:rPr>
        <w:t>The</w:t>
      </w:r>
      <w:r w:rsidRPr="009D1D6C">
        <w:rPr>
          <w:rFonts w:ascii="Calibri" w:hAnsi="Calibri" w:cs="Calibri"/>
          <w:spacing w:val="10"/>
        </w:rPr>
        <w:t xml:space="preserve"> </w:t>
      </w:r>
      <w:r w:rsidRPr="009D1D6C">
        <w:rPr>
          <w:rFonts w:ascii="Calibri" w:hAnsi="Calibri" w:cs="Calibri"/>
        </w:rPr>
        <w:t>entire</w:t>
      </w:r>
      <w:r w:rsidRPr="009D1D6C">
        <w:rPr>
          <w:rFonts w:ascii="Calibri" w:hAnsi="Calibri" w:cs="Calibri"/>
          <w:spacing w:val="10"/>
        </w:rPr>
        <w:t xml:space="preserve"> </w:t>
      </w:r>
      <w:r w:rsidRPr="009D1D6C">
        <w:rPr>
          <w:rFonts w:ascii="Calibri" w:hAnsi="Calibri" w:cs="Calibri"/>
        </w:rPr>
        <w:t>history</w:t>
      </w:r>
      <w:r w:rsidRPr="009D1D6C">
        <w:rPr>
          <w:rFonts w:ascii="Calibri" w:hAnsi="Calibri" w:cs="Calibri"/>
          <w:spacing w:val="8"/>
        </w:rPr>
        <w:t xml:space="preserve"> </w:t>
      </w:r>
      <w:r w:rsidRPr="009D1D6C">
        <w:rPr>
          <w:rFonts w:ascii="Calibri" w:hAnsi="Calibri" w:cs="Calibri"/>
        </w:rPr>
        <w:t>must</w:t>
      </w:r>
      <w:r w:rsidRPr="009D1D6C">
        <w:rPr>
          <w:rFonts w:ascii="Calibri" w:hAnsi="Calibri" w:cs="Calibri"/>
          <w:spacing w:val="8"/>
        </w:rPr>
        <w:t xml:space="preserve"> </w:t>
      </w:r>
      <w:r w:rsidRPr="009D1D6C">
        <w:rPr>
          <w:rFonts w:ascii="Calibri" w:hAnsi="Calibri" w:cs="Calibri"/>
        </w:rPr>
        <w:t>be</w:t>
      </w:r>
      <w:r w:rsidRPr="009D1D6C">
        <w:rPr>
          <w:rFonts w:ascii="Calibri" w:hAnsi="Calibri" w:cs="Calibri"/>
          <w:spacing w:val="5"/>
        </w:rPr>
        <w:t xml:space="preserve"> </w:t>
      </w:r>
      <w:r w:rsidRPr="009D1D6C">
        <w:rPr>
          <w:rFonts w:ascii="Calibri" w:hAnsi="Calibri" w:cs="Calibri"/>
        </w:rPr>
        <w:t>told</w:t>
      </w:r>
      <w:r w:rsidRPr="009D1D6C">
        <w:rPr>
          <w:rFonts w:ascii="Calibri" w:hAnsi="Calibri" w:cs="Calibri"/>
          <w:spacing w:val="8"/>
        </w:rPr>
        <w:t xml:space="preserve"> </w:t>
      </w:r>
      <w:r w:rsidRPr="009D1D6C">
        <w:rPr>
          <w:rFonts w:ascii="Calibri" w:hAnsi="Calibri" w:cs="Calibri"/>
        </w:rPr>
        <w:t>to</w:t>
      </w:r>
      <w:r w:rsidRPr="009D1D6C">
        <w:rPr>
          <w:rFonts w:ascii="Calibri" w:hAnsi="Calibri" w:cs="Calibri"/>
          <w:spacing w:val="9"/>
        </w:rPr>
        <w:t xml:space="preserve"> </w:t>
      </w:r>
      <w:r w:rsidRPr="009D1D6C">
        <w:rPr>
          <w:rFonts w:ascii="Calibri" w:hAnsi="Calibri" w:cs="Calibri"/>
        </w:rPr>
        <w:t>understand</w:t>
      </w:r>
      <w:r w:rsidRPr="009D1D6C">
        <w:rPr>
          <w:rFonts w:ascii="Calibri" w:hAnsi="Calibri" w:cs="Calibri"/>
          <w:spacing w:val="6"/>
        </w:rPr>
        <w:t xml:space="preserve"> </w:t>
      </w:r>
      <w:r w:rsidRPr="009D1D6C">
        <w:rPr>
          <w:rFonts w:ascii="Calibri" w:hAnsi="Calibri" w:cs="Calibri"/>
        </w:rPr>
        <w:t>that</w:t>
      </w:r>
      <w:r w:rsidRPr="009D1D6C">
        <w:rPr>
          <w:rFonts w:ascii="Calibri" w:hAnsi="Calibri" w:cs="Calibri"/>
          <w:spacing w:val="10"/>
        </w:rPr>
        <w:t xml:space="preserve"> </w:t>
      </w:r>
      <w:r w:rsidRPr="009D1D6C">
        <w:rPr>
          <w:rFonts w:ascii="Calibri" w:hAnsi="Calibri" w:cs="Calibri"/>
        </w:rPr>
        <w:t>African</w:t>
      </w:r>
      <w:r w:rsidRPr="009D1D6C">
        <w:rPr>
          <w:rFonts w:ascii="Calibri" w:hAnsi="Calibri" w:cs="Calibri"/>
          <w:spacing w:val="9"/>
        </w:rPr>
        <w:t xml:space="preserve"> </w:t>
      </w:r>
      <w:r w:rsidRPr="009D1D6C">
        <w:rPr>
          <w:rFonts w:ascii="Calibri" w:hAnsi="Calibri" w:cs="Calibri"/>
        </w:rPr>
        <w:t>American</w:t>
      </w:r>
      <w:r w:rsidRPr="009D1D6C">
        <w:rPr>
          <w:rFonts w:ascii="Calibri" w:hAnsi="Calibri" w:cs="Calibri"/>
          <w:spacing w:val="6"/>
        </w:rPr>
        <w:t xml:space="preserve"> </w:t>
      </w:r>
      <w:r w:rsidRPr="009D1D6C">
        <w:rPr>
          <w:rFonts w:ascii="Calibri" w:hAnsi="Calibri" w:cs="Calibri"/>
        </w:rPr>
        <w:t>are</w:t>
      </w:r>
      <w:r w:rsidRPr="009D1D6C">
        <w:rPr>
          <w:rFonts w:ascii="Calibri" w:hAnsi="Calibri" w:cs="Calibri"/>
          <w:spacing w:val="10"/>
        </w:rPr>
        <w:t xml:space="preserve"> </w:t>
      </w:r>
      <w:r w:rsidRPr="009D1D6C">
        <w:rPr>
          <w:rFonts w:ascii="Calibri" w:hAnsi="Calibri" w:cs="Calibri"/>
        </w:rPr>
        <w:t>not</w:t>
      </w:r>
      <w:r w:rsidRPr="009D1D6C">
        <w:rPr>
          <w:rFonts w:ascii="Calibri" w:hAnsi="Calibri" w:cs="Calibri"/>
          <w:spacing w:val="8"/>
        </w:rPr>
        <w:t xml:space="preserve"> </w:t>
      </w:r>
      <w:r w:rsidRPr="009D1D6C">
        <w:rPr>
          <w:rFonts w:ascii="Calibri" w:hAnsi="Calibri" w:cs="Calibri"/>
        </w:rPr>
        <w:t>just</w:t>
      </w:r>
      <w:r w:rsidRPr="009D1D6C">
        <w:rPr>
          <w:rFonts w:ascii="Calibri" w:hAnsi="Calibri" w:cs="Calibri"/>
          <w:spacing w:val="4"/>
        </w:rPr>
        <w:t xml:space="preserve"> </w:t>
      </w:r>
      <w:r w:rsidRPr="009D1D6C">
        <w:rPr>
          <w:rFonts w:ascii="Calibri" w:hAnsi="Calibri" w:cs="Calibri"/>
        </w:rPr>
        <w:t>descendants</w:t>
      </w:r>
      <w:r w:rsidRPr="009D1D6C">
        <w:rPr>
          <w:rFonts w:ascii="Calibri" w:hAnsi="Calibri" w:cs="Calibri"/>
          <w:spacing w:val="8"/>
        </w:rPr>
        <w:t xml:space="preserve"> </w:t>
      </w:r>
      <w:r w:rsidRPr="009D1D6C">
        <w:rPr>
          <w:rFonts w:ascii="Calibri" w:hAnsi="Calibri" w:cs="Calibri"/>
        </w:rPr>
        <w:t>of</w:t>
      </w:r>
      <w:r w:rsidRPr="009D1D6C">
        <w:rPr>
          <w:rFonts w:ascii="Calibri" w:hAnsi="Calibri" w:cs="Calibri"/>
          <w:spacing w:val="8"/>
        </w:rPr>
        <w:t xml:space="preserve"> </w:t>
      </w:r>
      <w:r w:rsidRPr="009D1D6C">
        <w:rPr>
          <w:rFonts w:ascii="Calibri" w:hAnsi="Calibri" w:cs="Calibri"/>
        </w:rPr>
        <w:t>slaves</w:t>
      </w:r>
      <w:r w:rsidRPr="009D1D6C">
        <w:rPr>
          <w:rFonts w:ascii="Calibri" w:hAnsi="Calibri" w:cs="Calibri"/>
          <w:spacing w:val="8"/>
        </w:rPr>
        <w:t xml:space="preserve"> </w:t>
      </w:r>
      <w:r w:rsidRPr="009D1D6C">
        <w:rPr>
          <w:rFonts w:ascii="Calibri" w:hAnsi="Calibri" w:cs="Calibri"/>
        </w:rPr>
        <w:t>brought</w:t>
      </w:r>
      <w:r w:rsidRPr="009D1D6C">
        <w:rPr>
          <w:rFonts w:ascii="Calibri" w:hAnsi="Calibri" w:cs="Calibri"/>
          <w:spacing w:val="1"/>
        </w:rPr>
        <w:t xml:space="preserve"> </w:t>
      </w:r>
      <w:r w:rsidRPr="009D1D6C">
        <w:rPr>
          <w:rFonts w:ascii="Calibri" w:hAnsi="Calibri" w:cs="Calibri"/>
        </w:rPr>
        <w:t>to</w:t>
      </w:r>
      <w:r w:rsidRPr="009D1D6C">
        <w:rPr>
          <w:rFonts w:ascii="Calibri" w:hAnsi="Calibri" w:cs="Calibri"/>
          <w:spacing w:val="1"/>
        </w:rPr>
        <w:t xml:space="preserve"> </w:t>
      </w:r>
      <w:r w:rsidRPr="009D1D6C">
        <w:rPr>
          <w:rFonts w:ascii="Calibri" w:hAnsi="Calibri" w:cs="Calibri"/>
        </w:rPr>
        <w:t>America</w:t>
      </w:r>
      <w:r w:rsidRPr="009D1D6C">
        <w:rPr>
          <w:rFonts w:ascii="Calibri" w:hAnsi="Calibri" w:cs="Calibri"/>
          <w:spacing w:val="1"/>
        </w:rPr>
        <w:t xml:space="preserve"> </w:t>
      </w:r>
      <w:r w:rsidRPr="009D1D6C">
        <w:rPr>
          <w:rFonts w:ascii="Calibri" w:hAnsi="Calibri" w:cs="Calibri"/>
        </w:rPr>
        <w:t>through</w:t>
      </w:r>
      <w:r w:rsidRPr="009D1D6C">
        <w:rPr>
          <w:rFonts w:ascii="Calibri" w:hAnsi="Calibri" w:cs="Calibri"/>
          <w:spacing w:val="-1"/>
        </w:rPr>
        <w:t xml:space="preserve"> </w:t>
      </w:r>
      <w:r w:rsidRPr="009D1D6C">
        <w:rPr>
          <w:rFonts w:ascii="Calibri" w:hAnsi="Calibri" w:cs="Calibri"/>
        </w:rPr>
        <w:t>the</w:t>
      </w:r>
      <w:r w:rsidRPr="009D1D6C">
        <w:rPr>
          <w:rFonts w:ascii="Calibri" w:hAnsi="Calibri" w:cs="Calibri"/>
          <w:spacing w:val="1"/>
        </w:rPr>
        <w:t xml:space="preserve"> </w:t>
      </w:r>
      <w:r w:rsidRPr="009D1D6C">
        <w:rPr>
          <w:rFonts w:ascii="Calibri" w:hAnsi="Calibri" w:cs="Calibri"/>
        </w:rPr>
        <w:t>port of</w:t>
      </w:r>
      <w:r w:rsidRPr="009D1D6C">
        <w:rPr>
          <w:rFonts w:ascii="Calibri" w:hAnsi="Calibri" w:cs="Calibri"/>
          <w:spacing w:val="-3"/>
        </w:rPr>
        <w:t xml:space="preserve"> </w:t>
      </w:r>
      <w:r w:rsidRPr="009D1D6C">
        <w:rPr>
          <w:rFonts w:ascii="Calibri" w:hAnsi="Calibri" w:cs="Calibri"/>
        </w:rPr>
        <w:t>Jamestown.</w:t>
      </w:r>
    </w:p>
    <w:p w:rsidR="009D1D6C" w:rsidRPr="009D1D6C" w:rsidRDefault="009D1D6C" w:rsidP="009D1D6C">
      <w:pPr>
        <w:numPr>
          <w:ilvl w:val="0"/>
          <w:numId w:val="1"/>
        </w:numPr>
        <w:tabs>
          <w:tab w:val="left" w:pos="461"/>
        </w:tabs>
        <w:kinsoku w:val="0"/>
        <w:overflowPunct w:val="0"/>
        <w:autoSpaceDE w:val="0"/>
        <w:autoSpaceDN w:val="0"/>
        <w:adjustRightInd w:val="0"/>
        <w:spacing w:before="5" w:after="0"/>
        <w:ind w:left="460" w:right="111" w:hanging="360"/>
        <w:jc w:val="both"/>
        <w:rPr>
          <w:rFonts w:ascii="Calibri" w:hAnsi="Calibri" w:cs="Calibri"/>
        </w:rPr>
      </w:pPr>
      <w:r w:rsidRPr="009D1D6C">
        <w:rPr>
          <w:rFonts w:ascii="Calibri" w:hAnsi="Calibri" w:cs="Calibri"/>
        </w:rPr>
        <w:t>If</w:t>
      </w:r>
      <w:r w:rsidRPr="009D1D6C">
        <w:rPr>
          <w:rFonts w:ascii="Calibri" w:hAnsi="Calibri" w:cs="Calibri"/>
          <w:spacing w:val="-8"/>
        </w:rPr>
        <w:t xml:space="preserve"> </w:t>
      </w:r>
      <w:r w:rsidRPr="009D1D6C">
        <w:rPr>
          <w:rFonts w:ascii="Calibri" w:hAnsi="Calibri" w:cs="Calibri"/>
        </w:rPr>
        <w:t>decision</w:t>
      </w:r>
      <w:r w:rsidRPr="009D1D6C">
        <w:rPr>
          <w:rFonts w:ascii="Calibri" w:hAnsi="Calibri" w:cs="Calibri"/>
          <w:spacing w:val="-10"/>
        </w:rPr>
        <w:t xml:space="preserve"> </w:t>
      </w:r>
      <w:r w:rsidRPr="009D1D6C">
        <w:rPr>
          <w:rFonts w:ascii="Calibri" w:hAnsi="Calibri" w:cs="Calibri"/>
        </w:rPr>
        <w:t>is</w:t>
      </w:r>
      <w:r w:rsidRPr="009D1D6C">
        <w:rPr>
          <w:rFonts w:ascii="Calibri" w:hAnsi="Calibri" w:cs="Calibri"/>
          <w:spacing w:val="-10"/>
        </w:rPr>
        <w:t xml:space="preserve"> </w:t>
      </w:r>
      <w:r w:rsidRPr="009D1D6C">
        <w:rPr>
          <w:rFonts w:ascii="Calibri" w:hAnsi="Calibri" w:cs="Calibri"/>
        </w:rPr>
        <w:t>made</w:t>
      </w:r>
      <w:r w:rsidRPr="009D1D6C">
        <w:rPr>
          <w:rFonts w:ascii="Calibri" w:hAnsi="Calibri" w:cs="Calibri"/>
          <w:spacing w:val="-9"/>
        </w:rPr>
        <w:t xml:space="preserve"> </w:t>
      </w:r>
      <w:r w:rsidRPr="009D1D6C">
        <w:rPr>
          <w:rFonts w:ascii="Calibri" w:hAnsi="Calibri" w:cs="Calibri"/>
        </w:rPr>
        <w:t>to</w:t>
      </w:r>
      <w:r w:rsidRPr="009D1D6C">
        <w:rPr>
          <w:rFonts w:ascii="Calibri" w:hAnsi="Calibri" w:cs="Calibri"/>
          <w:spacing w:val="-8"/>
        </w:rPr>
        <w:t xml:space="preserve"> </w:t>
      </w:r>
      <w:r w:rsidRPr="009D1D6C">
        <w:rPr>
          <w:rFonts w:ascii="Calibri" w:hAnsi="Calibri" w:cs="Calibri"/>
        </w:rPr>
        <w:t>continue</w:t>
      </w:r>
      <w:r w:rsidRPr="009D1D6C">
        <w:rPr>
          <w:rFonts w:ascii="Calibri" w:hAnsi="Calibri" w:cs="Calibri"/>
          <w:spacing w:val="-6"/>
        </w:rPr>
        <w:t xml:space="preserve"> </w:t>
      </w:r>
      <w:r w:rsidRPr="009D1D6C">
        <w:rPr>
          <w:rFonts w:ascii="Calibri" w:hAnsi="Calibri" w:cs="Calibri"/>
        </w:rPr>
        <w:t>with</w:t>
      </w:r>
      <w:r w:rsidRPr="009D1D6C">
        <w:rPr>
          <w:rFonts w:ascii="Calibri" w:hAnsi="Calibri" w:cs="Calibri"/>
          <w:spacing w:val="-7"/>
        </w:rPr>
        <w:t xml:space="preserve"> </w:t>
      </w:r>
      <w:r w:rsidRPr="009D1D6C">
        <w:rPr>
          <w:rFonts w:ascii="Calibri" w:hAnsi="Calibri" w:cs="Calibri"/>
        </w:rPr>
        <w:t>SOL’s</w:t>
      </w:r>
      <w:r w:rsidRPr="009D1D6C">
        <w:rPr>
          <w:rFonts w:ascii="Calibri" w:hAnsi="Calibri" w:cs="Calibri"/>
          <w:spacing w:val="-10"/>
        </w:rPr>
        <w:t xml:space="preserve"> </w:t>
      </w:r>
      <w:r w:rsidRPr="009D1D6C">
        <w:rPr>
          <w:rFonts w:ascii="Calibri" w:hAnsi="Calibri" w:cs="Calibri"/>
        </w:rPr>
        <w:t>in</w:t>
      </w:r>
      <w:r w:rsidRPr="009D1D6C">
        <w:rPr>
          <w:rFonts w:ascii="Calibri" w:hAnsi="Calibri" w:cs="Calibri"/>
          <w:spacing w:val="-8"/>
        </w:rPr>
        <w:t xml:space="preserve"> </w:t>
      </w:r>
      <w:r w:rsidRPr="009D1D6C">
        <w:rPr>
          <w:rFonts w:ascii="Calibri" w:hAnsi="Calibri" w:cs="Calibri"/>
        </w:rPr>
        <w:t>Virginia,</w:t>
      </w:r>
      <w:r w:rsidRPr="009D1D6C">
        <w:rPr>
          <w:rFonts w:ascii="Calibri" w:hAnsi="Calibri" w:cs="Calibri"/>
          <w:spacing w:val="-8"/>
        </w:rPr>
        <w:t xml:space="preserve"> </w:t>
      </w:r>
      <w:r w:rsidRPr="009D1D6C">
        <w:rPr>
          <w:rFonts w:ascii="Calibri" w:hAnsi="Calibri" w:cs="Calibri"/>
        </w:rPr>
        <w:t>there</w:t>
      </w:r>
      <w:r w:rsidRPr="009D1D6C">
        <w:rPr>
          <w:rFonts w:ascii="Calibri" w:hAnsi="Calibri" w:cs="Calibri"/>
          <w:spacing w:val="-6"/>
        </w:rPr>
        <w:t xml:space="preserve"> </w:t>
      </w:r>
      <w:r w:rsidRPr="009D1D6C">
        <w:rPr>
          <w:rFonts w:ascii="Calibri" w:hAnsi="Calibri" w:cs="Calibri"/>
        </w:rPr>
        <w:t>needs</w:t>
      </w:r>
      <w:r w:rsidRPr="009D1D6C">
        <w:rPr>
          <w:rFonts w:ascii="Calibri" w:hAnsi="Calibri" w:cs="Calibri"/>
          <w:spacing w:val="-7"/>
        </w:rPr>
        <w:t xml:space="preserve"> </w:t>
      </w:r>
      <w:r w:rsidRPr="009D1D6C">
        <w:rPr>
          <w:rFonts w:ascii="Calibri" w:hAnsi="Calibri" w:cs="Calibri"/>
        </w:rPr>
        <w:t>to</w:t>
      </w:r>
      <w:r w:rsidRPr="009D1D6C">
        <w:rPr>
          <w:rFonts w:ascii="Calibri" w:hAnsi="Calibri" w:cs="Calibri"/>
          <w:spacing w:val="-6"/>
        </w:rPr>
        <w:t xml:space="preserve"> </w:t>
      </w:r>
      <w:r w:rsidRPr="009D1D6C">
        <w:rPr>
          <w:rFonts w:ascii="Calibri" w:hAnsi="Calibri" w:cs="Calibri"/>
        </w:rPr>
        <w:t>be</w:t>
      </w:r>
      <w:r w:rsidRPr="009D1D6C">
        <w:rPr>
          <w:rFonts w:ascii="Calibri" w:hAnsi="Calibri" w:cs="Calibri"/>
          <w:spacing w:val="-9"/>
        </w:rPr>
        <w:t xml:space="preserve"> </w:t>
      </w:r>
      <w:r w:rsidRPr="009D1D6C">
        <w:rPr>
          <w:rFonts w:ascii="Calibri" w:hAnsi="Calibri" w:cs="Calibri"/>
        </w:rPr>
        <w:t>equal</w:t>
      </w:r>
      <w:r w:rsidRPr="009D1D6C">
        <w:rPr>
          <w:rFonts w:ascii="Calibri" w:hAnsi="Calibri" w:cs="Calibri"/>
          <w:spacing w:val="-8"/>
        </w:rPr>
        <w:t xml:space="preserve"> </w:t>
      </w:r>
      <w:r w:rsidRPr="009D1D6C">
        <w:rPr>
          <w:rFonts w:ascii="Calibri" w:hAnsi="Calibri" w:cs="Calibri"/>
        </w:rPr>
        <w:t>inclusion</w:t>
      </w:r>
      <w:r w:rsidRPr="009D1D6C">
        <w:rPr>
          <w:rFonts w:ascii="Calibri" w:hAnsi="Calibri" w:cs="Calibri"/>
          <w:spacing w:val="-8"/>
        </w:rPr>
        <w:t xml:space="preserve"> </w:t>
      </w:r>
      <w:r w:rsidRPr="009D1D6C">
        <w:rPr>
          <w:rFonts w:ascii="Calibri" w:hAnsi="Calibri" w:cs="Calibri"/>
        </w:rPr>
        <w:t>of</w:t>
      </w:r>
      <w:r w:rsidRPr="009D1D6C">
        <w:rPr>
          <w:rFonts w:ascii="Calibri" w:hAnsi="Calibri" w:cs="Calibri"/>
          <w:spacing w:val="-9"/>
        </w:rPr>
        <w:t xml:space="preserve"> </w:t>
      </w:r>
      <w:r w:rsidRPr="009D1D6C">
        <w:rPr>
          <w:rFonts w:ascii="Calibri" w:hAnsi="Calibri" w:cs="Calibri"/>
        </w:rPr>
        <w:t>historical</w:t>
      </w:r>
      <w:r w:rsidRPr="009D1D6C">
        <w:rPr>
          <w:rFonts w:ascii="Calibri" w:hAnsi="Calibri" w:cs="Calibri"/>
          <w:spacing w:val="-8"/>
        </w:rPr>
        <w:t xml:space="preserve"> </w:t>
      </w:r>
      <w:r w:rsidRPr="009D1D6C">
        <w:rPr>
          <w:rFonts w:ascii="Calibri" w:hAnsi="Calibri" w:cs="Calibri"/>
        </w:rPr>
        <w:t>representation</w:t>
      </w:r>
      <w:r w:rsidRPr="009D1D6C">
        <w:rPr>
          <w:rFonts w:ascii="Calibri" w:hAnsi="Calibri" w:cs="Calibri"/>
          <w:spacing w:val="1"/>
        </w:rPr>
        <w:t xml:space="preserve"> </w:t>
      </w:r>
      <w:r w:rsidRPr="009D1D6C">
        <w:rPr>
          <w:rFonts w:ascii="Calibri" w:hAnsi="Calibri" w:cs="Calibri"/>
        </w:rPr>
        <w:t>of</w:t>
      </w:r>
      <w:r w:rsidRPr="009D1D6C">
        <w:rPr>
          <w:rFonts w:ascii="Calibri" w:hAnsi="Calibri" w:cs="Calibri"/>
          <w:spacing w:val="28"/>
        </w:rPr>
        <w:t xml:space="preserve"> </w:t>
      </w:r>
      <w:r w:rsidRPr="009D1D6C">
        <w:rPr>
          <w:rFonts w:ascii="Calibri" w:hAnsi="Calibri" w:cs="Calibri"/>
        </w:rPr>
        <w:t>successful</w:t>
      </w:r>
      <w:r w:rsidRPr="009D1D6C">
        <w:rPr>
          <w:rFonts w:ascii="Calibri" w:hAnsi="Calibri" w:cs="Calibri"/>
          <w:spacing w:val="28"/>
        </w:rPr>
        <w:t xml:space="preserve"> </w:t>
      </w:r>
      <w:r w:rsidRPr="009D1D6C">
        <w:rPr>
          <w:rFonts w:ascii="Calibri" w:hAnsi="Calibri" w:cs="Calibri"/>
        </w:rPr>
        <w:t>African</w:t>
      </w:r>
      <w:r w:rsidRPr="009D1D6C">
        <w:rPr>
          <w:rFonts w:ascii="Calibri" w:hAnsi="Calibri" w:cs="Calibri"/>
          <w:spacing w:val="28"/>
        </w:rPr>
        <w:t xml:space="preserve"> </w:t>
      </w:r>
      <w:r w:rsidRPr="009D1D6C">
        <w:rPr>
          <w:rFonts w:ascii="Calibri" w:hAnsi="Calibri" w:cs="Calibri"/>
        </w:rPr>
        <w:t>Americans,</w:t>
      </w:r>
      <w:r w:rsidRPr="009D1D6C">
        <w:rPr>
          <w:rFonts w:ascii="Calibri" w:hAnsi="Calibri" w:cs="Calibri"/>
          <w:spacing w:val="29"/>
        </w:rPr>
        <w:t xml:space="preserve"> </w:t>
      </w:r>
      <w:r w:rsidRPr="009D1D6C">
        <w:rPr>
          <w:rFonts w:ascii="Calibri" w:hAnsi="Calibri" w:cs="Calibri"/>
        </w:rPr>
        <w:t>other</w:t>
      </w:r>
      <w:r w:rsidRPr="009D1D6C">
        <w:rPr>
          <w:rFonts w:ascii="Calibri" w:hAnsi="Calibri" w:cs="Calibri"/>
          <w:spacing w:val="28"/>
        </w:rPr>
        <w:t xml:space="preserve"> </w:t>
      </w:r>
      <w:r w:rsidRPr="009D1D6C">
        <w:rPr>
          <w:rFonts w:ascii="Calibri" w:hAnsi="Calibri" w:cs="Calibri"/>
        </w:rPr>
        <w:t>than</w:t>
      </w:r>
      <w:r w:rsidRPr="009D1D6C">
        <w:rPr>
          <w:rFonts w:ascii="Calibri" w:hAnsi="Calibri" w:cs="Calibri"/>
          <w:spacing w:val="26"/>
        </w:rPr>
        <w:t xml:space="preserve"> </w:t>
      </w:r>
      <w:r w:rsidRPr="009D1D6C">
        <w:rPr>
          <w:rFonts w:ascii="Calibri" w:hAnsi="Calibri" w:cs="Calibri"/>
        </w:rPr>
        <w:t>Martin</w:t>
      </w:r>
      <w:r w:rsidRPr="009D1D6C">
        <w:rPr>
          <w:rFonts w:ascii="Calibri" w:hAnsi="Calibri" w:cs="Calibri"/>
          <w:spacing w:val="26"/>
        </w:rPr>
        <w:t xml:space="preserve"> </w:t>
      </w:r>
      <w:r w:rsidRPr="009D1D6C">
        <w:rPr>
          <w:rFonts w:ascii="Calibri" w:hAnsi="Calibri" w:cs="Calibri"/>
        </w:rPr>
        <w:t>Luther</w:t>
      </w:r>
      <w:r w:rsidRPr="009D1D6C">
        <w:rPr>
          <w:rFonts w:ascii="Calibri" w:hAnsi="Calibri" w:cs="Calibri"/>
          <w:spacing w:val="29"/>
        </w:rPr>
        <w:t xml:space="preserve"> </w:t>
      </w:r>
      <w:r w:rsidRPr="009D1D6C">
        <w:rPr>
          <w:rFonts w:ascii="Calibri" w:hAnsi="Calibri" w:cs="Calibri"/>
        </w:rPr>
        <w:t>King,</w:t>
      </w:r>
      <w:r w:rsidRPr="009D1D6C">
        <w:rPr>
          <w:rFonts w:ascii="Calibri" w:hAnsi="Calibri" w:cs="Calibri"/>
          <w:spacing w:val="28"/>
        </w:rPr>
        <w:t xml:space="preserve"> </w:t>
      </w:r>
      <w:r w:rsidRPr="009D1D6C">
        <w:rPr>
          <w:rFonts w:ascii="Calibri" w:hAnsi="Calibri" w:cs="Calibri"/>
        </w:rPr>
        <w:t>Jr.,</w:t>
      </w:r>
      <w:r w:rsidRPr="009D1D6C">
        <w:rPr>
          <w:rFonts w:ascii="Calibri" w:hAnsi="Calibri" w:cs="Calibri"/>
          <w:spacing w:val="29"/>
        </w:rPr>
        <w:t xml:space="preserve"> </w:t>
      </w:r>
      <w:r w:rsidRPr="009D1D6C">
        <w:rPr>
          <w:rFonts w:ascii="Calibri" w:hAnsi="Calibri" w:cs="Calibri"/>
        </w:rPr>
        <w:t>Rosa</w:t>
      </w:r>
      <w:r w:rsidRPr="009D1D6C">
        <w:rPr>
          <w:rFonts w:ascii="Calibri" w:hAnsi="Calibri" w:cs="Calibri"/>
          <w:spacing w:val="26"/>
        </w:rPr>
        <w:t xml:space="preserve"> </w:t>
      </w:r>
      <w:r w:rsidRPr="009D1D6C">
        <w:rPr>
          <w:rFonts w:ascii="Calibri" w:hAnsi="Calibri" w:cs="Calibri"/>
        </w:rPr>
        <w:t>Parks,</w:t>
      </w:r>
      <w:r w:rsidRPr="009D1D6C">
        <w:rPr>
          <w:rFonts w:ascii="Calibri" w:hAnsi="Calibri" w:cs="Calibri"/>
          <w:spacing w:val="28"/>
        </w:rPr>
        <w:t xml:space="preserve"> </w:t>
      </w:r>
      <w:r w:rsidRPr="009D1D6C">
        <w:rPr>
          <w:rFonts w:ascii="Calibri" w:hAnsi="Calibri" w:cs="Calibri"/>
        </w:rPr>
        <w:t>and</w:t>
      </w:r>
      <w:r w:rsidRPr="009D1D6C">
        <w:rPr>
          <w:rFonts w:ascii="Calibri" w:hAnsi="Calibri" w:cs="Calibri"/>
          <w:spacing w:val="28"/>
        </w:rPr>
        <w:t xml:space="preserve"> </w:t>
      </w:r>
      <w:r w:rsidRPr="009D1D6C">
        <w:rPr>
          <w:rFonts w:ascii="Calibri" w:hAnsi="Calibri" w:cs="Calibri"/>
        </w:rPr>
        <w:t>Sojourner</w:t>
      </w:r>
      <w:r w:rsidRPr="009D1D6C">
        <w:rPr>
          <w:rFonts w:ascii="Calibri" w:hAnsi="Calibri" w:cs="Calibri"/>
          <w:spacing w:val="29"/>
        </w:rPr>
        <w:t xml:space="preserve"> </w:t>
      </w:r>
      <w:r w:rsidRPr="009D1D6C">
        <w:rPr>
          <w:rFonts w:ascii="Calibri" w:hAnsi="Calibri" w:cs="Calibri"/>
        </w:rPr>
        <w:t>Truth.</w:t>
      </w:r>
      <w:r w:rsidRPr="009D1D6C">
        <w:rPr>
          <w:rFonts w:ascii="Calibri" w:hAnsi="Calibri" w:cs="Calibri"/>
          <w:spacing w:val="5"/>
        </w:rPr>
        <w:t xml:space="preserve"> </w:t>
      </w:r>
      <w:r w:rsidRPr="009D1D6C">
        <w:rPr>
          <w:rFonts w:ascii="Calibri" w:hAnsi="Calibri" w:cs="Calibri"/>
        </w:rPr>
        <w:t>As</w:t>
      </w:r>
      <w:r w:rsidRPr="009D1D6C">
        <w:rPr>
          <w:rFonts w:ascii="Calibri" w:hAnsi="Calibri" w:cs="Calibri"/>
          <w:spacing w:val="26"/>
        </w:rPr>
        <w:t xml:space="preserve"> </w:t>
      </w:r>
      <w:r w:rsidRPr="009D1D6C">
        <w:rPr>
          <w:rFonts w:ascii="Calibri" w:hAnsi="Calibri" w:cs="Calibri"/>
        </w:rPr>
        <w:t>the curriculum</w:t>
      </w:r>
      <w:r w:rsidRPr="009D1D6C">
        <w:rPr>
          <w:rFonts w:ascii="Calibri" w:hAnsi="Calibri" w:cs="Calibri"/>
          <w:spacing w:val="-6"/>
        </w:rPr>
        <w:t xml:space="preserve"> </w:t>
      </w:r>
      <w:r w:rsidRPr="009D1D6C">
        <w:rPr>
          <w:rFonts w:ascii="Calibri" w:hAnsi="Calibri" w:cs="Calibri"/>
        </w:rPr>
        <w:t>is</w:t>
      </w:r>
      <w:r w:rsidRPr="009D1D6C">
        <w:rPr>
          <w:rFonts w:ascii="Calibri" w:hAnsi="Calibri" w:cs="Calibri"/>
          <w:spacing w:val="-7"/>
        </w:rPr>
        <w:t xml:space="preserve"> </w:t>
      </w:r>
      <w:r w:rsidRPr="009D1D6C">
        <w:rPr>
          <w:rFonts w:ascii="Calibri" w:hAnsi="Calibri" w:cs="Calibri"/>
        </w:rPr>
        <w:t>built</w:t>
      </w:r>
      <w:r w:rsidRPr="009D1D6C">
        <w:rPr>
          <w:rFonts w:ascii="Calibri" w:hAnsi="Calibri" w:cs="Calibri"/>
          <w:spacing w:val="-6"/>
        </w:rPr>
        <w:t xml:space="preserve"> </w:t>
      </w:r>
      <w:r w:rsidRPr="009D1D6C">
        <w:rPr>
          <w:rFonts w:ascii="Calibri" w:hAnsi="Calibri" w:cs="Calibri"/>
        </w:rPr>
        <w:t>other</w:t>
      </w:r>
      <w:r w:rsidRPr="009D1D6C">
        <w:rPr>
          <w:rFonts w:ascii="Calibri" w:hAnsi="Calibri" w:cs="Calibri"/>
          <w:spacing w:val="-7"/>
        </w:rPr>
        <w:t xml:space="preserve"> </w:t>
      </w:r>
      <w:r w:rsidRPr="009D1D6C">
        <w:rPr>
          <w:rFonts w:ascii="Calibri" w:hAnsi="Calibri" w:cs="Calibri"/>
        </w:rPr>
        <w:t>African</w:t>
      </w:r>
      <w:r w:rsidRPr="009D1D6C">
        <w:rPr>
          <w:rFonts w:ascii="Calibri" w:hAnsi="Calibri" w:cs="Calibri"/>
          <w:spacing w:val="-8"/>
        </w:rPr>
        <w:t xml:space="preserve"> </w:t>
      </w:r>
      <w:r w:rsidRPr="009D1D6C">
        <w:rPr>
          <w:rFonts w:ascii="Calibri" w:hAnsi="Calibri" w:cs="Calibri"/>
        </w:rPr>
        <w:t>Americans</w:t>
      </w:r>
      <w:r w:rsidRPr="009D1D6C">
        <w:rPr>
          <w:rFonts w:ascii="Calibri" w:hAnsi="Calibri" w:cs="Calibri"/>
          <w:spacing w:val="-7"/>
        </w:rPr>
        <w:t xml:space="preserve"> </w:t>
      </w:r>
      <w:r w:rsidRPr="009D1D6C">
        <w:rPr>
          <w:rFonts w:ascii="Calibri" w:hAnsi="Calibri" w:cs="Calibri"/>
        </w:rPr>
        <w:t>will</w:t>
      </w:r>
      <w:r w:rsidRPr="009D1D6C">
        <w:rPr>
          <w:rFonts w:ascii="Calibri" w:hAnsi="Calibri" w:cs="Calibri"/>
          <w:spacing w:val="-8"/>
        </w:rPr>
        <w:t xml:space="preserve"> </w:t>
      </w:r>
      <w:r w:rsidRPr="009D1D6C">
        <w:rPr>
          <w:rFonts w:ascii="Calibri" w:hAnsi="Calibri" w:cs="Calibri"/>
        </w:rPr>
        <w:t>be</w:t>
      </w:r>
      <w:r w:rsidRPr="009D1D6C">
        <w:rPr>
          <w:rFonts w:ascii="Calibri" w:hAnsi="Calibri" w:cs="Calibri"/>
          <w:spacing w:val="-6"/>
        </w:rPr>
        <w:t xml:space="preserve"> </w:t>
      </w:r>
      <w:r w:rsidRPr="009D1D6C">
        <w:rPr>
          <w:rFonts w:ascii="Calibri" w:hAnsi="Calibri" w:cs="Calibri"/>
        </w:rPr>
        <w:t>added</w:t>
      </w:r>
      <w:r w:rsidRPr="009D1D6C">
        <w:rPr>
          <w:rFonts w:ascii="Calibri" w:hAnsi="Calibri" w:cs="Calibri"/>
          <w:spacing w:val="-7"/>
        </w:rPr>
        <w:t xml:space="preserve"> </w:t>
      </w:r>
      <w:r w:rsidRPr="009D1D6C">
        <w:rPr>
          <w:rFonts w:ascii="Calibri" w:hAnsi="Calibri" w:cs="Calibri"/>
        </w:rPr>
        <w:t>even</w:t>
      </w:r>
      <w:r w:rsidRPr="009D1D6C">
        <w:rPr>
          <w:rFonts w:ascii="Calibri" w:hAnsi="Calibri" w:cs="Calibri"/>
          <w:spacing w:val="-7"/>
        </w:rPr>
        <w:t xml:space="preserve"> </w:t>
      </w:r>
      <w:r w:rsidRPr="009D1D6C">
        <w:rPr>
          <w:rFonts w:ascii="Calibri" w:hAnsi="Calibri" w:cs="Calibri"/>
        </w:rPr>
        <w:t>ones</w:t>
      </w:r>
      <w:r w:rsidRPr="009D1D6C">
        <w:rPr>
          <w:rFonts w:ascii="Calibri" w:hAnsi="Calibri" w:cs="Calibri"/>
          <w:spacing w:val="-9"/>
        </w:rPr>
        <w:t xml:space="preserve"> </w:t>
      </w:r>
      <w:r w:rsidRPr="009D1D6C">
        <w:rPr>
          <w:rFonts w:ascii="Calibri" w:hAnsi="Calibri" w:cs="Calibri"/>
        </w:rPr>
        <w:t>that</w:t>
      </w:r>
      <w:r w:rsidRPr="009D1D6C">
        <w:rPr>
          <w:rFonts w:ascii="Calibri" w:hAnsi="Calibri" w:cs="Calibri"/>
          <w:spacing w:val="-7"/>
        </w:rPr>
        <w:t xml:space="preserve"> </w:t>
      </w:r>
      <w:r w:rsidRPr="009D1D6C">
        <w:rPr>
          <w:rFonts w:ascii="Calibri" w:hAnsi="Calibri" w:cs="Calibri"/>
        </w:rPr>
        <w:t>traditionally</w:t>
      </w:r>
      <w:r w:rsidRPr="009D1D6C">
        <w:rPr>
          <w:rFonts w:ascii="Calibri" w:hAnsi="Calibri" w:cs="Calibri"/>
          <w:spacing w:val="-6"/>
        </w:rPr>
        <w:t xml:space="preserve"> </w:t>
      </w:r>
      <w:r w:rsidRPr="009D1D6C">
        <w:rPr>
          <w:rFonts w:ascii="Calibri" w:hAnsi="Calibri" w:cs="Calibri"/>
        </w:rPr>
        <w:t>are</w:t>
      </w:r>
      <w:r w:rsidRPr="009D1D6C">
        <w:rPr>
          <w:rFonts w:ascii="Calibri" w:hAnsi="Calibri" w:cs="Calibri"/>
          <w:spacing w:val="-7"/>
        </w:rPr>
        <w:t xml:space="preserve"> </w:t>
      </w:r>
      <w:r w:rsidRPr="009D1D6C">
        <w:rPr>
          <w:rFonts w:ascii="Calibri" w:hAnsi="Calibri" w:cs="Calibri"/>
        </w:rPr>
        <w:t>left</w:t>
      </w:r>
      <w:r w:rsidRPr="009D1D6C">
        <w:rPr>
          <w:rFonts w:ascii="Calibri" w:hAnsi="Calibri" w:cs="Calibri"/>
          <w:spacing w:val="-6"/>
        </w:rPr>
        <w:t xml:space="preserve"> </w:t>
      </w:r>
      <w:r w:rsidRPr="009D1D6C">
        <w:rPr>
          <w:rFonts w:ascii="Calibri" w:hAnsi="Calibri" w:cs="Calibri"/>
        </w:rPr>
        <w:t>out</w:t>
      </w:r>
      <w:r w:rsidRPr="009D1D6C">
        <w:rPr>
          <w:rFonts w:ascii="Calibri" w:hAnsi="Calibri" w:cs="Calibri"/>
          <w:spacing w:val="-6"/>
        </w:rPr>
        <w:t xml:space="preserve"> </w:t>
      </w:r>
      <w:r w:rsidRPr="009D1D6C">
        <w:rPr>
          <w:rFonts w:ascii="Calibri" w:hAnsi="Calibri" w:cs="Calibri"/>
        </w:rPr>
        <w:t>because</w:t>
      </w:r>
      <w:r w:rsidRPr="009D1D6C">
        <w:rPr>
          <w:rFonts w:ascii="Calibri" w:hAnsi="Calibri" w:cs="Calibri"/>
          <w:spacing w:val="-9"/>
        </w:rPr>
        <w:t xml:space="preserve"> </w:t>
      </w:r>
      <w:r w:rsidRPr="009D1D6C">
        <w:rPr>
          <w:rFonts w:ascii="Calibri" w:hAnsi="Calibri" w:cs="Calibri"/>
        </w:rPr>
        <w:t>they</w:t>
      </w:r>
      <w:r w:rsidRPr="009D1D6C">
        <w:rPr>
          <w:rFonts w:ascii="Calibri" w:hAnsi="Calibri" w:cs="Calibri"/>
          <w:spacing w:val="-6"/>
        </w:rPr>
        <w:t xml:space="preserve"> </w:t>
      </w:r>
      <w:r w:rsidRPr="009D1D6C">
        <w:rPr>
          <w:rFonts w:ascii="Calibri" w:hAnsi="Calibri" w:cs="Calibri"/>
        </w:rPr>
        <w:t>are seen</w:t>
      </w:r>
      <w:r w:rsidRPr="009D1D6C">
        <w:rPr>
          <w:rFonts w:ascii="Calibri" w:hAnsi="Calibri" w:cs="Calibri"/>
          <w:spacing w:val="13"/>
        </w:rPr>
        <w:t xml:space="preserve"> </w:t>
      </w:r>
      <w:r w:rsidRPr="009D1D6C">
        <w:rPr>
          <w:rFonts w:ascii="Calibri" w:hAnsi="Calibri" w:cs="Calibri"/>
        </w:rPr>
        <w:t>as</w:t>
      </w:r>
      <w:r w:rsidRPr="009D1D6C">
        <w:rPr>
          <w:rFonts w:ascii="Calibri" w:hAnsi="Calibri" w:cs="Calibri"/>
          <w:spacing w:val="14"/>
        </w:rPr>
        <w:t xml:space="preserve"> </w:t>
      </w:r>
      <w:r w:rsidRPr="009D1D6C">
        <w:rPr>
          <w:rFonts w:ascii="Calibri" w:hAnsi="Calibri" w:cs="Calibri"/>
        </w:rPr>
        <w:t>radical</w:t>
      </w:r>
      <w:r w:rsidRPr="009D1D6C">
        <w:rPr>
          <w:rFonts w:ascii="Calibri" w:hAnsi="Calibri" w:cs="Calibri"/>
          <w:spacing w:val="11"/>
        </w:rPr>
        <w:t xml:space="preserve"> </w:t>
      </w:r>
      <w:r w:rsidRPr="009D1D6C">
        <w:rPr>
          <w:rFonts w:ascii="Calibri" w:hAnsi="Calibri" w:cs="Calibri"/>
        </w:rPr>
        <w:t>thinkers</w:t>
      </w:r>
      <w:r w:rsidRPr="009D1D6C">
        <w:rPr>
          <w:rFonts w:ascii="Calibri" w:hAnsi="Calibri" w:cs="Calibri"/>
          <w:spacing w:val="14"/>
        </w:rPr>
        <w:t xml:space="preserve"> </w:t>
      </w:r>
      <w:r w:rsidRPr="009D1D6C">
        <w:rPr>
          <w:rFonts w:ascii="Calibri" w:hAnsi="Calibri" w:cs="Calibri"/>
        </w:rPr>
        <w:t>such</w:t>
      </w:r>
      <w:r w:rsidRPr="009D1D6C">
        <w:rPr>
          <w:rFonts w:ascii="Calibri" w:hAnsi="Calibri" w:cs="Calibri"/>
          <w:spacing w:val="14"/>
        </w:rPr>
        <w:t xml:space="preserve"> </w:t>
      </w:r>
      <w:r w:rsidRPr="009D1D6C">
        <w:rPr>
          <w:rFonts w:ascii="Calibri" w:hAnsi="Calibri" w:cs="Calibri"/>
        </w:rPr>
        <w:t>as</w:t>
      </w:r>
      <w:r w:rsidRPr="009D1D6C">
        <w:rPr>
          <w:rFonts w:ascii="Calibri" w:hAnsi="Calibri" w:cs="Calibri"/>
          <w:spacing w:val="14"/>
        </w:rPr>
        <w:t xml:space="preserve"> </w:t>
      </w:r>
      <w:r w:rsidRPr="009D1D6C">
        <w:rPr>
          <w:rFonts w:ascii="Calibri" w:hAnsi="Calibri" w:cs="Calibri"/>
        </w:rPr>
        <w:t>Malcolm</w:t>
      </w:r>
      <w:r w:rsidRPr="009D1D6C">
        <w:rPr>
          <w:rFonts w:ascii="Calibri" w:hAnsi="Calibri" w:cs="Calibri"/>
          <w:spacing w:val="15"/>
        </w:rPr>
        <w:t xml:space="preserve"> </w:t>
      </w:r>
      <w:r w:rsidRPr="009D1D6C">
        <w:rPr>
          <w:rFonts w:ascii="Calibri" w:hAnsi="Calibri" w:cs="Calibri"/>
        </w:rPr>
        <w:t>X,</w:t>
      </w:r>
      <w:r w:rsidRPr="009D1D6C">
        <w:rPr>
          <w:rFonts w:ascii="Calibri" w:hAnsi="Calibri" w:cs="Calibri"/>
          <w:spacing w:val="12"/>
        </w:rPr>
        <w:t xml:space="preserve"> </w:t>
      </w:r>
      <w:r w:rsidRPr="009D1D6C">
        <w:rPr>
          <w:rFonts w:ascii="Calibri" w:hAnsi="Calibri" w:cs="Calibri"/>
        </w:rPr>
        <w:t>Marcus</w:t>
      </w:r>
      <w:r w:rsidRPr="009D1D6C">
        <w:rPr>
          <w:rFonts w:ascii="Calibri" w:hAnsi="Calibri" w:cs="Calibri"/>
          <w:spacing w:val="12"/>
        </w:rPr>
        <w:t xml:space="preserve"> </w:t>
      </w:r>
      <w:r w:rsidRPr="009D1D6C">
        <w:rPr>
          <w:rFonts w:ascii="Calibri" w:hAnsi="Calibri" w:cs="Calibri"/>
        </w:rPr>
        <w:t>Garvey,</w:t>
      </w:r>
      <w:r w:rsidRPr="009D1D6C">
        <w:rPr>
          <w:rFonts w:ascii="Calibri" w:hAnsi="Calibri" w:cs="Calibri"/>
          <w:spacing w:val="14"/>
        </w:rPr>
        <w:t xml:space="preserve"> </w:t>
      </w:r>
      <w:r w:rsidRPr="009D1D6C">
        <w:rPr>
          <w:rFonts w:ascii="Calibri" w:hAnsi="Calibri" w:cs="Calibri"/>
        </w:rPr>
        <w:t>Shirley</w:t>
      </w:r>
      <w:r w:rsidRPr="009D1D6C">
        <w:rPr>
          <w:rFonts w:ascii="Calibri" w:hAnsi="Calibri" w:cs="Calibri"/>
          <w:spacing w:val="15"/>
        </w:rPr>
        <w:t xml:space="preserve"> </w:t>
      </w:r>
      <w:r w:rsidRPr="009D1D6C">
        <w:rPr>
          <w:rFonts w:ascii="Calibri" w:hAnsi="Calibri" w:cs="Calibri"/>
        </w:rPr>
        <w:t>Chisholm,</w:t>
      </w:r>
      <w:r w:rsidRPr="009D1D6C">
        <w:rPr>
          <w:rFonts w:ascii="Calibri" w:hAnsi="Calibri" w:cs="Calibri"/>
          <w:spacing w:val="12"/>
        </w:rPr>
        <w:t xml:space="preserve"> </w:t>
      </w:r>
      <w:r w:rsidRPr="009D1D6C">
        <w:rPr>
          <w:rFonts w:ascii="Calibri" w:hAnsi="Calibri" w:cs="Calibri"/>
        </w:rPr>
        <w:t>Madam</w:t>
      </w:r>
      <w:r w:rsidRPr="009D1D6C">
        <w:rPr>
          <w:rFonts w:ascii="Calibri" w:hAnsi="Calibri" w:cs="Calibri"/>
          <w:spacing w:val="13"/>
        </w:rPr>
        <w:t xml:space="preserve"> </w:t>
      </w:r>
      <w:r w:rsidRPr="009D1D6C">
        <w:rPr>
          <w:rFonts w:ascii="Calibri" w:hAnsi="Calibri" w:cs="Calibri"/>
        </w:rPr>
        <w:t>CJ</w:t>
      </w:r>
      <w:r w:rsidRPr="009D1D6C">
        <w:rPr>
          <w:rFonts w:ascii="Calibri" w:hAnsi="Calibri" w:cs="Calibri"/>
          <w:spacing w:val="13"/>
        </w:rPr>
        <w:t xml:space="preserve"> </w:t>
      </w:r>
      <w:r w:rsidRPr="009D1D6C">
        <w:rPr>
          <w:rFonts w:ascii="Calibri" w:hAnsi="Calibri" w:cs="Calibri"/>
        </w:rPr>
        <w:t>Walker</w:t>
      </w:r>
      <w:r w:rsidRPr="009D1D6C">
        <w:rPr>
          <w:rFonts w:ascii="Calibri" w:hAnsi="Calibri" w:cs="Calibri"/>
          <w:spacing w:val="17"/>
        </w:rPr>
        <w:t xml:space="preserve"> </w:t>
      </w:r>
      <w:r w:rsidRPr="009D1D6C">
        <w:rPr>
          <w:rFonts w:ascii="Calibri" w:hAnsi="Calibri" w:cs="Calibri"/>
        </w:rPr>
        <w:t>Barbara</w:t>
      </w:r>
      <w:r w:rsidRPr="009D1D6C">
        <w:rPr>
          <w:rFonts w:ascii="Calibri" w:hAnsi="Calibri" w:cs="Calibri"/>
          <w:spacing w:val="11"/>
        </w:rPr>
        <w:t xml:space="preserve"> </w:t>
      </w:r>
      <w:r w:rsidRPr="009D1D6C">
        <w:rPr>
          <w:rFonts w:ascii="Calibri" w:hAnsi="Calibri" w:cs="Calibri"/>
        </w:rPr>
        <w:t>Johns Massive</w:t>
      </w:r>
      <w:r w:rsidRPr="009D1D6C">
        <w:rPr>
          <w:rFonts w:ascii="Calibri" w:hAnsi="Calibri" w:cs="Calibri"/>
          <w:spacing w:val="1"/>
        </w:rPr>
        <w:t xml:space="preserve"> </w:t>
      </w:r>
      <w:r w:rsidRPr="009D1D6C">
        <w:rPr>
          <w:rFonts w:ascii="Calibri" w:hAnsi="Calibri" w:cs="Calibri"/>
        </w:rPr>
        <w:t>Resistance</w:t>
      </w:r>
      <w:r w:rsidRPr="009D1D6C">
        <w:rPr>
          <w:rFonts w:ascii="Calibri" w:hAnsi="Calibri" w:cs="Calibri"/>
          <w:spacing w:val="1"/>
        </w:rPr>
        <w:t xml:space="preserve"> </w:t>
      </w:r>
      <w:r w:rsidRPr="009D1D6C">
        <w:rPr>
          <w:rFonts w:ascii="Calibri" w:hAnsi="Calibri" w:cs="Calibri"/>
        </w:rPr>
        <w:t>and</w:t>
      </w:r>
      <w:r w:rsidRPr="009D1D6C">
        <w:rPr>
          <w:rFonts w:ascii="Calibri" w:hAnsi="Calibri" w:cs="Calibri"/>
          <w:spacing w:val="-3"/>
        </w:rPr>
        <w:t xml:space="preserve"> </w:t>
      </w:r>
      <w:r w:rsidRPr="009D1D6C">
        <w:rPr>
          <w:rFonts w:ascii="Calibri" w:hAnsi="Calibri" w:cs="Calibri"/>
        </w:rPr>
        <w:t>many</w:t>
      </w:r>
      <w:r w:rsidRPr="009D1D6C">
        <w:rPr>
          <w:rFonts w:ascii="Calibri" w:hAnsi="Calibri" w:cs="Calibri"/>
          <w:spacing w:val="2"/>
        </w:rPr>
        <w:t xml:space="preserve"> </w:t>
      </w:r>
      <w:r w:rsidRPr="009D1D6C">
        <w:rPr>
          <w:rFonts w:ascii="Calibri" w:hAnsi="Calibri" w:cs="Calibri"/>
        </w:rPr>
        <w:t>others.</w:t>
      </w:r>
    </w:p>
    <w:p w:rsidR="009D1D6C" w:rsidRPr="009D1D6C" w:rsidRDefault="009D1D6C" w:rsidP="009D1D6C">
      <w:pPr>
        <w:numPr>
          <w:ilvl w:val="0"/>
          <w:numId w:val="1"/>
        </w:numPr>
        <w:tabs>
          <w:tab w:val="left" w:pos="461"/>
        </w:tabs>
        <w:kinsoku w:val="0"/>
        <w:overflowPunct w:val="0"/>
        <w:autoSpaceDE w:val="0"/>
        <w:autoSpaceDN w:val="0"/>
        <w:adjustRightInd w:val="0"/>
        <w:spacing w:after="0" w:line="256" w:lineRule="auto"/>
        <w:ind w:left="460" w:right="118" w:hanging="360"/>
        <w:rPr>
          <w:rFonts w:ascii="Calibri" w:hAnsi="Calibri" w:cs="Calibri"/>
        </w:rPr>
      </w:pPr>
      <w:r w:rsidRPr="009D1D6C">
        <w:rPr>
          <w:rFonts w:ascii="Calibri" w:hAnsi="Calibri" w:cs="Calibri"/>
        </w:rPr>
        <w:t>Black history prevalent to parts of Virginia should be allowed in that school district with approval by the VDOE prior to implementing within the</w:t>
      </w:r>
      <w:r w:rsidRPr="009D1D6C">
        <w:rPr>
          <w:rFonts w:ascii="Calibri" w:hAnsi="Calibri" w:cs="Calibri"/>
          <w:spacing w:val="47"/>
        </w:rPr>
        <w:t xml:space="preserve"> </w:t>
      </w:r>
      <w:r w:rsidRPr="009D1D6C">
        <w:rPr>
          <w:rFonts w:ascii="Calibri" w:hAnsi="Calibri" w:cs="Calibri"/>
        </w:rPr>
        <w:t>curriculum.</w:t>
      </w:r>
    </w:p>
    <w:p w:rsidR="009D1D6C" w:rsidRPr="009D1D6C" w:rsidRDefault="009D1D6C" w:rsidP="009D1D6C">
      <w:pPr>
        <w:numPr>
          <w:ilvl w:val="0"/>
          <w:numId w:val="1"/>
        </w:numPr>
        <w:tabs>
          <w:tab w:val="left" w:pos="461"/>
        </w:tabs>
        <w:kinsoku w:val="0"/>
        <w:overflowPunct w:val="0"/>
        <w:autoSpaceDE w:val="0"/>
        <w:autoSpaceDN w:val="0"/>
        <w:adjustRightInd w:val="0"/>
        <w:spacing w:before="3" w:after="0"/>
        <w:ind w:left="460" w:right="114" w:hanging="360"/>
        <w:rPr>
          <w:rFonts w:ascii="Calibri" w:hAnsi="Calibri" w:cs="Calibri"/>
        </w:rPr>
      </w:pPr>
      <w:r w:rsidRPr="009D1D6C">
        <w:rPr>
          <w:rFonts w:ascii="Calibri" w:hAnsi="Calibri" w:cs="Calibri"/>
        </w:rPr>
        <w:t>Also, with SOL’s, the reading subject matters need to be altered so that content and characterization is culturally responsive to Black students. Inspiring them to identify and stay interested in the reading and writing</w:t>
      </w:r>
      <w:r w:rsidRPr="009D1D6C">
        <w:rPr>
          <w:rFonts w:ascii="Calibri" w:hAnsi="Calibri" w:cs="Calibri"/>
          <w:spacing w:val="-8"/>
        </w:rPr>
        <w:t xml:space="preserve"> </w:t>
      </w:r>
      <w:r w:rsidRPr="009D1D6C">
        <w:rPr>
          <w:rFonts w:ascii="Calibri" w:hAnsi="Calibri" w:cs="Calibri"/>
        </w:rPr>
        <w:t>tests.</w:t>
      </w:r>
    </w:p>
    <w:p w:rsidR="009D1D6C" w:rsidRPr="009D1D6C" w:rsidRDefault="009D1D6C" w:rsidP="009D1D6C">
      <w:pPr>
        <w:kinsoku w:val="0"/>
        <w:overflowPunct w:val="0"/>
        <w:autoSpaceDE w:val="0"/>
        <w:autoSpaceDN w:val="0"/>
        <w:adjustRightInd w:val="0"/>
        <w:spacing w:before="159" w:after="0" w:line="240" w:lineRule="auto"/>
        <w:ind w:left="32"/>
        <w:outlineLvl w:val="0"/>
        <w:rPr>
          <w:rFonts w:ascii="Calibri" w:hAnsi="Calibri" w:cs="Calibri"/>
          <w:b/>
          <w:bCs/>
        </w:rPr>
      </w:pPr>
      <w:r w:rsidRPr="009D1D6C">
        <w:rPr>
          <w:rFonts w:ascii="Calibri" w:hAnsi="Calibri" w:cs="Calibri"/>
          <w:b/>
          <w:bCs/>
          <w:u w:val="single"/>
        </w:rPr>
        <w:t>Commission Formation:</w:t>
      </w:r>
    </w:p>
    <w:p w:rsidR="009D1D6C" w:rsidRPr="009D1D6C" w:rsidRDefault="009D1D6C" w:rsidP="009D1D6C">
      <w:pPr>
        <w:numPr>
          <w:ilvl w:val="0"/>
          <w:numId w:val="1"/>
        </w:numPr>
        <w:tabs>
          <w:tab w:val="left" w:pos="461"/>
        </w:tabs>
        <w:kinsoku w:val="0"/>
        <w:overflowPunct w:val="0"/>
        <w:autoSpaceDE w:val="0"/>
        <w:autoSpaceDN w:val="0"/>
        <w:adjustRightInd w:val="0"/>
        <w:spacing w:before="184" w:after="0" w:line="240" w:lineRule="auto"/>
        <w:ind w:left="460" w:hanging="360"/>
        <w:rPr>
          <w:rFonts w:ascii="Calibri" w:hAnsi="Calibri" w:cs="Calibri"/>
        </w:rPr>
      </w:pPr>
      <w:r w:rsidRPr="009D1D6C">
        <w:rPr>
          <w:rFonts w:ascii="Calibri" w:hAnsi="Calibri" w:cs="Calibri"/>
        </w:rPr>
        <w:t>The Commission needs to establish minimum standards for professional development programs to ensure</w:t>
      </w:r>
      <w:r w:rsidRPr="009D1D6C">
        <w:rPr>
          <w:rFonts w:ascii="Calibri" w:hAnsi="Calibri" w:cs="Calibri"/>
          <w:spacing w:val="-33"/>
        </w:rPr>
        <w:t xml:space="preserve"> </w:t>
      </w:r>
      <w:r w:rsidRPr="009D1D6C">
        <w:rPr>
          <w:rFonts w:ascii="Calibri" w:hAnsi="Calibri" w:cs="Calibri"/>
        </w:rPr>
        <w:t>school</w:t>
      </w:r>
    </w:p>
    <w:p w:rsidR="009D1D6C" w:rsidRPr="009D1D6C" w:rsidRDefault="009D1D6C" w:rsidP="009D1D6C">
      <w:pPr>
        <w:kinsoku w:val="0"/>
        <w:overflowPunct w:val="0"/>
        <w:autoSpaceDE w:val="0"/>
        <w:autoSpaceDN w:val="0"/>
        <w:adjustRightInd w:val="0"/>
        <w:spacing w:before="19" w:after="0" w:line="240" w:lineRule="auto"/>
        <w:ind w:left="393"/>
        <w:rPr>
          <w:rFonts w:ascii="Calibri" w:hAnsi="Calibri" w:cs="Calibri"/>
        </w:rPr>
      </w:pPr>
      <w:proofErr w:type="gramStart"/>
      <w:r w:rsidRPr="009D1D6C">
        <w:rPr>
          <w:rFonts w:ascii="Calibri" w:hAnsi="Calibri" w:cs="Calibri"/>
        </w:rPr>
        <w:t>districts</w:t>
      </w:r>
      <w:proofErr w:type="gramEnd"/>
      <w:r w:rsidRPr="009D1D6C">
        <w:rPr>
          <w:rFonts w:ascii="Calibri" w:hAnsi="Calibri" w:cs="Calibri"/>
        </w:rPr>
        <w:t xml:space="preserve"> aren’t requiring the bare minimum to appear as though the programs are being effective.</w:t>
      </w:r>
    </w:p>
    <w:p w:rsidR="009D1D6C" w:rsidRPr="009D1D6C" w:rsidRDefault="009D1D6C" w:rsidP="009D1D6C">
      <w:pPr>
        <w:numPr>
          <w:ilvl w:val="0"/>
          <w:numId w:val="1"/>
        </w:numPr>
        <w:tabs>
          <w:tab w:val="left" w:pos="461"/>
        </w:tabs>
        <w:kinsoku w:val="0"/>
        <w:overflowPunct w:val="0"/>
        <w:autoSpaceDE w:val="0"/>
        <w:autoSpaceDN w:val="0"/>
        <w:adjustRightInd w:val="0"/>
        <w:spacing w:before="22" w:after="0" w:line="240" w:lineRule="auto"/>
        <w:ind w:left="460" w:hanging="360"/>
        <w:rPr>
          <w:rFonts w:ascii="Calibri" w:hAnsi="Calibri" w:cs="Calibri"/>
        </w:rPr>
      </w:pPr>
      <w:r w:rsidRPr="009D1D6C">
        <w:rPr>
          <w:rFonts w:ascii="Calibri" w:hAnsi="Calibri" w:cs="Calibri"/>
        </w:rPr>
        <w:t>The</w:t>
      </w:r>
      <w:r w:rsidRPr="009D1D6C">
        <w:rPr>
          <w:rFonts w:ascii="Calibri" w:hAnsi="Calibri" w:cs="Calibri"/>
          <w:spacing w:val="10"/>
        </w:rPr>
        <w:t xml:space="preserve"> </w:t>
      </w:r>
      <w:r w:rsidRPr="009D1D6C">
        <w:rPr>
          <w:rFonts w:ascii="Calibri" w:hAnsi="Calibri" w:cs="Calibri"/>
        </w:rPr>
        <w:t>Commission</w:t>
      </w:r>
      <w:r w:rsidRPr="009D1D6C">
        <w:rPr>
          <w:rFonts w:ascii="Calibri" w:hAnsi="Calibri" w:cs="Calibri"/>
          <w:spacing w:val="9"/>
        </w:rPr>
        <w:t xml:space="preserve"> </w:t>
      </w:r>
      <w:r w:rsidRPr="009D1D6C">
        <w:rPr>
          <w:rFonts w:ascii="Calibri" w:hAnsi="Calibri" w:cs="Calibri"/>
        </w:rPr>
        <w:t>needs</w:t>
      </w:r>
      <w:r w:rsidRPr="009D1D6C">
        <w:rPr>
          <w:rFonts w:ascii="Calibri" w:hAnsi="Calibri" w:cs="Calibri"/>
          <w:spacing w:val="7"/>
        </w:rPr>
        <w:t xml:space="preserve"> </w:t>
      </w:r>
      <w:r w:rsidRPr="009D1D6C">
        <w:rPr>
          <w:rFonts w:ascii="Calibri" w:hAnsi="Calibri" w:cs="Calibri"/>
        </w:rPr>
        <w:t>to</w:t>
      </w:r>
      <w:r w:rsidRPr="009D1D6C">
        <w:rPr>
          <w:rFonts w:ascii="Calibri" w:hAnsi="Calibri" w:cs="Calibri"/>
          <w:spacing w:val="7"/>
        </w:rPr>
        <w:t xml:space="preserve"> </w:t>
      </w:r>
      <w:r w:rsidRPr="009D1D6C">
        <w:rPr>
          <w:rFonts w:ascii="Calibri" w:hAnsi="Calibri" w:cs="Calibri"/>
        </w:rPr>
        <w:t>provide</w:t>
      </w:r>
      <w:r w:rsidRPr="009D1D6C">
        <w:rPr>
          <w:rFonts w:ascii="Calibri" w:hAnsi="Calibri" w:cs="Calibri"/>
          <w:spacing w:val="8"/>
        </w:rPr>
        <w:t xml:space="preserve"> </w:t>
      </w:r>
      <w:r w:rsidRPr="009D1D6C">
        <w:rPr>
          <w:rFonts w:ascii="Calibri" w:hAnsi="Calibri" w:cs="Calibri"/>
        </w:rPr>
        <w:t>evaluation</w:t>
      </w:r>
      <w:r w:rsidRPr="009D1D6C">
        <w:rPr>
          <w:rFonts w:ascii="Calibri" w:hAnsi="Calibri" w:cs="Calibri"/>
          <w:spacing w:val="9"/>
        </w:rPr>
        <w:t xml:space="preserve"> </w:t>
      </w:r>
      <w:r w:rsidRPr="009D1D6C">
        <w:rPr>
          <w:rFonts w:ascii="Calibri" w:hAnsi="Calibri" w:cs="Calibri"/>
        </w:rPr>
        <w:t>documents</w:t>
      </w:r>
      <w:r w:rsidRPr="009D1D6C">
        <w:rPr>
          <w:rFonts w:ascii="Calibri" w:hAnsi="Calibri" w:cs="Calibri"/>
          <w:spacing w:val="10"/>
        </w:rPr>
        <w:t xml:space="preserve"> </w:t>
      </w:r>
      <w:r w:rsidRPr="009D1D6C">
        <w:rPr>
          <w:rFonts w:ascii="Calibri" w:hAnsi="Calibri" w:cs="Calibri"/>
        </w:rPr>
        <w:t>to</w:t>
      </w:r>
      <w:r w:rsidRPr="009D1D6C">
        <w:rPr>
          <w:rFonts w:ascii="Calibri" w:hAnsi="Calibri" w:cs="Calibri"/>
          <w:spacing w:val="8"/>
        </w:rPr>
        <w:t xml:space="preserve"> </w:t>
      </w:r>
      <w:r w:rsidRPr="009D1D6C">
        <w:rPr>
          <w:rFonts w:ascii="Calibri" w:hAnsi="Calibri" w:cs="Calibri"/>
        </w:rPr>
        <w:t>be</w:t>
      </w:r>
      <w:r w:rsidRPr="009D1D6C">
        <w:rPr>
          <w:rFonts w:ascii="Calibri" w:hAnsi="Calibri" w:cs="Calibri"/>
          <w:spacing w:val="9"/>
        </w:rPr>
        <w:t xml:space="preserve"> </w:t>
      </w:r>
      <w:r w:rsidRPr="009D1D6C">
        <w:rPr>
          <w:rFonts w:ascii="Calibri" w:hAnsi="Calibri" w:cs="Calibri"/>
        </w:rPr>
        <w:t>used</w:t>
      </w:r>
      <w:r w:rsidRPr="009D1D6C">
        <w:rPr>
          <w:rFonts w:ascii="Calibri" w:hAnsi="Calibri" w:cs="Calibri"/>
          <w:spacing w:val="9"/>
        </w:rPr>
        <w:t xml:space="preserve"> </w:t>
      </w:r>
      <w:r w:rsidRPr="009D1D6C">
        <w:rPr>
          <w:rFonts w:ascii="Calibri" w:hAnsi="Calibri" w:cs="Calibri"/>
        </w:rPr>
        <w:t>during</w:t>
      </w:r>
      <w:r w:rsidRPr="009D1D6C">
        <w:rPr>
          <w:rFonts w:ascii="Calibri" w:hAnsi="Calibri" w:cs="Calibri"/>
          <w:spacing w:val="9"/>
        </w:rPr>
        <w:t xml:space="preserve"> </w:t>
      </w:r>
      <w:r w:rsidRPr="009D1D6C">
        <w:rPr>
          <w:rFonts w:ascii="Calibri" w:hAnsi="Calibri" w:cs="Calibri"/>
        </w:rPr>
        <w:t>classroom</w:t>
      </w:r>
      <w:r w:rsidRPr="009D1D6C">
        <w:rPr>
          <w:rFonts w:ascii="Calibri" w:hAnsi="Calibri" w:cs="Calibri"/>
          <w:spacing w:val="8"/>
        </w:rPr>
        <w:t xml:space="preserve"> </w:t>
      </w:r>
      <w:r w:rsidRPr="009D1D6C">
        <w:rPr>
          <w:rFonts w:ascii="Calibri" w:hAnsi="Calibri" w:cs="Calibri"/>
        </w:rPr>
        <w:t>observations</w:t>
      </w:r>
      <w:r w:rsidRPr="009D1D6C">
        <w:rPr>
          <w:rFonts w:ascii="Calibri" w:hAnsi="Calibri" w:cs="Calibri"/>
          <w:spacing w:val="7"/>
        </w:rPr>
        <w:t xml:space="preserve"> </w:t>
      </w:r>
      <w:r w:rsidRPr="009D1D6C">
        <w:rPr>
          <w:rFonts w:ascii="Calibri" w:hAnsi="Calibri" w:cs="Calibri"/>
        </w:rPr>
        <w:t>of</w:t>
      </w:r>
      <w:r w:rsidRPr="009D1D6C">
        <w:rPr>
          <w:rFonts w:ascii="Calibri" w:hAnsi="Calibri" w:cs="Calibri"/>
          <w:spacing w:val="7"/>
        </w:rPr>
        <w:t xml:space="preserve"> </w:t>
      </w:r>
      <w:r w:rsidRPr="009D1D6C">
        <w:rPr>
          <w:rFonts w:ascii="Calibri" w:hAnsi="Calibri" w:cs="Calibri"/>
        </w:rPr>
        <w:t>teacher’s</w:t>
      </w:r>
    </w:p>
    <w:p w:rsidR="009D1D6C" w:rsidRPr="009D1D6C" w:rsidRDefault="009D1D6C" w:rsidP="009D1D6C">
      <w:pPr>
        <w:kinsoku w:val="0"/>
        <w:overflowPunct w:val="0"/>
        <w:autoSpaceDE w:val="0"/>
        <w:autoSpaceDN w:val="0"/>
        <w:adjustRightInd w:val="0"/>
        <w:spacing w:before="22" w:after="0" w:line="240" w:lineRule="auto"/>
        <w:ind w:left="393"/>
        <w:rPr>
          <w:rFonts w:ascii="Calibri" w:hAnsi="Calibri" w:cs="Calibri"/>
        </w:rPr>
      </w:pPr>
      <w:proofErr w:type="gramStart"/>
      <w:r w:rsidRPr="009D1D6C">
        <w:rPr>
          <w:rFonts w:ascii="Calibri" w:hAnsi="Calibri" w:cs="Calibri"/>
        </w:rPr>
        <w:t>culturally</w:t>
      </w:r>
      <w:proofErr w:type="gramEnd"/>
      <w:r w:rsidRPr="009D1D6C">
        <w:rPr>
          <w:rFonts w:ascii="Calibri" w:hAnsi="Calibri" w:cs="Calibri"/>
        </w:rPr>
        <w:t xml:space="preserve"> responsive efficiency which will hold teachers accountable.</w:t>
      </w:r>
    </w:p>
    <w:p w:rsidR="009D1D6C" w:rsidRPr="009D1D6C" w:rsidRDefault="009D1D6C" w:rsidP="009D1D6C">
      <w:pPr>
        <w:numPr>
          <w:ilvl w:val="0"/>
          <w:numId w:val="1"/>
        </w:numPr>
        <w:tabs>
          <w:tab w:val="left" w:pos="461"/>
        </w:tabs>
        <w:kinsoku w:val="0"/>
        <w:overflowPunct w:val="0"/>
        <w:autoSpaceDE w:val="0"/>
        <w:autoSpaceDN w:val="0"/>
        <w:adjustRightInd w:val="0"/>
        <w:spacing w:before="20" w:after="0" w:line="240" w:lineRule="auto"/>
        <w:ind w:left="460" w:hanging="360"/>
        <w:rPr>
          <w:rFonts w:ascii="Calibri" w:hAnsi="Calibri" w:cs="Calibri"/>
        </w:rPr>
      </w:pPr>
      <w:r w:rsidRPr="009D1D6C">
        <w:rPr>
          <w:rFonts w:ascii="Calibri" w:hAnsi="Calibri" w:cs="Calibri"/>
        </w:rPr>
        <w:t>There need to be anti-racism facilitators as part of the</w:t>
      </w:r>
      <w:r w:rsidRPr="009D1D6C">
        <w:rPr>
          <w:rFonts w:ascii="Calibri" w:hAnsi="Calibri" w:cs="Calibri"/>
          <w:spacing w:val="-7"/>
        </w:rPr>
        <w:t xml:space="preserve"> </w:t>
      </w:r>
      <w:r w:rsidRPr="009D1D6C">
        <w:rPr>
          <w:rFonts w:ascii="Calibri" w:hAnsi="Calibri" w:cs="Calibri"/>
        </w:rPr>
        <w:t>Commission.</w:t>
      </w:r>
    </w:p>
    <w:p w:rsidR="009D1D6C" w:rsidRPr="009D1D6C" w:rsidRDefault="009D1D6C" w:rsidP="009D1D6C">
      <w:pPr>
        <w:numPr>
          <w:ilvl w:val="0"/>
          <w:numId w:val="1"/>
        </w:numPr>
        <w:tabs>
          <w:tab w:val="left" w:pos="461"/>
        </w:tabs>
        <w:kinsoku w:val="0"/>
        <w:overflowPunct w:val="0"/>
        <w:autoSpaceDE w:val="0"/>
        <w:autoSpaceDN w:val="0"/>
        <w:adjustRightInd w:val="0"/>
        <w:spacing w:before="22" w:after="0"/>
        <w:ind w:left="460" w:right="115" w:hanging="360"/>
        <w:jc w:val="both"/>
        <w:rPr>
          <w:rFonts w:ascii="Calibri" w:hAnsi="Calibri" w:cs="Calibri"/>
        </w:rPr>
      </w:pPr>
      <w:r w:rsidRPr="009D1D6C">
        <w:rPr>
          <w:rFonts w:ascii="Calibri" w:hAnsi="Calibri" w:cs="Calibri"/>
        </w:rPr>
        <w:t xml:space="preserve">The commission should represent </w:t>
      </w:r>
      <w:r w:rsidRPr="009D1D6C">
        <w:rPr>
          <w:rFonts w:ascii="Calibri" w:hAnsi="Calibri" w:cs="Calibri"/>
          <w:b/>
          <w:bCs/>
          <w:i/>
          <w:iCs/>
        </w:rPr>
        <w:t xml:space="preserve">ALL </w:t>
      </w:r>
      <w:r w:rsidRPr="009D1D6C">
        <w:rPr>
          <w:rFonts w:ascii="Calibri" w:hAnsi="Calibri" w:cs="Calibri"/>
        </w:rPr>
        <w:t>areas of Virginia. Waynesboro, Staunton and Augusta County, Roanoke, Lexington, Harrisonburg and Winchester are often left out of discussions and decision making. The state focuses on Hampton Rhodes, Richmond, NOVA and Charlottesville (since August 12, 2017). Rural Black Americans’ voices aren’t at the</w:t>
      </w:r>
      <w:r w:rsidRPr="009D1D6C">
        <w:rPr>
          <w:rFonts w:ascii="Calibri" w:hAnsi="Calibri" w:cs="Calibri"/>
          <w:spacing w:val="-25"/>
        </w:rPr>
        <w:t xml:space="preserve"> </w:t>
      </w:r>
      <w:r w:rsidRPr="009D1D6C">
        <w:rPr>
          <w:rFonts w:ascii="Calibri" w:hAnsi="Calibri" w:cs="Calibri"/>
        </w:rPr>
        <w:t>table.</w:t>
      </w:r>
    </w:p>
    <w:p w:rsidR="009D1D6C" w:rsidRPr="009D1D6C" w:rsidRDefault="009D1D6C" w:rsidP="009D1D6C">
      <w:pPr>
        <w:numPr>
          <w:ilvl w:val="0"/>
          <w:numId w:val="1"/>
        </w:numPr>
        <w:tabs>
          <w:tab w:val="left" w:pos="461"/>
        </w:tabs>
        <w:kinsoku w:val="0"/>
        <w:overflowPunct w:val="0"/>
        <w:autoSpaceDE w:val="0"/>
        <w:autoSpaceDN w:val="0"/>
        <w:adjustRightInd w:val="0"/>
        <w:spacing w:after="0" w:line="280" w:lineRule="exact"/>
        <w:ind w:left="460" w:hanging="360"/>
        <w:rPr>
          <w:rFonts w:ascii="Calibri" w:hAnsi="Calibri" w:cs="Calibri"/>
        </w:rPr>
      </w:pPr>
      <w:r w:rsidRPr="009D1D6C">
        <w:rPr>
          <w:rFonts w:ascii="Calibri" w:hAnsi="Calibri" w:cs="Calibri"/>
        </w:rPr>
        <w:t xml:space="preserve">Sharon Fitz and/or </w:t>
      </w:r>
      <w:proofErr w:type="spellStart"/>
      <w:r w:rsidRPr="009D1D6C">
        <w:rPr>
          <w:rFonts w:ascii="Calibri" w:hAnsi="Calibri" w:cs="Calibri"/>
        </w:rPr>
        <w:t>Chanda</w:t>
      </w:r>
      <w:proofErr w:type="spellEnd"/>
      <w:r w:rsidRPr="009D1D6C">
        <w:rPr>
          <w:rFonts w:ascii="Calibri" w:hAnsi="Calibri" w:cs="Calibri"/>
        </w:rPr>
        <w:t xml:space="preserve"> McGuffin would like to sit on this</w:t>
      </w:r>
      <w:r w:rsidRPr="009D1D6C">
        <w:rPr>
          <w:rFonts w:ascii="Calibri" w:hAnsi="Calibri" w:cs="Calibri"/>
          <w:spacing w:val="-10"/>
        </w:rPr>
        <w:t xml:space="preserve"> </w:t>
      </w:r>
      <w:r w:rsidRPr="009D1D6C">
        <w:rPr>
          <w:rFonts w:ascii="Calibri" w:hAnsi="Calibri" w:cs="Calibri"/>
        </w:rPr>
        <w:t>commission.</w:t>
      </w:r>
    </w:p>
    <w:p w:rsidR="009D1D6C" w:rsidRDefault="009D1D6C" w:rsidP="009D1D6C">
      <w:pPr>
        <w:rPr>
          <w:rFonts w:ascii="Times New Roman" w:hAnsi="Times New Roman" w:cs="Times New Roman"/>
          <w:sz w:val="24"/>
          <w:szCs w:val="24"/>
        </w:rPr>
      </w:pPr>
    </w:p>
    <w:p w:rsidR="009D1D6C" w:rsidRPr="009D1D6C" w:rsidRDefault="009D1D6C" w:rsidP="009D1D6C">
      <w:pPr>
        <w:rPr>
          <w:rFonts w:ascii="Times New Roman" w:hAnsi="Times New Roman" w:cs="Times New Roman"/>
          <w:sz w:val="24"/>
          <w:szCs w:val="24"/>
        </w:rPr>
      </w:pPr>
      <w:r w:rsidRPr="009D1D6C">
        <w:rPr>
          <w:rFonts w:ascii="Times New Roman" w:hAnsi="Times New Roman" w:cs="Times New Roman"/>
          <w:sz w:val="24"/>
          <w:szCs w:val="24"/>
        </w:rPr>
        <w:t>In conclusion, the Final Report provides an exciting path to revising Virginia History education in the Commonwe</w:t>
      </w:r>
      <w:r>
        <w:rPr>
          <w:rFonts w:ascii="Times New Roman" w:hAnsi="Times New Roman" w:cs="Times New Roman"/>
          <w:sz w:val="24"/>
          <w:szCs w:val="24"/>
        </w:rPr>
        <w:t xml:space="preserve">alth to be </w:t>
      </w:r>
      <w:r w:rsidRPr="009D1D6C">
        <w:rPr>
          <w:rFonts w:ascii="Times New Roman" w:hAnsi="Times New Roman" w:cs="Times New Roman"/>
          <w:sz w:val="24"/>
          <w:szCs w:val="24"/>
        </w:rPr>
        <w:t>truly inclusive of the contributions and culture of African Americans beyond slavery. WE pr</w:t>
      </w:r>
      <w:r>
        <w:rPr>
          <w:rFonts w:ascii="Times New Roman" w:hAnsi="Times New Roman" w:cs="Times New Roman"/>
          <w:sz w:val="24"/>
          <w:szCs w:val="24"/>
        </w:rPr>
        <w:t xml:space="preserve">ay that the report is a written </w:t>
      </w:r>
      <w:r w:rsidRPr="009D1D6C">
        <w:rPr>
          <w:rFonts w:ascii="Times New Roman" w:hAnsi="Times New Roman" w:cs="Times New Roman"/>
          <w:sz w:val="24"/>
          <w:szCs w:val="24"/>
        </w:rPr>
        <w:t>promise, not just a working document with no foreseeable date of fulfillment. Afric</w:t>
      </w:r>
      <w:r>
        <w:rPr>
          <w:rFonts w:ascii="Times New Roman" w:hAnsi="Times New Roman" w:cs="Times New Roman"/>
          <w:sz w:val="24"/>
          <w:szCs w:val="24"/>
        </w:rPr>
        <w:t xml:space="preserve">an American history IS American </w:t>
      </w:r>
      <w:r w:rsidRPr="009D1D6C">
        <w:rPr>
          <w:rFonts w:ascii="Times New Roman" w:hAnsi="Times New Roman" w:cs="Times New Roman"/>
          <w:sz w:val="24"/>
          <w:szCs w:val="24"/>
        </w:rPr>
        <w:t>history!</w:t>
      </w:r>
    </w:p>
    <w:p w:rsidR="009D1D6C" w:rsidRPr="009D1D6C" w:rsidRDefault="009D1D6C" w:rsidP="009D1D6C">
      <w:pPr>
        <w:rPr>
          <w:rFonts w:ascii="Times New Roman" w:hAnsi="Times New Roman" w:cs="Times New Roman"/>
          <w:sz w:val="24"/>
          <w:szCs w:val="24"/>
        </w:rPr>
      </w:pPr>
      <w:r w:rsidRPr="009D1D6C">
        <w:rPr>
          <w:rFonts w:ascii="Times New Roman" w:hAnsi="Times New Roman" w:cs="Times New Roman"/>
          <w:sz w:val="24"/>
          <w:szCs w:val="24"/>
        </w:rPr>
        <w:t>Thank you for taking our feedback into consideration.</w:t>
      </w:r>
    </w:p>
    <w:p w:rsidR="009D1D6C" w:rsidRPr="009D1D6C" w:rsidRDefault="009D1D6C" w:rsidP="009D1D6C">
      <w:pPr>
        <w:rPr>
          <w:rFonts w:ascii="Times New Roman" w:hAnsi="Times New Roman" w:cs="Times New Roman"/>
          <w:sz w:val="24"/>
          <w:szCs w:val="24"/>
        </w:rPr>
      </w:pPr>
      <w:r w:rsidRPr="009D1D6C">
        <w:rPr>
          <w:rFonts w:ascii="Times New Roman" w:hAnsi="Times New Roman" w:cs="Times New Roman"/>
          <w:sz w:val="24"/>
          <w:szCs w:val="24"/>
        </w:rPr>
        <w:t>Best regards,</w:t>
      </w:r>
    </w:p>
    <w:p w:rsidR="009D1D6C" w:rsidRPr="009D1D6C" w:rsidRDefault="009D1D6C" w:rsidP="009D1D6C">
      <w:pPr>
        <w:rPr>
          <w:rFonts w:ascii="Times New Roman" w:hAnsi="Times New Roman" w:cs="Times New Roman"/>
          <w:sz w:val="24"/>
          <w:szCs w:val="24"/>
        </w:rPr>
      </w:pPr>
      <w:r w:rsidRPr="009D1D6C">
        <w:rPr>
          <w:rFonts w:ascii="Times New Roman" w:hAnsi="Times New Roman" w:cs="Times New Roman"/>
          <w:sz w:val="24"/>
          <w:szCs w:val="24"/>
        </w:rPr>
        <w:t>Sharon Fitz C. E. McGuffin</w:t>
      </w:r>
    </w:p>
    <w:p w:rsidR="009D1D6C" w:rsidRPr="009D1D6C" w:rsidRDefault="009D1D6C" w:rsidP="009D1D6C">
      <w:pPr>
        <w:rPr>
          <w:rFonts w:ascii="Times New Roman" w:hAnsi="Times New Roman" w:cs="Times New Roman"/>
          <w:sz w:val="24"/>
          <w:szCs w:val="24"/>
        </w:rPr>
      </w:pPr>
      <w:r w:rsidRPr="009D1D6C">
        <w:rPr>
          <w:rFonts w:ascii="Times New Roman" w:hAnsi="Times New Roman" w:cs="Times New Roman"/>
          <w:sz w:val="24"/>
          <w:szCs w:val="24"/>
        </w:rPr>
        <w:t xml:space="preserve">Sharon Fitz, CEO </w:t>
      </w:r>
      <w:proofErr w:type="spellStart"/>
      <w:r w:rsidRPr="009D1D6C">
        <w:rPr>
          <w:rFonts w:ascii="Times New Roman" w:hAnsi="Times New Roman" w:cs="Times New Roman"/>
          <w:sz w:val="24"/>
          <w:szCs w:val="24"/>
        </w:rPr>
        <w:t>Chanda</w:t>
      </w:r>
      <w:proofErr w:type="spellEnd"/>
      <w:r w:rsidRPr="009D1D6C">
        <w:rPr>
          <w:rFonts w:ascii="Times New Roman" w:hAnsi="Times New Roman" w:cs="Times New Roman"/>
          <w:sz w:val="24"/>
          <w:szCs w:val="24"/>
        </w:rPr>
        <w:t xml:space="preserve"> E. McGuffin, CFO</w:t>
      </w:r>
    </w:p>
    <w:p w:rsidR="009D1D6C" w:rsidRPr="009D1D6C" w:rsidRDefault="009D1D6C" w:rsidP="009D1D6C">
      <w:pPr>
        <w:rPr>
          <w:rFonts w:ascii="Times New Roman" w:hAnsi="Times New Roman" w:cs="Times New Roman"/>
          <w:sz w:val="24"/>
          <w:szCs w:val="24"/>
        </w:rPr>
      </w:pPr>
      <w:r w:rsidRPr="009D1D6C">
        <w:rPr>
          <w:rFonts w:ascii="Times New Roman" w:hAnsi="Times New Roman" w:cs="Times New Roman"/>
          <w:sz w:val="24"/>
          <w:szCs w:val="24"/>
        </w:rPr>
        <w:t>Signed by RISE Education Team Members:</w:t>
      </w:r>
    </w:p>
    <w:p w:rsidR="000B2C60" w:rsidRDefault="009D1D6C" w:rsidP="009D1D6C">
      <w:pPr>
        <w:rPr>
          <w:rFonts w:ascii="Times New Roman" w:hAnsi="Times New Roman" w:cs="Times New Roman"/>
          <w:sz w:val="24"/>
          <w:szCs w:val="24"/>
        </w:rPr>
      </w:pPr>
      <w:r w:rsidRPr="009D1D6C">
        <w:rPr>
          <w:rFonts w:ascii="Times New Roman" w:hAnsi="Times New Roman" w:cs="Times New Roman"/>
          <w:sz w:val="24"/>
          <w:szCs w:val="24"/>
        </w:rPr>
        <w:t xml:space="preserve">Alison Miller, Jen Lucas, Lori </w:t>
      </w:r>
      <w:proofErr w:type="spellStart"/>
      <w:r w:rsidRPr="009D1D6C">
        <w:rPr>
          <w:rFonts w:ascii="Times New Roman" w:hAnsi="Times New Roman" w:cs="Times New Roman"/>
          <w:sz w:val="24"/>
          <w:szCs w:val="24"/>
        </w:rPr>
        <w:t>Mier</w:t>
      </w:r>
      <w:proofErr w:type="spellEnd"/>
      <w:r w:rsidRPr="009D1D6C">
        <w:rPr>
          <w:rFonts w:ascii="Times New Roman" w:hAnsi="Times New Roman" w:cs="Times New Roman"/>
          <w:sz w:val="24"/>
          <w:szCs w:val="24"/>
        </w:rPr>
        <w:t xml:space="preserve">, Ida </w:t>
      </w:r>
      <w:proofErr w:type="spellStart"/>
      <w:r w:rsidRPr="009D1D6C">
        <w:rPr>
          <w:rFonts w:ascii="Times New Roman" w:hAnsi="Times New Roman" w:cs="Times New Roman"/>
          <w:sz w:val="24"/>
          <w:szCs w:val="24"/>
        </w:rPr>
        <w:t>Oetgen</w:t>
      </w:r>
      <w:proofErr w:type="spellEnd"/>
      <w:r w:rsidRPr="009D1D6C">
        <w:rPr>
          <w:rFonts w:ascii="Times New Roman" w:hAnsi="Times New Roman" w:cs="Times New Roman"/>
          <w:sz w:val="24"/>
          <w:szCs w:val="24"/>
        </w:rPr>
        <w:t xml:space="preserve"> and Emily </w:t>
      </w:r>
      <w:proofErr w:type="spellStart"/>
      <w:r w:rsidRPr="009D1D6C">
        <w:rPr>
          <w:rFonts w:ascii="Times New Roman" w:hAnsi="Times New Roman" w:cs="Times New Roman"/>
          <w:sz w:val="24"/>
          <w:szCs w:val="24"/>
        </w:rPr>
        <w:t>Mathon</w:t>
      </w:r>
      <w:proofErr w:type="spellEnd"/>
    </w:p>
    <w:p w:rsidR="00B62059" w:rsidRDefault="00B62059" w:rsidP="009D1D6C">
      <w:pPr>
        <w:rPr>
          <w:rFonts w:ascii="Times New Roman" w:hAnsi="Times New Roman" w:cs="Times New Roman"/>
          <w:sz w:val="24"/>
          <w:szCs w:val="24"/>
        </w:rPr>
      </w:pPr>
    </w:p>
    <w:p w:rsidR="00B62059" w:rsidRDefault="00B62059" w:rsidP="009D1D6C">
      <w:pPr>
        <w:rPr>
          <w:rFonts w:ascii="Times New Roman" w:hAnsi="Times New Roman" w:cs="Times New Roman"/>
          <w:sz w:val="24"/>
          <w:szCs w:val="24"/>
        </w:rPr>
      </w:pPr>
    </w:p>
    <w:p w:rsidR="00B62059" w:rsidRDefault="00B62059" w:rsidP="009D1D6C">
      <w:pPr>
        <w:rPr>
          <w:rFonts w:ascii="Times New Roman" w:hAnsi="Times New Roman" w:cs="Times New Roman"/>
          <w:sz w:val="24"/>
          <w:szCs w:val="24"/>
        </w:rPr>
      </w:pPr>
    </w:p>
    <w:p w:rsidR="00B62059" w:rsidRDefault="00B62059" w:rsidP="009D1D6C">
      <w:pPr>
        <w:rPr>
          <w:rFonts w:ascii="Times New Roman" w:hAnsi="Times New Roman" w:cs="Times New Roman"/>
          <w:sz w:val="24"/>
          <w:szCs w:val="24"/>
        </w:rPr>
      </w:pPr>
    </w:p>
    <w:p w:rsidR="00B62059" w:rsidRDefault="00B62059" w:rsidP="009D1D6C">
      <w:pPr>
        <w:rPr>
          <w:rFonts w:ascii="Times New Roman" w:hAnsi="Times New Roman" w:cs="Times New Roman"/>
          <w:sz w:val="24"/>
          <w:szCs w:val="24"/>
        </w:rPr>
      </w:pPr>
    </w:p>
    <w:p w:rsidR="00B62059" w:rsidRDefault="00B62059" w:rsidP="009D1D6C">
      <w:pPr>
        <w:rPr>
          <w:rFonts w:ascii="Times New Roman" w:hAnsi="Times New Roman" w:cs="Times New Roman"/>
          <w:sz w:val="24"/>
          <w:szCs w:val="24"/>
        </w:rPr>
      </w:pPr>
    </w:p>
    <w:p w:rsidR="00B62059" w:rsidRDefault="00B62059" w:rsidP="009D1D6C">
      <w:pPr>
        <w:rPr>
          <w:rFonts w:ascii="Times New Roman" w:hAnsi="Times New Roman" w:cs="Times New Roman"/>
          <w:sz w:val="24"/>
          <w:szCs w:val="24"/>
        </w:rPr>
      </w:pPr>
    </w:p>
    <w:p w:rsidR="00B62059" w:rsidRDefault="00B62059" w:rsidP="009D1D6C">
      <w:pPr>
        <w:rPr>
          <w:rFonts w:ascii="Times New Roman" w:hAnsi="Times New Roman" w:cs="Times New Roman"/>
          <w:sz w:val="24"/>
          <w:szCs w:val="24"/>
        </w:rPr>
      </w:pPr>
    </w:p>
    <w:p w:rsidR="00B62059" w:rsidRDefault="00B62059" w:rsidP="009D1D6C">
      <w:pPr>
        <w:rPr>
          <w:rFonts w:ascii="Times New Roman" w:hAnsi="Times New Roman" w:cs="Times New Roman"/>
          <w:sz w:val="24"/>
          <w:szCs w:val="24"/>
        </w:rPr>
      </w:pPr>
    </w:p>
    <w:p w:rsidR="00B62059" w:rsidRDefault="00B62059" w:rsidP="009D1D6C">
      <w:pPr>
        <w:rPr>
          <w:rFonts w:ascii="Times New Roman" w:hAnsi="Times New Roman" w:cs="Times New Roman"/>
          <w:sz w:val="24"/>
          <w:szCs w:val="24"/>
        </w:rPr>
      </w:pPr>
    </w:p>
    <w:p w:rsidR="00B62059" w:rsidRDefault="00B62059" w:rsidP="009D1D6C">
      <w:pPr>
        <w:rPr>
          <w:rFonts w:ascii="Times New Roman" w:hAnsi="Times New Roman" w:cs="Times New Roman"/>
          <w:sz w:val="24"/>
          <w:szCs w:val="24"/>
        </w:rPr>
      </w:pPr>
    </w:p>
    <w:p w:rsidR="00B62059" w:rsidRDefault="00B62059" w:rsidP="009D1D6C">
      <w:pPr>
        <w:rPr>
          <w:rFonts w:ascii="Times New Roman" w:hAnsi="Times New Roman" w:cs="Times New Roman"/>
          <w:sz w:val="24"/>
          <w:szCs w:val="24"/>
        </w:rPr>
      </w:pPr>
    </w:p>
    <w:p w:rsidR="00B62059" w:rsidRDefault="00B62059" w:rsidP="009D1D6C">
      <w:pPr>
        <w:rPr>
          <w:rFonts w:ascii="Times New Roman" w:hAnsi="Times New Roman" w:cs="Times New Roman"/>
          <w:sz w:val="24"/>
          <w:szCs w:val="24"/>
        </w:rPr>
      </w:pPr>
    </w:p>
    <w:p w:rsidR="00B62059" w:rsidRDefault="00B62059" w:rsidP="009D1D6C">
      <w:pPr>
        <w:rPr>
          <w:rFonts w:ascii="Times New Roman" w:hAnsi="Times New Roman" w:cs="Times New Roman"/>
          <w:sz w:val="24"/>
          <w:szCs w:val="24"/>
        </w:rPr>
      </w:pPr>
    </w:p>
    <w:p w:rsidR="00B62059" w:rsidRPr="00B62059" w:rsidRDefault="00B62059" w:rsidP="00B62059">
      <w:pPr>
        <w:rPr>
          <w:rFonts w:ascii="Times New Roman" w:hAnsi="Times New Roman" w:cs="Times New Roman"/>
          <w:sz w:val="24"/>
          <w:szCs w:val="24"/>
        </w:rPr>
      </w:pPr>
      <w:r w:rsidRPr="00B62059">
        <w:rPr>
          <w:rFonts w:ascii="Times New Roman" w:hAnsi="Times New Roman" w:cs="Times New Roman"/>
          <w:sz w:val="24"/>
          <w:szCs w:val="24"/>
        </w:rPr>
        <w:t>Please accept my comments on the VA Social Studies Curriculum Framework:</w:t>
      </w:r>
    </w:p>
    <w:p w:rsidR="00B62059" w:rsidRPr="00B62059" w:rsidRDefault="00B62059" w:rsidP="00B62059">
      <w:pPr>
        <w:rPr>
          <w:rFonts w:ascii="Times New Roman" w:hAnsi="Times New Roman" w:cs="Times New Roman"/>
          <w:sz w:val="24"/>
          <w:szCs w:val="24"/>
        </w:rPr>
      </w:pPr>
    </w:p>
    <w:p w:rsidR="00B62059" w:rsidRPr="00B62059" w:rsidRDefault="00B62059" w:rsidP="00B62059">
      <w:pPr>
        <w:rPr>
          <w:rFonts w:ascii="Times New Roman" w:hAnsi="Times New Roman" w:cs="Times New Roman"/>
          <w:sz w:val="24"/>
          <w:szCs w:val="24"/>
        </w:rPr>
      </w:pPr>
      <w:r w:rsidRPr="00B62059">
        <w:rPr>
          <w:rFonts w:ascii="Times New Roman" w:hAnsi="Times New Roman" w:cs="Times New Roman"/>
          <w:sz w:val="24"/>
          <w:szCs w:val="24"/>
        </w:rPr>
        <w:t>Tue, Oct 13 at 2:23 PM</w:t>
      </w:r>
    </w:p>
    <w:p w:rsidR="004E25AA" w:rsidRPr="004E25AA" w:rsidRDefault="004E25AA" w:rsidP="004E25AA">
      <w:pPr>
        <w:rPr>
          <w:rFonts w:ascii="Times New Roman" w:hAnsi="Times New Roman" w:cs="Times New Roman"/>
          <w:sz w:val="24"/>
          <w:szCs w:val="24"/>
        </w:rPr>
      </w:pPr>
      <w:r w:rsidRPr="004E25AA">
        <w:rPr>
          <w:rFonts w:ascii="Times New Roman" w:hAnsi="Times New Roman" w:cs="Times New Roman"/>
          <w:sz w:val="24"/>
          <w:szCs w:val="24"/>
        </w:rPr>
        <w:t>1.10a - f</w:t>
      </w:r>
    </w:p>
    <w:p w:rsidR="004E25AA" w:rsidRPr="004E25AA" w:rsidRDefault="004E25AA" w:rsidP="004E25AA">
      <w:pPr>
        <w:rPr>
          <w:rFonts w:ascii="Times New Roman" w:hAnsi="Times New Roman" w:cs="Times New Roman"/>
          <w:sz w:val="24"/>
          <w:szCs w:val="24"/>
        </w:rPr>
      </w:pPr>
      <w:r w:rsidRPr="004E25AA">
        <w:rPr>
          <w:rFonts w:ascii="Times New Roman" w:hAnsi="Times New Roman" w:cs="Times New Roman"/>
          <w:sz w:val="24"/>
          <w:szCs w:val="24"/>
        </w:rPr>
        <w:t>Essential Understandings</w:t>
      </w:r>
    </w:p>
    <w:p w:rsidR="004E25AA" w:rsidRPr="004E25AA" w:rsidRDefault="004E25AA" w:rsidP="004E25AA">
      <w:pPr>
        <w:rPr>
          <w:rFonts w:ascii="Times New Roman" w:hAnsi="Times New Roman" w:cs="Times New Roman"/>
          <w:sz w:val="24"/>
          <w:szCs w:val="24"/>
        </w:rPr>
      </w:pPr>
      <w:r w:rsidRPr="004E25AA">
        <w:rPr>
          <w:rFonts w:ascii="Times New Roman" w:hAnsi="Times New Roman" w:cs="Times New Roman"/>
          <w:sz w:val="24"/>
          <w:szCs w:val="24"/>
        </w:rPr>
        <w:t>Not everyone was considered a citizen when our country began, and for a long time after that, even until today.</w:t>
      </w:r>
    </w:p>
    <w:p w:rsidR="004E25AA" w:rsidRPr="004E25AA" w:rsidRDefault="004E25AA" w:rsidP="004E25AA">
      <w:pPr>
        <w:rPr>
          <w:rFonts w:ascii="Times New Roman" w:hAnsi="Times New Roman" w:cs="Times New Roman"/>
          <w:sz w:val="24"/>
          <w:szCs w:val="24"/>
        </w:rPr>
      </w:pPr>
      <w:r>
        <w:rPr>
          <w:rFonts w:ascii="Times New Roman" w:hAnsi="Times New Roman" w:cs="Times New Roman"/>
          <w:sz w:val="24"/>
          <w:szCs w:val="24"/>
        </w:rPr>
        <w:t>Essential Knowledge</w:t>
      </w:r>
    </w:p>
    <w:p w:rsidR="004E25AA" w:rsidRPr="004E25AA" w:rsidRDefault="004E25AA" w:rsidP="004E25AA">
      <w:pPr>
        <w:rPr>
          <w:rFonts w:ascii="Times New Roman" w:hAnsi="Times New Roman" w:cs="Times New Roman"/>
          <w:sz w:val="24"/>
          <w:szCs w:val="24"/>
        </w:rPr>
      </w:pPr>
      <w:r w:rsidRPr="004E25AA">
        <w:rPr>
          <w:rFonts w:ascii="Times New Roman" w:hAnsi="Times New Roman" w:cs="Times New Roman"/>
          <w:sz w:val="24"/>
          <w:szCs w:val="24"/>
        </w:rPr>
        <w:t xml:space="preserve">Students can </w:t>
      </w:r>
      <w:r>
        <w:rPr>
          <w:rFonts w:ascii="Times New Roman" w:hAnsi="Times New Roman" w:cs="Times New Roman"/>
          <w:sz w:val="24"/>
          <w:szCs w:val="24"/>
        </w:rPr>
        <w:t>demonstrate good citizenship by</w:t>
      </w:r>
    </w:p>
    <w:p w:rsidR="004E25AA" w:rsidRPr="004E25AA" w:rsidRDefault="004E25AA" w:rsidP="004E25AA">
      <w:pPr>
        <w:rPr>
          <w:rFonts w:ascii="Times New Roman" w:hAnsi="Times New Roman" w:cs="Times New Roman"/>
          <w:sz w:val="24"/>
          <w:szCs w:val="24"/>
        </w:rPr>
      </w:pPr>
      <w:r w:rsidRPr="004E25AA">
        <w:rPr>
          <w:rFonts w:ascii="Times New Roman" w:hAnsi="Times New Roman" w:cs="Times New Roman"/>
          <w:sz w:val="24"/>
          <w:szCs w:val="24"/>
        </w:rPr>
        <w:t>●     being inclusiv</w:t>
      </w:r>
      <w:r>
        <w:rPr>
          <w:rFonts w:ascii="Times New Roman" w:hAnsi="Times New Roman" w:cs="Times New Roman"/>
          <w:sz w:val="24"/>
          <w:szCs w:val="24"/>
        </w:rPr>
        <w:t>e of others despite differences</w:t>
      </w:r>
    </w:p>
    <w:p w:rsidR="00B62059" w:rsidRPr="00B62059" w:rsidRDefault="004E25AA" w:rsidP="004E25AA">
      <w:pPr>
        <w:rPr>
          <w:rFonts w:ascii="Times New Roman" w:hAnsi="Times New Roman" w:cs="Times New Roman"/>
          <w:sz w:val="24"/>
          <w:szCs w:val="24"/>
        </w:rPr>
      </w:pPr>
      <w:r w:rsidRPr="004E25AA">
        <w:rPr>
          <w:rFonts w:ascii="Times New Roman" w:hAnsi="Times New Roman" w:cs="Times New Roman"/>
          <w:sz w:val="24"/>
          <w:szCs w:val="24"/>
        </w:rPr>
        <w:t>●     exercising civic duties like voting and paying taxes</w:t>
      </w:r>
    </w:p>
    <w:p w:rsidR="002301C5" w:rsidRDefault="002301C5" w:rsidP="00B62059">
      <w:pPr>
        <w:rPr>
          <w:rFonts w:ascii="Times New Roman" w:hAnsi="Times New Roman" w:cs="Times New Roman"/>
          <w:sz w:val="24"/>
          <w:szCs w:val="24"/>
        </w:rPr>
      </w:pPr>
    </w:p>
    <w:p w:rsidR="00B62059" w:rsidRPr="00B62059" w:rsidRDefault="00B62059" w:rsidP="00B62059">
      <w:pPr>
        <w:rPr>
          <w:rFonts w:ascii="Times New Roman" w:hAnsi="Times New Roman" w:cs="Times New Roman"/>
          <w:sz w:val="24"/>
          <w:szCs w:val="24"/>
        </w:rPr>
      </w:pPr>
      <w:r w:rsidRPr="00B62059">
        <w:rPr>
          <w:rFonts w:ascii="Times New Roman" w:hAnsi="Times New Roman" w:cs="Times New Roman"/>
          <w:sz w:val="24"/>
          <w:szCs w:val="24"/>
        </w:rPr>
        <w:t>What does that mean, "</w:t>
      </w:r>
      <w:r w:rsidRPr="00B62059">
        <w:rPr>
          <w:rFonts w:ascii="Times New Roman" w:hAnsi="Times New Roman" w:cs="Times New Roman"/>
          <w:b/>
          <w:bCs/>
          <w:sz w:val="24"/>
          <w:szCs w:val="24"/>
        </w:rPr>
        <w:t>even until today</w:t>
      </w:r>
      <w:r w:rsidRPr="00B62059">
        <w:rPr>
          <w:rFonts w:ascii="Times New Roman" w:hAnsi="Times New Roman" w:cs="Times New Roman"/>
          <w:sz w:val="24"/>
          <w:szCs w:val="24"/>
        </w:rPr>
        <w:t>"?   Do you mean people who have not gone through the process of becoming a naturalized citizen?  This is out of scope for first grade and the statement lacks clarity.  There are legal parameters for citizenship under the rule of law in every country.</w:t>
      </w:r>
    </w:p>
    <w:p w:rsidR="00B62059" w:rsidRPr="00B62059" w:rsidRDefault="004E25AA" w:rsidP="00B62059">
      <w:pPr>
        <w:rPr>
          <w:rFonts w:ascii="Times New Roman" w:hAnsi="Times New Roman" w:cs="Times New Roman"/>
          <w:sz w:val="24"/>
          <w:szCs w:val="24"/>
        </w:rPr>
      </w:pPr>
      <w:r>
        <w:rPr>
          <w:rFonts w:ascii="Times New Roman" w:hAnsi="Times New Roman" w:cs="Times New Roman"/>
          <w:sz w:val="24"/>
          <w:szCs w:val="24"/>
        </w:rPr>
        <w:t> </w:t>
      </w:r>
    </w:p>
    <w:p w:rsidR="00B62059" w:rsidRPr="00B62059" w:rsidRDefault="00B62059" w:rsidP="00B62059">
      <w:pPr>
        <w:rPr>
          <w:rFonts w:ascii="Times New Roman" w:hAnsi="Times New Roman" w:cs="Times New Roman"/>
          <w:sz w:val="24"/>
          <w:szCs w:val="24"/>
        </w:rPr>
      </w:pPr>
      <w:r w:rsidRPr="00B62059">
        <w:rPr>
          <w:rFonts w:ascii="Times New Roman" w:hAnsi="Times New Roman" w:cs="Times New Roman"/>
          <w:sz w:val="24"/>
          <w:szCs w:val="24"/>
        </w:rPr>
        <w:t>When did this idea of "Being inclusive of others despite differences" become part of good citizenship?  Reference please?  Sounds like someone threw this in to see if it would stick.  I reject this idea because a citizen has freedom of association and can freely choose friends.  In the context of first graders, a good citizen follows the rules and treats others with respect.  Students cannot vote or pay taxes at age 6 or 7 so the suggestion of voting and paying taxes sounds very out of place. </w:t>
      </w:r>
    </w:p>
    <w:p w:rsidR="004E25AA" w:rsidRPr="004E25AA" w:rsidRDefault="004E25AA" w:rsidP="004E25AA">
      <w:pPr>
        <w:rPr>
          <w:rFonts w:ascii="Times New Roman" w:hAnsi="Times New Roman" w:cs="Times New Roman"/>
          <w:sz w:val="24"/>
          <w:szCs w:val="24"/>
        </w:rPr>
      </w:pPr>
      <w:r w:rsidRPr="004E25AA">
        <w:rPr>
          <w:rFonts w:ascii="Times New Roman" w:hAnsi="Times New Roman" w:cs="Times New Roman"/>
          <w:sz w:val="24"/>
          <w:szCs w:val="24"/>
        </w:rPr>
        <w:t>1.12a, b</w:t>
      </w:r>
    </w:p>
    <w:p w:rsidR="004E25AA" w:rsidRPr="004E25AA" w:rsidRDefault="004E25AA" w:rsidP="004E25AA">
      <w:pPr>
        <w:rPr>
          <w:rFonts w:ascii="Times New Roman" w:hAnsi="Times New Roman" w:cs="Times New Roman"/>
          <w:sz w:val="24"/>
          <w:szCs w:val="24"/>
        </w:rPr>
      </w:pPr>
      <w:r w:rsidRPr="004E25AA">
        <w:rPr>
          <w:rFonts w:ascii="Times New Roman" w:hAnsi="Times New Roman" w:cs="Times New Roman"/>
          <w:sz w:val="24"/>
          <w:szCs w:val="24"/>
        </w:rPr>
        <w:t>Essential Knowledge</w:t>
      </w:r>
    </w:p>
    <w:p w:rsidR="004E25AA" w:rsidRPr="004E25AA" w:rsidRDefault="004E25AA" w:rsidP="004E25AA">
      <w:pPr>
        <w:rPr>
          <w:rFonts w:ascii="Times New Roman" w:hAnsi="Times New Roman" w:cs="Times New Roman"/>
          <w:sz w:val="24"/>
          <w:szCs w:val="24"/>
        </w:rPr>
      </w:pPr>
      <w:r>
        <w:rPr>
          <w:rFonts w:ascii="Times New Roman" w:hAnsi="Times New Roman" w:cs="Times New Roman"/>
          <w:sz w:val="24"/>
          <w:szCs w:val="24"/>
        </w:rPr>
        <w:t>Terms to know</w:t>
      </w:r>
    </w:p>
    <w:p w:rsidR="004E25AA" w:rsidRPr="004E25AA" w:rsidRDefault="004E25AA" w:rsidP="004E25AA">
      <w:pPr>
        <w:rPr>
          <w:rFonts w:ascii="Times New Roman" w:hAnsi="Times New Roman" w:cs="Times New Roman"/>
          <w:sz w:val="24"/>
          <w:szCs w:val="24"/>
        </w:rPr>
      </w:pPr>
      <w:r w:rsidRPr="004E25AA">
        <w:rPr>
          <w:rFonts w:ascii="Times New Roman" w:hAnsi="Times New Roman" w:cs="Times New Roman"/>
          <w:sz w:val="24"/>
          <w:szCs w:val="24"/>
        </w:rPr>
        <w:t xml:space="preserve">●     </w:t>
      </w:r>
      <w:proofErr w:type="gramStart"/>
      <w:r w:rsidRPr="004E25AA">
        <w:rPr>
          <w:rFonts w:ascii="Times New Roman" w:hAnsi="Times New Roman" w:cs="Times New Roman"/>
          <w:sz w:val="24"/>
          <w:szCs w:val="24"/>
        </w:rPr>
        <w:t>symbol</w:t>
      </w:r>
      <w:proofErr w:type="gramEnd"/>
      <w:r w:rsidRPr="004E25AA">
        <w:rPr>
          <w:rFonts w:ascii="Times New Roman" w:hAnsi="Times New Roman" w:cs="Times New Roman"/>
          <w:sz w:val="24"/>
          <w:szCs w:val="24"/>
        </w:rPr>
        <w:t>: A picture, object, or action or thing</w:t>
      </w:r>
      <w:r>
        <w:rPr>
          <w:rFonts w:ascii="Times New Roman" w:hAnsi="Times New Roman" w:cs="Times New Roman"/>
          <w:sz w:val="24"/>
          <w:szCs w:val="24"/>
        </w:rPr>
        <w:t xml:space="preserve"> that stands for something else</w:t>
      </w:r>
    </w:p>
    <w:p w:rsidR="004E25AA" w:rsidRPr="004E25AA" w:rsidRDefault="004E25AA" w:rsidP="004E25AA">
      <w:pPr>
        <w:rPr>
          <w:rFonts w:ascii="Times New Roman" w:hAnsi="Times New Roman" w:cs="Times New Roman"/>
          <w:sz w:val="24"/>
          <w:szCs w:val="24"/>
        </w:rPr>
      </w:pPr>
      <w:r w:rsidRPr="004E25AA">
        <w:rPr>
          <w:rFonts w:ascii="Times New Roman" w:hAnsi="Times New Roman" w:cs="Times New Roman"/>
          <w:sz w:val="24"/>
          <w:szCs w:val="24"/>
        </w:rPr>
        <w:t xml:space="preserve">●     </w:t>
      </w:r>
      <w:proofErr w:type="gramStart"/>
      <w:r w:rsidRPr="004E25AA">
        <w:rPr>
          <w:rFonts w:ascii="Times New Roman" w:hAnsi="Times New Roman" w:cs="Times New Roman"/>
          <w:sz w:val="24"/>
          <w:szCs w:val="24"/>
        </w:rPr>
        <w:t>tradition</w:t>
      </w:r>
      <w:proofErr w:type="gramEnd"/>
      <w:r w:rsidRPr="004E25AA">
        <w:rPr>
          <w:rFonts w:ascii="Times New Roman" w:hAnsi="Times New Roman" w:cs="Times New Roman"/>
          <w:sz w:val="24"/>
          <w:szCs w:val="24"/>
        </w:rPr>
        <w:t>: A custom or belief that is practiced or obse</w:t>
      </w:r>
      <w:r>
        <w:rPr>
          <w:rFonts w:ascii="Times New Roman" w:hAnsi="Times New Roman" w:cs="Times New Roman"/>
          <w:sz w:val="24"/>
          <w:szCs w:val="24"/>
        </w:rPr>
        <w:t>rved over a long period of time</w:t>
      </w:r>
    </w:p>
    <w:p w:rsidR="00B62059" w:rsidRPr="00B62059" w:rsidRDefault="004E25AA" w:rsidP="00B62059">
      <w:pPr>
        <w:rPr>
          <w:rFonts w:ascii="Times New Roman" w:hAnsi="Times New Roman" w:cs="Times New Roman"/>
          <w:sz w:val="24"/>
          <w:szCs w:val="24"/>
        </w:rPr>
      </w:pPr>
      <w:r w:rsidRPr="004E25AA">
        <w:rPr>
          <w:rFonts w:ascii="Times New Roman" w:hAnsi="Times New Roman" w:cs="Times New Roman"/>
          <w:sz w:val="24"/>
          <w:szCs w:val="24"/>
        </w:rPr>
        <w:t xml:space="preserve">●     </w:t>
      </w:r>
      <w:proofErr w:type="gramStart"/>
      <w:r w:rsidRPr="004E25AA">
        <w:rPr>
          <w:rFonts w:ascii="Times New Roman" w:hAnsi="Times New Roman" w:cs="Times New Roman"/>
          <w:sz w:val="24"/>
          <w:szCs w:val="24"/>
        </w:rPr>
        <w:t>patriotic</w:t>
      </w:r>
      <w:proofErr w:type="gramEnd"/>
      <w:r w:rsidRPr="004E25AA">
        <w:rPr>
          <w:rFonts w:ascii="Times New Roman" w:hAnsi="Times New Roman" w:cs="Times New Roman"/>
          <w:sz w:val="24"/>
          <w:szCs w:val="24"/>
        </w:rPr>
        <w:t>: Showing respect for and love of country, and state, and neighbors</w:t>
      </w:r>
    </w:p>
    <w:p w:rsidR="00B62059" w:rsidRPr="00B62059" w:rsidRDefault="00B62059" w:rsidP="00B62059">
      <w:pPr>
        <w:rPr>
          <w:rFonts w:ascii="Times New Roman" w:hAnsi="Times New Roman" w:cs="Times New Roman"/>
          <w:sz w:val="24"/>
          <w:szCs w:val="24"/>
        </w:rPr>
      </w:pPr>
      <w:r w:rsidRPr="00B62059">
        <w:rPr>
          <w:rFonts w:ascii="Times New Roman" w:hAnsi="Times New Roman" w:cs="Times New Roman"/>
          <w:sz w:val="24"/>
          <w:szCs w:val="24"/>
        </w:rPr>
        <w:t>Where did the committee source this definition of patriotic? </w:t>
      </w:r>
    </w:p>
    <w:p w:rsidR="00B62059" w:rsidRPr="00B62059" w:rsidRDefault="00B62059" w:rsidP="00B62059">
      <w:pPr>
        <w:rPr>
          <w:rFonts w:ascii="Times New Roman" w:hAnsi="Times New Roman" w:cs="Times New Roman"/>
          <w:sz w:val="24"/>
          <w:szCs w:val="24"/>
        </w:rPr>
      </w:pPr>
      <w:r w:rsidRPr="00B62059">
        <w:rPr>
          <w:rFonts w:ascii="Times New Roman" w:hAnsi="Times New Roman" w:cs="Times New Roman"/>
          <w:sz w:val="24"/>
          <w:szCs w:val="24"/>
        </w:rPr>
        <w:t>Patriotic:  </w:t>
      </w:r>
      <w:hyperlink r:id="rId38" w:tgtFrame="_blank" w:tooltip="showing" w:history="1">
        <w:r w:rsidRPr="00B62059">
          <w:rPr>
            <w:rStyle w:val="Hyperlink"/>
            <w:rFonts w:ascii="Times New Roman" w:hAnsi="Times New Roman" w:cs="Times New Roman"/>
            <w:sz w:val="24"/>
            <w:szCs w:val="24"/>
          </w:rPr>
          <w:t>showing</w:t>
        </w:r>
      </w:hyperlink>
      <w:r w:rsidRPr="00B62059">
        <w:rPr>
          <w:rFonts w:ascii="Times New Roman" w:hAnsi="Times New Roman" w:cs="Times New Roman"/>
          <w:sz w:val="24"/>
          <w:szCs w:val="24"/>
        </w:rPr>
        <w:t> </w:t>
      </w:r>
      <w:hyperlink r:id="rId39" w:tgtFrame="_blank" w:tooltip="love" w:history="1">
        <w:r w:rsidRPr="00B62059">
          <w:rPr>
            <w:rStyle w:val="Hyperlink"/>
            <w:rFonts w:ascii="Times New Roman" w:hAnsi="Times New Roman" w:cs="Times New Roman"/>
            <w:sz w:val="24"/>
            <w:szCs w:val="24"/>
          </w:rPr>
          <w:t>love</w:t>
        </w:r>
      </w:hyperlink>
      <w:r w:rsidRPr="00B62059">
        <w:rPr>
          <w:rFonts w:ascii="Times New Roman" w:hAnsi="Times New Roman" w:cs="Times New Roman"/>
          <w:sz w:val="24"/>
          <w:szCs w:val="24"/>
        </w:rPr>
        <w:t> for </w:t>
      </w:r>
      <w:hyperlink r:id="rId40" w:tgtFrame="_blank" w:tooltip="your" w:history="1">
        <w:r w:rsidRPr="00B62059">
          <w:rPr>
            <w:rStyle w:val="Hyperlink"/>
            <w:rFonts w:ascii="Times New Roman" w:hAnsi="Times New Roman" w:cs="Times New Roman"/>
            <w:sz w:val="24"/>
            <w:szCs w:val="24"/>
          </w:rPr>
          <w:t>your</w:t>
        </w:r>
      </w:hyperlink>
      <w:r w:rsidRPr="00B62059">
        <w:rPr>
          <w:rFonts w:ascii="Times New Roman" w:hAnsi="Times New Roman" w:cs="Times New Roman"/>
          <w:sz w:val="24"/>
          <w:szCs w:val="24"/>
        </w:rPr>
        <w:t> </w:t>
      </w:r>
      <w:hyperlink r:id="rId41" w:tgtFrame="_blank" w:tooltip="country" w:history="1">
        <w:r w:rsidRPr="00B62059">
          <w:rPr>
            <w:rStyle w:val="Hyperlink"/>
            <w:rFonts w:ascii="Times New Roman" w:hAnsi="Times New Roman" w:cs="Times New Roman"/>
            <w:sz w:val="24"/>
            <w:szCs w:val="24"/>
          </w:rPr>
          <w:t>country</w:t>
        </w:r>
      </w:hyperlink>
      <w:r w:rsidRPr="00B62059">
        <w:rPr>
          <w:rFonts w:ascii="Times New Roman" w:hAnsi="Times New Roman" w:cs="Times New Roman"/>
          <w:sz w:val="24"/>
          <w:szCs w:val="24"/>
        </w:rPr>
        <w:t> and being </w:t>
      </w:r>
      <w:hyperlink r:id="rId42" w:tgtFrame="_blank" w:tooltip="proud" w:history="1">
        <w:r w:rsidRPr="00B62059">
          <w:rPr>
            <w:rStyle w:val="Hyperlink"/>
            <w:rFonts w:ascii="Times New Roman" w:hAnsi="Times New Roman" w:cs="Times New Roman"/>
            <w:sz w:val="24"/>
            <w:szCs w:val="24"/>
          </w:rPr>
          <w:t>proud</w:t>
        </w:r>
      </w:hyperlink>
      <w:r w:rsidRPr="00B62059">
        <w:rPr>
          <w:rFonts w:ascii="Times New Roman" w:hAnsi="Times New Roman" w:cs="Times New Roman"/>
          <w:sz w:val="24"/>
          <w:szCs w:val="24"/>
        </w:rPr>
        <w:t> of it (Cambridge Dictionary)</w:t>
      </w:r>
    </w:p>
    <w:p w:rsidR="00B62059" w:rsidRPr="00B62059" w:rsidRDefault="00B62059" w:rsidP="00B62059">
      <w:pPr>
        <w:rPr>
          <w:rFonts w:ascii="Times New Roman" w:hAnsi="Times New Roman" w:cs="Times New Roman"/>
          <w:sz w:val="24"/>
          <w:szCs w:val="24"/>
        </w:rPr>
      </w:pPr>
      <w:r w:rsidRPr="00B62059">
        <w:rPr>
          <w:rFonts w:ascii="Times New Roman" w:hAnsi="Times New Roman" w:cs="Times New Roman"/>
          <w:b/>
          <w:bCs/>
          <w:sz w:val="24"/>
          <w:szCs w:val="24"/>
        </w:rPr>
        <w:t>: </w:t>
      </w:r>
      <w:r w:rsidRPr="00B62059">
        <w:rPr>
          <w:rFonts w:ascii="Times New Roman" w:hAnsi="Times New Roman" w:cs="Times New Roman"/>
          <w:sz w:val="24"/>
          <w:szCs w:val="24"/>
        </w:rPr>
        <w:t>having or showing love that a person feels for his or her country (Me</w:t>
      </w:r>
      <w:r w:rsidR="004E25AA">
        <w:rPr>
          <w:rFonts w:ascii="Times New Roman" w:hAnsi="Times New Roman" w:cs="Times New Roman"/>
          <w:sz w:val="24"/>
          <w:szCs w:val="24"/>
        </w:rPr>
        <w:t>rriam-Webster Kids' Definition)</w:t>
      </w:r>
    </w:p>
    <w:p w:rsidR="00B62059" w:rsidRPr="00B62059" w:rsidRDefault="00B62059" w:rsidP="00B62059">
      <w:pPr>
        <w:rPr>
          <w:rFonts w:ascii="Times New Roman" w:hAnsi="Times New Roman" w:cs="Times New Roman"/>
          <w:sz w:val="24"/>
          <w:szCs w:val="24"/>
        </w:rPr>
      </w:pPr>
      <w:r w:rsidRPr="00B62059">
        <w:rPr>
          <w:rFonts w:ascii="Times New Roman" w:hAnsi="Times New Roman" w:cs="Times New Roman"/>
          <w:sz w:val="24"/>
          <w:szCs w:val="24"/>
        </w:rPr>
        <w:t>I think the revisions to the curriculum framework focus heavily on race and I have concerns that defining a country based on race relations is not going to end up with a positive outcome.   It would be better to focus on the principles of the founding and then show how reality didn't measure up to the goal.  Will the children even be able to pull out the founding principles from this framework as presented?  A better expenditure of resources would be to ground the studies in the ideas, t</w:t>
      </w:r>
      <w:r w:rsidR="004E25AA">
        <w:rPr>
          <w:rFonts w:ascii="Times New Roman" w:hAnsi="Times New Roman" w:cs="Times New Roman"/>
          <w:sz w:val="24"/>
          <w:szCs w:val="24"/>
        </w:rPr>
        <w:t>he context, and the realities. </w:t>
      </w:r>
    </w:p>
    <w:p w:rsidR="00B62059" w:rsidRPr="00B62059" w:rsidRDefault="00B62059" w:rsidP="00B62059">
      <w:pPr>
        <w:rPr>
          <w:rFonts w:ascii="Times New Roman" w:hAnsi="Times New Roman" w:cs="Times New Roman"/>
          <w:sz w:val="24"/>
          <w:szCs w:val="24"/>
        </w:rPr>
      </w:pPr>
      <w:r w:rsidRPr="00B62059">
        <w:rPr>
          <w:rFonts w:ascii="Times New Roman" w:hAnsi="Times New Roman" w:cs="Times New Roman"/>
          <w:sz w:val="24"/>
          <w:szCs w:val="24"/>
        </w:rPr>
        <w:t>Have you considered the possibility that the public schools might become entrenched in Evergreen College-type meltdowns?   No one has a crystal ball, but be sure that you watch the three part documentary.  </w:t>
      </w:r>
      <w:hyperlink r:id="rId43" w:tgtFrame="_blank" w:history="1">
        <w:r w:rsidRPr="00B62059">
          <w:rPr>
            <w:rStyle w:val="Hyperlink"/>
            <w:rFonts w:ascii="Times New Roman" w:hAnsi="Times New Roman" w:cs="Times New Roman"/>
            <w:sz w:val="24"/>
            <w:szCs w:val="24"/>
          </w:rPr>
          <w:t>https://www.youtube.com/watch?v=FH2WeWgcSMk</w:t>
        </w:r>
      </w:hyperlink>
      <w:r w:rsidRPr="00B62059">
        <w:rPr>
          <w:rFonts w:ascii="Times New Roman" w:hAnsi="Times New Roman" w:cs="Times New Roman"/>
          <w:sz w:val="24"/>
          <w:szCs w:val="24"/>
        </w:rPr>
        <w:t>   to see how a school self-destruct</w:t>
      </w:r>
      <w:r w:rsidR="004E25AA">
        <w:rPr>
          <w:rFonts w:ascii="Times New Roman" w:hAnsi="Times New Roman" w:cs="Times New Roman"/>
          <w:sz w:val="24"/>
          <w:szCs w:val="24"/>
        </w:rPr>
        <w:t>ed through its racialist focus.</w:t>
      </w:r>
    </w:p>
    <w:p w:rsidR="00B62059" w:rsidRPr="00B62059" w:rsidRDefault="00B62059" w:rsidP="00B62059">
      <w:pPr>
        <w:rPr>
          <w:rFonts w:ascii="Times New Roman" w:hAnsi="Times New Roman" w:cs="Times New Roman"/>
          <w:sz w:val="24"/>
          <w:szCs w:val="24"/>
        </w:rPr>
      </w:pPr>
      <w:r w:rsidRPr="00B62059">
        <w:rPr>
          <w:rFonts w:ascii="Times New Roman" w:hAnsi="Times New Roman" w:cs="Times New Roman"/>
          <w:sz w:val="24"/>
          <w:szCs w:val="24"/>
        </w:rPr>
        <w:t xml:space="preserve">I think that a young child does not have the context or sufficient background to understand the global history of slavery and its horrible breadth and depth within the story of mankind.  Without some reference to the origins of slavery in conquest, in Arabia, in Egypt, in ancient Greece and Rome, Africa, and China, the news that slaves arrived in Jamestown in 1619 has no continuity or linkage to the past.  In a child's mind, the colonists become outliers rather than the norm at the time.  History is about continuity and change.  As ugly as it is, civilizations have conquered and enslaved people for profit. Slave traders, including tribal leaders, benefited from the </w:t>
      </w:r>
      <w:proofErr w:type="spellStart"/>
      <w:r w:rsidRPr="00B62059">
        <w:rPr>
          <w:rFonts w:ascii="Times New Roman" w:hAnsi="Times New Roman" w:cs="Times New Roman"/>
          <w:sz w:val="24"/>
          <w:szCs w:val="24"/>
        </w:rPr>
        <w:t>the</w:t>
      </w:r>
      <w:proofErr w:type="spellEnd"/>
      <w:r w:rsidRPr="00B62059">
        <w:rPr>
          <w:rFonts w:ascii="Times New Roman" w:hAnsi="Times New Roman" w:cs="Times New Roman"/>
          <w:sz w:val="24"/>
          <w:szCs w:val="24"/>
        </w:rPr>
        <w:t xml:space="preserve"> trade in human beings.  To study history is to see the bigger picture as well as the details.  Give the children a little background to situate themselves in a timeline of human progress.  We are far away from 1619.  I have a problem with the way social studies are presented in such a hodgepodge manner.  Chronology is the best teacher to show human civilization's progress.  The American Experiment still remains the greatest hope for human freedom and I don't think that comes out clearl</w:t>
      </w:r>
      <w:r w:rsidR="004E25AA">
        <w:rPr>
          <w:rFonts w:ascii="Times New Roman" w:hAnsi="Times New Roman" w:cs="Times New Roman"/>
          <w:sz w:val="24"/>
          <w:szCs w:val="24"/>
        </w:rPr>
        <w:t>y in the curriculum framework. </w:t>
      </w:r>
    </w:p>
    <w:p w:rsidR="00B62059" w:rsidRPr="00B62059" w:rsidRDefault="00B62059" w:rsidP="00B62059">
      <w:pPr>
        <w:rPr>
          <w:rFonts w:ascii="Times New Roman" w:hAnsi="Times New Roman" w:cs="Times New Roman"/>
          <w:sz w:val="24"/>
          <w:szCs w:val="24"/>
        </w:rPr>
      </w:pPr>
      <w:r w:rsidRPr="00B62059">
        <w:rPr>
          <w:rFonts w:ascii="Times New Roman" w:hAnsi="Times New Roman" w:cs="Times New Roman"/>
          <w:sz w:val="24"/>
          <w:szCs w:val="24"/>
        </w:rPr>
        <w:t>I don't have enough time to go through the extent of the revisions but suffice to say, I think that you need more time to get additional public input and you need a very good editor from outside the system to look with fresh eyes at the specific language you have c</w:t>
      </w:r>
      <w:r w:rsidR="004E25AA">
        <w:rPr>
          <w:rFonts w:ascii="Times New Roman" w:hAnsi="Times New Roman" w:cs="Times New Roman"/>
          <w:sz w:val="24"/>
          <w:szCs w:val="24"/>
        </w:rPr>
        <w:t>hosen to represent our history.</w:t>
      </w:r>
    </w:p>
    <w:p w:rsidR="00B62059" w:rsidRPr="00B62059" w:rsidRDefault="00B62059" w:rsidP="00B62059">
      <w:pPr>
        <w:rPr>
          <w:rFonts w:ascii="Times New Roman" w:hAnsi="Times New Roman" w:cs="Times New Roman"/>
          <w:sz w:val="24"/>
          <w:szCs w:val="24"/>
        </w:rPr>
      </w:pPr>
      <w:r w:rsidRPr="00B62059">
        <w:rPr>
          <w:rFonts w:ascii="Times New Roman" w:hAnsi="Times New Roman" w:cs="Times New Roman"/>
          <w:sz w:val="24"/>
          <w:szCs w:val="24"/>
        </w:rPr>
        <w:t>Joanne Girard</w:t>
      </w:r>
    </w:p>
    <w:p w:rsidR="00B62059" w:rsidRDefault="00B62059" w:rsidP="00B62059">
      <w:pPr>
        <w:rPr>
          <w:rFonts w:ascii="Times New Roman" w:hAnsi="Times New Roman" w:cs="Times New Roman"/>
          <w:sz w:val="24"/>
          <w:szCs w:val="24"/>
        </w:rPr>
      </w:pPr>
      <w:r w:rsidRPr="00B62059">
        <w:rPr>
          <w:rFonts w:ascii="Times New Roman" w:hAnsi="Times New Roman" w:cs="Times New Roman"/>
          <w:sz w:val="24"/>
          <w:szCs w:val="24"/>
        </w:rPr>
        <w:t>Fairfax County</w:t>
      </w:r>
    </w:p>
    <w:p w:rsidR="004E25AA" w:rsidRDefault="004E25AA" w:rsidP="00B62059">
      <w:pPr>
        <w:rPr>
          <w:rFonts w:ascii="Times New Roman" w:hAnsi="Times New Roman" w:cs="Times New Roman"/>
          <w:sz w:val="24"/>
          <w:szCs w:val="24"/>
        </w:rPr>
      </w:pPr>
    </w:p>
    <w:p w:rsidR="004E25AA" w:rsidRDefault="004E25AA" w:rsidP="00B62059">
      <w:pPr>
        <w:rPr>
          <w:rFonts w:ascii="Times New Roman" w:hAnsi="Times New Roman" w:cs="Times New Roman"/>
          <w:sz w:val="24"/>
          <w:szCs w:val="24"/>
        </w:rPr>
      </w:pPr>
    </w:p>
    <w:p w:rsidR="004E25AA" w:rsidRDefault="001770C8" w:rsidP="00B62059">
      <w:pPr>
        <w:rPr>
          <w:rFonts w:ascii="Times New Roman" w:hAnsi="Times New Roman" w:cs="Times New Roman"/>
          <w:sz w:val="24"/>
          <w:szCs w:val="24"/>
        </w:rPr>
      </w:pPr>
      <w:r w:rsidRPr="001770C8">
        <w:rPr>
          <w:rFonts w:ascii="Times New Roman" w:hAnsi="Times New Roman" w:cs="Times New Roman"/>
          <w:noProof/>
          <w:sz w:val="24"/>
          <w:szCs w:val="24"/>
        </w:rPr>
        <w:drawing>
          <wp:inline distT="0" distB="0" distL="0" distR="0">
            <wp:extent cx="6467475" cy="7651750"/>
            <wp:effectExtent l="0" t="0" r="952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67497" cy="7651776"/>
                    </a:xfrm>
                    <a:prstGeom prst="rect">
                      <a:avLst/>
                    </a:prstGeom>
                    <a:noFill/>
                    <a:ln>
                      <a:noFill/>
                    </a:ln>
                  </pic:spPr>
                </pic:pic>
              </a:graphicData>
            </a:graphic>
          </wp:inline>
        </w:drawing>
      </w:r>
    </w:p>
    <w:p w:rsidR="001770C8" w:rsidRDefault="001770C8" w:rsidP="00B62059">
      <w:pPr>
        <w:rPr>
          <w:rFonts w:ascii="Times New Roman" w:hAnsi="Times New Roman" w:cs="Times New Roman"/>
          <w:sz w:val="24"/>
          <w:szCs w:val="24"/>
        </w:rPr>
      </w:pPr>
      <w:r w:rsidRPr="001770C8">
        <w:rPr>
          <w:rFonts w:ascii="Times New Roman" w:hAnsi="Times New Roman" w:cs="Times New Roman"/>
          <w:noProof/>
          <w:sz w:val="24"/>
          <w:szCs w:val="24"/>
        </w:rPr>
        <w:drawing>
          <wp:inline distT="0" distB="0" distL="0" distR="0">
            <wp:extent cx="5943600" cy="76227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7622781"/>
                    </a:xfrm>
                    <a:prstGeom prst="rect">
                      <a:avLst/>
                    </a:prstGeom>
                    <a:noFill/>
                    <a:ln>
                      <a:noFill/>
                    </a:ln>
                  </pic:spPr>
                </pic:pic>
              </a:graphicData>
            </a:graphic>
          </wp:inline>
        </w:drawing>
      </w:r>
    </w:p>
    <w:p w:rsidR="001770C8" w:rsidRDefault="001770C8" w:rsidP="00B62059">
      <w:pPr>
        <w:rPr>
          <w:rFonts w:ascii="Times New Roman" w:hAnsi="Times New Roman" w:cs="Times New Roman"/>
          <w:sz w:val="24"/>
          <w:szCs w:val="24"/>
        </w:rPr>
      </w:pPr>
    </w:p>
    <w:p w:rsidR="001770C8" w:rsidRDefault="001770C8" w:rsidP="00B62059">
      <w:pPr>
        <w:rPr>
          <w:rFonts w:ascii="Times New Roman" w:hAnsi="Times New Roman" w:cs="Times New Roman"/>
          <w:sz w:val="24"/>
          <w:szCs w:val="24"/>
        </w:rPr>
      </w:pPr>
    </w:p>
    <w:p w:rsidR="001770C8" w:rsidRDefault="001770C8" w:rsidP="00B62059">
      <w:pPr>
        <w:rPr>
          <w:rFonts w:ascii="Times New Roman" w:hAnsi="Times New Roman" w:cs="Times New Roman"/>
          <w:sz w:val="24"/>
          <w:szCs w:val="24"/>
        </w:rPr>
      </w:pPr>
      <w:r w:rsidRPr="001770C8">
        <w:rPr>
          <w:rFonts w:ascii="Times New Roman" w:hAnsi="Times New Roman" w:cs="Times New Roman"/>
          <w:noProof/>
          <w:sz w:val="24"/>
          <w:szCs w:val="24"/>
        </w:rPr>
        <w:drawing>
          <wp:inline distT="0" distB="0" distL="0" distR="0">
            <wp:extent cx="5943600" cy="76262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7626279"/>
                    </a:xfrm>
                    <a:prstGeom prst="rect">
                      <a:avLst/>
                    </a:prstGeom>
                    <a:noFill/>
                    <a:ln>
                      <a:noFill/>
                    </a:ln>
                  </pic:spPr>
                </pic:pic>
              </a:graphicData>
            </a:graphic>
          </wp:inline>
        </w:drawing>
      </w:r>
    </w:p>
    <w:p w:rsidR="004E25AA" w:rsidRDefault="004E25AA" w:rsidP="00B62059">
      <w:pPr>
        <w:rPr>
          <w:rFonts w:ascii="Times New Roman" w:hAnsi="Times New Roman" w:cs="Times New Roman"/>
          <w:sz w:val="24"/>
          <w:szCs w:val="24"/>
        </w:rPr>
      </w:pPr>
    </w:p>
    <w:p w:rsidR="004E25AA" w:rsidRPr="00B62059" w:rsidRDefault="004E25AA" w:rsidP="00B62059">
      <w:pPr>
        <w:rPr>
          <w:rFonts w:ascii="Times New Roman" w:hAnsi="Times New Roman" w:cs="Times New Roman"/>
          <w:sz w:val="24"/>
          <w:szCs w:val="24"/>
        </w:rPr>
      </w:pPr>
    </w:p>
    <w:p w:rsidR="00B62059" w:rsidRPr="00B62059" w:rsidRDefault="00B62059" w:rsidP="00B62059">
      <w:pPr>
        <w:rPr>
          <w:rFonts w:ascii="Times New Roman" w:hAnsi="Times New Roman" w:cs="Times New Roman"/>
          <w:sz w:val="24"/>
          <w:szCs w:val="24"/>
        </w:rPr>
      </w:pPr>
    </w:p>
    <w:p w:rsidR="00B62059" w:rsidRPr="00B62059" w:rsidRDefault="00B62059" w:rsidP="00B62059">
      <w:pPr>
        <w:rPr>
          <w:rFonts w:ascii="Times New Roman" w:hAnsi="Times New Roman" w:cs="Times New Roman"/>
          <w:sz w:val="24"/>
          <w:szCs w:val="24"/>
        </w:rPr>
      </w:pPr>
    </w:p>
    <w:p w:rsidR="00B62059" w:rsidRDefault="00B62059" w:rsidP="009D1D6C">
      <w:pPr>
        <w:rPr>
          <w:rFonts w:ascii="Times New Roman" w:hAnsi="Times New Roman" w:cs="Times New Roman"/>
          <w:sz w:val="24"/>
          <w:szCs w:val="24"/>
        </w:rPr>
      </w:pPr>
    </w:p>
    <w:p w:rsidR="00B62059" w:rsidRDefault="00B62059" w:rsidP="009D1D6C">
      <w:pPr>
        <w:rPr>
          <w:rFonts w:ascii="Times New Roman" w:hAnsi="Times New Roman" w:cs="Times New Roman"/>
          <w:sz w:val="24"/>
          <w:szCs w:val="24"/>
        </w:rPr>
      </w:pPr>
    </w:p>
    <w:p w:rsidR="000B2C60" w:rsidRDefault="000B2C60" w:rsidP="000B2C60">
      <w:pPr>
        <w:rPr>
          <w:rFonts w:ascii="Times New Roman" w:hAnsi="Times New Roman" w:cs="Times New Roman"/>
          <w:sz w:val="24"/>
          <w:szCs w:val="24"/>
        </w:rPr>
      </w:pPr>
    </w:p>
    <w:p w:rsidR="000B2C60" w:rsidRDefault="000B2C60" w:rsidP="000B2C60">
      <w:pPr>
        <w:rPr>
          <w:rFonts w:ascii="Times New Roman" w:hAnsi="Times New Roman" w:cs="Times New Roman"/>
          <w:sz w:val="24"/>
          <w:szCs w:val="24"/>
        </w:rPr>
      </w:pPr>
    </w:p>
    <w:p w:rsidR="000B2C60" w:rsidRDefault="000B2C60" w:rsidP="000B2C60">
      <w:pPr>
        <w:rPr>
          <w:rFonts w:ascii="Times New Roman" w:hAnsi="Times New Roman" w:cs="Times New Roman"/>
          <w:sz w:val="24"/>
          <w:szCs w:val="24"/>
        </w:rPr>
      </w:pPr>
    </w:p>
    <w:p w:rsidR="000B2C60" w:rsidRDefault="000B2C60" w:rsidP="000B2C60">
      <w:pPr>
        <w:rPr>
          <w:rFonts w:ascii="Times New Roman" w:hAnsi="Times New Roman" w:cs="Times New Roman"/>
          <w:sz w:val="24"/>
          <w:szCs w:val="24"/>
        </w:rPr>
      </w:pPr>
    </w:p>
    <w:p w:rsidR="000B2C60" w:rsidRDefault="000B2C60" w:rsidP="000B2C60">
      <w:pPr>
        <w:rPr>
          <w:rFonts w:ascii="Times New Roman" w:hAnsi="Times New Roman" w:cs="Times New Roman"/>
          <w:sz w:val="24"/>
          <w:szCs w:val="24"/>
        </w:rPr>
      </w:pPr>
    </w:p>
    <w:p w:rsidR="000B2C60" w:rsidRDefault="000B2C60" w:rsidP="000B2C60">
      <w:pPr>
        <w:rPr>
          <w:rFonts w:ascii="Times New Roman" w:hAnsi="Times New Roman" w:cs="Times New Roman"/>
          <w:sz w:val="24"/>
          <w:szCs w:val="24"/>
        </w:rPr>
      </w:pPr>
    </w:p>
    <w:p w:rsidR="000B2C60" w:rsidRDefault="000B2C60" w:rsidP="000B2C60">
      <w:pPr>
        <w:rPr>
          <w:rFonts w:ascii="Times New Roman" w:hAnsi="Times New Roman" w:cs="Times New Roman"/>
          <w:sz w:val="24"/>
          <w:szCs w:val="24"/>
        </w:rPr>
      </w:pPr>
    </w:p>
    <w:p w:rsidR="000B2C60" w:rsidRDefault="000B2C60" w:rsidP="000B2C60">
      <w:pPr>
        <w:rPr>
          <w:rFonts w:ascii="Times New Roman" w:hAnsi="Times New Roman" w:cs="Times New Roman"/>
          <w:sz w:val="24"/>
          <w:szCs w:val="24"/>
        </w:rPr>
      </w:pPr>
    </w:p>
    <w:p w:rsidR="000B2C60" w:rsidRDefault="000B2C60" w:rsidP="000B2C60">
      <w:pPr>
        <w:rPr>
          <w:rFonts w:ascii="Times New Roman" w:hAnsi="Times New Roman" w:cs="Times New Roman"/>
          <w:sz w:val="24"/>
          <w:szCs w:val="24"/>
        </w:rPr>
      </w:pPr>
    </w:p>
    <w:p w:rsidR="000B2C60" w:rsidRDefault="000B2C60" w:rsidP="000B2C60">
      <w:pPr>
        <w:rPr>
          <w:rFonts w:ascii="Times New Roman" w:hAnsi="Times New Roman" w:cs="Times New Roman"/>
          <w:sz w:val="24"/>
          <w:szCs w:val="24"/>
        </w:rPr>
      </w:pPr>
    </w:p>
    <w:p w:rsidR="000B2C60" w:rsidRDefault="000B2C60" w:rsidP="000B2C60">
      <w:pPr>
        <w:rPr>
          <w:rFonts w:ascii="Times New Roman" w:hAnsi="Times New Roman" w:cs="Times New Roman"/>
          <w:sz w:val="24"/>
          <w:szCs w:val="24"/>
        </w:rPr>
      </w:pPr>
    </w:p>
    <w:p w:rsidR="000B2C60" w:rsidRDefault="000B2C60" w:rsidP="000B2C60">
      <w:pPr>
        <w:rPr>
          <w:rFonts w:ascii="Times New Roman" w:hAnsi="Times New Roman" w:cs="Times New Roman"/>
          <w:sz w:val="24"/>
          <w:szCs w:val="24"/>
        </w:rPr>
      </w:pPr>
    </w:p>
    <w:p w:rsidR="000B2C60" w:rsidRDefault="000B2C60" w:rsidP="000B2C60">
      <w:pPr>
        <w:rPr>
          <w:rFonts w:ascii="Times New Roman" w:hAnsi="Times New Roman" w:cs="Times New Roman"/>
          <w:sz w:val="24"/>
          <w:szCs w:val="24"/>
        </w:rPr>
      </w:pPr>
    </w:p>
    <w:p w:rsidR="000B2C60" w:rsidRDefault="000B2C60" w:rsidP="000B2C60">
      <w:pPr>
        <w:rPr>
          <w:rFonts w:ascii="Times New Roman" w:hAnsi="Times New Roman" w:cs="Times New Roman"/>
          <w:sz w:val="24"/>
          <w:szCs w:val="24"/>
        </w:rPr>
      </w:pPr>
    </w:p>
    <w:p w:rsidR="000B2C60" w:rsidRDefault="000B2C60" w:rsidP="000B2C60">
      <w:pPr>
        <w:rPr>
          <w:rFonts w:ascii="Times New Roman" w:hAnsi="Times New Roman" w:cs="Times New Roman"/>
          <w:sz w:val="24"/>
          <w:szCs w:val="24"/>
        </w:rPr>
      </w:pPr>
    </w:p>
    <w:p w:rsidR="000B2C60" w:rsidRDefault="000B2C60" w:rsidP="000B2C60">
      <w:pPr>
        <w:rPr>
          <w:rFonts w:ascii="Times New Roman" w:hAnsi="Times New Roman" w:cs="Times New Roman"/>
          <w:sz w:val="24"/>
          <w:szCs w:val="24"/>
        </w:rPr>
      </w:pPr>
    </w:p>
    <w:p w:rsidR="000B2C60" w:rsidRDefault="000B2C60" w:rsidP="000B2C60">
      <w:pPr>
        <w:rPr>
          <w:rFonts w:ascii="Times New Roman" w:hAnsi="Times New Roman" w:cs="Times New Roman"/>
          <w:sz w:val="24"/>
          <w:szCs w:val="24"/>
        </w:rPr>
      </w:pPr>
    </w:p>
    <w:p w:rsidR="000B2C60" w:rsidRPr="000B2C60" w:rsidRDefault="000B2C60" w:rsidP="000B2C60">
      <w:pPr>
        <w:rPr>
          <w:rFonts w:ascii="Times New Roman" w:hAnsi="Times New Roman" w:cs="Times New Roman"/>
          <w:sz w:val="24"/>
          <w:szCs w:val="24"/>
        </w:rPr>
      </w:pPr>
    </w:p>
    <w:p w:rsidR="000B2C60" w:rsidRPr="000B2C60" w:rsidRDefault="000B2C60" w:rsidP="000B2C60">
      <w:pPr>
        <w:rPr>
          <w:rFonts w:ascii="Times New Roman" w:hAnsi="Times New Roman" w:cs="Times New Roman"/>
          <w:sz w:val="24"/>
          <w:szCs w:val="24"/>
        </w:rPr>
      </w:pPr>
    </w:p>
    <w:p w:rsidR="000B2C60" w:rsidRPr="00915076" w:rsidRDefault="000B2C60" w:rsidP="00B4652F">
      <w:pPr>
        <w:rPr>
          <w:rFonts w:ascii="Times New Roman" w:hAnsi="Times New Roman" w:cs="Times New Roman"/>
          <w:sz w:val="24"/>
          <w:szCs w:val="24"/>
        </w:rPr>
      </w:pPr>
    </w:p>
    <w:sectPr w:rsidR="000B2C60" w:rsidRPr="00915076">
      <w:head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82F" w:rsidRDefault="00CF382F" w:rsidP="00B62639">
      <w:pPr>
        <w:spacing w:after="0" w:line="240" w:lineRule="auto"/>
      </w:pPr>
      <w:r>
        <w:separator/>
      </w:r>
    </w:p>
  </w:endnote>
  <w:endnote w:type="continuationSeparator" w:id="0">
    <w:p w:rsidR="00CF382F" w:rsidRDefault="00CF382F" w:rsidP="00B62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ellMT,Bold">
    <w:altName w:val="Calibri"/>
    <w:panose1 w:val="00000000000000000000"/>
    <w:charset w:val="00"/>
    <w:family w:val="auto"/>
    <w:notTrueType/>
    <w:pitch w:val="default"/>
    <w:sig w:usb0="00000003" w:usb1="00000000" w:usb2="00000000" w:usb3="00000000" w:csb0="00000001" w:csb1="00000000"/>
  </w:font>
  <w:font w:name="BellMTBold">
    <w:altName w:val="Cambria"/>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ellMT">
    <w:altName w:val="Cambria"/>
    <w:panose1 w:val="00000000000000000000"/>
    <w:charset w:val="00"/>
    <w:family w:val="roman"/>
    <w:notTrueType/>
    <w:pitch w:val="default"/>
    <w:sig w:usb0="00000003" w:usb1="00000000" w:usb2="00000000" w:usb3="00000000" w:csb0="00000001" w:csb1="00000000"/>
  </w:font>
  <w:font w:name="BellMTItalic">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82F" w:rsidRDefault="00CF382F" w:rsidP="00B62639">
      <w:pPr>
        <w:spacing w:after="0" w:line="240" w:lineRule="auto"/>
      </w:pPr>
      <w:r>
        <w:separator/>
      </w:r>
    </w:p>
  </w:footnote>
  <w:footnote w:type="continuationSeparator" w:id="0">
    <w:p w:rsidR="00CF382F" w:rsidRDefault="00CF382F" w:rsidP="00B62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382F" w:rsidRPr="00B62639" w:rsidRDefault="00CF382F">
    <w:pPr>
      <w:pStyle w:val="Header"/>
      <w:rPr>
        <w:rFonts w:ascii="Times New Roman" w:hAnsi="Times New Roman" w:cs="Times New Roman"/>
        <w:sz w:val="24"/>
        <w:szCs w:val="24"/>
      </w:rPr>
    </w:pPr>
    <w:r w:rsidRPr="00B62639">
      <w:rPr>
        <w:rFonts w:ascii="Times New Roman" w:hAnsi="Times New Roman" w:cs="Times New Roman"/>
        <w:sz w:val="24"/>
        <w:szCs w:val="24"/>
      </w:rPr>
      <w:t>Public Comment</w:t>
    </w:r>
    <w:r>
      <w:rPr>
        <w:rFonts w:ascii="Times New Roman" w:hAnsi="Times New Roman" w:cs="Times New Roman"/>
        <w:sz w:val="24"/>
        <w:szCs w:val="24"/>
      </w:rPr>
      <w:t>s</w:t>
    </w:r>
    <w:r w:rsidRPr="00B62639">
      <w:rPr>
        <w:rFonts w:ascii="Times New Roman" w:hAnsi="Times New Roman" w:cs="Times New Roman"/>
        <w:sz w:val="24"/>
        <w:szCs w:val="24"/>
      </w:rPr>
      <w:t xml:space="preserve"> on Changes to History and Social Science Standards and Curriculum Frameworks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820" w:hanging="361"/>
      </w:pPr>
      <w:rPr>
        <w:rFonts w:ascii="Symbol" w:hAnsi="Symbol" w:cs="Symbol"/>
        <w:b w:val="0"/>
        <w:bCs w:val="0"/>
        <w:w w:val="100"/>
        <w:sz w:val="22"/>
        <w:szCs w:val="22"/>
      </w:rPr>
    </w:lvl>
    <w:lvl w:ilvl="1">
      <w:numFmt w:val="bullet"/>
      <w:lvlText w:val="•"/>
      <w:lvlJc w:val="left"/>
      <w:pPr>
        <w:ind w:left="1840" w:hanging="361"/>
      </w:pPr>
    </w:lvl>
    <w:lvl w:ilvl="2">
      <w:numFmt w:val="bullet"/>
      <w:lvlText w:val="•"/>
      <w:lvlJc w:val="left"/>
      <w:pPr>
        <w:ind w:left="2860" w:hanging="361"/>
      </w:pPr>
    </w:lvl>
    <w:lvl w:ilvl="3">
      <w:numFmt w:val="bullet"/>
      <w:lvlText w:val="•"/>
      <w:lvlJc w:val="left"/>
      <w:pPr>
        <w:ind w:left="3880" w:hanging="361"/>
      </w:pPr>
    </w:lvl>
    <w:lvl w:ilvl="4">
      <w:numFmt w:val="bullet"/>
      <w:lvlText w:val="•"/>
      <w:lvlJc w:val="left"/>
      <w:pPr>
        <w:ind w:left="4900" w:hanging="361"/>
      </w:pPr>
    </w:lvl>
    <w:lvl w:ilvl="5">
      <w:numFmt w:val="bullet"/>
      <w:lvlText w:val="•"/>
      <w:lvlJc w:val="left"/>
      <w:pPr>
        <w:ind w:left="5920" w:hanging="361"/>
      </w:pPr>
    </w:lvl>
    <w:lvl w:ilvl="6">
      <w:numFmt w:val="bullet"/>
      <w:lvlText w:val="•"/>
      <w:lvlJc w:val="left"/>
      <w:pPr>
        <w:ind w:left="6940" w:hanging="361"/>
      </w:pPr>
    </w:lvl>
    <w:lvl w:ilvl="7">
      <w:numFmt w:val="bullet"/>
      <w:lvlText w:val="•"/>
      <w:lvlJc w:val="left"/>
      <w:pPr>
        <w:ind w:left="7960" w:hanging="361"/>
      </w:pPr>
    </w:lvl>
    <w:lvl w:ilvl="8">
      <w:numFmt w:val="bullet"/>
      <w:lvlText w:val="•"/>
      <w:lvlJc w:val="left"/>
      <w:pPr>
        <w:ind w:left="8980" w:hanging="361"/>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639"/>
    <w:rsid w:val="00025D34"/>
    <w:rsid w:val="00093F2F"/>
    <w:rsid w:val="000B2C60"/>
    <w:rsid w:val="000D0032"/>
    <w:rsid w:val="000E50AB"/>
    <w:rsid w:val="000F3A27"/>
    <w:rsid w:val="00162802"/>
    <w:rsid w:val="001770C8"/>
    <w:rsid w:val="002301C5"/>
    <w:rsid w:val="003B2F68"/>
    <w:rsid w:val="00425E08"/>
    <w:rsid w:val="004E25AA"/>
    <w:rsid w:val="005C646D"/>
    <w:rsid w:val="00635E06"/>
    <w:rsid w:val="007316D8"/>
    <w:rsid w:val="00915076"/>
    <w:rsid w:val="00931168"/>
    <w:rsid w:val="009D1D6C"/>
    <w:rsid w:val="00A56623"/>
    <w:rsid w:val="00AD6850"/>
    <w:rsid w:val="00B4652F"/>
    <w:rsid w:val="00B62059"/>
    <w:rsid w:val="00B62639"/>
    <w:rsid w:val="00C5012A"/>
    <w:rsid w:val="00C74B29"/>
    <w:rsid w:val="00CF382F"/>
    <w:rsid w:val="00D42108"/>
    <w:rsid w:val="00E97B4E"/>
    <w:rsid w:val="00FA0026"/>
    <w:rsid w:val="00FD2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1D9FB"/>
  <w15:chartTrackingRefBased/>
  <w15:docId w15:val="{411F735C-EA54-4BBE-BAB4-67AEB49BC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D1D6C"/>
    <w:pPr>
      <w:autoSpaceDE w:val="0"/>
      <w:autoSpaceDN w:val="0"/>
      <w:adjustRightInd w:val="0"/>
      <w:spacing w:after="0" w:line="240" w:lineRule="auto"/>
      <w:ind w:left="32"/>
      <w:outlineLvl w:val="0"/>
    </w:pPr>
    <w:rPr>
      <w:rFonts w:ascii="Calibri" w:hAnsi="Calibri" w:cs="Calibri"/>
      <w:b/>
      <w:bCs/>
      <w:u w:val="single"/>
    </w:rPr>
  </w:style>
  <w:style w:type="paragraph" w:styleId="Heading2">
    <w:name w:val="heading 2"/>
    <w:basedOn w:val="Normal"/>
    <w:next w:val="Normal"/>
    <w:link w:val="Heading2Char"/>
    <w:unhideWhenUsed/>
    <w:qFormat/>
    <w:rsid w:val="00B6205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B620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rsid w:val="00CF382F"/>
    <w:pPr>
      <w:keepNext/>
      <w:keepLines/>
      <w:spacing w:before="240" w:after="40"/>
      <w:outlineLvl w:val="3"/>
    </w:pPr>
    <w:rPr>
      <w:rFonts w:ascii="Calibri" w:eastAsia="Calibri" w:hAnsi="Calibri" w:cs="Calibri"/>
      <w:b/>
      <w:sz w:val="24"/>
      <w:szCs w:val="24"/>
    </w:rPr>
  </w:style>
  <w:style w:type="paragraph" w:styleId="Heading5">
    <w:name w:val="heading 5"/>
    <w:basedOn w:val="Normal"/>
    <w:next w:val="Normal"/>
    <w:link w:val="Heading5Char"/>
    <w:rsid w:val="00CF382F"/>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rsid w:val="00CF382F"/>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26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2639"/>
  </w:style>
  <w:style w:type="paragraph" w:styleId="Footer">
    <w:name w:val="footer"/>
    <w:basedOn w:val="Normal"/>
    <w:link w:val="FooterChar"/>
    <w:uiPriority w:val="99"/>
    <w:unhideWhenUsed/>
    <w:rsid w:val="00B626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639"/>
  </w:style>
  <w:style w:type="character" w:styleId="Hyperlink">
    <w:name w:val="Hyperlink"/>
    <w:basedOn w:val="DefaultParagraphFont"/>
    <w:uiPriority w:val="99"/>
    <w:unhideWhenUsed/>
    <w:rsid w:val="00FD2F4A"/>
    <w:rPr>
      <w:color w:val="0563C1" w:themeColor="hyperlink"/>
      <w:u w:val="single"/>
    </w:rPr>
  </w:style>
  <w:style w:type="character" w:customStyle="1" w:styleId="Heading1Char">
    <w:name w:val="Heading 1 Char"/>
    <w:basedOn w:val="DefaultParagraphFont"/>
    <w:link w:val="Heading1"/>
    <w:uiPriority w:val="1"/>
    <w:rsid w:val="009D1D6C"/>
    <w:rPr>
      <w:rFonts w:ascii="Calibri" w:hAnsi="Calibri" w:cs="Calibri"/>
      <w:b/>
      <w:bCs/>
      <w:u w:val="single"/>
    </w:rPr>
  </w:style>
  <w:style w:type="paragraph" w:styleId="BodyText">
    <w:name w:val="Body Text"/>
    <w:basedOn w:val="Normal"/>
    <w:link w:val="BodyTextChar"/>
    <w:uiPriority w:val="1"/>
    <w:qFormat/>
    <w:rsid w:val="009D1D6C"/>
    <w:pPr>
      <w:autoSpaceDE w:val="0"/>
      <w:autoSpaceDN w:val="0"/>
      <w:adjustRightInd w:val="0"/>
      <w:spacing w:before="22" w:after="0" w:line="240" w:lineRule="auto"/>
      <w:ind w:left="460" w:hanging="360"/>
    </w:pPr>
    <w:rPr>
      <w:rFonts w:ascii="Calibri" w:hAnsi="Calibri" w:cs="Calibri"/>
    </w:rPr>
  </w:style>
  <w:style w:type="character" w:customStyle="1" w:styleId="BodyTextChar">
    <w:name w:val="Body Text Char"/>
    <w:basedOn w:val="DefaultParagraphFont"/>
    <w:link w:val="BodyText"/>
    <w:uiPriority w:val="1"/>
    <w:rsid w:val="009D1D6C"/>
    <w:rPr>
      <w:rFonts w:ascii="Calibri" w:hAnsi="Calibri" w:cs="Calibri"/>
    </w:rPr>
  </w:style>
  <w:style w:type="paragraph" w:styleId="ListParagraph">
    <w:name w:val="List Paragraph"/>
    <w:basedOn w:val="Normal"/>
    <w:uiPriority w:val="34"/>
    <w:qFormat/>
    <w:rsid w:val="009D1D6C"/>
    <w:pPr>
      <w:autoSpaceDE w:val="0"/>
      <w:autoSpaceDN w:val="0"/>
      <w:adjustRightInd w:val="0"/>
      <w:spacing w:after="0" w:line="240" w:lineRule="auto"/>
      <w:ind w:left="460" w:hanging="360"/>
    </w:pPr>
    <w:rPr>
      <w:rFonts w:ascii="Calibri" w:hAnsi="Calibri" w:cs="Calibri"/>
      <w:sz w:val="24"/>
      <w:szCs w:val="24"/>
    </w:rPr>
  </w:style>
  <w:style w:type="character" w:customStyle="1" w:styleId="Heading2Char">
    <w:name w:val="Heading 2 Char"/>
    <w:basedOn w:val="DefaultParagraphFont"/>
    <w:link w:val="Heading2"/>
    <w:uiPriority w:val="9"/>
    <w:semiHidden/>
    <w:rsid w:val="00B6205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B62059"/>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230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CF382F"/>
    <w:rPr>
      <w:rFonts w:ascii="Calibri" w:eastAsia="Calibri" w:hAnsi="Calibri" w:cs="Calibri"/>
      <w:b/>
      <w:sz w:val="24"/>
      <w:szCs w:val="24"/>
    </w:rPr>
  </w:style>
  <w:style w:type="character" w:customStyle="1" w:styleId="Heading5Char">
    <w:name w:val="Heading 5 Char"/>
    <w:basedOn w:val="DefaultParagraphFont"/>
    <w:link w:val="Heading5"/>
    <w:rsid w:val="00CF382F"/>
    <w:rPr>
      <w:rFonts w:ascii="Calibri" w:eastAsia="Calibri" w:hAnsi="Calibri" w:cs="Calibri"/>
      <w:b/>
    </w:rPr>
  </w:style>
  <w:style w:type="character" w:customStyle="1" w:styleId="Heading6Char">
    <w:name w:val="Heading 6 Char"/>
    <w:basedOn w:val="DefaultParagraphFont"/>
    <w:link w:val="Heading6"/>
    <w:rsid w:val="00CF382F"/>
    <w:rPr>
      <w:rFonts w:ascii="Calibri" w:eastAsia="Calibri" w:hAnsi="Calibri" w:cs="Calibri"/>
      <w:b/>
      <w:sz w:val="20"/>
      <w:szCs w:val="20"/>
    </w:rPr>
  </w:style>
  <w:style w:type="numbering" w:customStyle="1" w:styleId="NoList1">
    <w:name w:val="No List1"/>
    <w:next w:val="NoList"/>
    <w:uiPriority w:val="99"/>
    <w:semiHidden/>
    <w:unhideWhenUsed/>
    <w:rsid w:val="00CF382F"/>
  </w:style>
  <w:style w:type="paragraph" w:styleId="Title">
    <w:name w:val="Title"/>
    <w:basedOn w:val="Normal"/>
    <w:next w:val="Normal"/>
    <w:link w:val="TitleChar"/>
    <w:rsid w:val="00CF382F"/>
    <w:pPr>
      <w:spacing w:after="0" w:line="240" w:lineRule="auto"/>
    </w:pPr>
    <w:rPr>
      <w:rFonts w:ascii="Calibri" w:eastAsia="Calibri" w:hAnsi="Calibri" w:cs="Calibri"/>
      <w:sz w:val="56"/>
      <w:szCs w:val="56"/>
    </w:rPr>
  </w:style>
  <w:style w:type="character" w:customStyle="1" w:styleId="TitleChar">
    <w:name w:val="Title Char"/>
    <w:basedOn w:val="DefaultParagraphFont"/>
    <w:link w:val="Title"/>
    <w:rsid w:val="00CF382F"/>
    <w:rPr>
      <w:rFonts w:ascii="Calibri" w:eastAsia="Calibri" w:hAnsi="Calibri" w:cs="Calibri"/>
      <w:sz w:val="56"/>
      <w:szCs w:val="56"/>
    </w:rPr>
  </w:style>
  <w:style w:type="paragraph" w:styleId="Subtitle">
    <w:name w:val="Subtitle"/>
    <w:basedOn w:val="Normal"/>
    <w:next w:val="Normal"/>
    <w:link w:val="SubtitleChar"/>
    <w:rsid w:val="00CF382F"/>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CF382F"/>
    <w:rPr>
      <w:rFonts w:ascii="Georgia" w:eastAsia="Georgia" w:hAnsi="Georgia" w:cs="Georgia"/>
      <w:i/>
      <w:color w:val="666666"/>
      <w:sz w:val="48"/>
      <w:szCs w:val="48"/>
    </w:rPr>
  </w:style>
  <w:style w:type="paragraph" w:styleId="NormalWeb">
    <w:name w:val="Normal (Web)"/>
    <w:basedOn w:val="Normal"/>
    <w:uiPriority w:val="99"/>
    <w:unhideWhenUsed/>
    <w:rsid w:val="00CF382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F382F"/>
    <w:pPr>
      <w:spacing w:after="0" w:line="240" w:lineRule="auto"/>
    </w:pPr>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CF382F"/>
    <w:rPr>
      <w:rFonts w:ascii="Segoe UI" w:eastAsia="Calibri" w:hAnsi="Segoe UI" w:cs="Segoe UI"/>
      <w:sz w:val="18"/>
      <w:szCs w:val="18"/>
    </w:rPr>
  </w:style>
  <w:style w:type="paragraph" w:styleId="Revision">
    <w:name w:val="Revision"/>
    <w:hidden/>
    <w:uiPriority w:val="99"/>
    <w:semiHidden/>
    <w:rsid w:val="00CF382F"/>
    <w:pPr>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2899">
      <w:bodyDiv w:val="1"/>
      <w:marLeft w:val="0"/>
      <w:marRight w:val="0"/>
      <w:marTop w:val="0"/>
      <w:marBottom w:val="0"/>
      <w:divBdr>
        <w:top w:val="none" w:sz="0" w:space="0" w:color="auto"/>
        <w:left w:val="none" w:sz="0" w:space="0" w:color="auto"/>
        <w:bottom w:val="none" w:sz="0" w:space="0" w:color="auto"/>
        <w:right w:val="none" w:sz="0" w:space="0" w:color="auto"/>
      </w:divBdr>
      <w:divsChild>
        <w:div w:id="364909118">
          <w:marLeft w:val="0"/>
          <w:marRight w:val="0"/>
          <w:marTop w:val="120"/>
          <w:marBottom w:val="0"/>
          <w:divBdr>
            <w:top w:val="none" w:sz="0" w:space="0" w:color="auto"/>
            <w:left w:val="none" w:sz="0" w:space="0" w:color="auto"/>
            <w:bottom w:val="none" w:sz="0" w:space="0" w:color="auto"/>
            <w:right w:val="none" w:sz="0" w:space="0" w:color="auto"/>
          </w:divBdr>
          <w:divsChild>
            <w:div w:id="800804269">
              <w:marLeft w:val="0"/>
              <w:marRight w:val="0"/>
              <w:marTop w:val="0"/>
              <w:marBottom w:val="0"/>
              <w:divBdr>
                <w:top w:val="none" w:sz="0" w:space="0" w:color="auto"/>
                <w:left w:val="none" w:sz="0" w:space="0" w:color="auto"/>
                <w:bottom w:val="none" w:sz="0" w:space="0" w:color="auto"/>
                <w:right w:val="none" w:sz="0" w:space="0" w:color="auto"/>
              </w:divBdr>
              <w:divsChild>
                <w:div w:id="1970545524">
                  <w:marLeft w:val="0"/>
                  <w:marRight w:val="0"/>
                  <w:marTop w:val="0"/>
                  <w:marBottom w:val="0"/>
                  <w:divBdr>
                    <w:top w:val="none" w:sz="0" w:space="0" w:color="auto"/>
                    <w:left w:val="none" w:sz="0" w:space="0" w:color="auto"/>
                    <w:bottom w:val="none" w:sz="0" w:space="0" w:color="auto"/>
                    <w:right w:val="none" w:sz="0" w:space="0" w:color="auto"/>
                  </w:divBdr>
                  <w:divsChild>
                    <w:div w:id="191542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82058">
      <w:bodyDiv w:val="1"/>
      <w:marLeft w:val="0"/>
      <w:marRight w:val="0"/>
      <w:marTop w:val="0"/>
      <w:marBottom w:val="0"/>
      <w:divBdr>
        <w:top w:val="none" w:sz="0" w:space="0" w:color="auto"/>
        <w:left w:val="none" w:sz="0" w:space="0" w:color="auto"/>
        <w:bottom w:val="none" w:sz="0" w:space="0" w:color="auto"/>
        <w:right w:val="none" w:sz="0" w:space="0" w:color="auto"/>
      </w:divBdr>
      <w:divsChild>
        <w:div w:id="691105573">
          <w:marLeft w:val="0"/>
          <w:marRight w:val="0"/>
          <w:marTop w:val="120"/>
          <w:marBottom w:val="0"/>
          <w:divBdr>
            <w:top w:val="none" w:sz="0" w:space="0" w:color="auto"/>
            <w:left w:val="none" w:sz="0" w:space="0" w:color="auto"/>
            <w:bottom w:val="none" w:sz="0" w:space="0" w:color="auto"/>
            <w:right w:val="none" w:sz="0" w:space="0" w:color="auto"/>
          </w:divBdr>
          <w:divsChild>
            <w:div w:id="2088727307">
              <w:marLeft w:val="0"/>
              <w:marRight w:val="0"/>
              <w:marTop w:val="0"/>
              <w:marBottom w:val="0"/>
              <w:divBdr>
                <w:top w:val="none" w:sz="0" w:space="0" w:color="auto"/>
                <w:left w:val="none" w:sz="0" w:space="0" w:color="auto"/>
                <w:bottom w:val="none" w:sz="0" w:space="0" w:color="auto"/>
                <w:right w:val="none" w:sz="0" w:space="0" w:color="auto"/>
              </w:divBdr>
              <w:divsChild>
                <w:div w:id="1337152161">
                  <w:marLeft w:val="0"/>
                  <w:marRight w:val="0"/>
                  <w:marTop w:val="0"/>
                  <w:marBottom w:val="0"/>
                  <w:divBdr>
                    <w:top w:val="none" w:sz="0" w:space="0" w:color="auto"/>
                    <w:left w:val="none" w:sz="0" w:space="0" w:color="auto"/>
                    <w:bottom w:val="none" w:sz="0" w:space="0" w:color="auto"/>
                    <w:right w:val="none" w:sz="0" w:space="0" w:color="auto"/>
                  </w:divBdr>
                  <w:divsChild>
                    <w:div w:id="526988013">
                      <w:marLeft w:val="0"/>
                      <w:marRight w:val="0"/>
                      <w:marTop w:val="0"/>
                      <w:marBottom w:val="0"/>
                      <w:divBdr>
                        <w:top w:val="none" w:sz="0" w:space="0" w:color="auto"/>
                        <w:left w:val="none" w:sz="0" w:space="0" w:color="auto"/>
                        <w:bottom w:val="none" w:sz="0" w:space="0" w:color="auto"/>
                        <w:right w:val="none" w:sz="0" w:space="0" w:color="auto"/>
                      </w:divBdr>
                      <w:divsChild>
                        <w:div w:id="1508449180">
                          <w:marLeft w:val="0"/>
                          <w:marRight w:val="0"/>
                          <w:marTop w:val="0"/>
                          <w:marBottom w:val="0"/>
                          <w:divBdr>
                            <w:top w:val="none" w:sz="0" w:space="0" w:color="auto"/>
                            <w:left w:val="none" w:sz="0" w:space="0" w:color="auto"/>
                            <w:bottom w:val="none" w:sz="0" w:space="0" w:color="auto"/>
                            <w:right w:val="none" w:sz="0" w:space="0" w:color="auto"/>
                          </w:divBdr>
                        </w:div>
                        <w:div w:id="822745516">
                          <w:marLeft w:val="0"/>
                          <w:marRight w:val="0"/>
                          <w:marTop w:val="0"/>
                          <w:marBottom w:val="0"/>
                          <w:divBdr>
                            <w:top w:val="none" w:sz="0" w:space="0" w:color="auto"/>
                            <w:left w:val="none" w:sz="0" w:space="0" w:color="auto"/>
                            <w:bottom w:val="none" w:sz="0" w:space="0" w:color="auto"/>
                            <w:right w:val="none" w:sz="0" w:space="0" w:color="auto"/>
                          </w:divBdr>
                        </w:div>
                        <w:div w:id="148443325">
                          <w:marLeft w:val="0"/>
                          <w:marRight w:val="0"/>
                          <w:marTop w:val="0"/>
                          <w:marBottom w:val="0"/>
                          <w:divBdr>
                            <w:top w:val="none" w:sz="0" w:space="0" w:color="auto"/>
                            <w:left w:val="none" w:sz="0" w:space="0" w:color="auto"/>
                            <w:bottom w:val="none" w:sz="0" w:space="0" w:color="auto"/>
                            <w:right w:val="none" w:sz="0" w:space="0" w:color="auto"/>
                          </w:divBdr>
                          <w:divsChild>
                            <w:div w:id="1539273051">
                              <w:marLeft w:val="0"/>
                              <w:marRight w:val="0"/>
                              <w:marTop w:val="0"/>
                              <w:marBottom w:val="0"/>
                              <w:divBdr>
                                <w:top w:val="none" w:sz="0" w:space="0" w:color="auto"/>
                                <w:left w:val="none" w:sz="0" w:space="0" w:color="auto"/>
                                <w:bottom w:val="none" w:sz="0" w:space="0" w:color="auto"/>
                                <w:right w:val="none" w:sz="0" w:space="0" w:color="auto"/>
                              </w:divBdr>
                              <w:divsChild>
                                <w:div w:id="2009870298">
                                  <w:marLeft w:val="0"/>
                                  <w:marRight w:val="0"/>
                                  <w:marTop w:val="0"/>
                                  <w:marBottom w:val="0"/>
                                  <w:divBdr>
                                    <w:top w:val="none" w:sz="0" w:space="0" w:color="auto"/>
                                    <w:left w:val="none" w:sz="0" w:space="0" w:color="auto"/>
                                    <w:bottom w:val="none" w:sz="0" w:space="0" w:color="auto"/>
                                    <w:right w:val="none" w:sz="0" w:space="0" w:color="auto"/>
                                  </w:divBdr>
                                </w:div>
                                <w:div w:id="184909588">
                                  <w:marLeft w:val="0"/>
                                  <w:marRight w:val="0"/>
                                  <w:marTop w:val="0"/>
                                  <w:marBottom w:val="0"/>
                                  <w:divBdr>
                                    <w:top w:val="none" w:sz="0" w:space="0" w:color="auto"/>
                                    <w:left w:val="none" w:sz="0" w:space="0" w:color="auto"/>
                                    <w:bottom w:val="none" w:sz="0" w:space="0" w:color="auto"/>
                                    <w:right w:val="none" w:sz="0" w:space="0" w:color="auto"/>
                                  </w:divBdr>
                                  <w:divsChild>
                                    <w:div w:id="734594045">
                                      <w:marLeft w:val="0"/>
                                      <w:marRight w:val="0"/>
                                      <w:marTop w:val="0"/>
                                      <w:marBottom w:val="0"/>
                                      <w:divBdr>
                                        <w:top w:val="none" w:sz="0" w:space="0" w:color="auto"/>
                                        <w:left w:val="none" w:sz="0" w:space="0" w:color="auto"/>
                                        <w:bottom w:val="none" w:sz="0" w:space="0" w:color="auto"/>
                                        <w:right w:val="none" w:sz="0" w:space="0" w:color="auto"/>
                                      </w:divBdr>
                                      <w:divsChild>
                                        <w:div w:id="1427073757">
                                          <w:marLeft w:val="0"/>
                                          <w:marRight w:val="0"/>
                                          <w:marTop w:val="0"/>
                                          <w:marBottom w:val="0"/>
                                          <w:divBdr>
                                            <w:top w:val="none" w:sz="0" w:space="0" w:color="auto"/>
                                            <w:left w:val="none" w:sz="0" w:space="0" w:color="auto"/>
                                            <w:bottom w:val="none" w:sz="0" w:space="0" w:color="auto"/>
                                            <w:right w:val="none" w:sz="0" w:space="0" w:color="auto"/>
                                          </w:divBdr>
                                        </w:div>
                                        <w:div w:id="1155679423">
                                          <w:marLeft w:val="0"/>
                                          <w:marRight w:val="0"/>
                                          <w:marTop w:val="0"/>
                                          <w:marBottom w:val="0"/>
                                          <w:divBdr>
                                            <w:top w:val="none" w:sz="0" w:space="0" w:color="auto"/>
                                            <w:left w:val="none" w:sz="0" w:space="0" w:color="auto"/>
                                            <w:bottom w:val="none" w:sz="0" w:space="0" w:color="auto"/>
                                            <w:right w:val="none" w:sz="0" w:space="0" w:color="auto"/>
                                          </w:divBdr>
                                        </w:div>
                                      </w:divsChild>
                                    </w:div>
                                    <w:div w:id="43677912">
                                      <w:marLeft w:val="0"/>
                                      <w:marRight w:val="0"/>
                                      <w:marTop w:val="0"/>
                                      <w:marBottom w:val="0"/>
                                      <w:divBdr>
                                        <w:top w:val="none" w:sz="0" w:space="0" w:color="auto"/>
                                        <w:left w:val="none" w:sz="0" w:space="0" w:color="auto"/>
                                        <w:bottom w:val="none" w:sz="0" w:space="0" w:color="auto"/>
                                        <w:right w:val="none" w:sz="0" w:space="0" w:color="auto"/>
                                      </w:divBdr>
                                    </w:div>
                                    <w:div w:id="695428719">
                                      <w:marLeft w:val="0"/>
                                      <w:marRight w:val="0"/>
                                      <w:marTop w:val="0"/>
                                      <w:marBottom w:val="0"/>
                                      <w:divBdr>
                                        <w:top w:val="none" w:sz="0" w:space="0" w:color="auto"/>
                                        <w:left w:val="none" w:sz="0" w:space="0" w:color="auto"/>
                                        <w:bottom w:val="none" w:sz="0" w:space="0" w:color="auto"/>
                                        <w:right w:val="none" w:sz="0" w:space="0" w:color="auto"/>
                                      </w:divBdr>
                                    </w:div>
                                    <w:div w:id="1361857781">
                                      <w:marLeft w:val="0"/>
                                      <w:marRight w:val="0"/>
                                      <w:marTop w:val="0"/>
                                      <w:marBottom w:val="0"/>
                                      <w:divBdr>
                                        <w:top w:val="none" w:sz="0" w:space="0" w:color="auto"/>
                                        <w:left w:val="none" w:sz="0" w:space="0" w:color="auto"/>
                                        <w:bottom w:val="none" w:sz="0" w:space="0" w:color="auto"/>
                                        <w:right w:val="none" w:sz="0" w:space="0" w:color="auto"/>
                                      </w:divBdr>
                                    </w:div>
                                    <w:div w:id="1904100307">
                                      <w:marLeft w:val="0"/>
                                      <w:marRight w:val="0"/>
                                      <w:marTop w:val="0"/>
                                      <w:marBottom w:val="0"/>
                                      <w:divBdr>
                                        <w:top w:val="none" w:sz="0" w:space="0" w:color="auto"/>
                                        <w:left w:val="none" w:sz="0" w:space="0" w:color="auto"/>
                                        <w:bottom w:val="none" w:sz="0" w:space="0" w:color="auto"/>
                                        <w:right w:val="none" w:sz="0" w:space="0" w:color="auto"/>
                                      </w:divBdr>
                                    </w:div>
                                    <w:div w:id="120997323">
                                      <w:marLeft w:val="0"/>
                                      <w:marRight w:val="0"/>
                                      <w:marTop w:val="0"/>
                                      <w:marBottom w:val="0"/>
                                      <w:divBdr>
                                        <w:top w:val="none" w:sz="0" w:space="0" w:color="auto"/>
                                        <w:left w:val="none" w:sz="0" w:space="0" w:color="auto"/>
                                        <w:bottom w:val="none" w:sz="0" w:space="0" w:color="auto"/>
                                        <w:right w:val="none" w:sz="0" w:space="0" w:color="auto"/>
                                      </w:divBdr>
                                    </w:div>
                                    <w:div w:id="184221791">
                                      <w:marLeft w:val="0"/>
                                      <w:marRight w:val="0"/>
                                      <w:marTop w:val="0"/>
                                      <w:marBottom w:val="0"/>
                                      <w:divBdr>
                                        <w:top w:val="none" w:sz="0" w:space="0" w:color="auto"/>
                                        <w:left w:val="none" w:sz="0" w:space="0" w:color="auto"/>
                                        <w:bottom w:val="none" w:sz="0" w:space="0" w:color="auto"/>
                                        <w:right w:val="none" w:sz="0" w:space="0" w:color="auto"/>
                                      </w:divBdr>
                                    </w:div>
                                    <w:div w:id="442654607">
                                      <w:marLeft w:val="0"/>
                                      <w:marRight w:val="0"/>
                                      <w:marTop w:val="0"/>
                                      <w:marBottom w:val="0"/>
                                      <w:divBdr>
                                        <w:top w:val="none" w:sz="0" w:space="0" w:color="auto"/>
                                        <w:left w:val="none" w:sz="0" w:space="0" w:color="auto"/>
                                        <w:bottom w:val="none" w:sz="0" w:space="0" w:color="auto"/>
                                        <w:right w:val="none" w:sz="0" w:space="0" w:color="auto"/>
                                      </w:divBdr>
                                      <w:divsChild>
                                        <w:div w:id="341510648">
                                          <w:marLeft w:val="0"/>
                                          <w:marRight w:val="0"/>
                                          <w:marTop w:val="0"/>
                                          <w:marBottom w:val="0"/>
                                          <w:divBdr>
                                            <w:top w:val="none" w:sz="0" w:space="0" w:color="auto"/>
                                            <w:left w:val="none" w:sz="0" w:space="0" w:color="auto"/>
                                            <w:bottom w:val="none" w:sz="0" w:space="0" w:color="auto"/>
                                            <w:right w:val="none" w:sz="0" w:space="0" w:color="auto"/>
                                          </w:divBdr>
                                        </w:div>
                                        <w:div w:id="1734155070">
                                          <w:marLeft w:val="0"/>
                                          <w:marRight w:val="0"/>
                                          <w:marTop w:val="0"/>
                                          <w:marBottom w:val="0"/>
                                          <w:divBdr>
                                            <w:top w:val="none" w:sz="0" w:space="0" w:color="auto"/>
                                            <w:left w:val="none" w:sz="0" w:space="0" w:color="auto"/>
                                            <w:bottom w:val="none" w:sz="0" w:space="0" w:color="auto"/>
                                            <w:right w:val="none" w:sz="0" w:space="0" w:color="auto"/>
                                          </w:divBdr>
                                        </w:div>
                                      </w:divsChild>
                                    </w:div>
                                    <w:div w:id="662050508">
                                      <w:marLeft w:val="0"/>
                                      <w:marRight w:val="0"/>
                                      <w:marTop w:val="0"/>
                                      <w:marBottom w:val="0"/>
                                      <w:divBdr>
                                        <w:top w:val="none" w:sz="0" w:space="0" w:color="auto"/>
                                        <w:left w:val="none" w:sz="0" w:space="0" w:color="auto"/>
                                        <w:bottom w:val="none" w:sz="0" w:space="0" w:color="auto"/>
                                        <w:right w:val="none" w:sz="0" w:space="0" w:color="auto"/>
                                      </w:divBdr>
                                    </w:div>
                                    <w:div w:id="1067800225">
                                      <w:marLeft w:val="0"/>
                                      <w:marRight w:val="0"/>
                                      <w:marTop w:val="0"/>
                                      <w:marBottom w:val="0"/>
                                      <w:divBdr>
                                        <w:top w:val="none" w:sz="0" w:space="0" w:color="auto"/>
                                        <w:left w:val="none" w:sz="0" w:space="0" w:color="auto"/>
                                        <w:bottom w:val="none" w:sz="0" w:space="0" w:color="auto"/>
                                        <w:right w:val="none" w:sz="0" w:space="0" w:color="auto"/>
                                      </w:divBdr>
                                      <w:divsChild>
                                        <w:div w:id="1239173847">
                                          <w:marLeft w:val="0"/>
                                          <w:marRight w:val="0"/>
                                          <w:marTop w:val="0"/>
                                          <w:marBottom w:val="0"/>
                                          <w:divBdr>
                                            <w:top w:val="none" w:sz="0" w:space="0" w:color="auto"/>
                                            <w:left w:val="none" w:sz="0" w:space="0" w:color="auto"/>
                                            <w:bottom w:val="none" w:sz="0" w:space="0" w:color="auto"/>
                                            <w:right w:val="none" w:sz="0" w:space="0" w:color="auto"/>
                                          </w:divBdr>
                                          <w:divsChild>
                                            <w:div w:id="208998386">
                                              <w:marLeft w:val="0"/>
                                              <w:marRight w:val="0"/>
                                              <w:marTop w:val="0"/>
                                              <w:marBottom w:val="0"/>
                                              <w:divBdr>
                                                <w:top w:val="none" w:sz="0" w:space="0" w:color="auto"/>
                                                <w:left w:val="none" w:sz="0" w:space="0" w:color="auto"/>
                                                <w:bottom w:val="none" w:sz="0" w:space="0" w:color="auto"/>
                                                <w:right w:val="none" w:sz="0" w:space="0" w:color="auto"/>
                                              </w:divBdr>
                                              <w:divsChild>
                                                <w:div w:id="1027100414">
                                                  <w:marLeft w:val="0"/>
                                                  <w:marRight w:val="0"/>
                                                  <w:marTop w:val="0"/>
                                                  <w:marBottom w:val="0"/>
                                                  <w:divBdr>
                                                    <w:top w:val="none" w:sz="0" w:space="0" w:color="auto"/>
                                                    <w:left w:val="none" w:sz="0" w:space="0" w:color="auto"/>
                                                    <w:bottom w:val="none" w:sz="0" w:space="0" w:color="auto"/>
                                                    <w:right w:val="none" w:sz="0" w:space="0" w:color="auto"/>
                                                  </w:divBdr>
                                                  <w:divsChild>
                                                    <w:div w:id="10568950">
                                                      <w:marLeft w:val="0"/>
                                                      <w:marRight w:val="0"/>
                                                      <w:marTop w:val="0"/>
                                                      <w:marBottom w:val="0"/>
                                                      <w:divBdr>
                                                        <w:top w:val="none" w:sz="0" w:space="0" w:color="auto"/>
                                                        <w:left w:val="none" w:sz="0" w:space="0" w:color="auto"/>
                                                        <w:bottom w:val="none" w:sz="0" w:space="0" w:color="auto"/>
                                                        <w:right w:val="none" w:sz="0" w:space="0" w:color="auto"/>
                                                      </w:divBdr>
                                                      <w:divsChild>
                                                        <w:div w:id="70255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908797">
                                          <w:marLeft w:val="0"/>
                                          <w:marRight w:val="0"/>
                                          <w:marTop w:val="0"/>
                                          <w:marBottom w:val="0"/>
                                          <w:divBdr>
                                            <w:top w:val="none" w:sz="0" w:space="0" w:color="auto"/>
                                            <w:left w:val="none" w:sz="0" w:space="0" w:color="auto"/>
                                            <w:bottom w:val="none" w:sz="0" w:space="0" w:color="auto"/>
                                            <w:right w:val="none" w:sz="0" w:space="0" w:color="auto"/>
                                          </w:divBdr>
                                        </w:div>
                                        <w:div w:id="198973551">
                                          <w:marLeft w:val="0"/>
                                          <w:marRight w:val="0"/>
                                          <w:marTop w:val="0"/>
                                          <w:marBottom w:val="0"/>
                                          <w:divBdr>
                                            <w:top w:val="none" w:sz="0" w:space="0" w:color="auto"/>
                                            <w:left w:val="none" w:sz="0" w:space="0" w:color="auto"/>
                                            <w:bottom w:val="none" w:sz="0" w:space="0" w:color="auto"/>
                                            <w:right w:val="none" w:sz="0" w:space="0" w:color="auto"/>
                                          </w:divBdr>
                                        </w:div>
                                        <w:div w:id="1805387291">
                                          <w:marLeft w:val="0"/>
                                          <w:marRight w:val="0"/>
                                          <w:marTop w:val="0"/>
                                          <w:marBottom w:val="0"/>
                                          <w:divBdr>
                                            <w:top w:val="none" w:sz="0" w:space="0" w:color="auto"/>
                                            <w:left w:val="none" w:sz="0" w:space="0" w:color="auto"/>
                                            <w:bottom w:val="none" w:sz="0" w:space="0" w:color="auto"/>
                                            <w:right w:val="none" w:sz="0" w:space="0" w:color="auto"/>
                                          </w:divBdr>
                                        </w:div>
                                        <w:div w:id="1198006241">
                                          <w:marLeft w:val="0"/>
                                          <w:marRight w:val="0"/>
                                          <w:marTop w:val="0"/>
                                          <w:marBottom w:val="0"/>
                                          <w:divBdr>
                                            <w:top w:val="none" w:sz="0" w:space="0" w:color="auto"/>
                                            <w:left w:val="none" w:sz="0" w:space="0" w:color="auto"/>
                                            <w:bottom w:val="none" w:sz="0" w:space="0" w:color="auto"/>
                                            <w:right w:val="none" w:sz="0" w:space="0" w:color="auto"/>
                                          </w:divBdr>
                                        </w:div>
                                        <w:div w:id="249046327">
                                          <w:marLeft w:val="0"/>
                                          <w:marRight w:val="0"/>
                                          <w:marTop w:val="0"/>
                                          <w:marBottom w:val="0"/>
                                          <w:divBdr>
                                            <w:top w:val="none" w:sz="0" w:space="0" w:color="auto"/>
                                            <w:left w:val="none" w:sz="0" w:space="0" w:color="auto"/>
                                            <w:bottom w:val="none" w:sz="0" w:space="0" w:color="auto"/>
                                            <w:right w:val="none" w:sz="0" w:space="0" w:color="auto"/>
                                          </w:divBdr>
                                        </w:div>
                                        <w:div w:id="1053115888">
                                          <w:marLeft w:val="0"/>
                                          <w:marRight w:val="0"/>
                                          <w:marTop w:val="0"/>
                                          <w:marBottom w:val="0"/>
                                          <w:divBdr>
                                            <w:top w:val="none" w:sz="0" w:space="0" w:color="auto"/>
                                            <w:left w:val="none" w:sz="0" w:space="0" w:color="auto"/>
                                            <w:bottom w:val="none" w:sz="0" w:space="0" w:color="auto"/>
                                            <w:right w:val="none" w:sz="0" w:space="0" w:color="auto"/>
                                          </w:divBdr>
                                        </w:div>
                                        <w:div w:id="7509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139509">
                                  <w:marLeft w:val="0"/>
                                  <w:marRight w:val="0"/>
                                  <w:marTop w:val="0"/>
                                  <w:marBottom w:val="0"/>
                                  <w:divBdr>
                                    <w:top w:val="none" w:sz="0" w:space="0" w:color="auto"/>
                                    <w:left w:val="none" w:sz="0" w:space="0" w:color="auto"/>
                                    <w:bottom w:val="none" w:sz="0" w:space="0" w:color="auto"/>
                                    <w:right w:val="none" w:sz="0" w:space="0" w:color="auto"/>
                                  </w:divBdr>
                                </w:div>
                                <w:div w:id="1710228682">
                                  <w:marLeft w:val="0"/>
                                  <w:marRight w:val="0"/>
                                  <w:marTop w:val="0"/>
                                  <w:marBottom w:val="0"/>
                                  <w:divBdr>
                                    <w:top w:val="none" w:sz="0" w:space="0" w:color="auto"/>
                                    <w:left w:val="none" w:sz="0" w:space="0" w:color="auto"/>
                                    <w:bottom w:val="none" w:sz="0" w:space="0" w:color="auto"/>
                                    <w:right w:val="none" w:sz="0" w:space="0" w:color="auto"/>
                                  </w:divBdr>
                                </w:div>
                                <w:div w:id="1066533023">
                                  <w:marLeft w:val="0"/>
                                  <w:marRight w:val="0"/>
                                  <w:marTop w:val="0"/>
                                  <w:marBottom w:val="0"/>
                                  <w:divBdr>
                                    <w:top w:val="none" w:sz="0" w:space="0" w:color="auto"/>
                                    <w:left w:val="none" w:sz="0" w:space="0" w:color="auto"/>
                                    <w:bottom w:val="none" w:sz="0" w:space="0" w:color="auto"/>
                                    <w:right w:val="none" w:sz="0" w:space="0" w:color="auto"/>
                                  </w:divBdr>
                                </w:div>
                                <w:div w:id="1550341698">
                                  <w:marLeft w:val="0"/>
                                  <w:marRight w:val="0"/>
                                  <w:marTop w:val="0"/>
                                  <w:marBottom w:val="0"/>
                                  <w:divBdr>
                                    <w:top w:val="none" w:sz="0" w:space="0" w:color="auto"/>
                                    <w:left w:val="none" w:sz="0" w:space="0" w:color="auto"/>
                                    <w:bottom w:val="none" w:sz="0" w:space="0" w:color="auto"/>
                                    <w:right w:val="none" w:sz="0" w:space="0" w:color="auto"/>
                                  </w:divBdr>
                                </w:div>
                                <w:div w:id="1373968144">
                                  <w:marLeft w:val="0"/>
                                  <w:marRight w:val="0"/>
                                  <w:marTop w:val="0"/>
                                  <w:marBottom w:val="0"/>
                                  <w:divBdr>
                                    <w:top w:val="none" w:sz="0" w:space="0" w:color="auto"/>
                                    <w:left w:val="none" w:sz="0" w:space="0" w:color="auto"/>
                                    <w:bottom w:val="none" w:sz="0" w:space="0" w:color="auto"/>
                                    <w:right w:val="none" w:sz="0" w:space="0" w:color="auto"/>
                                  </w:divBdr>
                                </w:div>
                                <w:div w:id="1421831348">
                                  <w:marLeft w:val="0"/>
                                  <w:marRight w:val="0"/>
                                  <w:marTop w:val="0"/>
                                  <w:marBottom w:val="0"/>
                                  <w:divBdr>
                                    <w:top w:val="none" w:sz="0" w:space="0" w:color="auto"/>
                                    <w:left w:val="none" w:sz="0" w:space="0" w:color="auto"/>
                                    <w:bottom w:val="none" w:sz="0" w:space="0" w:color="auto"/>
                                    <w:right w:val="none" w:sz="0" w:space="0" w:color="auto"/>
                                  </w:divBdr>
                                </w:div>
                              </w:divsChild>
                            </w:div>
                            <w:div w:id="160552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943911">
      <w:bodyDiv w:val="1"/>
      <w:marLeft w:val="0"/>
      <w:marRight w:val="0"/>
      <w:marTop w:val="0"/>
      <w:marBottom w:val="0"/>
      <w:divBdr>
        <w:top w:val="none" w:sz="0" w:space="0" w:color="auto"/>
        <w:left w:val="none" w:sz="0" w:space="0" w:color="auto"/>
        <w:bottom w:val="none" w:sz="0" w:space="0" w:color="auto"/>
        <w:right w:val="none" w:sz="0" w:space="0" w:color="auto"/>
      </w:divBdr>
    </w:div>
    <w:div w:id="453136350">
      <w:bodyDiv w:val="1"/>
      <w:marLeft w:val="0"/>
      <w:marRight w:val="0"/>
      <w:marTop w:val="0"/>
      <w:marBottom w:val="0"/>
      <w:divBdr>
        <w:top w:val="none" w:sz="0" w:space="0" w:color="auto"/>
        <w:left w:val="none" w:sz="0" w:space="0" w:color="auto"/>
        <w:bottom w:val="none" w:sz="0" w:space="0" w:color="auto"/>
        <w:right w:val="none" w:sz="0" w:space="0" w:color="auto"/>
      </w:divBdr>
      <w:divsChild>
        <w:div w:id="167403331">
          <w:marLeft w:val="0"/>
          <w:marRight w:val="0"/>
          <w:marTop w:val="0"/>
          <w:marBottom w:val="0"/>
          <w:divBdr>
            <w:top w:val="none" w:sz="0" w:space="0" w:color="auto"/>
            <w:left w:val="none" w:sz="0" w:space="0" w:color="auto"/>
            <w:bottom w:val="none" w:sz="0" w:space="0" w:color="auto"/>
            <w:right w:val="none" w:sz="0" w:space="0" w:color="auto"/>
          </w:divBdr>
          <w:divsChild>
            <w:div w:id="1632713098">
              <w:marLeft w:val="0"/>
              <w:marRight w:val="0"/>
              <w:marTop w:val="0"/>
              <w:marBottom w:val="0"/>
              <w:divBdr>
                <w:top w:val="none" w:sz="0" w:space="0" w:color="auto"/>
                <w:left w:val="none" w:sz="0" w:space="0" w:color="auto"/>
                <w:bottom w:val="none" w:sz="0" w:space="0" w:color="auto"/>
                <w:right w:val="none" w:sz="0" w:space="0" w:color="auto"/>
              </w:divBdr>
              <w:divsChild>
                <w:div w:id="1759523843">
                  <w:marLeft w:val="0"/>
                  <w:marRight w:val="0"/>
                  <w:marTop w:val="0"/>
                  <w:marBottom w:val="0"/>
                  <w:divBdr>
                    <w:top w:val="none" w:sz="0" w:space="0" w:color="auto"/>
                    <w:left w:val="none" w:sz="0" w:space="0" w:color="auto"/>
                    <w:bottom w:val="none" w:sz="0" w:space="0" w:color="auto"/>
                    <w:right w:val="none" w:sz="0" w:space="0" w:color="auto"/>
                  </w:divBdr>
                  <w:divsChild>
                    <w:div w:id="427577883">
                      <w:marLeft w:val="0"/>
                      <w:marRight w:val="0"/>
                      <w:marTop w:val="120"/>
                      <w:marBottom w:val="0"/>
                      <w:divBdr>
                        <w:top w:val="none" w:sz="0" w:space="0" w:color="auto"/>
                        <w:left w:val="none" w:sz="0" w:space="0" w:color="auto"/>
                        <w:bottom w:val="none" w:sz="0" w:space="0" w:color="auto"/>
                        <w:right w:val="none" w:sz="0" w:space="0" w:color="auto"/>
                      </w:divBdr>
                      <w:divsChild>
                        <w:div w:id="486941829">
                          <w:marLeft w:val="0"/>
                          <w:marRight w:val="0"/>
                          <w:marTop w:val="0"/>
                          <w:marBottom w:val="0"/>
                          <w:divBdr>
                            <w:top w:val="none" w:sz="0" w:space="0" w:color="auto"/>
                            <w:left w:val="none" w:sz="0" w:space="0" w:color="auto"/>
                            <w:bottom w:val="none" w:sz="0" w:space="0" w:color="auto"/>
                            <w:right w:val="none" w:sz="0" w:space="0" w:color="auto"/>
                          </w:divBdr>
                          <w:divsChild>
                            <w:div w:id="423577385">
                              <w:marLeft w:val="0"/>
                              <w:marRight w:val="0"/>
                              <w:marTop w:val="0"/>
                              <w:marBottom w:val="0"/>
                              <w:divBdr>
                                <w:top w:val="none" w:sz="0" w:space="0" w:color="auto"/>
                                <w:left w:val="none" w:sz="0" w:space="0" w:color="auto"/>
                                <w:bottom w:val="none" w:sz="0" w:space="0" w:color="auto"/>
                                <w:right w:val="none" w:sz="0" w:space="0" w:color="auto"/>
                              </w:divBdr>
                              <w:divsChild>
                                <w:div w:id="86275241">
                                  <w:marLeft w:val="0"/>
                                  <w:marRight w:val="0"/>
                                  <w:marTop w:val="0"/>
                                  <w:marBottom w:val="0"/>
                                  <w:divBdr>
                                    <w:top w:val="none" w:sz="0" w:space="0" w:color="auto"/>
                                    <w:left w:val="none" w:sz="0" w:space="0" w:color="auto"/>
                                    <w:bottom w:val="none" w:sz="0" w:space="0" w:color="auto"/>
                                    <w:right w:val="none" w:sz="0" w:space="0" w:color="auto"/>
                                  </w:divBdr>
                                </w:div>
                                <w:div w:id="756633676">
                                  <w:marLeft w:val="0"/>
                                  <w:marRight w:val="0"/>
                                  <w:marTop w:val="0"/>
                                  <w:marBottom w:val="0"/>
                                  <w:divBdr>
                                    <w:top w:val="none" w:sz="0" w:space="0" w:color="auto"/>
                                    <w:left w:val="none" w:sz="0" w:space="0" w:color="auto"/>
                                    <w:bottom w:val="none" w:sz="0" w:space="0" w:color="auto"/>
                                    <w:right w:val="none" w:sz="0" w:space="0" w:color="auto"/>
                                  </w:divBdr>
                                </w:div>
                                <w:div w:id="978875357">
                                  <w:marLeft w:val="0"/>
                                  <w:marRight w:val="0"/>
                                  <w:marTop w:val="0"/>
                                  <w:marBottom w:val="0"/>
                                  <w:divBdr>
                                    <w:top w:val="none" w:sz="0" w:space="0" w:color="auto"/>
                                    <w:left w:val="none" w:sz="0" w:space="0" w:color="auto"/>
                                    <w:bottom w:val="none" w:sz="0" w:space="0" w:color="auto"/>
                                    <w:right w:val="none" w:sz="0" w:space="0" w:color="auto"/>
                                  </w:divBdr>
                                  <w:divsChild>
                                    <w:div w:id="542138346">
                                      <w:marLeft w:val="0"/>
                                      <w:marRight w:val="0"/>
                                      <w:marTop w:val="0"/>
                                      <w:marBottom w:val="0"/>
                                      <w:divBdr>
                                        <w:top w:val="none" w:sz="0" w:space="0" w:color="auto"/>
                                        <w:left w:val="none" w:sz="0" w:space="0" w:color="auto"/>
                                        <w:bottom w:val="none" w:sz="0" w:space="0" w:color="auto"/>
                                        <w:right w:val="none" w:sz="0" w:space="0" w:color="auto"/>
                                      </w:divBdr>
                                    </w:div>
                                    <w:div w:id="901647006">
                                      <w:marLeft w:val="0"/>
                                      <w:marRight w:val="0"/>
                                      <w:marTop w:val="0"/>
                                      <w:marBottom w:val="0"/>
                                      <w:divBdr>
                                        <w:top w:val="none" w:sz="0" w:space="0" w:color="auto"/>
                                        <w:left w:val="none" w:sz="0" w:space="0" w:color="auto"/>
                                        <w:bottom w:val="none" w:sz="0" w:space="0" w:color="auto"/>
                                        <w:right w:val="none" w:sz="0" w:space="0" w:color="auto"/>
                                      </w:divBdr>
                                    </w:div>
                                    <w:div w:id="1722097426">
                                      <w:marLeft w:val="0"/>
                                      <w:marRight w:val="0"/>
                                      <w:marTop w:val="0"/>
                                      <w:marBottom w:val="0"/>
                                      <w:divBdr>
                                        <w:top w:val="none" w:sz="0" w:space="0" w:color="auto"/>
                                        <w:left w:val="none" w:sz="0" w:space="0" w:color="auto"/>
                                        <w:bottom w:val="none" w:sz="0" w:space="0" w:color="auto"/>
                                        <w:right w:val="none" w:sz="0" w:space="0" w:color="auto"/>
                                      </w:divBdr>
                                    </w:div>
                                    <w:div w:id="55932092">
                                      <w:marLeft w:val="0"/>
                                      <w:marRight w:val="0"/>
                                      <w:marTop w:val="0"/>
                                      <w:marBottom w:val="0"/>
                                      <w:divBdr>
                                        <w:top w:val="none" w:sz="0" w:space="0" w:color="auto"/>
                                        <w:left w:val="none" w:sz="0" w:space="0" w:color="auto"/>
                                        <w:bottom w:val="none" w:sz="0" w:space="0" w:color="auto"/>
                                        <w:right w:val="none" w:sz="0" w:space="0" w:color="auto"/>
                                      </w:divBdr>
                                    </w:div>
                                    <w:div w:id="139201614">
                                      <w:marLeft w:val="0"/>
                                      <w:marRight w:val="0"/>
                                      <w:marTop w:val="0"/>
                                      <w:marBottom w:val="0"/>
                                      <w:divBdr>
                                        <w:top w:val="none" w:sz="0" w:space="0" w:color="auto"/>
                                        <w:left w:val="none" w:sz="0" w:space="0" w:color="auto"/>
                                        <w:bottom w:val="none" w:sz="0" w:space="0" w:color="auto"/>
                                        <w:right w:val="none" w:sz="0" w:space="0" w:color="auto"/>
                                      </w:divBdr>
                                    </w:div>
                                    <w:div w:id="521238147">
                                      <w:marLeft w:val="0"/>
                                      <w:marRight w:val="0"/>
                                      <w:marTop w:val="0"/>
                                      <w:marBottom w:val="0"/>
                                      <w:divBdr>
                                        <w:top w:val="none" w:sz="0" w:space="0" w:color="auto"/>
                                        <w:left w:val="none" w:sz="0" w:space="0" w:color="auto"/>
                                        <w:bottom w:val="none" w:sz="0" w:space="0" w:color="auto"/>
                                        <w:right w:val="none" w:sz="0" w:space="0" w:color="auto"/>
                                      </w:divBdr>
                                    </w:div>
                                    <w:div w:id="965113520">
                                      <w:marLeft w:val="0"/>
                                      <w:marRight w:val="0"/>
                                      <w:marTop w:val="0"/>
                                      <w:marBottom w:val="0"/>
                                      <w:divBdr>
                                        <w:top w:val="none" w:sz="0" w:space="0" w:color="auto"/>
                                        <w:left w:val="none" w:sz="0" w:space="0" w:color="auto"/>
                                        <w:bottom w:val="none" w:sz="0" w:space="0" w:color="auto"/>
                                        <w:right w:val="none" w:sz="0" w:space="0" w:color="auto"/>
                                      </w:divBdr>
                                    </w:div>
                                    <w:div w:id="1629117952">
                                      <w:marLeft w:val="0"/>
                                      <w:marRight w:val="0"/>
                                      <w:marTop w:val="0"/>
                                      <w:marBottom w:val="0"/>
                                      <w:divBdr>
                                        <w:top w:val="none" w:sz="0" w:space="0" w:color="auto"/>
                                        <w:left w:val="none" w:sz="0" w:space="0" w:color="auto"/>
                                        <w:bottom w:val="none" w:sz="0" w:space="0" w:color="auto"/>
                                        <w:right w:val="none" w:sz="0" w:space="0" w:color="auto"/>
                                      </w:divBdr>
                                    </w:div>
                                    <w:div w:id="1016543750">
                                      <w:marLeft w:val="0"/>
                                      <w:marRight w:val="0"/>
                                      <w:marTop w:val="0"/>
                                      <w:marBottom w:val="0"/>
                                      <w:divBdr>
                                        <w:top w:val="none" w:sz="0" w:space="0" w:color="auto"/>
                                        <w:left w:val="none" w:sz="0" w:space="0" w:color="auto"/>
                                        <w:bottom w:val="none" w:sz="0" w:space="0" w:color="auto"/>
                                        <w:right w:val="none" w:sz="0" w:space="0" w:color="auto"/>
                                      </w:divBdr>
                                    </w:div>
                                    <w:div w:id="45758439">
                                      <w:marLeft w:val="0"/>
                                      <w:marRight w:val="0"/>
                                      <w:marTop w:val="0"/>
                                      <w:marBottom w:val="0"/>
                                      <w:divBdr>
                                        <w:top w:val="none" w:sz="0" w:space="0" w:color="auto"/>
                                        <w:left w:val="none" w:sz="0" w:space="0" w:color="auto"/>
                                        <w:bottom w:val="none" w:sz="0" w:space="0" w:color="auto"/>
                                        <w:right w:val="none" w:sz="0" w:space="0" w:color="auto"/>
                                      </w:divBdr>
                                    </w:div>
                                    <w:div w:id="65984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368442">
          <w:marLeft w:val="0"/>
          <w:marRight w:val="0"/>
          <w:marTop w:val="0"/>
          <w:marBottom w:val="0"/>
          <w:divBdr>
            <w:top w:val="none" w:sz="0" w:space="0" w:color="auto"/>
            <w:left w:val="none" w:sz="0" w:space="0" w:color="auto"/>
            <w:bottom w:val="none" w:sz="0" w:space="0" w:color="auto"/>
            <w:right w:val="none" w:sz="0" w:space="0" w:color="auto"/>
          </w:divBdr>
          <w:divsChild>
            <w:div w:id="44375120">
              <w:marLeft w:val="0"/>
              <w:marRight w:val="0"/>
              <w:marTop w:val="0"/>
              <w:marBottom w:val="0"/>
              <w:divBdr>
                <w:top w:val="none" w:sz="0" w:space="0" w:color="auto"/>
                <w:left w:val="none" w:sz="0" w:space="0" w:color="auto"/>
                <w:bottom w:val="none" w:sz="0" w:space="0" w:color="auto"/>
                <w:right w:val="none" w:sz="0" w:space="0" w:color="auto"/>
              </w:divBdr>
              <w:divsChild>
                <w:div w:id="44841965">
                  <w:marLeft w:val="0"/>
                  <w:marRight w:val="0"/>
                  <w:marTop w:val="0"/>
                  <w:marBottom w:val="0"/>
                  <w:divBdr>
                    <w:top w:val="none" w:sz="0" w:space="0" w:color="auto"/>
                    <w:left w:val="none" w:sz="0" w:space="0" w:color="auto"/>
                    <w:bottom w:val="none" w:sz="0" w:space="0" w:color="auto"/>
                    <w:right w:val="none" w:sz="0" w:space="0" w:color="auto"/>
                  </w:divBdr>
                  <w:divsChild>
                    <w:div w:id="834535721">
                      <w:marLeft w:val="0"/>
                      <w:marRight w:val="0"/>
                      <w:marTop w:val="0"/>
                      <w:marBottom w:val="0"/>
                      <w:divBdr>
                        <w:top w:val="none" w:sz="0" w:space="0" w:color="auto"/>
                        <w:left w:val="none" w:sz="0" w:space="0" w:color="auto"/>
                        <w:bottom w:val="none" w:sz="0" w:space="0" w:color="auto"/>
                        <w:right w:val="none" w:sz="0" w:space="0" w:color="auto"/>
                      </w:divBdr>
                      <w:divsChild>
                        <w:div w:id="1389037575">
                          <w:marLeft w:val="0"/>
                          <w:marRight w:val="0"/>
                          <w:marTop w:val="0"/>
                          <w:marBottom w:val="0"/>
                          <w:divBdr>
                            <w:top w:val="none" w:sz="0" w:space="0" w:color="auto"/>
                            <w:left w:val="none" w:sz="0" w:space="0" w:color="auto"/>
                            <w:bottom w:val="none" w:sz="0" w:space="0" w:color="auto"/>
                            <w:right w:val="none" w:sz="0" w:space="0" w:color="auto"/>
                          </w:divBdr>
                          <w:divsChild>
                            <w:div w:id="56854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04950">
      <w:bodyDiv w:val="1"/>
      <w:marLeft w:val="0"/>
      <w:marRight w:val="0"/>
      <w:marTop w:val="0"/>
      <w:marBottom w:val="0"/>
      <w:divBdr>
        <w:top w:val="none" w:sz="0" w:space="0" w:color="auto"/>
        <w:left w:val="none" w:sz="0" w:space="0" w:color="auto"/>
        <w:bottom w:val="none" w:sz="0" w:space="0" w:color="auto"/>
        <w:right w:val="none" w:sz="0" w:space="0" w:color="auto"/>
      </w:divBdr>
      <w:divsChild>
        <w:div w:id="1404908169">
          <w:marLeft w:val="0"/>
          <w:marRight w:val="0"/>
          <w:marTop w:val="0"/>
          <w:marBottom w:val="0"/>
          <w:divBdr>
            <w:top w:val="none" w:sz="0" w:space="0" w:color="auto"/>
            <w:left w:val="none" w:sz="0" w:space="0" w:color="auto"/>
            <w:bottom w:val="none" w:sz="0" w:space="0" w:color="auto"/>
            <w:right w:val="none" w:sz="0" w:space="0" w:color="auto"/>
          </w:divBdr>
        </w:div>
        <w:div w:id="1064379975">
          <w:marLeft w:val="0"/>
          <w:marRight w:val="0"/>
          <w:marTop w:val="0"/>
          <w:marBottom w:val="0"/>
          <w:divBdr>
            <w:top w:val="none" w:sz="0" w:space="0" w:color="auto"/>
            <w:left w:val="none" w:sz="0" w:space="0" w:color="auto"/>
            <w:bottom w:val="none" w:sz="0" w:space="0" w:color="auto"/>
            <w:right w:val="none" w:sz="0" w:space="0" w:color="auto"/>
          </w:divBdr>
        </w:div>
        <w:div w:id="2008628256">
          <w:marLeft w:val="0"/>
          <w:marRight w:val="0"/>
          <w:marTop w:val="0"/>
          <w:marBottom w:val="0"/>
          <w:divBdr>
            <w:top w:val="none" w:sz="0" w:space="0" w:color="auto"/>
            <w:left w:val="none" w:sz="0" w:space="0" w:color="auto"/>
            <w:bottom w:val="none" w:sz="0" w:space="0" w:color="auto"/>
            <w:right w:val="none" w:sz="0" w:space="0" w:color="auto"/>
          </w:divBdr>
        </w:div>
        <w:div w:id="641621840">
          <w:marLeft w:val="0"/>
          <w:marRight w:val="0"/>
          <w:marTop w:val="0"/>
          <w:marBottom w:val="0"/>
          <w:divBdr>
            <w:top w:val="none" w:sz="0" w:space="0" w:color="auto"/>
            <w:left w:val="none" w:sz="0" w:space="0" w:color="auto"/>
            <w:bottom w:val="none" w:sz="0" w:space="0" w:color="auto"/>
            <w:right w:val="none" w:sz="0" w:space="0" w:color="auto"/>
          </w:divBdr>
        </w:div>
        <w:div w:id="1297028713">
          <w:marLeft w:val="0"/>
          <w:marRight w:val="0"/>
          <w:marTop w:val="0"/>
          <w:marBottom w:val="0"/>
          <w:divBdr>
            <w:top w:val="none" w:sz="0" w:space="0" w:color="auto"/>
            <w:left w:val="none" w:sz="0" w:space="0" w:color="auto"/>
            <w:bottom w:val="none" w:sz="0" w:space="0" w:color="auto"/>
            <w:right w:val="none" w:sz="0" w:space="0" w:color="auto"/>
          </w:divBdr>
          <w:divsChild>
            <w:div w:id="929854727">
              <w:marLeft w:val="0"/>
              <w:marRight w:val="0"/>
              <w:marTop w:val="0"/>
              <w:marBottom w:val="0"/>
              <w:divBdr>
                <w:top w:val="none" w:sz="0" w:space="0" w:color="auto"/>
                <w:left w:val="none" w:sz="0" w:space="0" w:color="auto"/>
                <w:bottom w:val="none" w:sz="0" w:space="0" w:color="auto"/>
                <w:right w:val="none" w:sz="0" w:space="0" w:color="auto"/>
              </w:divBdr>
            </w:div>
            <w:div w:id="794832974">
              <w:marLeft w:val="0"/>
              <w:marRight w:val="0"/>
              <w:marTop w:val="0"/>
              <w:marBottom w:val="0"/>
              <w:divBdr>
                <w:top w:val="none" w:sz="0" w:space="0" w:color="auto"/>
                <w:left w:val="none" w:sz="0" w:space="0" w:color="auto"/>
                <w:bottom w:val="none" w:sz="0" w:space="0" w:color="auto"/>
                <w:right w:val="none" w:sz="0" w:space="0" w:color="auto"/>
              </w:divBdr>
            </w:div>
            <w:div w:id="7540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18866">
      <w:bodyDiv w:val="1"/>
      <w:marLeft w:val="0"/>
      <w:marRight w:val="0"/>
      <w:marTop w:val="0"/>
      <w:marBottom w:val="0"/>
      <w:divBdr>
        <w:top w:val="none" w:sz="0" w:space="0" w:color="auto"/>
        <w:left w:val="none" w:sz="0" w:space="0" w:color="auto"/>
        <w:bottom w:val="none" w:sz="0" w:space="0" w:color="auto"/>
        <w:right w:val="none" w:sz="0" w:space="0" w:color="auto"/>
      </w:divBdr>
    </w:div>
    <w:div w:id="1702122705">
      <w:bodyDiv w:val="1"/>
      <w:marLeft w:val="0"/>
      <w:marRight w:val="0"/>
      <w:marTop w:val="0"/>
      <w:marBottom w:val="0"/>
      <w:divBdr>
        <w:top w:val="none" w:sz="0" w:space="0" w:color="auto"/>
        <w:left w:val="none" w:sz="0" w:space="0" w:color="auto"/>
        <w:bottom w:val="none" w:sz="0" w:space="0" w:color="auto"/>
        <w:right w:val="none" w:sz="0" w:space="0" w:color="auto"/>
      </w:divBdr>
      <w:divsChild>
        <w:div w:id="1327978765">
          <w:marLeft w:val="0"/>
          <w:marRight w:val="0"/>
          <w:marTop w:val="120"/>
          <w:marBottom w:val="0"/>
          <w:divBdr>
            <w:top w:val="none" w:sz="0" w:space="0" w:color="auto"/>
            <w:left w:val="none" w:sz="0" w:space="0" w:color="auto"/>
            <w:bottom w:val="none" w:sz="0" w:space="0" w:color="auto"/>
            <w:right w:val="none" w:sz="0" w:space="0" w:color="auto"/>
          </w:divBdr>
          <w:divsChild>
            <w:div w:id="759758993">
              <w:marLeft w:val="0"/>
              <w:marRight w:val="0"/>
              <w:marTop w:val="0"/>
              <w:marBottom w:val="0"/>
              <w:divBdr>
                <w:top w:val="none" w:sz="0" w:space="0" w:color="auto"/>
                <w:left w:val="none" w:sz="0" w:space="0" w:color="auto"/>
                <w:bottom w:val="none" w:sz="0" w:space="0" w:color="auto"/>
                <w:right w:val="none" w:sz="0" w:space="0" w:color="auto"/>
              </w:divBdr>
              <w:divsChild>
                <w:div w:id="2073581325">
                  <w:marLeft w:val="0"/>
                  <w:marRight w:val="0"/>
                  <w:marTop w:val="0"/>
                  <w:marBottom w:val="0"/>
                  <w:divBdr>
                    <w:top w:val="none" w:sz="0" w:space="0" w:color="auto"/>
                    <w:left w:val="none" w:sz="0" w:space="0" w:color="auto"/>
                    <w:bottom w:val="none" w:sz="0" w:space="0" w:color="auto"/>
                    <w:right w:val="none" w:sz="0" w:space="0" w:color="auto"/>
                  </w:divBdr>
                  <w:divsChild>
                    <w:div w:id="184559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virginiaegg@cox.net" TargetMode="External"/><Relationship Id="rId26" Type="http://schemas.openxmlformats.org/officeDocument/2006/relationships/hyperlink" Target="https://www.wvtf.org/post/slaves-great-dismal-swamp" TargetMode="External"/><Relationship Id="rId39" Type="http://schemas.openxmlformats.org/officeDocument/2006/relationships/hyperlink" Target="https://dictionary.cambridge.org/us/dictionary/english/love" TargetMode="External"/><Relationship Id="rId3" Type="http://schemas.openxmlformats.org/officeDocument/2006/relationships/settings" Target="settings.xml"/><Relationship Id="rId21" Type="http://schemas.openxmlformats.org/officeDocument/2006/relationships/hyperlink" Target="https://www.fws.gov/uploadedFiles/Region_5/NWRS/South_Zone/Great_Dismal_Swamp_Complex/Great_Dismal_Swamp/UGRR2.pdf" TargetMode="External"/><Relationship Id="rId34" Type="http://schemas.openxmlformats.org/officeDocument/2006/relationships/image" Target="media/image7.emf"/><Relationship Id="rId42" Type="http://schemas.openxmlformats.org/officeDocument/2006/relationships/hyperlink" Target="https://dictionary.cambridge.org/us/dictionary/english/proud" TargetMode="External"/><Relationship Id="rId47" Type="http://schemas.openxmlformats.org/officeDocument/2006/relationships/header" Target="header1.xml"/><Relationship Id="rId7" Type="http://schemas.openxmlformats.org/officeDocument/2006/relationships/hyperlink" Target="https://thefederalist.com/2020/09/30/fairfax-va-school-district-spent-24000-on-ibram-kendi-books-for-u-s-history-classes/" TargetMode="External"/><Relationship Id="rId12" Type="http://schemas.openxmlformats.org/officeDocument/2006/relationships/image" Target="media/image3.png"/><Relationship Id="rId17" Type="http://schemas.openxmlformats.org/officeDocument/2006/relationships/hyperlink" Target="mailto:virginiaegg@cox.net" TargetMode="External"/><Relationship Id="rId25" Type="http://schemas.openxmlformats.org/officeDocument/2006/relationships/hyperlink" Target="https://afropunk.com/2017/07/natural-monument-resistance-great-dismal-swamp-refuge-escaping-slavery/" TargetMode="External"/><Relationship Id="rId33" Type="http://schemas.openxmlformats.org/officeDocument/2006/relationships/hyperlink" Target="https://www.wtkr.com/2017/11/15/escape-through-the-swamp-the-link-between-the-great-dismal-swamp-and-the-underground-railroad/" TargetMode="External"/><Relationship Id="rId38" Type="http://schemas.openxmlformats.org/officeDocument/2006/relationships/hyperlink" Target="https://dictionary.cambridge.org/us/dictionary/english/showing" TargetMode="External"/><Relationship Id="rId46"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hyperlink" Target="mailto:raymondglembocki@gmail.com" TargetMode="External"/><Relationship Id="rId20" Type="http://schemas.openxmlformats.org/officeDocument/2006/relationships/hyperlink" Target="https://www.fws.gov/uploadedFiles/Region_5/NWRS/South_Zone/Great_Dismal_Swamp_Complex/Great_Dismal_Swamp/UGRR2.pdf" TargetMode="External"/><Relationship Id="rId29" Type="http://schemas.openxmlformats.org/officeDocument/2006/relationships/hyperlink" Target="https://www.smithsonianchannel.com/video/show/escape-to-the-great-dismal-swamp/60209" TargetMode="External"/><Relationship Id="rId41" Type="http://schemas.openxmlformats.org/officeDocument/2006/relationships/hyperlink" Target="https://dictionary.cambridge.org/us/dictionary/english/count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afropunk.com/2017/07/natural-monument-resistance-great-dismal-swamp-refuge-escaping-slavery/" TargetMode="External"/><Relationship Id="rId32" Type="http://schemas.openxmlformats.org/officeDocument/2006/relationships/hyperlink" Target="https://wtkr.com/2017/11/15/escape-through-the-swamp-the-link-between-the-great-dismal-swamp-and-the-underground-railroad/" TargetMode="External"/><Relationship Id="rId37" Type="http://schemas.openxmlformats.org/officeDocument/2006/relationships/hyperlink" Target="https://youtu.be/RbTalM14KwQ" TargetMode="External"/><Relationship Id="rId40" Type="http://schemas.openxmlformats.org/officeDocument/2006/relationships/hyperlink" Target="https://dictionary.cambridge.org/us/dictionary/english/your" TargetMode="External"/><Relationship Id="rId45" Type="http://schemas.openxmlformats.org/officeDocument/2006/relationships/image" Target="media/image9.emf"/><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vimeo.com/134317981" TargetMode="External"/><Relationship Id="rId28" Type="http://schemas.openxmlformats.org/officeDocument/2006/relationships/hyperlink" Target="https://www.smithsonianchannel.com/videos/runaway-slaves-built-this-fort-to-defend-their-freedom/60209" TargetMode="External"/><Relationship Id="rId36" Type="http://schemas.openxmlformats.org/officeDocument/2006/relationships/hyperlink" Target="https://www.education.virginia.gov/initiatives/aahec/"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amazon.com/Desolate-Place-Defiant-People-Co-published/dp/081306192X/ref=sr_1_1?crid=2QU04SYSKTYXI&amp;dchild=1&amp;keywords=daniel+sayers&amp;qid=1602599313&amp;sprefix=Daniel+Sayer%2Caps%2C131&amp;sr=8-1" TargetMode="External"/><Relationship Id="rId31" Type="http://schemas.openxmlformats.org/officeDocument/2006/relationships/hyperlink" Target="https://www.13newsnow.com/article/news/local/virginia/deep-in-great-dismal-swamp-archaeologists-unearth-refuge-for-escaped-slaves/291-3a5844b5-4279-418a-82d6-5961eb5d288c?fbclid=IwAR0eSph5IC5ER_YE2L31c_RBMifj5RTyTRBOApa-dwxqgJmwsmMWITNEvJ4" TargetMode="External"/><Relationship Id="rId44"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hyperlink" Target="mailto:ldewey@glnd.k12.va.us" TargetMode="External"/><Relationship Id="rId14" Type="http://schemas.openxmlformats.org/officeDocument/2006/relationships/image" Target="media/image5.png"/><Relationship Id="rId22" Type="http://schemas.openxmlformats.org/officeDocument/2006/relationships/hyperlink" Target="https://vimeo.com/134317981" TargetMode="External"/><Relationship Id="rId27" Type="http://schemas.openxmlformats.org/officeDocument/2006/relationships/hyperlink" Target="https://www.wvtf.org/post/slaves-great-dismal-swamp" TargetMode="External"/><Relationship Id="rId30" Type="http://schemas.openxmlformats.org/officeDocument/2006/relationships/hyperlink" Target="https://www.13newsnow.com/article/news/local/virginia/deep-in-great-dismal-swamp-archaeologists-unearth-refuge-for-escaped-slaves/291-3a5844b5-4279-418a-82d6-5961eb5d288c?fbclid=IwAR0eSph5IC5ER_YE2L31c_RBMifj5RTyTRBOApa-dwxqgJmwsmMWITNEvJ4" TargetMode="External"/><Relationship Id="rId35" Type="http://schemas.openxmlformats.org/officeDocument/2006/relationships/hyperlink" Target="http://www.riseorg2018.com/" TargetMode="External"/><Relationship Id="rId43" Type="http://schemas.openxmlformats.org/officeDocument/2006/relationships/hyperlink" Target="https://www.youtube.com/watch?v=FH2WeWgcSMk" TargetMode="External"/><Relationship Id="rId48" Type="http://schemas.openxmlformats.org/officeDocument/2006/relationships/fontTable" Target="fontTable.xml"/><Relationship Id="rId8" Type="http://schemas.openxmlformats.org/officeDocument/2006/relationships/hyperlink" Target="mailto:sharong0722@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38</Pages>
  <Words>7908</Words>
  <Characters>45077</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52880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Broady, Sonya (DOE)</dc:creator>
  <cp:keywords/>
  <dc:description/>
  <cp:lastModifiedBy>Broady, Sonya (DOE)</cp:lastModifiedBy>
  <cp:revision>16</cp:revision>
  <cp:lastPrinted>2020-10-13T21:30:00Z</cp:lastPrinted>
  <dcterms:created xsi:type="dcterms:W3CDTF">2020-10-07T18:16:00Z</dcterms:created>
  <dcterms:modified xsi:type="dcterms:W3CDTF">2020-10-13T21:30:00Z</dcterms:modified>
</cp:coreProperties>
</file>