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0422B1">
        <w:t>Harrisonburg City Public Schools</w:t>
      </w:r>
    </w:p>
    <w:p w:rsidR="00E63DC5" w:rsidRDefault="00E63DC5" w:rsidP="00E63DC5">
      <w:pPr>
        <w:pStyle w:val="NormalTNR"/>
      </w:pPr>
      <w:r w:rsidRPr="008B62AA">
        <w:rPr>
          <w:b/>
        </w:rPr>
        <w:t>Report Publication Date:</w:t>
      </w:r>
      <w:r>
        <w:t xml:space="preserve"> </w:t>
      </w:r>
      <w:r w:rsidR="000422B1">
        <w:t>December 2017</w:t>
      </w:r>
    </w:p>
    <w:p w:rsidR="00E63DC5" w:rsidRDefault="00E63DC5" w:rsidP="00E63DC5">
      <w:pPr>
        <w:pStyle w:val="NormalTNR"/>
      </w:pPr>
      <w:r w:rsidRPr="008B62AA">
        <w:rPr>
          <w:b/>
        </w:rPr>
        <w:t>Administrative Review Dates:</w:t>
      </w:r>
      <w:r>
        <w:t xml:space="preserve"> </w:t>
      </w:r>
      <w:r w:rsidR="000422B1">
        <w:t>November 28-30, 2017</w:t>
      </w:r>
    </w:p>
    <w:p w:rsidR="00E63DC5" w:rsidRDefault="00E63DC5" w:rsidP="00E63DC5">
      <w:pPr>
        <w:pStyle w:val="NormalTNR"/>
      </w:pPr>
      <w:r w:rsidRPr="008B62AA">
        <w:rPr>
          <w:b/>
        </w:rPr>
        <w:t>Review Month and Year:</w:t>
      </w:r>
      <w:r>
        <w:t xml:space="preserve"> </w:t>
      </w:r>
      <w:r w:rsidR="000422B1">
        <w:t>October 2017</w:t>
      </w:r>
    </w:p>
    <w:p w:rsidR="00E63DC5" w:rsidRDefault="00E63DC5" w:rsidP="00E63DC5">
      <w:pPr>
        <w:pStyle w:val="NormalTNR"/>
      </w:pPr>
      <w:r w:rsidRPr="008B62AA">
        <w:rPr>
          <w:b/>
        </w:rPr>
        <w:t>Participating Programs:</w:t>
      </w:r>
      <w:r>
        <w:t xml:space="preserve"> </w:t>
      </w:r>
      <w:r w:rsidR="000422B1">
        <w:t>SBP, NSLP, ASP, FFVP</w:t>
      </w:r>
    </w:p>
    <w:p w:rsidR="00E63DC5" w:rsidRPr="00E63DC5" w:rsidRDefault="00E63DC5" w:rsidP="00F70D82">
      <w:pPr>
        <w:pStyle w:val="NormalTNR"/>
        <w:spacing w:after="600"/>
      </w:pPr>
      <w:proofErr w:type="gramStart"/>
      <w:r w:rsidRPr="008B62AA">
        <w:rPr>
          <w:b/>
        </w:rPr>
        <w:t>Participates in Special Provisions?</w:t>
      </w:r>
      <w:proofErr w:type="gramEnd"/>
      <w:r>
        <w:t xml:space="preserve"> </w:t>
      </w:r>
      <w:r w:rsidR="000422B1">
        <w:t>CEP, Provision 2 (breakfast only)</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0422B1">
        <w:rPr>
          <w:sz w:val="28"/>
        </w:rPr>
        <w:t>October 2017:</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0422B1" w:rsidP="007B68D3">
            <w:pPr>
              <w:pStyle w:val="NormalTNR"/>
              <w:spacing w:after="0"/>
              <w:rPr>
                <w:lang w:eastAsia="ja-JP"/>
              </w:rPr>
            </w:pPr>
            <w:r>
              <w:rPr>
                <w:lang w:eastAsia="ja-JP"/>
              </w:rPr>
              <w:t>4,030</w:t>
            </w:r>
          </w:p>
        </w:tc>
        <w:tc>
          <w:tcPr>
            <w:tcW w:w="1563" w:type="dxa"/>
            <w:shd w:val="clear" w:color="auto" w:fill="auto"/>
            <w:vAlign w:val="center"/>
          </w:tcPr>
          <w:p w:rsidR="006C3986" w:rsidRPr="00690A00" w:rsidRDefault="000422B1" w:rsidP="007B68D3">
            <w:pPr>
              <w:pStyle w:val="NormalTNR"/>
              <w:spacing w:after="0"/>
              <w:rPr>
                <w:lang w:eastAsia="ja-JP"/>
              </w:rPr>
            </w:pPr>
            <w:r>
              <w:rPr>
                <w:lang w:eastAsia="ja-JP"/>
              </w:rPr>
              <w:t>3,233</w:t>
            </w:r>
          </w:p>
        </w:tc>
        <w:tc>
          <w:tcPr>
            <w:tcW w:w="1027" w:type="dxa"/>
            <w:shd w:val="clear" w:color="auto" w:fill="auto"/>
            <w:vAlign w:val="center"/>
          </w:tcPr>
          <w:p w:rsidR="006C3986" w:rsidRPr="00690A00" w:rsidRDefault="000422B1" w:rsidP="007B68D3">
            <w:pPr>
              <w:pStyle w:val="NormalTNR"/>
              <w:spacing w:after="0"/>
              <w:rPr>
                <w:lang w:eastAsia="ja-JP"/>
              </w:rPr>
            </w:pPr>
            <w:r>
              <w:rPr>
                <w:lang w:eastAsia="ja-JP"/>
              </w:rPr>
              <w:t>71.65</w:t>
            </w:r>
          </w:p>
        </w:tc>
        <w:tc>
          <w:tcPr>
            <w:tcW w:w="1249" w:type="dxa"/>
            <w:shd w:val="clear" w:color="auto" w:fill="auto"/>
            <w:vAlign w:val="center"/>
          </w:tcPr>
          <w:p w:rsidR="006C3986" w:rsidRPr="00690A00" w:rsidRDefault="000422B1" w:rsidP="007B68D3">
            <w:pPr>
              <w:pStyle w:val="NormalTNR"/>
              <w:spacing w:after="0"/>
              <w:rPr>
                <w:lang w:eastAsia="ja-JP"/>
              </w:rPr>
            </w:pPr>
            <w:r>
              <w:rPr>
                <w:lang w:eastAsia="ja-JP"/>
              </w:rPr>
              <w:t>2,984</w:t>
            </w:r>
          </w:p>
        </w:tc>
        <w:tc>
          <w:tcPr>
            <w:tcW w:w="1216" w:type="dxa"/>
            <w:shd w:val="clear" w:color="auto" w:fill="auto"/>
            <w:vAlign w:val="center"/>
          </w:tcPr>
          <w:p w:rsidR="006C3986" w:rsidRPr="00690A00" w:rsidRDefault="000422B1" w:rsidP="007B68D3">
            <w:pPr>
              <w:pStyle w:val="NormalTNR"/>
              <w:spacing w:after="0"/>
              <w:rPr>
                <w:lang w:eastAsia="ja-JP"/>
              </w:rPr>
            </w:pPr>
            <w:r>
              <w:rPr>
                <w:lang w:eastAsia="ja-JP"/>
              </w:rPr>
              <w:t>70.85</w:t>
            </w:r>
          </w:p>
        </w:tc>
        <w:tc>
          <w:tcPr>
            <w:tcW w:w="1860" w:type="dxa"/>
            <w:shd w:val="clear" w:color="auto" w:fill="auto"/>
            <w:vAlign w:val="center"/>
          </w:tcPr>
          <w:p w:rsidR="006C3986" w:rsidRPr="00690A00" w:rsidRDefault="000422B1" w:rsidP="007B68D3">
            <w:pPr>
              <w:pStyle w:val="NormalTNR"/>
              <w:spacing w:after="0"/>
              <w:rPr>
                <w:lang w:eastAsia="ja-JP"/>
              </w:rPr>
            </w:pPr>
            <w:r>
              <w:rPr>
                <w:lang w:eastAsia="ja-JP"/>
              </w:rPr>
              <w:t>361,472.31</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0422B1" w:rsidP="007B68D3">
            <w:pPr>
              <w:pStyle w:val="NormalTNR"/>
              <w:spacing w:after="0"/>
              <w:rPr>
                <w:lang w:eastAsia="ja-JP"/>
              </w:rPr>
            </w:pPr>
            <w:r>
              <w:rPr>
                <w:lang w:eastAsia="ja-JP"/>
              </w:rPr>
              <w:t>457</w:t>
            </w:r>
          </w:p>
        </w:tc>
        <w:tc>
          <w:tcPr>
            <w:tcW w:w="1563" w:type="dxa"/>
            <w:shd w:val="clear" w:color="auto" w:fill="auto"/>
            <w:vAlign w:val="center"/>
          </w:tcPr>
          <w:p w:rsidR="006C3986" w:rsidRPr="00690A00" w:rsidRDefault="000422B1" w:rsidP="007B68D3">
            <w:pPr>
              <w:pStyle w:val="NormalTNR"/>
              <w:spacing w:after="0"/>
              <w:rPr>
                <w:lang w:eastAsia="ja-JP"/>
              </w:rPr>
            </w:pPr>
            <w:r>
              <w:rPr>
                <w:lang w:eastAsia="ja-JP"/>
              </w:rPr>
              <w:t>349</w:t>
            </w:r>
          </w:p>
        </w:tc>
        <w:tc>
          <w:tcPr>
            <w:tcW w:w="1027" w:type="dxa"/>
            <w:shd w:val="clear" w:color="auto" w:fill="auto"/>
            <w:vAlign w:val="center"/>
          </w:tcPr>
          <w:p w:rsidR="006C3986" w:rsidRPr="00690A00" w:rsidRDefault="000422B1" w:rsidP="007B68D3">
            <w:pPr>
              <w:pStyle w:val="NormalTNR"/>
              <w:spacing w:after="0"/>
              <w:rPr>
                <w:lang w:eastAsia="ja-JP"/>
              </w:rPr>
            </w:pPr>
            <w:r>
              <w:rPr>
                <w:lang w:eastAsia="ja-JP"/>
              </w:rPr>
              <w:t>7.73</w:t>
            </w:r>
          </w:p>
        </w:tc>
        <w:tc>
          <w:tcPr>
            <w:tcW w:w="1249" w:type="dxa"/>
            <w:shd w:val="clear" w:color="auto" w:fill="auto"/>
            <w:vAlign w:val="center"/>
          </w:tcPr>
          <w:p w:rsidR="006C3986" w:rsidRPr="00690A00" w:rsidRDefault="000422B1" w:rsidP="007B68D3">
            <w:pPr>
              <w:pStyle w:val="NormalTNR"/>
              <w:spacing w:after="0"/>
              <w:rPr>
                <w:lang w:eastAsia="ja-JP"/>
              </w:rPr>
            </w:pPr>
            <w:r>
              <w:rPr>
                <w:lang w:eastAsia="ja-JP"/>
              </w:rPr>
              <w:t>310</w:t>
            </w:r>
          </w:p>
        </w:tc>
        <w:tc>
          <w:tcPr>
            <w:tcW w:w="1216" w:type="dxa"/>
            <w:shd w:val="clear" w:color="auto" w:fill="auto"/>
            <w:vAlign w:val="center"/>
          </w:tcPr>
          <w:p w:rsidR="006C3986" w:rsidRPr="00690A00" w:rsidRDefault="000422B1" w:rsidP="007B68D3">
            <w:pPr>
              <w:pStyle w:val="NormalTNR"/>
              <w:spacing w:after="0"/>
              <w:rPr>
                <w:lang w:eastAsia="ja-JP"/>
              </w:rPr>
            </w:pPr>
            <w:r>
              <w:rPr>
                <w:lang w:eastAsia="ja-JP"/>
              </w:rPr>
              <w:t>7.36</w:t>
            </w:r>
          </w:p>
        </w:tc>
        <w:tc>
          <w:tcPr>
            <w:tcW w:w="1860" w:type="dxa"/>
            <w:shd w:val="clear" w:color="auto" w:fill="auto"/>
            <w:vAlign w:val="center"/>
          </w:tcPr>
          <w:p w:rsidR="006C3986" w:rsidRPr="00690A00" w:rsidRDefault="000422B1" w:rsidP="007B68D3">
            <w:pPr>
              <w:pStyle w:val="NormalTNR"/>
              <w:spacing w:after="0"/>
              <w:rPr>
                <w:lang w:eastAsia="ja-JP"/>
              </w:rPr>
            </w:pPr>
            <w:r>
              <w:rPr>
                <w:lang w:eastAsia="ja-JP"/>
              </w:rPr>
              <w:t>33,024.38</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0422B1" w:rsidP="007B68D3">
            <w:pPr>
              <w:pStyle w:val="NormalTNR"/>
              <w:spacing w:after="0"/>
              <w:rPr>
                <w:lang w:eastAsia="ja-JP"/>
              </w:rPr>
            </w:pPr>
            <w:r>
              <w:rPr>
                <w:lang w:eastAsia="ja-JP"/>
              </w:rPr>
              <w:t>1,773</w:t>
            </w:r>
          </w:p>
        </w:tc>
        <w:tc>
          <w:tcPr>
            <w:tcW w:w="1563" w:type="dxa"/>
            <w:shd w:val="clear" w:color="auto" w:fill="auto"/>
            <w:vAlign w:val="center"/>
          </w:tcPr>
          <w:p w:rsidR="006C3986" w:rsidRPr="00690A00" w:rsidRDefault="000422B1" w:rsidP="007B68D3">
            <w:pPr>
              <w:pStyle w:val="NormalTNR"/>
              <w:spacing w:after="0"/>
              <w:rPr>
                <w:lang w:eastAsia="ja-JP"/>
              </w:rPr>
            </w:pPr>
            <w:r>
              <w:rPr>
                <w:lang w:eastAsia="ja-JP"/>
              </w:rPr>
              <w:t>930</w:t>
            </w:r>
          </w:p>
        </w:tc>
        <w:tc>
          <w:tcPr>
            <w:tcW w:w="1027" w:type="dxa"/>
            <w:shd w:val="clear" w:color="auto" w:fill="auto"/>
            <w:vAlign w:val="center"/>
          </w:tcPr>
          <w:p w:rsidR="006C3986" w:rsidRPr="00690A00" w:rsidRDefault="000422B1" w:rsidP="007B68D3">
            <w:pPr>
              <w:pStyle w:val="NormalTNR"/>
              <w:spacing w:after="0"/>
              <w:rPr>
                <w:lang w:eastAsia="ja-JP"/>
              </w:rPr>
            </w:pPr>
            <w:r>
              <w:rPr>
                <w:lang w:eastAsia="ja-JP"/>
              </w:rPr>
              <w:t>20.61</w:t>
            </w:r>
          </w:p>
        </w:tc>
        <w:tc>
          <w:tcPr>
            <w:tcW w:w="1249" w:type="dxa"/>
            <w:shd w:val="clear" w:color="auto" w:fill="auto"/>
            <w:vAlign w:val="center"/>
          </w:tcPr>
          <w:p w:rsidR="006C3986" w:rsidRPr="00690A00" w:rsidRDefault="000422B1" w:rsidP="007B68D3">
            <w:pPr>
              <w:pStyle w:val="NormalTNR"/>
              <w:spacing w:after="0"/>
              <w:rPr>
                <w:lang w:eastAsia="ja-JP"/>
              </w:rPr>
            </w:pPr>
            <w:r>
              <w:rPr>
                <w:lang w:eastAsia="ja-JP"/>
              </w:rPr>
              <w:t>918</w:t>
            </w:r>
          </w:p>
        </w:tc>
        <w:tc>
          <w:tcPr>
            <w:tcW w:w="1216" w:type="dxa"/>
            <w:shd w:val="clear" w:color="auto" w:fill="auto"/>
            <w:vAlign w:val="center"/>
          </w:tcPr>
          <w:p w:rsidR="006C3986" w:rsidRPr="00690A00" w:rsidRDefault="000422B1" w:rsidP="007B68D3">
            <w:pPr>
              <w:pStyle w:val="NormalTNR"/>
              <w:spacing w:after="0"/>
              <w:rPr>
                <w:lang w:eastAsia="ja-JP"/>
              </w:rPr>
            </w:pPr>
            <w:r>
              <w:rPr>
                <w:lang w:eastAsia="ja-JP"/>
              </w:rPr>
              <w:t>21.79</w:t>
            </w:r>
          </w:p>
        </w:tc>
        <w:tc>
          <w:tcPr>
            <w:tcW w:w="1860" w:type="dxa"/>
            <w:shd w:val="clear" w:color="auto" w:fill="auto"/>
            <w:vAlign w:val="center"/>
          </w:tcPr>
          <w:p w:rsidR="006C3986" w:rsidRPr="00690A00" w:rsidRDefault="000422B1" w:rsidP="007B68D3">
            <w:pPr>
              <w:pStyle w:val="NormalTNR"/>
              <w:spacing w:after="0"/>
              <w:rPr>
                <w:lang w:eastAsia="ja-JP"/>
              </w:rPr>
            </w:pPr>
            <w:r>
              <w:rPr>
                <w:lang w:eastAsia="ja-JP"/>
              </w:rPr>
              <w:t>13,406.61</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0422B1" w:rsidP="007B68D3">
            <w:pPr>
              <w:pStyle w:val="NormalTNR"/>
              <w:spacing w:after="0"/>
              <w:rPr>
                <w:b/>
                <w:lang w:eastAsia="ja-JP"/>
              </w:rPr>
            </w:pPr>
            <w:r>
              <w:rPr>
                <w:b/>
                <w:lang w:eastAsia="ja-JP"/>
              </w:rPr>
              <w:t>6,260</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Cell intentionally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937A7F" w:rsidRDefault="000422B1" w:rsidP="007B68D3">
            <w:pPr>
              <w:pStyle w:val="NormalTNR"/>
              <w:spacing w:after="0"/>
              <w:rPr>
                <w:b/>
                <w:lang w:eastAsia="ja-JP"/>
              </w:rPr>
            </w:pPr>
            <w:r>
              <w:rPr>
                <w:b/>
                <w:lang w:eastAsia="ja-JP"/>
              </w:rPr>
              <w:t>407,903.30</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0422B1"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0422B1"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0422B1"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r w:rsidR="000422B1">
              <w:rPr>
                <w:rFonts w:ascii="Times New Roman" w:eastAsia="Times New Roman" w:hAnsi="Times New Roman"/>
                <w:noProof/>
                <w:color w:val="000000"/>
                <w:szCs w:val="20"/>
              </w:rPr>
              <w:t>All breakfast meals observed on the day of review counted for reimbursement did not contain all of the required meal components.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0422B1"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0422B1"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0422B1" w:rsidRDefault="00C046A0" w:rsidP="00BC0516">
            <w:pPr>
              <w:rPr>
                <w:rFonts w:ascii="Times New Roman" w:eastAsia="Times New Roman" w:hAnsi="Times New Roman"/>
                <w:b/>
                <w:color w:val="005E20"/>
                <w:szCs w:val="16"/>
                <w:lang w:eastAsia="ja-JP"/>
              </w:rPr>
            </w:pPr>
            <w:r>
              <w:pict>
                <v:shape id="_x0000_i1032" type="#_x0000_t75" alt="Denotes no findings" style="width:15pt;height:15pt;visibility:visible;mso-wrap-style:square">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0422B1"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lastRenderedPageBreak/>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0422B1"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0422B1"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bookmarkStart w:id="0" w:name="_GoBack"/>
            <w:bookmarkEnd w:id="0"/>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75pt;height:21.75pt;visibility:visible;mso-wrap-style:square" o:bullet="t">
        <v:imagedata r:id="rId3" o:title="Denotes findings identified"/>
      </v:shape>
    </w:pict>
  </w:numPicBullet>
  <w:numPicBullet w:numPicBulletId="3">
    <w:pict>
      <v:shape id="_x0000_i1029" type="#_x0000_t75" style="width:15.75pt;height:15.7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422B1"/>
    <w:rsid w:val="00097AFF"/>
    <w:rsid w:val="000B155A"/>
    <w:rsid w:val="000C309B"/>
    <w:rsid w:val="000C4495"/>
    <w:rsid w:val="001B0603"/>
    <w:rsid w:val="001F75BE"/>
    <w:rsid w:val="002032A0"/>
    <w:rsid w:val="00217886"/>
    <w:rsid w:val="00260CA2"/>
    <w:rsid w:val="00265D36"/>
    <w:rsid w:val="00274A66"/>
    <w:rsid w:val="002D2FED"/>
    <w:rsid w:val="002D4167"/>
    <w:rsid w:val="0031611E"/>
    <w:rsid w:val="0032739D"/>
    <w:rsid w:val="003507AB"/>
    <w:rsid w:val="003C5AEE"/>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62C03"/>
    <w:rsid w:val="00BC0516"/>
    <w:rsid w:val="00C046A0"/>
    <w:rsid w:val="00C450BF"/>
    <w:rsid w:val="00C55670"/>
    <w:rsid w:val="00C75889"/>
    <w:rsid w:val="00CC5420"/>
    <w:rsid w:val="00D8766D"/>
    <w:rsid w:val="00DB68F3"/>
    <w:rsid w:val="00DD07D9"/>
    <w:rsid w:val="00DE1159"/>
    <w:rsid w:val="00DF70F6"/>
    <w:rsid w:val="00E63DC5"/>
    <w:rsid w:val="00E71C1B"/>
    <w:rsid w:val="00E74FFA"/>
    <w:rsid w:val="00EA0AD0"/>
    <w:rsid w:val="00EB6A3E"/>
    <w:rsid w:val="00EC4887"/>
    <w:rsid w:val="00EC4C76"/>
    <w:rsid w:val="00EF1C86"/>
    <w:rsid w:val="00EF640A"/>
    <w:rsid w:val="00F04C94"/>
    <w:rsid w:val="00F205EF"/>
    <w:rsid w:val="00F32B5F"/>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981EB"/>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A09C6-3EC3-4CE7-B213-6BDBCCF5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Harrisonburg City FPAR Summary</vt:lpstr>
    </vt:vector>
  </TitlesOfParts>
  <Company>Virginia IT Infrastructure Partnership</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Harrisonburg City FPAR Summary</dc:title>
  <dc:subject>Nutrition</dc:subject>
  <dc:creator>DOE - NUTRITION (DOE)</dc:creator>
  <cp:lastModifiedBy>Bowman, Kelly (DOE)</cp:lastModifiedBy>
  <cp:revision>3</cp:revision>
  <cp:lastPrinted>2018-03-27T12:01:00Z</cp:lastPrinted>
  <dcterms:created xsi:type="dcterms:W3CDTF">2018-04-05T15:25:00Z</dcterms:created>
  <dcterms:modified xsi:type="dcterms:W3CDTF">2018-04-05T15:29:00Z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