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451C8" w14:textId="77777777" w:rsidR="00911C3D" w:rsidRDefault="00911C3D" w:rsidP="00051D20">
      <w:pPr>
        <w:spacing w:line="480" w:lineRule="auto"/>
        <w:rPr>
          <w:rFonts w:ascii="Book Antiqua" w:hAnsi="Book Antiqua"/>
          <w:b w:val="0"/>
        </w:rPr>
      </w:pPr>
      <w:bookmarkStart w:id="0" w:name="_GoBack"/>
      <w:bookmarkEnd w:id="0"/>
    </w:p>
    <w:p w14:paraId="5DF49868" w14:textId="1FB85F55" w:rsidR="00720838" w:rsidRDefault="00720838" w:rsidP="00720838">
      <w:pPr>
        <w:ind w:left="720"/>
        <w:jc w:val="center"/>
        <w:rPr>
          <w:sz w:val="28"/>
          <w:szCs w:val="28"/>
        </w:rPr>
      </w:pPr>
      <w:r>
        <w:rPr>
          <w:sz w:val="28"/>
          <w:szCs w:val="28"/>
        </w:rPr>
        <w:t>#22-003</w:t>
      </w:r>
    </w:p>
    <w:p w14:paraId="410C841A" w14:textId="3EF87D88" w:rsidR="0046189C" w:rsidRPr="00696E22" w:rsidRDefault="0046189C" w:rsidP="00B56B7B">
      <w:pPr>
        <w:ind w:left="720"/>
        <w:rPr>
          <w:b w:val="0"/>
          <w:sz w:val="28"/>
          <w:szCs w:val="28"/>
        </w:rPr>
      </w:pPr>
      <w:r w:rsidRPr="00696E22">
        <w:rPr>
          <w:sz w:val="28"/>
          <w:szCs w:val="28"/>
        </w:rPr>
        <w:t>VIRGINIA DEPARTMENT OF EDUCATION DIVISION OF SPECIAL EDUCATION AND STUDENT SERVICES</w:t>
      </w:r>
      <w:r>
        <w:rPr>
          <w:sz w:val="28"/>
          <w:szCs w:val="28"/>
        </w:rPr>
        <w:t xml:space="preserve"> </w:t>
      </w:r>
      <w:r w:rsidRPr="00696E22">
        <w:rPr>
          <w:sz w:val="28"/>
          <w:szCs w:val="28"/>
        </w:rPr>
        <w:t>OFFICE DISPUTE RESOLUTION AND ADMINISTRATIVE SERVICES</w:t>
      </w:r>
    </w:p>
    <w:p w14:paraId="1834C1D3" w14:textId="77777777" w:rsidR="0046189C" w:rsidRPr="00696E22" w:rsidRDefault="0046189C" w:rsidP="0046189C">
      <w:pPr>
        <w:rPr>
          <w:b w:val="0"/>
          <w:sz w:val="28"/>
          <w:szCs w:val="28"/>
        </w:rPr>
      </w:pPr>
    </w:p>
    <w:p w14:paraId="3AFC701A" w14:textId="77777777" w:rsidR="0046189C" w:rsidRPr="00696E22" w:rsidRDefault="0046189C" w:rsidP="0046189C">
      <w:pPr>
        <w:rPr>
          <w:b w:val="0"/>
          <w:sz w:val="28"/>
          <w:szCs w:val="28"/>
        </w:rPr>
      </w:pPr>
      <w:r w:rsidRPr="00696E22">
        <w:rPr>
          <w:sz w:val="28"/>
          <w:szCs w:val="28"/>
        </w:rPr>
        <w:tab/>
      </w:r>
      <w:r w:rsidRPr="00696E22">
        <w:rPr>
          <w:sz w:val="28"/>
          <w:szCs w:val="28"/>
        </w:rPr>
        <w:tab/>
        <w:t xml:space="preserve"> </w:t>
      </w:r>
    </w:p>
    <w:p w14:paraId="016574FC" w14:textId="77777777" w:rsidR="0046189C" w:rsidRPr="00696E22" w:rsidRDefault="0046189C" w:rsidP="0046189C">
      <w:pPr>
        <w:rPr>
          <w:b w:val="0"/>
          <w:sz w:val="32"/>
          <w:szCs w:val="32"/>
        </w:rPr>
      </w:pPr>
    </w:p>
    <w:p w14:paraId="2C458B5D" w14:textId="63F86EF0" w:rsidR="0046189C" w:rsidRDefault="00720838" w:rsidP="0046189C">
      <w:pPr>
        <w:rPr>
          <w:b w:val="0"/>
        </w:rPr>
      </w:pPr>
      <w:r w:rsidRPr="00720838">
        <w:rPr>
          <w:highlight w:val="black"/>
        </w:rPr>
        <w:t>XXXXX</w:t>
      </w:r>
      <w:r w:rsidR="0046189C">
        <w:t xml:space="preserve"> </w:t>
      </w:r>
      <w:r w:rsidR="00651B68" w:rsidRPr="00651B68">
        <w:rPr>
          <w:highlight w:val="black"/>
        </w:rPr>
        <w:t>XXXXXX</w:t>
      </w:r>
      <w:r w:rsidR="0046189C">
        <w:t xml:space="preserve"> Public </w:t>
      </w:r>
      <w:r w:rsidR="0046189C" w:rsidRPr="003D2FA0">
        <w:t>Schools</w:t>
      </w:r>
      <w:r w:rsidR="0046189C" w:rsidRPr="003D2FA0">
        <w:tab/>
      </w:r>
      <w:r w:rsidR="0046189C">
        <w:t xml:space="preserve">                                 </w:t>
      </w:r>
      <w:r w:rsidR="0046189C" w:rsidRPr="003D2FA0">
        <w:t>Mr</w:t>
      </w:r>
      <w:r w:rsidR="0046189C">
        <w:t xml:space="preserve">. &amp; Mrs. </w:t>
      </w:r>
      <w:r w:rsidRPr="00720838">
        <w:rPr>
          <w:highlight w:val="black"/>
        </w:rPr>
        <w:t>XXXX</w:t>
      </w:r>
    </w:p>
    <w:p w14:paraId="030041E3" w14:textId="1CCCB591" w:rsidR="0046189C" w:rsidRPr="003D2FA0" w:rsidRDefault="0046189C" w:rsidP="0046189C">
      <w:pPr>
        <w:rPr>
          <w:b w:val="0"/>
        </w:rPr>
      </w:pPr>
      <w:r w:rsidRPr="003D2FA0">
        <w:t>School Division</w:t>
      </w:r>
      <w:r w:rsidRPr="003D2FA0">
        <w:tab/>
      </w:r>
      <w:r w:rsidRPr="003D2FA0">
        <w:tab/>
      </w:r>
      <w:r w:rsidRPr="003D2FA0">
        <w:tab/>
      </w:r>
      <w:r w:rsidRPr="003D2FA0">
        <w:tab/>
      </w:r>
      <w:r w:rsidRPr="003D2FA0">
        <w:tab/>
        <w:t xml:space="preserve">      </w:t>
      </w:r>
      <w:r>
        <w:t xml:space="preserve">             Parent</w:t>
      </w:r>
      <w:r w:rsidR="00E62583">
        <w:t>s</w:t>
      </w:r>
    </w:p>
    <w:p w14:paraId="7303B47D" w14:textId="08EE6E2A" w:rsidR="0046189C" w:rsidRPr="003F5F5D" w:rsidRDefault="0046189C" w:rsidP="0046189C">
      <w:pPr>
        <w:rPr>
          <w:b w:val="0"/>
        </w:rPr>
      </w:pPr>
      <w:r>
        <w:rPr>
          <w:b w:val="0"/>
        </w:rPr>
        <w:tab/>
      </w:r>
      <w:r>
        <w:rPr>
          <w:b w:val="0"/>
        </w:rPr>
        <w:tab/>
      </w:r>
      <w:r>
        <w:rPr>
          <w:b w:val="0"/>
        </w:rPr>
        <w:tab/>
      </w:r>
      <w:r>
        <w:rPr>
          <w:b w:val="0"/>
        </w:rPr>
        <w:tab/>
      </w:r>
      <w:r>
        <w:rPr>
          <w:b w:val="0"/>
        </w:rPr>
        <w:tab/>
      </w:r>
      <w:r>
        <w:rPr>
          <w:b w:val="0"/>
        </w:rPr>
        <w:tab/>
      </w:r>
      <w:r>
        <w:rPr>
          <w:b w:val="0"/>
        </w:rPr>
        <w:tab/>
      </w:r>
      <w:r>
        <w:rPr>
          <w:b w:val="0"/>
        </w:rPr>
        <w:tab/>
      </w:r>
      <w:r w:rsidRPr="003D2FA0">
        <w:tab/>
      </w:r>
      <w:r w:rsidR="00651B68">
        <w:tab/>
        <w:t xml:space="preserve">    </w:t>
      </w:r>
      <w:r w:rsidR="00651B68">
        <w:tab/>
        <w:t xml:space="preserve">             </w:t>
      </w:r>
      <w:r>
        <w:t xml:space="preserve"> </w:t>
      </w:r>
      <w:r w:rsidR="00AB2B9F">
        <w:t xml:space="preserve">      </w:t>
      </w:r>
      <w:r w:rsidR="00185E5C">
        <w:t xml:space="preserve"> </w:t>
      </w:r>
      <w:r w:rsidR="00E62583">
        <w:tab/>
      </w:r>
      <w:r w:rsidR="00E62583">
        <w:tab/>
      </w:r>
      <w:r w:rsidR="00E62583">
        <w:tab/>
      </w:r>
      <w:r w:rsidR="00E62583">
        <w:tab/>
      </w:r>
      <w:r w:rsidR="00E62583">
        <w:tab/>
      </w:r>
      <w:r w:rsidR="00E62583">
        <w:tab/>
      </w:r>
      <w:r w:rsidR="00E62583">
        <w:tab/>
      </w:r>
      <w:r w:rsidR="00E62583">
        <w:tab/>
      </w:r>
      <w:r w:rsidR="00185E5C">
        <w:t xml:space="preserve"> </w:t>
      </w:r>
      <w:r w:rsidR="00E62583">
        <w:t xml:space="preserve">       </w:t>
      </w:r>
      <w:r w:rsidR="00651B68">
        <w:tab/>
      </w:r>
      <w:r w:rsidR="00651B68">
        <w:tab/>
      </w:r>
      <w:r w:rsidR="00E62583">
        <w:t xml:space="preserve"> </w:t>
      </w:r>
      <w:r w:rsidR="00185E5C">
        <w:t>(</w:t>
      </w:r>
      <w:r w:rsidR="00720838" w:rsidRPr="00720838">
        <w:rPr>
          <w:highlight w:val="black"/>
        </w:rPr>
        <w:t>XXX</w:t>
      </w:r>
      <w:r w:rsidR="00E62583">
        <w:t>)</w:t>
      </w:r>
      <w:r>
        <w:t xml:space="preserve">   </w:t>
      </w:r>
      <w:r>
        <w:tab/>
        <w:t xml:space="preserve">  </w:t>
      </w:r>
      <w:r>
        <w:tab/>
      </w:r>
      <w:r>
        <w:tab/>
      </w:r>
      <w:r>
        <w:tab/>
      </w:r>
      <w:r>
        <w:tab/>
      </w:r>
      <w:r>
        <w:tab/>
        <w:t xml:space="preserve">        </w:t>
      </w:r>
      <w:r>
        <w:tab/>
        <w:t xml:space="preserve">                   </w:t>
      </w:r>
      <w:r w:rsidR="00AB2B9F">
        <w:tab/>
        <w:t xml:space="preserve">        </w:t>
      </w:r>
      <w:r w:rsidR="00651B68">
        <w:tab/>
      </w:r>
      <w:r w:rsidR="00651B68">
        <w:tab/>
      </w:r>
      <w:r w:rsidR="00651B68">
        <w:tab/>
        <w:t xml:space="preserve">  </w:t>
      </w:r>
      <w:r>
        <w:t>Child</w:t>
      </w:r>
      <w:r w:rsidRPr="003D2FA0">
        <w:tab/>
      </w:r>
      <w:r w:rsidRPr="003D2FA0">
        <w:tab/>
      </w:r>
      <w:r>
        <w:t xml:space="preserve">       </w:t>
      </w:r>
    </w:p>
    <w:p w14:paraId="703009A8" w14:textId="77777777" w:rsidR="0046189C" w:rsidRDefault="0046189C" w:rsidP="0046189C">
      <w:pPr>
        <w:rPr>
          <w:bCs/>
        </w:rPr>
      </w:pPr>
      <w:r>
        <w:rPr>
          <w:bCs/>
        </w:rPr>
        <w:t>Ms. Kandise Lucas</w:t>
      </w:r>
    </w:p>
    <w:p w14:paraId="7DEF61BF" w14:textId="4689738E" w:rsidR="0046189C" w:rsidRPr="003F5F5D" w:rsidRDefault="0046189C" w:rsidP="0046189C">
      <w:pPr>
        <w:rPr>
          <w:bCs/>
        </w:rPr>
      </w:pPr>
      <w:r w:rsidRPr="003F5F5D">
        <w:t>Parent</w:t>
      </w:r>
      <w:r w:rsidR="002013B7" w:rsidRPr="003F5F5D">
        <w:t>’</w:t>
      </w:r>
      <w:r w:rsidRPr="003F5F5D">
        <w:t>s</w:t>
      </w:r>
      <w:r w:rsidR="002013B7" w:rsidRPr="003F5F5D">
        <w:t xml:space="preserve"> Advocate</w:t>
      </w:r>
    </w:p>
    <w:p w14:paraId="6385D5FE" w14:textId="77777777" w:rsidR="0046189C" w:rsidRDefault="0046189C" w:rsidP="0046189C">
      <w:pPr>
        <w:rPr>
          <w:u w:val="single"/>
        </w:rPr>
      </w:pPr>
    </w:p>
    <w:p w14:paraId="206F69FC" w14:textId="25E1EB17" w:rsidR="0046189C" w:rsidRPr="003F5F5D" w:rsidRDefault="00B56B7B" w:rsidP="0046189C">
      <w:r w:rsidRPr="003F5F5D">
        <w:t xml:space="preserve">Mr. John </w:t>
      </w:r>
      <w:r w:rsidR="000514E2" w:rsidRPr="003F5F5D">
        <w:t xml:space="preserve">F. </w:t>
      </w:r>
      <w:r w:rsidRPr="003F5F5D">
        <w:t xml:space="preserve">Cafferkey, </w:t>
      </w:r>
      <w:r w:rsidR="0046189C" w:rsidRPr="003F5F5D">
        <w:t>Esq.</w:t>
      </w:r>
    </w:p>
    <w:p w14:paraId="6D41B3EC" w14:textId="351C9D51" w:rsidR="0046189C" w:rsidRPr="003F5F5D" w:rsidRDefault="0046189C" w:rsidP="0046189C">
      <w:r w:rsidRPr="003F5F5D">
        <w:t xml:space="preserve">Representing </w:t>
      </w:r>
      <w:r w:rsidR="00720838" w:rsidRPr="00720838">
        <w:rPr>
          <w:highlight w:val="black"/>
        </w:rPr>
        <w:t>XXXXX</w:t>
      </w:r>
      <w:r w:rsidRPr="003F5F5D">
        <w:t xml:space="preserve"> </w:t>
      </w:r>
      <w:r w:rsidR="00651B68" w:rsidRPr="00651B68">
        <w:rPr>
          <w:highlight w:val="black"/>
        </w:rPr>
        <w:t>XXXXXX</w:t>
      </w:r>
      <w:r w:rsidRPr="003F5F5D">
        <w:t xml:space="preserve"> Public Schools</w:t>
      </w:r>
    </w:p>
    <w:p w14:paraId="0CA05A9A" w14:textId="77777777" w:rsidR="0046189C" w:rsidRPr="003F5F5D" w:rsidRDefault="0046189C" w:rsidP="0046189C"/>
    <w:p w14:paraId="7EC06EC7" w14:textId="77777777" w:rsidR="0046189C" w:rsidRPr="00807F87" w:rsidRDefault="0046189C" w:rsidP="0046189C">
      <w:pPr>
        <w:rPr>
          <w:rFonts w:ascii="Book Antiqua" w:hAnsi="Book Antiqua"/>
          <w:b w:val="0"/>
        </w:rPr>
      </w:pPr>
      <w:r w:rsidRPr="003F5F5D">
        <w:t xml:space="preserve">Morgan Brooke-Devlin, </w:t>
      </w:r>
      <w:r w:rsidRPr="003F5F5D">
        <w:rPr>
          <w:b w:val="0"/>
        </w:rPr>
        <w:t xml:space="preserve">, </w:t>
      </w:r>
      <w:r w:rsidRPr="003F5F5D">
        <w:rPr>
          <w:bCs/>
        </w:rPr>
        <w:t>Esq</w:t>
      </w:r>
      <w:r w:rsidRPr="00807F87">
        <w:rPr>
          <w:b w:val="0"/>
        </w:rPr>
        <w:t xml:space="preserve">. </w:t>
      </w:r>
      <w:r w:rsidRPr="00807F87">
        <w:rPr>
          <w:b w:val="0"/>
        </w:rPr>
        <w:tab/>
      </w:r>
    </w:p>
    <w:p w14:paraId="3766C845" w14:textId="77777777" w:rsidR="0046189C" w:rsidRDefault="0046189C" w:rsidP="0046189C">
      <w:pPr>
        <w:rPr>
          <w:rFonts w:ascii="Book Antiqua" w:hAnsi="Book Antiqua"/>
          <w:b w:val="0"/>
        </w:rPr>
      </w:pPr>
      <w:r>
        <w:rPr>
          <w:rFonts w:ascii="Book Antiqua" w:hAnsi="Book Antiqua"/>
          <w:bCs/>
        </w:rPr>
        <w:t>Hearing Officer</w:t>
      </w:r>
      <w:r>
        <w:rPr>
          <w:rFonts w:ascii="Book Antiqua" w:hAnsi="Book Antiqua"/>
          <w:b w:val="0"/>
        </w:rPr>
        <w:tab/>
      </w:r>
      <w:r>
        <w:rPr>
          <w:rFonts w:ascii="Book Antiqua" w:hAnsi="Book Antiqua"/>
          <w:b w:val="0"/>
        </w:rPr>
        <w:tab/>
      </w:r>
    </w:p>
    <w:p w14:paraId="7D1DE231" w14:textId="77777777" w:rsidR="0046189C" w:rsidRDefault="0046189C" w:rsidP="0046189C">
      <w:pPr>
        <w:rPr>
          <w:rFonts w:ascii="Book Antiqua" w:hAnsi="Book Antiqua"/>
          <w:b w:val="0"/>
        </w:rPr>
      </w:pPr>
    </w:p>
    <w:p w14:paraId="308BEBA6" w14:textId="77777777" w:rsidR="002013B7" w:rsidRDefault="0046189C" w:rsidP="0046189C">
      <w:pPr>
        <w:rPr>
          <w:rFonts w:ascii="Book Antiqua" w:hAnsi="Book Antiqua"/>
          <w:bCs/>
        </w:rPr>
      </w:pPr>
      <w:r>
        <w:rPr>
          <w:rFonts w:ascii="Book Antiqua" w:hAnsi="Book Antiqua"/>
          <w:bCs/>
        </w:rPr>
        <w:t>Mr.</w:t>
      </w:r>
      <w:r w:rsidR="00B56B7B">
        <w:rPr>
          <w:rFonts w:ascii="Book Antiqua" w:hAnsi="Book Antiqua"/>
          <w:bCs/>
        </w:rPr>
        <w:t xml:space="preserve"> Brian </w:t>
      </w:r>
      <w:r w:rsidR="00B706E1">
        <w:rPr>
          <w:rFonts w:ascii="Book Antiqua" w:hAnsi="Book Antiqua"/>
          <w:bCs/>
        </w:rPr>
        <w:t>K</w:t>
      </w:r>
      <w:r w:rsidR="00F20B85">
        <w:rPr>
          <w:rFonts w:ascii="Book Antiqua" w:hAnsi="Book Antiqua"/>
          <w:bCs/>
        </w:rPr>
        <w:t xml:space="preserve">. </w:t>
      </w:r>
      <w:r w:rsidR="00B56B7B">
        <w:rPr>
          <w:rFonts w:ascii="Book Antiqua" w:hAnsi="Book Antiqua"/>
          <w:bCs/>
        </w:rPr>
        <w:t>Miller</w:t>
      </w:r>
      <w:r>
        <w:rPr>
          <w:rFonts w:ascii="Book Antiqua" w:hAnsi="Book Antiqua"/>
          <w:bCs/>
        </w:rPr>
        <w:t>, Esq.</w:t>
      </w:r>
    </w:p>
    <w:p w14:paraId="7E7B7DEA" w14:textId="45638F83" w:rsidR="0046189C" w:rsidRDefault="002013B7" w:rsidP="0046189C">
      <w:pPr>
        <w:rPr>
          <w:rFonts w:ascii="Book Antiqua" w:hAnsi="Book Antiqua"/>
          <w:b w:val="0"/>
        </w:rPr>
      </w:pPr>
      <w:r>
        <w:rPr>
          <w:rFonts w:ascii="Book Antiqua" w:hAnsi="Book Antiqua"/>
          <w:bCs/>
        </w:rPr>
        <w:t>VDOE Evaluator</w:t>
      </w:r>
      <w:r w:rsidR="0046189C">
        <w:rPr>
          <w:rFonts w:ascii="Book Antiqua" w:hAnsi="Book Antiqua"/>
          <w:b w:val="0"/>
        </w:rPr>
        <w:tab/>
      </w:r>
    </w:p>
    <w:p w14:paraId="38164CD9" w14:textId="451FFC8B" w:rsidR="00911C3D" w:rsidRDefault="0046189C" w:rsidP="002013B7">
      <w:pPr>
        <w:rPr>
          <w:rFonts w:ascii="Book Antiqua" w:hAnsi="Book Antiqua"/>
          <w:b w:val="0"/>
        </w:rPr>
      </w:pPr>
      <w:r>
        <w:rPr>
          <w:rFonts w:ascii="Book Antiqua" w:hAnsi="Book Antiqua"/>
          <w:b w:val="0"/>
        </w:rPr>
        <w:tab/>
      </w:r>
    </w:p>
    <w:p w14:paraId="6FB4918A" w14:textId="5276F745" w:rsidR="002013B7" w:rsidRPr="00D81A46" w:rsidRDefault="00F12C49" w:rsidP="00D81A46">
      <w:pPr>
        <w:pStyle w:val="Heading1"/>
        <w:rPr>
          <w:rFonts w:ascii="Times New Roman" w:hAnsi="Times New Roman" w:cs="Times New Roman"/>
        </w:rPr>
      </w:pPr>
      <w:r>
        <w:tab/>
        <w:t xml:space="preserve">          </w:t>
      </w:r>
      <w:r w:rsidR="001E5CBB">
        <w:t xml:space="preserve">   </w:t>
      </w:r>
      <w:r w:rsidR="000B42CF">
        <w:t xml:space="preserve">    </w:t>
      </w:r>
      <w:r>
        <w:t xml:space="preserve"> </w:t>
      </w:r>
      <w:r w:rsidRPr="00D81A46">
        <w:rPr>
          <w:rFonts w:ascii="Times New Roman" w:hAnsi="Times New Roman" w:cs="Times New Roman"/>
          <w:color w:val="auto"/>
        </w:rPr>
        <w:t>HEARING OFFICER DECISION</w:t>
      </w:r>
    </w:p>
    <w:p w14:paraId="39D78F3A" w14:textId="77777777" w:rsidR="00944264" w:rsidRDefault="001E5CBB" w:rsidP="00944264">
      <w:pPr>
        <w:spacing w:line="480" w:lineRule="auto"/>
        <w:ind w:firstLine="720"/>
        <w:rPr>
          <w:bCs/>
          <w:color w:val="000000"/>
        </w:rPr>
      </w:pPr>
      <w:r w:rsidRPr="00E104FF">
        <w:rPr>
          <w:bCs/>
          <w:color w:val="000000"/>
          <w:u w:val="single"/>
        </w:rPr>
        <w:t>PROCEDURAL HISTORY</w:t>
      </w:r>
      <w:r w:rsidRPr="009B6880">
        <w:rPr>
          <w:bCs/>
          <w:color w:val="000000"/>
        </w:rPr>
        <w:t>:</w:t>
      </w:r>
    </w:p>
    <w:p w14:paraId="7162D109" w14:textId="1D9E8601" w:rsidR="00203ECB" w:rsidRPr="00944264" w:rsidRDefault="00886575" w:rsidP="00944264">
      <w:pPr>
        <w:spacing w:line="360" w:lineRule="auto"/>
        <w:ind w:firstLine="720"/>
        <w:rPr>
          <w:rFonts w:ascii="Book Antiqua" w:hAnsi="Book Antiqua"/>
          <w:b w:val="0"/>
          <w:sz w:val="28"/>
          <w:szCs w:val="28"/>
          <w:u w:val="single"/>
        </w:rPr>
      </w:pPr>
      <w:r w:rsidRPr="00944264">
        <w:rPr>
          <w:b w:val="0"/>
          <w:color w:val="000000"/>
        </w:rPr>
        <w:t xml:space="preserve">This </w:t>
      </w:r>
      <w:r w:rsidR="008C68BA" w:rsidRPr="00944264">
        <w:rPr>
          <w:b w:val="0"/>
          <w:color w:val="000000"/>
        </w:rPr>
        <w:t>Ad</w:t>
      </w:r>
      <w:r w:rsidR="001E5CBB" w:rsidRPr="00944264">
        <w:rPr>
          <w:b w:val="0"/>
          <w:color w:val="000000"/>
        </w:rPr>
        <w:t xml:space="preserve">ministrative </w:t>
      </w:r>
      <w:r w:rsidR="008C68BA" w:rsidRPr="00944264">
        <w:rPr>
          <w:b w:val="0"/>
          <w:color w:val="000000"/>
        </w:rPr>
        <w:t>D</w:t>
      </w:r>
      <w:r w:rsidR="001E5CBB" w:rsidRPr="00944264">
        <w:rPr>
          <w:b w:val="0"/>
          <w:color w:val="000000"/>
        </w:rPr>
        <w:t xml:space="preserve">ue </w:t>
      </w:r>
      <w:r w:rsidR="008C68BA" w:rsidRPr="00944264">
        <w:rPr>
          <w:b w:val="0"/>
          <w:color w:val="000000"/>
        </w:rPr>
        <w:t>P</w:t>
      </w:r>
      <w:r w:rsidR="001E5CBB" w:rsidRPr="00944264">
        <w:rPr>
          <w:b w:val="0"/>
          <w:color w:val="000000"/>
        </w:rPr>
        <w:t xml:space="preserve">rocess </w:t>
      </w:r>
      <w:r w:rsidR="008C68BA" w:rsidRPr="00944264">
        <w:rPr>
          <w:b w:val="0"/>
          <w:color w:val="000000"/>
        </w:rPr>
        <w:t>H</w:t>
      </w:r>
      <w:r w:rsidR="001E5CBB" w:rsidRPr="00944264">
        <w:rPr>
          <w:b w:val="0"/>
          <w:color w:val="000000"/>
        </w:rPr>
        <w:t xml:space="preserve">earing </w:t>
      </w:r>
      <w:r w:rsidRPr="00944264">
        <w:rPr>
          <w:b w:val="0"/>
          <w:color w:val="000000"/>
        </w:rPr>
        <w:t xml:space="preserve">was held pursuant to </w:t>
      </w:r>
      <w:r w:rsidR="001E5CBB" w:rsidRPr="00944264">
        <w:rPr>
          <w:b w:val="0"/>
          <w:color w:val="000000"/>
        </w:rPr>
        <w:t xml:space="preserve">the </w:t>
      </w:r>
      <w:r w:rsidR="00707D1B" w:rsidRPr="00944264">
        <w:rPr>
          <w:b w:val="0"/>
          <w:i/>
          <w:iCs/>
          <w:color w:val="000000"/>
        </w:rPr>
        <w:t xml:space="preserve">Individuals with Disabilities Education Act, 20 USC </w:t>
      </w:r>
      <w:r w:rsidR="006E11CE" w:rsidRPr="00944264">
        <w:rPr>
          <w:b w:val="0"/>
          <w:i/>
          <w:iCs/>
          <w:color w:val="000000"/>
        </w:rPr>
        <w:t>§ 1400 et seq. (“IDEA”); and the Regulations Governing Special Education Programs for Children with Disabilities in Virginia</w:t>
      </w:r>
      <w:r w:rsidR="006E11CE" w:rsidRPr="00944264">
        <w:rPr>
          <w:b w:val="0"/>
          <w:color w:val="000000"/>
        </w:rPr>
        <w:t>, 8 VAC 20-81.</w:t>
      </w:r>
      <w:r w:rsidR="001E5CBB" w:rsidRPr="00944264">
        <w:rPr>
          <w:b w:val="0"/>
          <w:i/>
          <w:iCs/>
          <w:color w:val="000000"/>
        </w:rPr>
        <w:t xml:space="preserve"> </w:t>
      </w:r>
      <w:r w:rsidR="00203ECB" w:rsidRPr="00944264">
        <w:rPr>
          <w:b w:val="0"/>
          <w:color w:val="000000"/>
        </w:rPr>
        <w:tab/>
      </w:r>
    </w:p>
    <w:p w14:paraId="3A4719AF" w14:textId="27ADEAB5" w:rsidR="00944264" w:rsidRDefault="001E5CBB" w:rsidP="00944264">
      <w:pPr>
        <w:pStyle w:val="NormalWeb"/>
        <w:spacing w:before="414" w:beforeAutospacing="0" w:after="0" w:afterAutospacing="0" w:line="360" w:lineRule="auto"/>
        <w:ind w:firstLine="720"/>
        <w:rPr>
          <w:bCs/>
          <w:color w:val="000000"/>
        </w:rPr>
      </w:pPr>
      <w:r w:rsidRPr="00944264">
        <w:rPr>
          <w:bCs/>
          <w:color w:val="000000"/>
        </w:rPr>
        <w:t xml:space="preserve">The </w:t>
      </w:r>
      <w:r w:rsidR="00886575" w:rsidRPr="00944264">
        <w:rPr>
          <w:bCs/>
          <w:color w:val="000000"/>
        </w:rPr>
        <w:t xml:space="preserve">Parent’s </w:t>
      </w:r>
      <w:r w:rsidRPr="00944264">
        <w:rPr>
          <w:bCs/>
          <w:color w:val="000000"/>
        </w:rPr>
        <w:t xml:space="preserve">Request </w:t>
      </w:r>
      <w:r w:rsidR="00886575" w:rsidRPr="00944264">
        <w:rPr>
          <w:bCs/>
          <w:color w:val="000000"/>
        </w:rPr>
        <w:t xml:space="preserve">for a Due Process Hearing </w:t>
      </w:r>
      <w:r w:rsidRPr="00944264">
        <w:rPr>
          <w:bCs/>
          <w:color w:val="000000"/>
        </w:rPr>
        <w:t xml:space="preserve">was received by the LEA on July 3, 2021. </w:t>
      </w:r>
      <w:r w:rsidR="00CF5FAB" w:rsidRPr="00944264">
        <w:rPr>
          <w:bCs/>
          <w:color w:val="000000"/>
        </w:rPr>
        <w:t>The Hearing Office</w:t>
      </w:r>
      <w:r w:rsidR="00C70F4B" w:rsidRPr="00944264">
        <w:rPr>
          <w:bCs/>
          <w:color w:val="000000"/>
        </w:rPr>
        <w:t>r</w:t>
      </w:r>
      <w:r w:rsidR="00CF5FAB" w:rsidRPr="00944264">
        <w:rPr>
          <w:bCs/>
          <w:color w:val="000000"/>
        </w:rPr>
        <w:t xml:space="preserve"> was appointed on </w:t>
      </w:r>
      <w:r w:rsidR="00C70F4B" w:rsidRPr="00944264">
        <w:rPr>
          <w:bCs/>
          <w:color w:val="000000"/>
        </w:rPr>
        <w:t>July 9</w:t>
      </w:r>
      <w:r w:rsidR="00720838">
        <w:rPr>
          <w:bCs/>
          <w:color w:val="000000"/>
        </w:rPr>
        <w:t>,</w:t>
      </w:r>
      <w:r w:rsidR="00C70F4B" w:rsidRPr="00944264">
        <w:rPr>
          <w:bCs/>
          <w:color w:val="000000"/>
        </w:rPr>
        <w:t xml:space="preserve"> 2021.</w:t>
      </w:r>
      <w:r w:rsidR="00CF5FAB" w:rsidRPr="00944264">
        <w:rPr>
          <w:bCs/>
          <w:color w:val="000000"/>
        </w:rPr>
        <w:t xml:space="preserve"> The Hearing Officer Decision was due on September 16, 2021 and is timely rendered. </w:t>
      </w:r>
    </w:p>
    <w:p w14:paraId="0132C91C" w14:textId="7BC05E3B" w:rsidR="008C68BA" w:rsidRPr="00944264" w:rsidRDefault="001E5CBB" w:rsidP="00944264">
      <w:pPr>
        <w:pStyle w:val="NormalWeb"/>
        <w:spacing w:before="414" w:beforeAutospacing="0" w:after="0" w:afterAutospacing="0" w:line="360" w:lineRule="auto"/>
        <w:ind w:firstLine="720"/>
        <w:rPr>
          <w:bCs/>
          <w:color w:val="000000"/>
        </w:rPr>
      </w:pPr>
      <w:r w:rsidRPr="00944264">
        <w:rPr>
          <w:bCs/>
          <w:color w:val="000000"/>
        </w:rPr>
        <w:t xml:space="preserve">On </w:t>
      </w:r>
      <w:r w:rsidR="00C70F4B" w:rsidRPr="00944264">
        <w:rPr>
          <w:bCs/>
          <w:color w:val="000000"/>
        </w:rPr>
        <w:t xml:space="preserve">July 13, 2021, </w:t>
      </w:r>
      <w:r w:rsidRPr="00944264">
        <w:rPr>
          <w:bCs/>
          <w:color w:val="000000"/>
        </w:rPr>
        <w:t>the Virginia Department of Education</w:t>
      </w:r>
      <w:r w:rsidR="00526860">
        <w:rPr>
          <w:bCs/>
          <w:color w:val="000000"/>
        </w:rPr>
        <w:t xml:space="preserve"> (SEA)</w:t>
      </w:r>
      <w:r w:rsidRPr="00944264">
        <w:rPr>
          <w:bCs/>
          <w:color w:val="000000"/>
        </w:rPr>
        <w:t xml:space="preserve"> filed a </w:t>
      </w:r>
      <w:r w:rsidR="00E34B5A" w:rsidRPr="00944264">
        <w:rPr>
          <w:bCs/>
          <w:color w:val="000000"/>
        </w:rPr>
        <w:t xml:space="preserve">Reply </w:t>
      </w:r>
      <w:r w:rsidR="00526860">
        <w:rPr>
          <w:bCs/>
          <w:color w:val="000000"/>
        </w:rPr>
        <w:t xml:space="preserve">to the Due Process Complaint </w:t>
      </w:r>
      <w:r w:rsidR="00E34B5A" w:rsidRPr="00944264">
        <w:rPr>
          <w:bCs/>
          <w:color w:val="000000"/>
        </w:rPr>
        <w:t>and a Motion to Dismis</w:t>
      </w:r>
      <w:r w:rsidR="00526860">
        <w:rPr>
          <w:bCs/>
          <w:color w:val="000000"/>
        </w:rPr>
        <w:t>s it as a party to the Parents’ Complaint</w:t>
      </w:r>
      <w:r w:rsidR="00E34B5A" w:rsidRPr="00944264">
        <w:rPr>
          <w:bCs/>
          <w:color w:val="000000"/>
        </w:rPr>
        <w:t xml:space="preserve">. </w:t>
      </w:r>
      <w:r w:rsidR="00526860">
        <w:rPr>
          <w:bCs/>
          <w:color w:val="000000"/>
        </w:rPr>
        <w:t xml:space="preserve">The LEA nor </w:t>
      </w:r>
      <w:r w:rsidR="00526860">
        <w:rPr>
          <w:bCs/>
          <w:color w:val="000000"/>
        </w:rPr>
        <w:lastRenderedPageBreak/>
        <w:t>t</w:t>
      </w:r>
      <w:r w:rsidR="00E34B5A" w:rsidRPr="00944264">
        <w:rPr>
          <w:bCs/>
          <w:color w:val="000000"/>
        </w:rPr>
        <w:t xml:space="preserve">he Parent or her </w:t>
      </w:r>
      <w:r w:rsidR="00203ECB" w:rsidRPr="00944264">
        <w:rPr>
          <w:bCs/>
          <w:color w:val="000000"/>
        </w:rPr>
        <w:t xml:space="preserve">Advocate </w:t>
      </w:r>
      <w:r w:rsidR="00E34B5A" w:rsidRPr="00944264">
        <w:rPr>
          <w:bCs/>
          <w:color w:val="000000"/>
        </w:rPr>
        <w:t xml:space="preserve">filed a response. </w:t>
      </w:r>
      <w:r w:rsidR="009B6880" w:rsidRPr="00944264">
        <w:rPr>
          <w:bCs/>
          <w:color w:val="000000"/>
        </w:rPr>
        <w:t>The Hearing Officer issued a Decision on</w:t>
      </w:r>
      <w:r w:rsidR="00D010CF" w:rsidRPr="00944264">
        <w:rPr>
          <w:bCs/>
          <w:color w:val="000000"/>
        </w:rPr>
        <w:t xml:space="preserve"> July 21</w:t>
      </w:r>
      <w:r w:rsidR="009B6880" w:rsidRPr="00944264">
        <w:rPr>
          <w:bCs/>
          <w:color w:val="000000"/>
        </w:rPr>
        <w:t xml:space="preserve">, 2021, granting the SEA Motion to Dismiss. </w:t>
      </w:r>
    </w:p>
    <w:p w14:paraId="6F2B7B1D" w14:textId="783EEAED" w:rsidR="00944264" w:rsidRDefault="009B6880" w:rsidP="00944264">
      <w:pPr>
        <w:pStyle w:val="NormalWeb"/>
        <w:spacing w:before="414" w:beforeAutospacing="0" w:after="0" w:afterAutospacing="0" w:line="360" w:lineRule="auto"/>
        <w:ind w:firstLine="720"/>
        <w:rPr>
          <w:bCs/>
          <w:color w:val="000000"/>
        </w:rPr>
      </w:pPr>
      <w:r w:rsidRPr="00944264">
        <w:rPr>
          <w:bCs/>
          <w:color w:val="000000"/>
        </w:rPr>
        <w:t xml:space="preserve">A Pre-Hearing Telephone Conference was held on July 15, 2021. During the Conference the dates, time and location of the Due Process Hearing, were established. The Hearing Officer discussed the parties’ planned dates for </w:t>
      </w:r>
      <w:r w:rsidR="00556370" w:rsidRPr="00944264">
        <w:rPr>
          <w:bCs/>
          <w:color w:val="000000"/>
        </w:rPr>
        <w:t>r</w:t>
      </w:r>
      <w:r w:rsidRPr="00944264">
        <w:rPr>
          <w:bCs/>
          <w:color w:val="000000"/>
        </w:rPr>
        <w:t xml:space="preserve">esolution </w:t>
      </w:r>
      <w:r w:rsidR="00526860">
        <w:rPr>
          <w:bCs/>
          <w:color w:val="000000"/>
        </w:rPr>
        <w:t xml:space="preserve">hearings </w:t>
      </w:r>
      <w:r w:rsidRPr="00944264">
        <w:rPr>
          <w:bCs/>
          <w:color w:val="000000"/>
        </w:rPr>
        <w:t xml:space="preserve">and was advised that a </w:t>
      </w:r>
      <w:r w:rsidR="00556370" w:rsidRPr="00944264">
        <w:rPr>
          <w:bCs/>
          <w:color w:val="000000"/>
        </w:rPr>
        <w:t>r</w:t>
      </w:r>
      <w:r w:rsidRPr="00944264">
        <w:rPr>
          <w:bCs/>
          <w:color w:val="000000"/>
        </w:rPr>
        <w:t xml:space="preserve">esolution hearing date and time had been set. </w:t>
      </w:r>
    </w:p>
    <w:p w14:paraId="051DC6B7" w14:textId="03699C50" w:rsidR="00944264" w:rsidRDefault="00C70F4B" w:rsidP="00944264">
      <w:pPr>
        <w:pStyle w:val="NormalWeb"/>
        <w:spacing w:before="414" w:beforeAutospacing="0" w:after="0" w:afterAutospacing="0" w:line="360" w:lineRule="auto"/>
        <w:ind w:firstLine="720"/>
        <w:rPr>
          <w:bCs/>
          <w:color w:val="000000"/>
        </w:rPr>
      </w:pPr>
      <w:r w:rsidRPr="00944264">
        <w:rPr>
          <w:bCs/>
          <w:color w:val="000000"/>
        </w:rPr>
        <w:t xml:space="preserve"> </w:t>
      </w:r>
      <w:r w:rsidR="009B6880" w:rsidRPr="00944264">
        <w:rPr>
          <w:bCs/>
          <w:color w:val="000000"/>
        </w:rPr>
        <w:t xml:space="preserve">It was later determined that the parties </w:t>
      </w:r>
      <w:r w:rsidR="00886575" w:rsidRPr="00944264">
        <w:rPr>
          <w:bCs/>
          <w:color w:val="000000"/>
        </w:rPr>
        <w:t xml:space="preserve">participated in </w:t>
      </w:r>
      <w:r w:rsidR="00B706E1" w:rsidRPr="00944264">
        <w:rPr>
          <w:bCs/>
          <w:color w:val="000000"/>
        </w:rPr>
        <w:t xml:space="preserve">two </w:t>
      </w:r>
      <w:r w:rsidR="009B6880" w:rsidRPr="00944264">
        <w:rPr>
          <w:bCs/>
          <w:color w:val="000000"/>
        </w:rPr>
        <w:t xml:space="preserve">resolution </w:t>
      </w:r>
      <w:r w:rsidR="00B706E1" w:rsidRPr="00944264">
        <w:rPr>
          <w:bCs/>
          <w:color w:val="000000"/>
        </w:rPr>
        <w:t xml:space="preserve">sessions </w:t>
      </w:r>
      <w:r w:rsidR="009B6880" w:rsidRPr="00944264">
        <w:rPr>
          <w:bCs/>
          <w:color w:val="000000"/>
        </w:rPr>
        <w:t xml:space="preserve">but that </w:t>
      </w:r>
      <w:r w:rsidR="00B706E1" w:rsidRPr="00944264">
        <w:rPr>
          <w:bCs/>
          <w:color w:val="000000"/>
        </w:rPr>
        <w:t xml:space="preserve">these </w:t>
      </w:r>
      <w:r w:rsidR="009B6880" w:rsidRPr="00944264">
        <w:rPr>
          <w:bCs/>
          <w:color w:val="000000"/>
        </w:rPr>
        <w:t xml:space="preserve">had not resulted in any agreements or resolution. </w:t>
      </w:r>
      <w:r w:rsidR="00CF5FAB" w:rsidRPr="00944264">
        <w:rPr>
          <w:bCs/>
          <w:color w:val="000000"/>
        </w:rPr>
        <w:t>TR.</w:t>
      </w:r>
      <w:r w:rsidR="00355F13" w:rsidRPr="00944264">
        <w:rPr>
          <w:bCs/>
          <w:color w:val="000000"/>
        </w:rPr>
        <w:t xml:space="preserve"> Day 2: 9-19.</w:t>
      </w:r>
      <w:r w:rsidR="0001449D" w:rsidRPr="00944264">
        <w:rPr>
          <w:bCs/>
          <w:color w:val="000000"/>
        </w:rPr>
        <w:t xml:space="preserve"> </w:t>
      </w:r>
      <w:r w:rsidR="00EA5CAF" w:rsidRPr="00944264">
        <w:rPr>
          <w:bCs/>
          <w:color w:val="000000"/>
        </w:rPr>
        <w:t xml:space="preserve"> </w:t>
      </w:r>
      <w:r w:rsidR="00203ECB" w:rsidRPr="00944264">
        <w:rPr>
          <w:bCs/>
          <w:color w:val="000000"/>
        </w:rPr>
        <w:t xml:space="preserve">A third Resolution session was discussed but not held. </w:t>
      </w:r>
      <w:r w:rsidR="00EA5CAF" w:rsidRPr="00944264">
        <w:rPr>
          <w:bCs/>
        </w:rPr>
        <w:t xml:space="preserve">Mr. </w:t>
      </w:r>
      <w:r w:rsidR="00720838" w:rsidRPr="00720838">
        <w:rPr>
          <w:bCs/>
          <w:highlight w:val="black"/>
        </w:rPr>
        <w:t>XXXXXXXXXXXXX</w:t>
      </w:r>
      <w:r w:rsidR="00EA5CAF" w:rsidRPr="00944264">
        <w:rPr>
          <w:bCs/>
        </w:rPr>
        <w:t xml:space="preserve">, </w:t>
      </w:r>
      <w:r w:rsidR="0001449D" w:rsidRPr="00944264">
        <w:rPr>
          <w:bCs/>
        </w:rPr>
        <w:t xml:space="preserve">Acting Coordinator of Due Process and Eligibility for </w:t>
      </w:r>
      <w:r w:rsidR="00720838" w:rsidRPr="00A862C4">
        <w:rPr>
          <w:bCs/>
          <w:highlight w:val="black"/>
          <w:u w:val="single"/>
        </w:rPr>
        <w:t>XX</w:t>
      </w:r>
      <w:r w:rsidR="00720838" w:rsidRPr="00A862C4">
        <w:rPr>
          <w:bCs/>
          <w:u w:val="single"/>
        </w:rPr>
        <w:t>PS</w:t>
      </w:r>
      <w:r w:rsidR="0001449D" w:rsidRPr="00944264">
        <w:rPr>
          <w:bCs/>
        </w:rPr>
        <w:t xml:space="preserve">, </w:t>
      </w:r>
      <w:r w:rsidR="00EA5CAF" w:rsidRPr="00944264">
        <w:rPr>
          <w:bCs/>
        </w:rPr>
        <w:t>who participated in the two Resolution meetings</w:t>
      </w:r>
      <w:r w:rsidR="001E0C15" w:rsidRPr="00944264">
        <w:rPr>
          <w:bCs/>
        </w:rPr>
        <w:t>,</w:t>
      </w:r>
      <w:r w:rsidR="00EA5CAF" w:rsidRPr="00944264">
        <w:rPr>
          <w:bCs/>
        </w:rPr>
        <w:t xml:space="preserve"> wrote a letter to the Parents expressing his view that the meetings </w:t>
      </w:r>
      <w:r w:rsidR="0001449D" w:rsidRPr="00944264">
        <w:rPr>
          <w:bCs/>
        </w:rPr>
        <w:t>had not been</w:t>
      </w:r>
      <w:r w:rsidR="00EA5CAF" w:rsidRPr="00944264">
        <w:rPr>
          <w:bCs/>
        </w:rPr>
        <w:t xml:space="preserve"> productive </w:t>
      </w:r>
      <w:r w:rsidR="0001449D" w:rsidRPr="00944264">
        <w:rPr>
          <w:bCs/>
        </w:rPr>
        <w:t xml:space="preserve">and that a third meeting was not likely to be successful, due, </w:t>
      </w:r>
      <w:r w:rsidR="001E0C15" w:rsidRPr="00944264">
        <w:rPr>
          <w:bCs/>
        </w:rPr>
        <w:t xml:space="preserve">among other things, </w:t>
      </w:r>
      <w:r w:rsidR="0001449D" w:rsidRPr="00944264">
        <w:rPr>
          <w:bCs/>
        </w:rPr>
        <w:t xml:space="preserve">to </w:t>
      </w:r>
      <w:r w:rsidR="001E0C15" w:rsidRPr="00944264">
        <w:rPr>
          <w:bCs/>
        </w:rPr>
        <w:t xml:space="preserve">the Parent’s communication to him following the second Resolution meeting </w:t>
      </w:r>
      <w:r w:rsidR="0001449D" w:rsidRPr="00944264">
        <w:rPr>
          <w:bCs/>
        </w:rPr>
        <w:t>which caused him to believe that they were not acting in</w:t>
      </w:r>
      <w:r w:rsidR="001E0C15" w:rsidRPr="00944264">
        <w:rPr>
          <w:bCs/>
        </w:rPr>
        <w:t xml:space="preserve"> good faith.</w:t>
      </w:r>
      <w:r w:rsidR="00EA5CAF" w:rsidRPr="00944264">
        <w:rPr>
          <w:bCs/>
        </w:rPr>
        <w:t xml:space="preserve"> </w:t>
      </w:r>
      <w:r w:rsidR="00CF5FAB" w:rsidRPr="00944264">
        <w:rPr>
          <w:bCs/>
        </w:rPr>
        <w:t>TR.</w:t>
      </w:r>
      <w:r w:rsidR="00BB05F9" w:rsidRPr="00944264">
        <w:rPr>
          <w:bCs/>
        </w:rPr>
        <w:t xml:space="preserve"> Day 2: 49:</w:t>
      </w:r>
      <w:r w:rsidR="00B8110A" w:rsidRPr="00944264">
        <w:rPr>
          <w:bCs/>
        </w:rPr>
        <w:t xml:space="preserve"> </w:t>
      </w:r>
      <w:r w:rsidR="00720838" w:rsidRPr="00A862C4">
        <w:rPr>
          <w:bCs/>
          <w:highlight w:val="black"/>
        </w:rPr>
        <w:t>XX</w:t>
      </w:r>
      <w:r w:rsidR="00720838">
        <w:rPr>
          <w:bCs/>
        </w:rPr>
        <w:t>PS</w:t>
      </w:r>
      <w:r w:rsidR="00BB05F9" w:rsidRPr="00944264">
        <w:rPr>
          <w:bCs/>
        </w:rPr>
        <w:t xml:space="preserve"> Ex. </w:t>
      </w:r>
      <w:r w:rsidR="00EA5CAF" w:rsidRPr="00944264">
        <w:rPr>
          <w:bCs/>
        </w:rPr>
        <w:t>78-002</w:t>
      </w:r>
      <w:r w:rsidR="00982B19" w:rsidRPr="00944264">
        <w:rPr>
          <w:bCs/>
        </w:rPr>
        <w:t xml:space="preserve">; </w:t>
      </w:r>
      <w:r w:rsidR="00CF5FAB" w:rsidRPr="00944264">
        <w:rPr>
          <w:bCs/>
        </w:rPr>
        <w:t>TR.</w:t>
      </w:r>
      <w:r w:rsidR="00982B19" w:rsidRPr="00944264">
        <w:rPr>
          <w:bCs/>
        </w:rPr>
        <w:t xml:space="preserve"> Day 2:91</w:t>
      </w:r>
      <w:r w:rsidR="00951984" w:rsidRPr="00944264">
        <w:rPr>
          <w:bCs/>
        </w:rPr>
        <w:t>-94</w:t>
      </w:r>
      <w:r w:rsidR="001E0C15" w:rsidRPr="00944264">
        <w:rPr>
          <w:bCs/>
        </w:rPr>
        <w:t>,</w:t>
      </w:r>
      <w:r w:rsidR="00CF5FAB" w:rsidRPr="00944264">
        <w:rPr>
          <w:bCs/>
        </w:rPr>
        <w:t xml:space="preserve"> </w:t>
      </w:r>
      <w:r w:rsidR="001E0C15" w:rsidRPr="00944264">
        <w:rPr>
          <w:bCs/>
        </w:rPr>
        <w:t>103</w:t>
      </w:r>
      <w:r w:rsidR="00951984" w:rsidRPr="00944264">
        <w:rPr>
          <w:bCs/>
        </w:rPr>
        <w:t>.</w:t>
      </w:r>
      <w:r w:rsidR="001E0C15" w:rsidRPr="00944264">
        <w:rPr>
          <w:bCs/>
        </w:rPr>
        <w:t xml:space="preserve"> </w:t>
      </w:r>
    </w:p>
    <w:p w14:paraId="6C20A930" w14:textId="4B688E09" w:rsidR="00FF3E2F" w:rsidRPr="00944264" w:rsidRDefault="00203ECB" w:rsidP="00944264">
      <w:pPr>
        <w:pStyle w:val="NormalWeb"/>
        <w:spacing w:before="414" w:beforeAutospacing="0" w:after="0" w:afterAutospacing="0" w:line="360" w:lineRule="auto"/>
        <w:ind w:firstLine="720"/>
        <w:rPr>
          <w:bCs/>
          <w:color w:val="000000"/>
        </w:rPr>
      </w:pPr>
      <w:r w:rsidRPr="00944264">
        <w:rPr>
          <w:bCs/>
          <w:color w:val="000000"/>
        </w:rPr>
        <w:t>A Pre-Hearing Report and Order was issued on July 15, 2021, and, the</w:t>
      </w:r>
      <w:r w:rsidR="009B6880" w:rsidRPr="00944264">
        <w:rPr>
          <w:bCs/>
          <w:color w:val="000000"/>
        </w:rPr>
        <w:t xml:space="preserve"> </w:t>
      </w:r>
      <w:r w:rsidR="009A3708" w:rsidRPr="00944264">
        <w:rPr>
          <w:bCs/>
          <w:color w:val="000000"/>
        </w:rPr>
        <w:t xml:space="preserve">Due Process </w:t>
      </w:r>
      <w:r w:rsidR="009B6880" w:rsidRPr="00944264">
        <w:rPr>
          <w:bCs/>
          <w:color w:val="000000"/>
        </w:rPr>
        <w:t xml:space="preserve">Hearing </w:t>
      </w:r>
      <w:r w:rsidRPr="00944264">
        <w:rPr>
          <w:bCs/>
          <w:color w:val="000000"/>
        </w:rPr>
        <w:t xml:space="preserve">was </w:t>
      </w:r>
      <w:r w:rsidR="00B706E1" w:rsidRPr="00944264">
        <w:rPr>
          <w:bCs/>
          <w:color w:val="000000"/>
        </w:rPr>
        <w:t>set to be heard</w:t>
      </w:r>
      <w:r w:rsidR="009A3708" w:rsidRPr="00944264">
        <w:rPr>
          <w:bCs/>
          <w:color w:val="000000"/>
        </w:rPr>
        <w:t xml:space="preserve"> on </w:t>
      </w:r>
      <w:r w:rsidR="009B6880" w:rsidRPr="00944264">
        <w:rPr>
          <w:bCs/>
          <w:color w:val="000000"/>
        </w:rPr>
        <w:t>July 28,</w:t>
      </w:r>
      <w:r w:rsidR="009A3708" w:rsidRPr="00944264">
        <w:rPr>
          <w:bCs/>
          <w:color w:val="000000"/>
        </w:rPr>
        <w:t xml:space="preserve"> </w:t>
      </w:r>
      <w:r w:rsidR="009B6880" w:rsidRPr="00944264">
        <w:rPr>
          <w:bCs/>
          <w:color w:val="000000"/>
        </w:rPr>
        <w:t>29</w:t>
      </w:r>
      <w:r w:rsidR="00B706E1" w:rsidRPr="00944264">
        <w:rPr>
          <w:bCs/>
          <w:color w:val="000000"/>
        </w:rPr>
        <w:t xml:space="preserve">, </w:t>
      </w:r>
      <w:r w:rsidR="00556370" w:rsidRPr="00944264">
        <w:rPr>
          <w:bCs/>
          <w:color w:val="000000"/>
        </w:rPr>
        <w:t xml:space="preserve">and 30, </w:t>
      </w:r>
      <w:r w:rsidR="009B6880" w:rsidRPr="00944264">
        <w:rPr>
          <w:bCs/>
          <w:color w:val="000000"/>
        </w:rPr>
        <w:t xml:space="preserve">2021. </w:t>
      </w:r>
    </w:p>
    <w:p w14:paraId="58726866" w14:textId="4CED18B8" w:rsidR="00954F04" w:rsidRPr="00944264" w:rsidRDefault="00FF3E2F" w:rsidP="007341F6">
      <w:pPr>
        <w:pStyle w:val="NormalWeb"/>
        <w:spacing w:before="414" w:beforeAutospacing="0" w:after="0" w:afterAutospacing="0" w:line="360" w:lineRule="auto"/>
        <w:ind w:firstLine="720"/>
        <w:rPr>
          <w:bCs/>
          <w:color w:val="000000"/>
        </w:rPr>
      </w:pPr>
      <w:r w:rsidRPr="00944264">
        <w:rPr>
          <w:bCs/>
          <w:color w:val="000000"/>
        </w:rPr>
        <w:t xml:space="preserve">The LEA made a Motion to Dismiss the Parent’s Due Process Request due to their failure to comply with the Pre-Hearing Order and the IDEA requirement that they provide their hearing exhibits to the LEA five business days prior to the hearing. </w:t>
      </w:r>
    </w:p>
    <w:p w14:paraId="1FB4C917" w14:textId="77777777" w:rsidR="008C68BA" w:rsidRPr="00944264" w:rsidRDefault="00B706E1" w:rsidP="007341F6">
      <w:pPr>
        <w:pStyle w:val="NormalWeb"/>
        <w:spacing w:before="414" w:beforeAutospacing="0" w:after="0" w:afterAutospacing="0" w:line="360" w:lineRule="auto"/>
        <w:ind w:firstLine="720"/>
        <w:rPr>
          <w:bCs/>
          <w:color w:val="000000"/>
        </w:rPr>
      </w:pPr>
      <w:r w:rsidRPr="00944264">
        <w:rPr>
          <w:bCs/>
          <w:color w:val="000000"/>
        </w:rPr>
        <w:t xml:space="preserve">Before the hearing began on July 28, 2021, Counsel for the LEA argued his Motion </w:t>
      </w:r>
      <w:r w:rsidR="001736FC" w:rsidRPr="00944264">
        <w:rPr>
          <w:bCs/>
          <w:color w:val="000000"/>
        </w:rPr>
        <w:t xml:space="preserve">to Dismiss </w:t>
      </w:r>
      <w:r w:rsidRPr="00944264">
        <w:rPr>
          <w:bCs/>
          <w:color w:val="000000"/>
        </w:rPr>
        <w:t>and the Parent’s Advocate presented her argument against the Motion. The Hearing Officer determined that</w:t>
      </w:r>
      <w:r w:rsidR="00146B5D" w:rsidRPr="00944264">
        <w:rPr>
          <w:bCs/>
          <w:color w:val="000000"/>
        </w:rPr>
        <w:t xml:space="preserve"> </w:t>
      </w:r>
      <w:r w:rsidRPr="00944264">
        <w:rPr>
          <w:bCs/>
          <w:color w:val="000000"/>
        </w:rPr>
        <w:t xml:space="preserve">the hearing would not be dismissed but that the LEA would be permitted to object to any exhibits or testimony on the basis that it had been prejudiced </w:t>
      </w:r>
      <w:r w:rsidR="00954F04" w:rsidRPr="00944264">
        <w:rPr>
          <w:bCs/>
          <w:color w:val="000000"/>
        </w:rPr>
        <w:t xml:space="preserve">in its trial preparation </w:t>
      </w:r>
      <w:r w:rsidRPr="00944264">
        <w:rPr>
          <w:bCs/>
          <w:color w:val="000000"/>
        </w:rPr>
        <w:t xml:space="preserve">by the Parent’s failure to comply with the Order and regulations. </w:t>
      </w:r>
      <w:r w:rsidR="00CF5FAB" w:rsidRPr="00944264">
        <w:rPr>
          <w:bCs/>
          <w:color w:val="000000"/>
        </w:rPr>
        <w:t>Tr.</w:t>
      </w:r>
      <w:r w:rsidR="00E67097" w:rsidRPr="00944264">
        <w:rPr>
          <w:bCs/>
          <w:color w:val="000000"/>
        </w:rPr>
        <w:t xml:space="preserve"> Day 1:</w:t>
      </w:r>
      <w:r w:rsidR="00871790" w:rsidRPr="00944264">
        <w:rPr>
          <w:bCs/>
          <w:color w:val="000000"/>
        </w:rPr>
        <w:t xml:space="preserve"> </w:t>
      </w:r>
      <w:r w:rsidR="00E67097" w:rsidRPr="00944264">
        <w:rPr>
          <w:bCs/>
          <w:color w:val="000000"/>
        </w:rPr>
        <w:t>9-42.</w:t>
      </w:r>
    </w:p>
    <w:p w14:paraId="43465761" w14:textId="7E18FD27" w:rsidR="009A3708" w:rsidRPr="00944264" w:rsidRDefault="009B6880" w:rsidP="007341F6">
      <w:pPr>
        <w:pStyle w:val="NormalWeb"/>
        <w:spacing w:before="414" w:beforeAutospacing="0" w:after="0" w:afterAutospacing="0" w:line="360" w:lineRule="auto"/>
        <w:ind w:firstLine="720"/>
        <w:rPr>
          <w:bCs/>
          <w:color w:val="000000"/>
        </w:rPr>
      </w:pPr>
      <w:r w:rsidRPr="00944264">
        <w:rPr>
          <w:bCs/>
          <w:color w:val="000000"/>
        </w:rPr>
        <w:lastRenderedPageBreak/>
        <w:t xml:space="preserve">The Hearing was extended an additional day to August 3, 2021. </w:t>
      </w:r>
      <w:r w:rsidR="009A3708" w:rsidRPr="00944264">
        <w:rPr>
          <w:bCs/>
          <w:color w:val="000000"/>
        </w:rPr>
        <w:t>The Hearing was held remotely.</w:t>
      </w:r>
      <w:r w:rsidR="009A3708" w:rsidRPr="00944264">
        <w:rPr>
          <w:b/>
        </w:rPr>
        <w:t xml:space="preserve"> </w:t>
      </w:r>
      <w:r w:rsidR="009A3708" w:rsidRPr="00944264">
        <w:rPr>
          <w:bCs/>
        </w:rPr>
        <w:t>It was open to the public and transcribed by a court reporter.</w:t>
      </w:r>
    </w:p>
    <w:p w14:paraId="26C7E35C" w14:textId="77777777" w:rsidR="00944264" w:rsidRDefault="00944264" w:rsidP="007341F6">
      <w:pPr>
        <w:spacing w:line="360" w:lineRule="auto"/>
        <w:ind w:firstLine="720"/>
        <w:rPr>
          <w:b w:val="0"/>
        </w:rPr>
      </w:pPr>
    </w:p>
    <w:p w14:paraId="53D85246" w14:textId="043365E2" w:rsidR="005C48A0" w:rsidRPr="00944264" w:rsidRDefault="009A3708" w:rsidP="007341F6">
      <w:pPr>
        <w:spacing w:line="360" w:lineRule="auto"/>
        <w:ind w:firstLine="720"/>
        <w:rPr>
          <w:b w:val="0"/>
        </w:rPr>
      </w:pPr>
      <w:r w:rsidRPr="00944264">
        <w:rPr>
          <w:b w:val="0"/>
        </w:rPr>
        <w:t xml:space="preserve">Mrs. </w:t>
      </w:r>
      <w:r w:rsidR="00720838" w:rsidRPr="00A862C4">
        <w:rPr>
          <w:b w:val="0"/>
          <w:highlight w:val="black"/>
        </w:rPr>
        <w:t>XXXX</w:t>
      </w:r>
      <w:r w:rsidRPr="00944264">
        <w:rPr>
          <w:b w:val="0"/>
        </w:rPr>
        <w:t xml:space="preserve"> was present throughout the hearing and Mr. </w:t>
      </w:r>
      <w:r w:rsidR="00720838" w:rsidRPr="00A862C4">
        <w:rPr>
          <w:b w:val="0"/>
          <w:highlight w:val="black"/>
        </w:rPr>
        <w:t>XXXX</w:t>
      </w:r>
      <w:r w:rsidRPr="00944264">
        <w:rPr>
          <w:b w:val="0"/>
        </w:rPr>
        <w:t xml:space="preserve"> was present at various times during </w:t>
      </w:r>
      <w:r w:rsidR="00954F04" w:rsidRPr="00944264">
        <w:rPr>
          <w:b w:val="0"/>
        </w:rPr>
        <w:t>t</w:t>
      </w:r>
      <w:r w:rsidRPr="00944264">
        <w:rPr>
          <w:b w:val="0"/>
        </w:rPr>
        <w:t xml:space="preserve">he hearing. Ms. Kandise Lucas was present and served as the Parent’s </w:t>
      </w:r>
      <w:r w:rsidR="00954F04" w:rsidRPr="00944264">
        <w:rPr>
          <w:b w:val="0"/>
        </w:rPr>
        <w:t>A</w:t>
      </w:r>
      <w:r w:rsidRPr="00944264">
        <w:rPr>
          <w:b w:val="0"/>
        </w:rPr>
        <w:t>dvocate.  Mr. John F. Cafferky</w:t>
      </w:r>
      <w:r w:rsidR="00305769" w:rsidRPr="00944264">
        <w:rPr>
          <w:b w:val="0"/>
        </w:rPr>
        <w:t>, Esquire,</w:t>
      </w:r>
      <w:r w:rsidRPr="00944264">
        <w:rPr>
          <w:b w:val="0"/>
        </w:rPr>
        <w:t xml:space="preserve"> represented the </w:t>
      </w:r>
      <w:r w:rsidR="00720838" w:rsidRPr="00A862C4">
        <w:rPr>
          <w:b w:val="0"/>
          <w:highlight w:val="black"/>
        </w:rPr>
        <w:t>XXXXX</w:t>
      </w:r>
      <w:r w:rsidRPr="00944264">
        <w:rPr>
          <w:b w:val="0"/>
        </w:rPr>
        <w:t xml:space="preserve"> </w:t>
      </w:r>
      <w:r w:rsidR="00651B68" w:rsidRPr="00651B68">
        <w:rPr>
          <w:b w:val="0"/>
          <w:highlight w:val="black"/>
        </w:rPr>
        <w:t>XXXXXX</w:t>
      </w:r>
      <w:r w:rsidRPr="00944264">
        <w:rPr>
          <w:b w:val="0"/>
        </w:rPr>
        <w:t xml:space="preserve"> Public Schools (“</w:t>
      </w:r>
      <w:r w:rsidR="00720838" w:rsidRPr="00A862C4">
        <w:rPr>
          <w:b w:val="0"/>
          <w:highlight w:val="black"/>
        </w:rPr>
        <w:t>XX</w:t>
      </w:r>
      <w:r w:rsidR="00720838">
        <w:rPr>
          <w:b w:val="0"/>
        </w:rPr>
        <w:t>PS</w:t>
      </w:r>
      <w:r w:rsidRPr="00944264">
        <w:rPr>
          <w:b w:val="0"/>
        </w:rPr>
        <w:t>”</w:t>
      </w:r>
      <w:r w:rsidR="00E318B0" w:rsidRPr="00944264">
        <w:rPr>
          <w:b w:val="0"/>
        </w:rPr>
        <w:t>, “LEA”</w:t>
      </w:r>
      <w:r w:rsidRPr="00944264">
        <w:rPr>
          <w:b w:val="0"/>
        </w:rPr>
        <w:t xml:space="preserve"> or “the School Board</w:t>
      </w:r>
      <w:r w:rsidR="00E318B0" w:rsidRPr="00944264">
        <w:rPr>
          <w:b w:val="0"/>
        </w:rPr>
        <w:t>”</w:t>
      </w:r>
      <w:r w:rsidRPr="00944264">
        <w:rPr>
          <w:b w:val="0"/>
        </w:rPr>
        <w:t>).  Also present were Ms.</w:t>
      </w:r>
      <w:r w:rsidR="005A0ADC" w:rsidRPr="00944264">
        <w:rPr>
          <w:b w:val="0"/>
        </w:rPr>
        <w:t xml:space="preserve"> </w:t>
      </w:r>
      <w:r w:rsidR="00A862C4" w:rsidRPr="00A862C4">
        <w:rPr>
          <w:b w:val="0"/>
          <w:highlight w:val="black"/>
        </w:rPr>
        <w:t>XXXXXXXXXXXX</w:t>
      </w:r>
      <w:r w:rsidRPr="00944264">
        <w:rPr>
          <w:b w:val="0"/>
        </w:rPr>
        <w:t xml:space="preserve">, </w:t>
      </w:r>
      <w:r w:rsidR="00637F3F" w:rsidRPr="00944264">
        <w:rPr>
          <w:b w:val="0"/>
          <w:bCs/>
        </w:rPr>
        <w:t xml:space="preserve">Acting Director, Office of Special Education Procedural Support for </w:t>
      </w:r>
      <w:r w:rsidR="00720838" w:rsidRPr="00A862C4">
        <w:rPr>
          <w:b w:val="0"/>
          <w:bCs/>
          <w:highlight w:val="black"/>
        </w:rPr>
        <w:t>XXXXX</w:t>
      </w:r>
      <w:r w:rsidR="00637F3F" w:rsidRPr="00944264">
        <w:rPr>
          <w:b w:val="0"/>
          <w:bCs/>
        </w:rPr>
        <w:t xml:space="preserve"> </w:t>
      </w:r>
      <w:r w:rsidR="00651B68" w:rsidRPr="00651B68">
        <w:rPr>
          <w:b w:val="0"/>
          <w:bCs/>
          <w:highlight w:val="black"/>
        </w:rPr>
        <w:t>XXXXXX</w:t>
      </w:r>
      <w:r w:rsidR="00637F3F" w:rsidRPr="00944264">
        <w:rPr>
          <w:b w:val="0"/>
          <w:bCs/>
        </w:rPr>
        <w:t xml:space="preserve"> Public Schools</w:t>
      </w:r>
      <w:r w:rsidR="00637F3F" w:rsidRPr="00944264">
        <w:t>,</w:t>
      </w:r>
      <w:r w:rsidR="005A0ADC" w:rsidRPr="00944264">
        <w:rPr>
          <w:b w:val="0"/>
        </w:rPr>
        <w:t xml:space="preserve"> </w:t>
      </w:r>
      <w:r w:rsidRPr="00944264">
        <w:rPr>
          <w:b w:val="0"/>
        </w:rPr>
        <w:t>and Mr.</w:t>
      </w:r>
      <w:r w:rsidR="005A0ADC" w:rsidRPr="00944264">
        <w:rPr>
          <w:b w:val="0"/>
        </w:rPr>
        <w:t xml:space="preserve"> Brian K. Miller</w:t>
      </w:r>
      <w:r w:rsidRPr="00944264">
        <w:rPr>
          <w:b w:val="0"/>
        </w:rPr>
        <w:t xml:space="preserve">, Esquire, who was appointed by the Virginia Department of Education to monitor </w:t>
      </w:r>
      <w:r w:rsidR="005A0ADC" w:rsidRPr="00944264">
        <w:rPr>
          <w:b w:val="0"/>
        </w:rPr>
        <w:t xml:space="preserve">and evaluate </w:t>
      </w:r>
      <w:r w:rsidRPr="00944264">
        <w:rPr>
          <w:b w:val="0"/>
        </w:rPr>
        <w:t xml:space="preserve">the hearing.  </w:t>
      </w:r>
    </w:p>
    <w:p w14:paraId="46F4D6C0" w14:textId="77777777" w:rsidR="00944264" w:rsidRDefault="00944264" w:rsidP="007341F6">
      <w:pPr>
        <w:spacing w:line="360" w:lineRule="auto"/>
        <w:ind w:firstLine="720"/>
        <w:rPr>
          <w:b w:val="0"/>
        </w:rPr>
      </w:pPr>
    </w:p>
    <w:p w14:paraId="4C763C73" w14:textId="43436C65" w:rsidR="005C48A0" w:rsidRPr="00944264" w:rsidRDefault="0033433E" w:rsidP="007341F6">
      <w:pPr>
        <w:spacing w:line="360" w:lineRule="auto"/>
        <w:ind w:firstLine="720"/>
        <w:rPr>
          <w:b w:val="0"/>
        </w:rPr>
      </w:pPr>
      <w:r w:rsidRPr="00944264">
        <w:rPr>
          <w:b w:val="0"/>
        </w:rPr>
        <w:t xml:space="preserve">The Parents called </w:t>
      </w:r>
      <w:r w:rsidR="00720838" w:rsidRPr="00A862C4">
        <w:rPr>
          <w:b w:val="0"/>
          <w:highlight w:val="black"/>
        </w:rPr>
        <w:t>XX</w:t>
      </w:r>
      <w:r w:rsidR="00720838">
        <w:rPr>
          <w:b w:val="0"/>
        </w:rPr>
        <w:t>PS</w:t>
      </w:r>
      <w:r w:rsidR="005C48A0" w:rsidRPr="00944264">
        <w:rPr>
          <w:b w:val="0"/>
        </w:rPr>
        <w:t xml:space="preserve"> employees: Ms. </w:t>
      </w:r>
      <w:r w:rsidR="00A862C4" w:rsidRPr="00A862C4">
        <w:rPr>
          <w:b w:val="0"/>
          <w:highlight w:val="black"/>
        </w:rPr>
        <w:t>XXXXXXXXXXXXXXX</w:t>
      </w:r>
      <w:r w:rsidR="005C48A0" w:rsidRPr="00944264">
        <w:rPr>
          <w:b w:val="0"/>
        </w:rPr>
        <w:t xml:space="preserve">, Assistant Principal of </w:t>
      </w:r>
      <w:r w:rsidR="00A862C4" w:rsidRPr="00A862C4">
        <w:rPr>
          <w:b w:val="0"/>
          <w:highlight w:val="black"/>
        </w:rPr>
        <w:t>XXXXXXX</w:t>
      </w:r>
      <w:r w:rsidR="005C48A0" w:rsidRPr="00944264">
        <w:rPr>
          <w:b w:val="0"/>
        </w:rPr>
        <w:t xml:space="preserve"> Middle School; Ms. </w:t>
      </w:r>
      <w:r w:rsidR="00A862C4" w:rsidRPr="00A862C4">
        <w:rPr>
          <w:b w:val="0"/>
          <w:highlight w:val="black"/>
        </w:rPr>
        <w:t>XXXXXXXXXXXXX</w:t>
      </w:r>
      <w:r w:rsidR="005C48A0" w:rsidRPr="00944264">
        <w:rPr>
          <w:b w:val="0"/>
        </w:rPr>
        <w:t xml:space="preserve">, Procedural Support Liaison for </w:t>
      </w:r>
      <w:r w:rsidR="00720838" w:rsidRPr="00A862C4">
        <w:rPr>
          <w:b w:val="0"/>
          <w:highlight w:val="black"/>
        </w:rPr>
        <w:t>XX</w:t>
      </w:r>
      <w:r w:rsidR="00720838">
        <w:rPr>
          <w:b w:val="0"/>
        </w:rPr>
        <w:t>PS</w:t>
      </w:r>
      <w:r w:rsidR="005C48A0" w:rsidRPr="00944264">
        <w:rPr>
          <w:b w:val="0"/>
        </w:rPr>
        <w:t xml:space="preserve">:  Mr. </w:t>
      </w:r>
      <w:r w:rsidR="00720838" w:rsidRPr="00A862C4">
        <w:rPr>
          <w:b w:val="0"/>
          <w:highlight w:val="black"/>
        </w:rPr>
        <w:t>XXXXXXXXXXXXX</w:t>
      </w:r>
      <w:r w:rsidR="005C48A0" w:rsidRPr="00944264">
        <w:rPr>
          <w:b w:val="0"/>
        </w:rPr>
        <w:t xml:space="preserve">, </w:t>
      </w:r>
      <w:r w:rsidR="00E318B0" w:rsidRPr="00944264">
        <w:rPr>
          <w:b w:val="0"/>
        </w:rPr>
        <w:t>A</w:t>
      </w:r>
      <w:r w:rsidR="00B36033" w:rsidRPr="00944264">
        <w:rPr>
          <w:b w:val="0"/>
          <w:bCs/>
        </w:rPr>
        <w:t xml:space="preserve">cting </w:t>
      </w:r>
      <w:r w:rsidR="00E318B0" w:rsidRPr="00944264">
        <w:rPr>
          <w:b w:val="0"/>
          <w:bCs/>
        </w:rPr>
        <w:t>C</w:t>
      </w:r>
      <w:r w:rsidR="00B36033" w:rsidRPr="00944264">
        <w:rPr>
          <w:b w:val="0"/>
          <w:bCs/>
        </w:rPr>
        <w:t xml:space="preserve">oordinator of Due Process and Eligibility for </w:t>
      </w:r>
      <w:r w:rsidR="00720838" w:rsidRPr="00A862C4">
        <w:rPr>
          <w:b w:val="0"/>
          <w:bCs/>
          <w:highlight w:val="black"/>
        </w:rPr>
        <w:t>XX</w:t>
      </w:r>
      <w:r w:rsidR="00720838">
        <w:rPr>
          <w:b w:val="0"/>
          <w:bCs/>
        </w:rPr>
        <w:t>PS</w:t>
      </w:r>
      <w:r w:rsidR="000B42CF" w:rsidRPr="00944264">
        <w:rPr>
          <w:b w:val="0"/>
          <w:bCs/>
        </w:rPr>
        <w:t xml:space="preserve">, </w:t>
      </w:r>
      <w:r w:rsidR="006B71EE" w:rsidRPr="00944264">
        <w:rPr>
          <w:b w:val="0"/>
          <w:bCs/>
        </w:rPr>
        <w:t xml:space="preserve">Ms. </w:t>
      </w:r>
      <w:r w:rsidR="00E76BAA" w:rsidRPr="00E76BAA">
        <w:rPr>
          <w:b w:val="0"/>
          <w:bCs/>
          <w:highlight w:val="black"/>
        </w:rPr>
        <w:t>XXXXXXXXXX</w:t>
      </w:r>
      <w:r w:rsidR="006B7127" w:rsidRPr="00944264">
        <w:rPr>
          <w:b w:val="0"/>
          <w:bCs/>
        </w:rPr>
        <w:t xml:space="preserve">, Principal of </w:t>
      </w:r>
      <w:r w:rsidR="00A862C4" w:rsidRPr="00E76BAA">
        <w:rPr>
          <w:b w:val="0"/>
          <w:bCs/>
          <w:highlight w:val="black"/>
        </w:rPr>
        <w:t>XXXXXXX</w:t>
      </w:r>
      <w:r w:rsidR="006B7127" w:rsidRPr="00944264">
        <w:rPr>
          <w:b w:val="0"/>
          <w:bCs/>
        </w:rPr>
        <w:t xml:space="preserve"> Secondary School, </w:t>
      </w:r>
      <w:r w:rsidR="00B36033" w:rsidRPr="00944264">
        <w:rPr>
          <w:b w:val="0"/>
          <w:bCs/>
        </w:rPr>
        <w:t xml:space="preserve">and, the Parent, </w:t>
      </w:r>
      <w:r w:rsidR="005C48A0" w:rsidRPr="00944264">
        <w:rPr>
          <w:b w:val="0"/>
        </w:rPr>
        <w:t xml:space="preserve">Ms. </w:t>
      </w:r>
      <w:r w:rsidR="00720838" w:rsidRPr="00E76BAA">
        <w:rPr>
          <w:b w:val="0"/>
          <w:highlight w:val="black"/>
        </w:rPr>
        <w:t>XXXX</w:t>
      </w:r>
      <w:r w:rsidR="00F4100D" w:rsidRPr="00944264">
        <w:rPr>
          <w:b w:val="0"/>
        </w:rPr>
        <w:t>,</w:t>
      </w:r>
      <w:r w:rsidR="005C48A0" w:rsidRPr="00944264">
        <w:rPr>
          <w:b w:val="0"/>
        </w:rPr>
        <w:t xml:space="preserve"> as witnesses.</w:t>
      </w:r>
      <w:r w:rsidR="00F4100D" w:rsidRPr="00944264">
        <w:rPr>
          <w:b w:val="0"/>
        </w:rPr>
        <w:t xml:space="preserve"> Both Ms. </w:t>
      </w:r>
      <w:r w:rsidR="00E76BAA" w:rsidRPr="00E76BAA">
        <w:rPr>
          <w:b w:val="0"/>
          <w:highlight w:val="black"/>
        </w:rPr>
        <w:t>XXXXXXXXX</w:t>
      </w:r>
      <w:r w:rsidR="00F4100D" w:rsidRPr="00944264">
        <w:rPr>
          <w:b w:val="0"/>
        </w:rPr>
        <w:t xml:space="preserve"> and Ms. </w:t>
      </w:r>
      <w:r w:rsidR="00E76BAA" w:rsidRPr="00E76BAA">
        <w:rPr>
          <w:b w:val="0"/>
          <w:highlight w:val="black"/>
        </w:rPr>
        <w:t>XXXXXXXX</w:t>
      </w:r>
      <w:r w:rsidR="00F4100D" w:rsidRPr="00944264">
        <w:rPr>
          <w:b w:val="0"/>
        </w:rPr>
        <w:t xml:space="preserve"> were qualified as experts.</w:t>
      </w:r>
      <w:r w:rsidR="00E318B0" w:rsidRPr="00944264">
        <w:rPr>
          <w:b w:val="0"/>
        </w:rPr>
        <w:t xml:space="preserve"> </w:t>
      </w:r>
    </w:p>
    <w:p w14:paraId="4816670A" w14:textId="77777777" w:rsidR="00944264" w:rsidRDefault="00944264" w:rsidP="007341F6">
      <w:pPr>
        <w:spacing w:line="360" w:lineRule="auto"/>
        <w:ind w:firstLine="720"/>
        <w:rPr>
          <w:b w:val="0"/>
        </w:rPr>
      </w:pPr>
    </w:p>
    <w:p w14:paraId="3FBD2E5F" w14:textId="7BA1CEE7" w:rsidR="005C48A0" w:rsidRDefault="005C48A0" w:rsidP="007341F6">
      <w:pPr>
        <w:spacing w:line="360" w:lineRule="auto"/>
        <w:ind w:firstLine="720"/>
        <w:rPr>
          <w:b w:val="0"/>
        </w:rPr>
      </w:pPr>
      <w:r w:rsidRPr="00944264">
        <w:rPr>
          <w:b w:val="0"/>
        </w:rPr>
        <w:t xml:space="preserve">The School System called: </w:t>
      </w:r>
      <w:r w:rsidR="00B678BC" w:rsidRPr="00944264">
        <w:rPr>
          <w:b w:val="0"/>
        </w:rPr>
        <w:t xml:space="preserve">Ms. </w:t>
      </w:r>
      <w:r w:rsidR="00E76BAA" w:rsidRPr="003D2C2F">
        <w:rPr>
          <w:b w:val="0"/>
          <w:highlight w:val="black"/>
        </w:rPr>
        <w:t>XXXXXXXXXXXX</w:t>
      </w:r>
      <w:r w:rsidR="00B678BC" w:rsidRPr="00944264">
        <w:rPr>
          <w:b w:val="0"/>
        </w:rPr>
        <w:t>,</w:t>
      </w:r>
      <w:r w:rsidR="00937797" w:rsidRPr="00944264">
        <w:t xml:space="preserve"> </w:t>
      </w:r>
      <w:r w:rsidR="00937797" w:rsidRPr="00944264">
        <w:rPr>
          <w:b w:val="0"/>
          <w:bCs/>
        </w:rPr>
        <w:t xml:space="preserve">Ms. </w:t>
      </w:r>
      <w:r w:rsidR="00E76BAA" w:rsidRPr="003D2C2F">
        <w:rPr>
          <w:b w:val="0"/>
          <w:bCs/>
          <w:highlight w:val="black"/>
        </w:rPr>
        <w:t>XXXXXXXXXXXXXXX</w:t>
      </w:r>
      <w:r w:rsidR="00937797" w:rsidRPr="00944264">
        <w:rPr>
          <w:b w:val="0"/>
          <w:bCs/>
        </w:rPr>
        <w:t xml:space="preserve">, Program Manager in the Office of Special Education Procedural Support with </w:t>
      </w:r>
      <w:r w:rsidR="00720838" w:rsidRPr="003D2C2F">
        <w:rPr>
          <w:b w:val="0"/>
          <w:bCs/>
          <w:highlight w:val="black"/>
        </w:rPr>
        <w:t>XXXXX</w:t>
      </w:r>
      <w:r w:rsidR="00937797" w:rsidRPr="00944264">
        <w:rPr>
          <w:b w:val="0"/>
          <w:bCs/>
        </w:rPr>
        <w:t xml:space="preserve"> </w:t>
      </w:r>
      <w:r w:rsidR="00651B68" w:rsidRPr="00651B68">
        <w:rPr>
          <w:b w:val="0"/>
          <w:bCs/>
          <w:highlight w:val="black"/>
        </w:rPr>
        <w:t>XXXXXX</w:t>
      </w:r>
      <w:r w:rsidR="00937797" w:rsidRPr="00944264">
        <w:rPr>
          <w:b w:val="0"/>
          <w:bCs/>
        </w:rPr>
        <w:t xml:space="preserve"> Public Schools,</w:t>
      </w:r>
      <w:r w:rsidR="008C68BA" w:rsidRPr="00944264">
        <w:rPr>
          <w:b w:val="0"/>
          <w:bCs/>
        </w:rPr>
        <w:t xml:space="preserve"> and Ms.</w:t>
      </w:r>
      <w:r w:rsidR="008C68BA" w:rsidRPr="00944264">
        <w:t xml:space="preserve"> </w:t>
      </w:r>
      <w:r w:rsidR="00A862C4" w:rsidRPr="003D2C2F">
        <w:rPr>
          <w:b w:val="0"/>
          <w:highlight w:val="black"/>
        </w:rPr>
        <w:t>XXXXXXXXXXXX</w:t>
      </w:r>
      <w:r w:rsidR="008C68BA" w:rsidRPr="00944264">
        <w:rPr>
          <w:b w:val="0"/>
        </w:rPr>
        <w:t xml:space="preserve">. </w:t>
      </w:r>
      <w:r w:rsidR="003D514C" w:rsidRPr="00944264">
        <w:rPr>
          <w:b w:val="0"/>
        </w:rPr>
        <w:t xml:space="preserve">Ms. </w:t>
      </w:r>
      <w:r w:rsidR="00E76BAA" w:rsidRPr="003D2C2F">
        <w:rPr>
          <w:b w:val="0"/>
          <w:highlight w:val="black"/>
        </w:rPr>
        <w:t>XXXXXXXX</w:t>
      </w:r>
      <w:r w:rsidR="003D514C" w:rsidRPr="00944264">
        <w:rPr>
          <w:b w:val="0"/>
        </w:rPr>
        <w:t xml:space="preserve"> w</w:t>
      </w:r>
      <w:r w:rsidR="006B71EE" w:rsidRPr="00944264">
        <w:rPr>
          <w:b w:val="0"/>
        </w:rPr>
        <w:t>as</w:t>
      </w:r>
      <w:r w:rsidR="003D514C" w:rsidRPr="00944264">
        <w:rPr>
          <w:b w:val="0"/>
        </w:rPr>
        <w:t xml:space="preserve"> qualified as </w:t>
      </w:r>
      <w:r w:rsidR="006B71EE" w:rsidRPr="00944264">
        <w:rPr>
          <w:b w:val="0"/>
        </w:rPr>
        <w:t xml:space="preserve">an </w:t>
      </w:r>
      <w:r w:rsidR="003D514C" w:rsidRPr="00944264">
        <w:rPr>
          <w:b w:val="0"/>
        </w:rPr>
        <w:t>expert.</w:t>
      </w:r>
    </w:p>
    <w:p w14:paraId="2ABA0245" w14:textId="77777777" w:rsidR="00944264" w:rsidRDefault="00944264" w:rsidP="00944264">
      <w:pPr>
        <w:spacing w:line="360" w:lineRule="auto"/>
        <w:ind w:firstLine="720"/>
        <w:rPr>
          <w:b w:val="0"/>
        </w:rPr>
      </w:pPr>
    </w:p>
    <w:p w14:paraId="13EDEDB6" w14:textId="3CF5DB05" w:rsidR="00944264" w:rsidRPr="00944264" w:rsidRDefault="00944264" w:rsidP="00944264">
      <w:pPr>
        <w:spacing w:line="360" w:lineRule="auto"/>
        <w:ind w:firstLine="720"/>
        <w:rPr>
          <w:b w:val="0"/>
        </w:rPr>
      </w:pPr>
      <w:r w:rsidRPr="00944264">
        <w:rPr>
          <w:b w:val="0"/>
        </w:rPr>
        <w:t xml:space="preserve">To the extent that the procedural history and findings of fact actually represent conclusions of law, they should be so considered and </w:t>
      </w:r>
      <w:r w:rsidRPr="00944264">
        <w:rPr>
          <w:b w:val="0"/>
          <w:i/>
          <w:iCs/>
        </w:rPr>
        <w:t xml:space="preserve">vice versa. </w:t>
      </w:r>
      <w:r w:rsidRPr="00944264">
        <w:rPr>
          <w:b w:val="0"/>
        </w:rPr>
        <w:t xml:space="preserve">See: </w:t>
      </w:r>
      <w:r w:rsidRPr="00944264">
        <w:rPr>
          <w:b w:val="0"/>
          <w:i/>
          <w:iCs/>
        </w:rPr>
        <w:t>SAS Institute Inc. v. H. Computer Systems, Inc</w:t>
      </w:r>
      <w:r w:rsidRPr="00944264">
        <w:rPr>
          <w:b w:val="0"/>
        </w:rPr>
        <w:t xml:space="preserve">., 605 F. Supp. 816 (M.D. Tenn. 1985) and </w:t>
      </w:r>
      <w:r w:rsidRPr="00944264">
        <w:rPr>
          <w:b w:val="0"/>
          <w:i/>
          <w:iCs/>
        </w:rPr>
        <w:t>Bonnie Ann F. v. Calallen Independent School District</w:t>
      </w:r>
      <w:r w:rsidRPr="00944264">
        <w:rPr>
          <w:b w:val="0"/>
        </w:rPr>
        <w:t>, 835 F. Supp. 340, 20 IDELR 736 (S. D. Tex. 1993)</w:t>
      </w:r>
    </w:p>
    <w:p w14:paraId="443949B0" w14:textId="2B7C5B47" w:rsidR="00E318B0" w:rsidRDefault="00E318B0" w:rsidP="007341F6">
      <w:pPr>
        <w:spacing w:line="360" w:lineRule="auto"/>
        <w:rPr>
          <w:b w:val="0"/>
        </w:rPr>
      </w:pPr>
    </w:p>
    <w:p w14:paraId="5CC66F55" w14:textId="20A1C2BA" w:rsidR="00944264" w:rsidRPr="00944264" w:rsidRDefault="00944264" w:rsidP="00D81A46">
      <w:pPr>
        <w:pStyle w:val="Heading2"/>
      </w:pPr>
      <w:r>
        <w:tab/>
      </w:r>
      <w:r w:rsidRPr="00D81A46">
        <w:rPr>
          <w:rFonts w:ascii="Times New Roman" w:hAnsi="Times New Roman" w:cs="Times New Roman"/>
          <w:color w:val="auto"/>
        </w:rPr>
        <w:t>RECORD</w:t>
      </w:r>
      <w:r w:rsidRPr="00D81A46">
        <w:rPr>
          <w:color w:val="auto"/>
        </w:rPr>
        <w:t>:</w:t>
      </w:r>
    </w:p>
    <w:p w14:paraId="61D0ABAB" w14:textId="3EE0335F" w:rsidR="00B8110A" w:rsidRPr="00944264" w:rsidRDefault="009A3708" w:rsidP="00944264">
      <w:pPr>
        <w:spacing w:line="360" w:lineRule="auto"/>
        <w:ind w:firstLine="720"/>
        <w:rPr>
          <w:b w:val="0"/>
        </w:rPr>
      </w:pPr>
      <w:r w:rsidRPr="00944264">
        <w:rPr>
          <w:b w:val="0"/>
        </w:rPr>
        <w:t xml:space="preserve">The record includes the Parent’s Due Process Request, the School Board’s Response, </w:t>
      </w:r>
      <w:r w:rsidR="005A0ADC" w:rsidRPr="00944264">
        <w:rPr>
          <w:b w:val="0"/>
        </w:rPr>
        <w:t xml:space="preserve">the SEA’s Motion to Dismiss and the Order Dismissing the SEA as a party to the Complaint, the </w:t>
      </w:r>
      <w:r w:rsidRPr="00944264">
        <w:rPr>
          <w:b w:val="0"/>
        </w:rPr>
        <w:lastRenderedPageBreak/>
        <w:t>Pre-Hearing Report</w:t>
      </w:r>
      <w:r w:rsidR="005A0ADC" w:rsidRPr="00944264">
        <w:rPr>
          <w:b w:val="0"/>
        </w:rPr>
        <w:t xml:space="preserve"> and Order</w:t>
      </w:r>
      <w:r w:rsidRPr="00944264">
        <w:rPr>
          <w:b w:val="0"/>
        </w:rPr>
        <w:t xml:space="preserve">, </w:t>
      </w:r>
      <w:r w:rsidR="00954F04" w:rsidRPr="00944264">
        <w:rPr>
          <w:b w:val="0"/>
        </w:rPr>
        <w:t>e</w:t>
      </w:r>
      <w:r w:rsidR="00051D20" w:rsidRPr="00944264">
        <w:rPr>
          <w:b w:val="0"/>
        </w:rPr>
        <w:t>-</w:t>
      </w:r>
      <w:r w:rsidR="00954F04" w:rsidRPr="00944264">
        <w:rPr>
          <w:b w:val="0"/>
        </w:rPr>
        <w:t>mails</w:t>
      </w:r>
      <w:r w:rsidR="005B484F" w:rsidRPr="00944264">
        <w:rPr>
          <w:b w:val="0"/>
        </w:rPr>
        <w:t>,</w:t>
      </w:r>
      <w:r w:rsidR="00954F04" w:rsidRPr="00944264">
        <w:rPr>
          <w:b w:val="0"/>
        </w:rPr>
        <w:t xml:space="preserve"> </w:t>
      </w:r>
      <w:r w:rsidRPr="00944264">
        <w:rPr>
          <w:b w:val="0"/>
        </w:rPr>
        <w:t xml:space="preserve">the School Board </w:t>
      </w:r>
      <w:r w:rsidR="005A0ADC" w:rsidRPr="00944264">
        <w:rPr>
          <w:b w:val="0"/>
        </w:rPr>
        <w:t xml:space="preserve">and Parent’s </w:t>
      </w:r>
      <w:r w:rsidRPr="00944264">
        <w:rPr>
          <w:b w:val="0"/>
        </w:rPr>
        <w:t xml:space="preserve">exhibits; </w:t>
      </w:r>
      <w:r w:rsidR="005A0ADC" w:rsidRPr="00944264">
        <w:rPr>
          <w:b w:val="0"/>
        </w:rPr>
        <w:t xml:space="preserve">the </w:t>
      </w:r>
      <w:r w:rsidRPr="00944264">
        <w:rPr>
          <w:b w:val="0"/>
        </w:rPr>
        <w:t>Parent’s written closing argument</w:t>
      </w:r>
      <w:r w:rsidR="005A0ADC" w:rsidRPr="00944264">
        <w:rPr>
          <w:b w:val="0"/>
        </w:rPr>
        <w:t xml:space="preserve"> and supporting documents</w:t>
      </w:r>
      <w:r w:rsidRPr="00944264">
        <w:rPr>
          <w:b w:val="0"/>
        </w:rPr>
        <w:t xml:space="preserve">; School Board’s written closing </w:t>
      </w:r>
      <w:r w:rsidR="005A0ADC" w:rsidRPr="00944264">
        <w:rPr>
          <w:b w:val="0"/>
        </w:rPr>
        <w:t>argument and supporting documents</w:t>
      </w:r>
      <w:r w:rsidR="00B678BC" w:rsidRPr="00944264">
        <w:rPr>
          <w:b w:val="0"/>
        </w:rPr>
        <w:t>,</w:t>
      </w:r>
      <w:r w:rsidRPr="00944264">
        <w:rPr>
          <w:b w:val="0"/>
        </w:rPr>
        <w:t xml:space="preserve"> the transcript</w:t>
      </w:r>
      <w:r w:rsidR="00B678BC" w:rsidRPr="00944264">
        <w:rPr>
          <w:b w:val="0"/>
        </w:rPr>
        <w:t xml:space="preserve"> and the Hearing Officer Decision</w:t>
      </w:r>
      <w:r w:rsidRPr="00944264">
        <w:rPr>
          <w:b w:val="0"/>
        </w:rPr>
        <w:t xml:space="preserve">. </w:t>
      </w:r>
      <w:r w:rsidR="00976D2A" w:rsidRPr="00944264">
        <w:rPr>
          <w:rStyle w:val="FootnoteReference"/>
          <w:b w:val="0"/>
        </w:rPr>
        <w:footnoteReference w:id="1"/>
      </w:r>
    </w:p>
    <w:p w14:paraId="54E79A9C" w14:textId="77777777" w:rsidR="008C68BA" w:rsidRPr="00944264" w:rsidRDefault="008C68BA" w:rsidP="007341F6">
      <w:pPr>
        <w:spacing w:line="360" w:lineRule="auto"/>
        <w:ind w:firstLine="720"/>
        <w:rPr>
          <w:b w:val="0"/>
        </w:rPr>
      </w:pPr>
    </w:p>
    <w:p w14:paraId="6A29E1A5" w14:textId="36E07054" w:rsidR="00B678BC" w:rsidRPr="00D81A46" w:rsidRDefault="00B678BC" w:rsidP="00D81A46">
      <w:pPr>
        <w:pStyle w:val="Heading2"/>
        <w:rPr>
          <w:rFonts w:ascii="Times New Roman" w:hAnsi="Times New Roman" w:cs="Times New Roman"/>
          <w:color w:val="auto"/>
        </w:rPr>
      </w:pPr>
      <w:r w:rsidRPr="00D81A46">
        <w:rPr>
          <w:rFonts w:ascii="Times New Roman" w:hAnsi="Times New Roman" w:cs="Times New Roman"/>
          <w:color w:val="auto"/>
        </w:rPr>
        <w:t xml:space="preserve">BURDEN OF PROOF:  </w:t>
      </w:r>
    </w:p>
    <w:p w14:paraId="63C25FFD" w14:textId="77777777" w:rsidR="00B678BC" w:rsidRPr="00944264" w:rsidRDefault="00B678BC" w:rsidP="007341F6">
      <w:pPr>
        <w:pStyle w:val="BodyText"/>
        <w:spacing w:line="360" w:lineRule="auto"/>
        <w:ind w:firstLine="720"/>
        <w:rPr>
          <w:rFonts w:ascii="Times New Roman" w:hAnsi="Times New Roman"/>
        </w:rPr>
      </w:pPr>
      <w:r w:rsidRPr="00944264">
        <w:rPr>
          <w:rFonts w:ascii="Times New Roman" w:hAnsi="Times New Roman"/>
        </w:rPr>
        <w:t xml:space="preserve"> In </w:t>
      </w:r>
      <w:r w:rsidRPr="00944264">
        <w:rPr>
          <w:rFonts w:ascii="Times New Roman" w:hAnsi="Times New Roman"/>
          <w:i/>
        </w:rPr>
        <w:t xml:space="preserve">Schaffer v. Weast, </w:t>
      </w:r>
      <w:r w:rsidRPr="00944264">
        <w:rPr>
          <w:rFonts w:ascii="Times New Roman" w:hAnsi="Times New Roman"/>
        </w:rPr>
        <w:t>554 F.3d 470 (4</w:t>
      </w:r>
      <w:r w:rsidRPr="00944264">
        <w:rPr>
          <w:rFonts w:ascii="Times New Roman" w:hAnsi="Times New Roman"/>
          <w:vertAlign w:val="superscript"/>
        </w:rPr>
        <w:t>th</w:t>
      </w:r>
      <w:r w:rsidRPr="00944264">
        <w:rPr>
          <w:rFonts w:ascii="Times New Roman" w:hAnsi="Times New Roman"/>
        </w:rPr>
        <w:t xml:space="preserve"> Cir. 2009), the United States Supreme Court held that the burden of proof, in an administrative hearing challenging the IEP, is properly placed upon the party seeking relief, whether that is the disabled child or the school district. </w:t>
      </w:r>
      <w:r w:rsidRPr="00944264">
        <w:rPr>
          <w:rFonts w:ascii="Times New Roman" w:hAnsi="Times New Roman"/>
          <w:i/>
        </w:rPr>
        <w:t xml:space="preserve">Id., </w:t>
      </w:r>
      <w:r w:rsidRPr="00944264">
        <w:rPr>
          <w:rFonts w:ascii="Times New Roman" w:hAnsi="Times New Roman"/>
        </w:rPr>
        <w:t>at 537.  The standard of proof is by a preponderance of the evidence. 8 VAC 20-81.0.13.</w:t>
      </w:r>
    </w:p>
    <w:p w14:paraId="2BA76B07" w14:textId="257BE2DD" w:rsidR="00301BB5" w:rsidRPr="00944264" w:rsidRDefault="00051D20" w:rsidP="007341F6">
      <w:pPr>
        <w:pStyle w:val="BodyText"/>
        <w:spacing w:line="360" w:lineRule="auto"/>
        <w:ind w:firstLine="720"/>
        <w:rPr>
          <w:rFonts w:ascii="Times New Roman" w:hAnsi="Times New Roman"/>
        </w:rPr>
      </w:pPr>
      <w:r w:rsidRPr="00944264">
        <w:rPr>
          <w:rFonts w:ascii="Times New Roman" w:hAnsi="Times New Roman"/>
        </w:rPr>
        <w:t xml:space="preserve">All but one of the Parent’s witnesses were </w:t>
      </w:r>
      <w:r w:rsidR="00720838" w:rsidRPr="002B0C78">
        <w:rPr>
          <w:rFonts w:ascii="Times New Roman" w:hAnsi="Times New Roman"/>
          <w:highlight w:val="black"/>
        </w:rPr>
        <w:t>XX</w:t>
      </w:r>
      <w:r w:rsidR="00720838">
        <w:rPr>
          <w:rFonts w:ascii="Times New Roman" w:hAnsi="Times New Roman"/>
        </w:rPr>
        <w:t>PS</w:t>
      </w:r>
      <w:r w:rsidRPr="00944264">
        <w:rPr>
          <w:rFonts w:ascii="Times New Roman" w:hAnsi="Times New Roman"/>
        </w:rPr>
        <w:t xml:space="preserve"> personnel. </w:t>
      </w:r>
      <w:r w:rsidR="0001449D" w:rsidRPr="00944264">
        <w:rPr>
          <w:rFonts w:ascii="Times New Roman" w:hAnsi="Times New Roman"/>
        </w:rPr>
        <w:t>F</w:t>
      </w:r>
      <w:r w:rsidR="00B678BC" w:rsidRPr="00944264">
        <w:rPr>
          <w:rFonts w:ascii="Times New Roman" w:hAnsi="Times New Roman"/>
        </w:rPr>
        <w:t>ederal courts have rejected claims where Parents try to prove their case through the testimony of school division witnesses and failed to meet their burden. See, e.</w:t>
      </w:r>
      <w:r w:rsidR="0001449D" w:rsidRPr="00944264">
        <w:rPr>
          <w:rFonts w:ascii="Times New Roman" w:hAnsi="Times New Roman"/>
        </w:rPr>
        <w:t xml:space="preserve"> </w:t>
      </w:r>
      <w:r w:rsidR="00B678BC" w:rsidRPr="00944264">
        <w:rPr>
          <w:rFonts w:ascii="Times New Roman" w:hAnsi="Times New Roman"/>
        </w:rPr>
        <w:t xml:space="preserve">g. </w:t>
      </w:r>
      <w:r w:rsidR="00B678BC" w:rsidRPr="00944264">
        <w:rPr>
          <w:rFonts w:ascii="Times New Roman" w:hAnsi="Times New Roman"/>
          <w:i/>
          <w:iCs/>
        </w:rPr>
        <w:t>O.S. v. Fairfax Cnty. Sch. Bd</w:t>
      </w:r>
      <w:r w:rsidR="00B678BC" w:rsidRPr="00944264">
        <w:rPr>
          <w:rFonts w:ascii="Times New Roman" w:hAnsi="Times New Roman"/>
        </w:rPr>
        <w:t xml:space="preserve">., 804 F.3d 354 (4th Cir. 2015). </w:t>
      </w:r>
    </w:p>
    <w:p w14:paraId="32E96013" w14:textId="6B2CFCFC" w:rsidR="00B678BC" w:rsidRPr="00944264" w:rsidRDefault="00301BB5" w:rsidP="007341F6">
      <w:pPr>
        <w:pStyle w:val="BodyText"/>
        <w:spacing w:line="360" w:lineRule="auto"/>
        <w:ind w:firstLine="720"/>
        <w:rPr>
          <w:rFonts w:ascii="Times New Roman" w:hAnsi="Times New Roman"/>
        </w:rPr>
      </w:pPr>
      <w:r w:rsidRPr="00944264">
        <w:rPr>
          <w:rFonts w:ascii="Times New Roman" w:hAnsi="Times New Roman"/>
        </w:rPr>
        <w:t>I</w:t>
      </w:r>
      <w:r w:rsidR="00B678BC" w:rsidRPr="00944264">
        <w:rPr>
          <w:rFonts w:ascii="Times New Roman" w:hAnsi="Times New Roman"/>
        </w:rPr>
        <w:t xml:space="preserve">t is well-established in Virginia that where a party calls the opposing party’s witnesses as its own, an adverse witness’s testimony that is clear, reasonable, logical, and not contradicted by any other evidence is binding on the party who calls him/her. </w:t>
      </w:r>
      <w:r w:rsidR="00B678BC" w:rsidRPr="00944264">
        <w:rPr>
          <w:rFonts w:ascii="Times New Roman" w:hAnsi="Times New Roman"/>
          <w:i/>
          <w:iCs/>
        </w:rPr>
        <w:t>Brown v Metz,</w:t>
      </w:r>
      <w:r w:rsidR="00B678BC" w:rsidRPr="00944264">
        <w:rPr>
          <w:rFonts w:ascii="Times New Roman" w:hAnsi="Times New Roman"/>
        </w:rPr>
        <w:t xml:space="preserve"> 240 Va. 127 (1990) (emphasis added). Furthermore, in assessing the evidence, “IDEA requires great deference to the views of the school system rather than those of even the most well-meaning Parents.” </w:t>
      </w:r>
      <w:r w:rsidR="00B678BC" w:rsidRPr="00944264">
        <w:rPr>
          <w:rFonts w:ascii="Times New Roman" w:hAnsi="Times New Roman"/>
          <w:i/>
          <w:iCs/>
        </w:rPr>
        <w:t>A.B. v. Lawson</w:t>
      </w:r>
      <w:r w:rsidR="00B678BC" w:rsidRPr="00944264">
        <w:rPr>
          <w:rFonts w:ascii="Times New Roman" w:hAnsi="Times New Roman"/>
        </w:rPr>
        <w:t xml:space="preserve">, 354 F.3d 315, 328 (4th Cir. 2004). The Supreme Court confirmed this in </w:t>
      </w:r>
      <w:r w:rsidR="00B678BC" w:rsidRPr="00944264">
        <w:rPr>
          <w:rFonts w:ascii="Times New Roman" w:hAnsi="Times New Roman"/>
          <w:i/>
          <w:iCs/>
        </w:rPr>
        <w:t>Endrew F</w:t>
      </w:r>
      <w:r w:rsidR="00B678BC" w:rsidRPr="00944264">
        <w:rPr>
          <w:rFonts w:ascii="Times New Roman" w:hAnsi="Times New Roman"/>
        </w:rPr>
        <w:t xml:space="preserve">., 137 S. Ct. at 1001, saying “[l]ocal educators deserve latitude in determining the individualized education program most appropriate for a disabled child.” </w:t>
      </w:r>
      <w:r w:rsidR="00B678BC" w:rsidRPr="00944264">
        <w:rPr>
          <w:rFonts w:ascii="Times New Roman" w:hAnsi="Times New Roman"/>
          <w:i/>
          <w:iCs/>
        </w:rPr>
        <w:t>Accord Hartmann v. Loudoun Cnty. Bd. of Educ</w:t>
      </w:r>
      <w:r w:rsidR="00B678BC" w:rsidRPr="00944264">
        <w:rPr>
          <w:rFonts w:ascii="Times New Roman" w:hAnsi="Times New Roman"/>
        </w:rPr>
        <w:t>., 118 F.3d 996, 1001 (4th Cir. 1997</w:t>
      </w:r>
    </w:p>
    <w:p w14:paraId="50BE478D" w14:textId="13C822EA" w:rsidR="00602AB3" w:rsidRPr="00944264" w:rsidRDefault="00B678BC" w:rsidP="007341F6">
      <w:pPr>
        <w:pStyle w:val="BodyText"/>
        <w:spacing w:line="360" w:lineRule="auto"/>
        <w:rPr>
          <w:rFonts w:ascii="Times New Roman" w:hAnsi="Times New Roman"/>
        </w:rPr>
      </w:pPr>
      <w:r w:rsidRPr="00944264">
        <w:rPr>
          <w:rFonts w:ascii="Times New Roman" w:hAnsi="Times New Roman"/>
        </w:rPr>
        <w:tab/>
        <w:t>The Parents filed this Due Process Hearing Request</w:t>
      </w:r>
      <w:r w:rsidR="009E5026" w:rsidRPr="00944264">
        <w:rPr>
          <w:rFonts w:ascii="Times New Roman" w:hAnsi="Times New Roman"/>
        </w:rPr>
        <w:t>:</w:t>
      </w:r>
      <w:r w:rsidRPr="00944264">
        <w:rPr>
          <w:rFonts w:ascii="Times New Roman" w:hAnsi="Times New Roman"/>
        </w:rPr>
        <w:t xml:space="preserve"> </w:t>
      </w:r>
      <w:r w:rsidR="009E5026" w:rsidRPr="00944264">
        <w:rPr>
          <w:rFonts w:ascii="Times New Roman" w:hAnsi="Times New Roman"/>
        </w:rPr>
        <w:t>a</w:t>
      </w:r>
      <w:r w:rsidRPr="00944264">
        <w:rPr>
          <w:rFonts w:ascii="Times New Roman" w:hAnsi="Times New Roman"/>
        </w:rPr>
        <w:t>ccordingly, the Parents have the burden of proof and persuasion in this matter</w:t>
      </w:r>
      <w:r w:rsidR="000B42CF" w:rsidRPr="00944264">
        <w:rPr>
          <w:rFonts w:ascii="Times New Roman" w:hAnsi="Times New Roman"/>
        </w:rPr>
        <w:t xml:space="preserve"> and are bound by the testimony of their witnesses</w:t>
      </w:r>
      <w:r w:rsidRPr="00944264">
        <w:rPr>
          <w:rFonts w:ascii="Times New Roman" w:hAnsi="Times New Roman"/>
        </w:rPr>
        <w:t>.</w:t>
      </w:r>
    </w:p>
    <w:p w14:paraId="6885A725" w14:textId="77777777" w:rsidR="00944264" w:rsidRDefault="00944264" w:rsidP="007341F6">
      <w:pPr>
        <w:spacing w:line="360" w:lineRule="auto"/>
        <w:ind w:firstLine="720"/>
        <w:rPr>
          <w:i/>
          <w:iCs/>
          <w:u w:val="single"/>
        </w:rPr>
      </w:pPr>
    </w:p>
    <w:p w14:paraId="0A02229E" w14:textId="3A1F9436" w:rsidR="0001449D" w:rsidRPr="00D81A46" w:rsidRDefault="00602AB3" w:rsidP="00D81A46">
      <w:pPr>
        <w:pStyle w:val="Heading2"/>
        <w:rPr>
          <w:rFonts w:ascii="Times New Roman" w:hAnsi="Times New Roman" w:cs="Times New Roman"/>
          <w:color w:val="auto"/>
        </w:rPr>
      </w:pPr>
      <w:r w:rsidRPr="00D81A46">
        <w:rPr>
          <w:rFonts w:ascii="Times New Roman" w:hAnsi="Times New Roman" w:cs="Times New Roman"/>
          <w:color w:val="auto"/>
        </w:rPr>
        <w:lastRenderedPageBreak/>
        <w:t>RES JUDICATA:</w:t>
      </w:r>
    </w:p>
    <w:p w14:paraId="76D19BD3" w14:textId="77777777" w:rsidR="00BA2F49" w:rsidRDefault="00BA2F49" w:rsidP="007341F6">
      <w:pPr>
        <w:spacing w:line="360" w:lineRule="auto"/>
        <w:ind w:firstLine="720"/>
        <w:rPr>
          <w:b w:val="0"/>
          <w:bCs/>
        </w:rPr>
      </w:pPr>
    </w:p>
    <w:p w14:paraId="6D3B83F5" w14:textId="4EE150BD" w:rsidR="008C68BA" w:rsidRPr="00944264" w:rsidRDefault="00602AB3" w:rsidP="007341F6">
      <w:pPr>
        <w:spacing w:line="360" w:lineRule="auto"/>
        <w:ind w:firstLine="720"/>
        <w:rPr>
          <w:b w:val="0"/>
          <w:bCs/>
        </w:rPr>
      </w:pPr>
      <w:r w:rsidRPr="00944264">
        <w:rPr>
          <w:b w:val="0"/>
          <w:bCs/>
        </w:rPr>
        <w:t xml:space="preserve">A previous Due Process Hearing was held in January of 2021, in which the Parents </w:t>
      </w:r>
      <w:r w:rsidR="00C553F3" w:rsidRPr="00944264">
        <w:rPr>
          <w:b w:val="0"/>
          <w:bCs/>
        </w:rPr>
        <w:t xml:space="preserve">claimed violations </w:t>
      </w:r>
      <w:r w:rsidRPr="00944264">
        <w:rPr>
          <w:b w:val="0"/>
          <w:bCs/>
        </w:rPr>
        <w:t>includ</w:t>
      </w:r>
      <w:r w:rsidR="00EA3C3F" w:rsidRPr="00944264">
        <w:rPr>
          <w:b w:val="0"/>
          <w:bCs/>
        </w:rPr>
        <w:t>ing</w:t>
      </w:r>
      <w:r w:rsidRPr="00944264">
        <w:rPr>
          <w:b w:val="0"/>
          <w:bCs/>
        </w:rPr>
        <w:t xml:space="preserve">, among other things, similar allegations against </w:t>
      </w:r>
      <w:r w:rsidR="00720838" w:rsidRPr="00D81A46">
        <w:rPr>
          <w:b w:val="0"/>
          <w:bCs/>
          <w:highlight w:val="black"/>
        </w:rPr>
        <w:t>XX</w:t>
      </w:r>
      <w:r w:rsidR="00720838">
        <w:rPr>
          <w:b w:val="0"/>
          <w:bCs/>
        </w:rPr>
        <w:t>PS</w:t>
      </w:r>
      <w:r w:rsidRPr="00944264">
        <w:rPr>
          <w:b w:val="0"/>
          <w:bCs/>
        </w:rPr>
        <w:t xml:space="preserve"> as </w:t>
      </w:r>
      <w:r w:rsidR="00EA3C3F" w:rsidRPr="00944264">
        <w:rPr>
          <w:b w:val="0"/>
          <w:bCs/>
        </w:rPr>
        <w:t xml:space="preserve">some of </w:t>
      </w:r>
      <w:r w:rsidRPr="00944264">
        <w:rPr>
          <w:b w:val="0"/>
          <w:bCs/>
        </w:rPr>
        <w:t xml:space="preserve">those that are set out in the present Due Process Hearing Request. A Decision in that matter was issued on January 14, 2020, appealed and, subsequently upheld.   Therefore, it was determined that all allegations made by the Parents regarding violations and events that occurred prior to January 14, 2020, would be considered </w:t>
      </w:r>
      <w:r w:rsidRPr="00944264">
        <w:rPr>
          <w:b w:val="0"/>
          <w:bCs/>
          <w:i/>
          <w:iCs/>
        </w:rPr>
        <w:t xml:space="preserve">res judicata. </w:t>
      </w:r>
      <w:r w:rsidR="00CF5FAB" w:rsidRPr="00944264">
        <w:rPr>
          <w:b w:val="0"/>
          <w:bCs/>
        </w:rPr>
        <w:t>Tr.</w:t>
      </w:r>
      <w:r w:rsidRPr="00944264">
        <w:rPr>
          <w:b w:val="0"/>
          <w:bCs/>
        </w:rPr>
        <w:t xml:space="preserve"> Day 1: 70</w:t>
      </w:r>
    </w:p>
    <w:p w14:paraId="4C97063F" w14:textId="77777777" w:rsidR="008C68BA" w:rsidRPr="00944264" w:rsidRDefault="008C68BA" w:rsidP="00F02D60">
      <w:pPr>
        <w:spacing w:line="276" w:lineRule="auto"/>
        <w:ind w:firstLine="720"/>
        <w:rPr>
          <w:u w:val="single"/>
        </w:rPr>
      </w:pPr>
    </w:p>
    <w:p w14:paraId="1A666CA0" w14:textId="1F42467E" w:rsidR="00BF5BC3" w:rsidRPr="00D81A46" w:rsidRDefault="00BF5BC3" w:rsidP="00D81A46">
      <w:pPr>
        <w:pStyle w:val="Heading3"/>
        <w:rPr>
          <w:rFonts w:ascii="Times New Roman" w:hAnsi="Times New Roman" w:cs="Times New Roman"/>
        </w:rPr>
      </w:pPr>
      <w:r w:rsidRPr="00D81A46">
        <w:rPr>
          <w:rFonts w:ascii="Times New Roman" w:hAnsi="Times New Roman" w:cs="Times New Roman"/>
        </w:rPr>
        <w:t xml:space="preserve">ISSUES: </w:t>
      </w:r>
    </w:p>
    <w:p w14:paraId="1D5897FA" w14:textId="77777777" w:rsidR="00F02D60" w:rsidRPr="00944264" w:rsidRDefault="00F02D60" w:rsidP="00F02D60">
      <w:pPr>
        <w:pStyle w:val="ListParagraph"/>
        <w:spacing w:line="360" w:lineRule="auto"/>
        <w:ind w:left="1080"/>
        <w:rPr>
          <w:b w:val="0"/>
          <w:bCs/>
        </w:rPr>
      </w:pPr>
    </w:p>
    <w:p w14:paraId="1692E69C" w14:textId="7A460FBA" w:rsidR="00197AF4" w:rsidRPr="00944264" w:rsidRDefault="00004AD7" w:rsidP="00EA3C3F">
      <w:pPr>
        <w:pStyle w:val="ListParagraph"/>
        <w:numPr>
          <w:ilvl w:val="0"/>
          <w:numId w:val="6"/>
        </w:numPr>
        <w:spacing w:line="360" w:lineRule="auto"/>
        <w:rPr>
          <w:b w:val="0"/>
          <w:bCs/>
        </w:rPr>
      </w:pPr>
      <w:r w:rsidRPr="00944264">
        <w:rPr>
          <w:b w:val="0"/>
          <w:bCs/>
        </w:rPr>
        <w:t>Is</w:t>
      </w:r>
      <w:r w:rsidR="00197AF4" w:rsidRPr="00944264">
        <w:rPr>
          <w:b w:val="0"/>
          <w:bCs/>
        </w:rPr>
        <w:t xml:space="preserve"> </w:t>
      </w:r>
      <w:r w:rsidR="00720838" w:rsidRPr="00D81A46">
        <w:rPr>
          <w:b w:val="0"/>
          <w:bCs/>
          <w:highlight w:val="black"/>
        </w:rPr>
        <w:t>XXX</w:t>
      </w:r>
      <w:r w:rsidR="00197AF4" w:rsidRPr="00944264">
        <w:rPr>
          <w:b w:val="0"/>
          <w:bCs/>
        </w:rPr>
        <w:t xml:space="preserve"> being provided with FAPE? </w:t>
      </w:r>
    </w:p>
    <w:p w14:paraId="1CA5B46F" w14:textId="7D270EDA" w:rsidR="00197AF4" w:rsidRPr="00944264" w:rsidRDefault="00197AF4" w:rsidP="00197AF4">
      <w:pPr>
        <w:pStyle w:val="ListParagraph"/>
        <w:numPr>
          <w:ilvl w:val="0"/>
          <w:numId w:val="6"/>
        </w:numPr>
        <w:spacing w:line="360" w:lineRule="auto"/>
        <w:rPr>
          <w:b w:val="0"/>
          <w:bCs/>
        </w:rPr>
      </w:pPr>
      <w:r w:rsidRPr="00944264">
        <w:rPr>
          <w:b w:val="0"/>
          <w:bCs/>
        </w:rPr>
        <w:t xml:space="preserve">Would the Proposed IEPs provide </w:t>
      </w:r>
      <w:r w:rsidR="00720838" w:rsidRPr="00CA57DE">
        <w:rPr>
          <w:b w:val="0"/>
          <w:bCs/>
          <w:highlight w:val="black"/>
        </w:rPr>
        <w:t>XXX</w:t>
      </w:r>
      <w:r w:rsidRPr="00944264">
        <w:rPr>
          <w:b w:val="0"/>
          <w:bCs/>
        </w:rPr>
        <w:t xml:space="preserve"> with FAPE?</w:t>
      </w:r>
    </w:p>
    <w:p w14:paraId="67E50D41" w14:textId="10014FA1" w:rsidR="00AB6303" w:rsidRPr="00944264" w:rsidRDefault="00AB6303" w:rsidP="00F02D60">
      <w:pPr>
        <w:pStyle w:val="ListParagraph"/>
        <w:numPr>
          <w:ilvl w:val="0"/>
          <w:numId w:val="6"/>
        </w:numPr>
        <w:spacing w:line="360" w:lineRule="auto"/>
        <w:rPr>
          <w:b w:val="0"/>
          <w:bCs/>
        </w:rPr>
      </w:pPr>
      <w:r w:rsidRPr="00944264">
        <w:rPr>
          <w:b w:val="0"/>
          <w:bCs/>
        </w:rPr>
        <w:t>W</w:t>
      </w:r>
      <w:r w:rsidR="00BF5BC3" w:rsidRPr="00944264">
        <w:rPr>
          <w:b w:val="0"/>
          <w:bCs/>
        </w:rPr>
        <w:t xml:space="preserve">hether </w:t>
      </w:r>
      <w:r w:rsidRPr="00944264">
        <w:rPr>
          <w:b w:val="0"/>
          <w:bCs/>
        </w:rPr>
        <w:t>the Parents were denied a meaningful opportunity to participate in the Student’s IPE meetings so as to provide informed consent to the IEP.</w:t>
      </w:r>
    </w:p>
    <w:p w14:paraId="468C3220" w14:textId="6D4564E1" w:rsidR="00AB6303" w:rsidRPr="00944264" w:rsidRDefault="00AB6303" w:rsidP="00F02D60">
      <w:pPr>
        <w:pStyle w:val="ListParagraph"/>
        <w:numPr>
          <w:ilvl w:val="0"/>
          <w:numId w:val="6"/>
        </w:numPr>
        <w:spacing w:line="360" w:lineRule="auto"/>
        <w:rPr>
          <w:b w:val="0"/>
          <w:bCs/>
        </w:rPr>
      </w:pPr>
      <w:r w:rsidRPr="00944264">
        <w:rPr>
          <w:b w:val="0"/>
          <w:bCs/>
        </w:rPr>
        <w:t xml:space="preserve">Whether the LEA violated procedural safeguards by </w:t>
      </w:r>
      <w:r w:rsidR="008417D2" w:rsidRPr="00944264">
        <w:rPr>
          <w:b w:val="0"/>
          <w:bCs/>
        </w:rPr>
        <w:t xml:space="preserve">failing to properly maintain the Student’s records and or </w:t>
      </w:r>
      <w:r w:rsidRPr="00944264">
        <w:rPr>
          <w:b w:val="0"/>
          <w:bCs/>
        </w:rPr>
        <w:t>withholding Student Records</w:t>
      </w:r>
      <w:r w:rsidR="008417D2" w:rsidRPr="00944264">
        <w:rPr>
          <w:b w:val="0"/>
          <w:bCs/>
        </w:rPr>
        <w:t xml:space="preserve"> from the Parents</w:t>
      </w:r>
      <w:r w:rsidRPr="00944264">
        <w:rPr>
          <w:b w:val="0"/>
          <w:bCs/>
        </w:rPr>
        <w:t>.</w:t>
      </w:r>
    </w:p>
    <w:p w14:paraId="0FEE4F6A" w14:textId="5D08811C" w:rsidR="00BF5BC3" w:rsidRPr="00944264" w:rsidRDefault="00AB6303" w:rsidP="00197AF4">
      <w:pPr>
        <w:pStyle w:val="ListParagraph"/>
        <w:numPr>
          <w:ilvl w:val="0"/>
          <w:numId w:val="6"/>
        </w:numPr>
        <w:spacing w:line="360" w:lineRule="auto"/>
        <w:rPr>
          <w:b w:val="0"/>
          <w:bCs/>
        </w:rPr>
      </w:pPr>
      <w:r w:rsidRPr="00944264">
        <w:rPr>
          <w:b w:val="0"/>
          <w:bCs/>
        </w:rPr>
        <w:t>Did the LEA violate procedural safeguards by holding an IEP meeting when the Parents were not able to attend?</w:t>
      </w:r>
    </w:p>
    <w:p w14:paraId="2A4E003E" w14:textId="77777777" w:rsidR="00197AF4" w:rsidRPr="00944264" w:rsidRDefault="00197AF4" w:rsidP="00197AF4">
      <w:pPr>
        <w:pStyle w:val="ListParagraph"/>
        <w:spacing w:line="360" w:lineRule="auto"/>
        <w:ind w:left="1080"/>
        <w:rPr>
          <w:b w:val="0"/>
          <w:bCs/>
        </w:rPr>
      </w:pPr>
    </w:p>
    <w:p w14:paraId="34B8BCF2" w14:textId="09CEF3F8" w:rsidR="00911C3D" w:rsidRPr="00CA57DE" w:rsidRDefault="00FC6F10" w:rsidP="002D01C7">
      <w:pPr>
        <w:spacing w:line="360" w:lineRule="auto"/>
        <w:ind w:firstLine="720"/>
        <w:rPr>
          <w:b w:val="0"/>
          <w:bCs/>
        </w:rPr>
      </w:pPr>
      <w:r w:rsidRPr="00CA57DE">
        <w:rPr>
          <w:rStyle w:val="Heading2Char"/>
          <w:rFonts w:ascii="Times New Roman" w:hAnsi="Times New Roman" w:cs="Times New Roman"/>
          <w:b/>
          <w:color w:val="auto"/>
        </w:rPr>
        <w:t>FINDINGS OF FACT</w:t>
      </w:r>
      <w:r w:rsidRPr="00CA57DE">
        <w:rPr>
          <w:b w:val="0"/>
          <w:bCs/>
        </w:rPr>
        <w:t>:</w:t>
      </w:r>
    </w:p>
    <w:p w14:paraId="3AE7652D" w14:textId="77777777" w:rsidR="008952C3" w:rsidRPr="00944264" w:rsidRDefault="008952C3" w:rsidP="008952C3">
      <w:pPr>
        <w:spacing w:line="360" w:lineRule="auto"/>
        <w:ind w:firstLine="720"/>
        <w:rPr>
          <w:b w:val="0"/>
          <w:bCs/>
          <w:color w:val="000000"/>
        </w:rPr>
      </w:pPr>
    </w:p>
    <w:p w14:paraId="2D4DC293" w14:textId="1CBF9459" w:rsidR="008952C3" w:rsidRPr="00944264" w:rsidRDefault="008952C3" w:rsidP="007341F6">
      <w:pPr>
        <w:spacing w:line="360" w:lineRule="auto"/>
        <w:ind w:firstLine="720"/>
        <w:rPr>
          <w:b w:val="0"/>
          <w:bCs/>
          <w:color w:val="000000"/>
        </w:rPr>
      </w:pPr>
      <w:r w:rsidRPr="00944264">
        <w:rPr>
          <w:b w:val="0"/>
          <w:bCs/>
          <w:color w:val="000000"/>
        </w:rPr>
        <w:t>After considering the all of the evidence submitted by the Parties, including documentary evidence and testimony of witnesses, I find the following:</w:t>
      </w:r>
    </w:p>
    <w:p w14:paraId="1360D1D8" w14:textId="77777777" w:rsidR="00004AD7" w:rsidRPr="00944264" w:rsidRDefault="00004AD7" w:rsidP="007341F6">
      <w:pPr>
        <w:spacing w:line="360" w:lineRule="auto"/>
        <w:rPr>
          <w:bCs/>
        </w:rPr>
      </w:pPr>
    </w:p>
    <w:p w14:paraId="1CA19D22" w14:textId="57E7310C" w:rsidR="008C68BA" w:rsidRPr="00944264" w:rsidRDefault="00004AD7" w:rsidP="007341F6">
      <w:pPr>
        <w:spacing w:line="360" w:lineRule="auto"/>
        <w:ind w:left="720"/>
        <w:rPr>
          <w:bCs/>
        </w:rPr>
      </w:pPr>
      <w:r w:rsidRPr="00944264">
        <w:rPr>
          <w:bCs/>
        </w:rPr>
        <w:t>Issue A:</w:t>
      </w:r>
      <w:r w:rsidR="00E104FF" w:rsidRPr="005D0FAE">
        <w:rPr>
          <w:bCs/>
        </w:rPr>
        <w:t xml:space="preserve"> </w:t>
      </w:r>
      <w:r w:rsidR="00EA3C3F" w:rsidRPr="005D0FAE">
        <w:rPr>
          <w:bCs/>
        </w:rPr>
        <w:t xml:space="preserve">Is </w:t>
      </w:r>
      <w:r w:rsidR="00720838" w:rsidRPr="005D0FAE">
        <w:rPr>
          <w:bCs/>
          <w:highlight w:val="black"/>
        </w:rPr>
        <w:t>XXX</w:t>
      </w:r>
      <w:r w:rsidR="00EA3C3F" w:rsidRPr="005D0FAE">
        <w:rPr>
          <w:bCs/>
        </w:rPr>
        <w:t xml:space="preserve"> being provided with FAPE?</w:t>
      </w:r>
      <w:r w:rsidR="00EA3C3F" w:rsidRPr="00944264">
        <w:rPr>
          <w:bCs/>
        </w:rPr>
        <w:t xml:space="preserve"> </w:t>
      </w:r>
      <w:r w:rsidR="00BD2D66" w:rsidRPr="00944264">
        <w:rPr>
          <w:b w:val="0"/>
        </w:rPr>
        <w:tab/>
      </w:r>
    </w:p>
    <w:p w14:paraId="743582B0" w14:textId="77777777" w:rsidR="006F5A46" w:rsidRPr="00944264" w:rsidRDefault="006F5A46" w:rsidP="007341F6">
      <w:pPr>
        <w:pStyle w:val="ListParagraph"/>
        <w:spacing w:line="360" w:lineRule="auto"/>
        <w:ind w:right="2"/>
        <w:rPr>
          <w:bCs/>
          <w:color w:val="000000"/>
        </w:rPr>
      </w:pPr>
    </w:p>
    <w:p w14:paraId="17C10187" w14:textId="43D241DD" w:rsidR="006F5A46" w:rsidRPr="00944264" w:rsidRDefault="006F5A46" w:rsidP="007341F6">
      <w:pPr>
        <w:pStyle w:val="ListParagraph"/>
        <w:numPr>
          <w:ilvl w:val="0"/>
          <w:numId w:val="45"/>
        </w:numPr>
        <w:spacing w:line="360" w:lineRule="auto"/>
        <w:ind w:right="2"/>
        <w:rPr>
          <w:bCs/>
          <w:color w:val="000000"/>
        </w:rPr>
      </w:pPr>
      <w:r w:rsidRPr="005D0FAE">
        <w:rPr>
          <w:bCs/>
        </w:rPr>
        <w:t>STANDARD APPLIED</w:t>
      </w:r>
      <w:r w:rsidRPr="00944264">
        <w:rPr>
          <w:bCs/>
        </w:rPr>
        <w:t xml:space="preserve">: </w:t>
      </w:r>
    </w:p>
    <w:p w14:paraId="7AED4DB4" w14:textId="77777777" w:rsidR="007341F6" w:rsidRPr="00944264" w:rsidRDefault="006F5A46" w:rsidP="007341F6">
      <w:pPr>
        <w:spacing w:line="360" w:lineRule="auto"/>
        <w:ind w:right="2"/>
        <w:rPr>
          <w:b w:val="0"/>
          <w:color w:val="000000"/>
        </w:rPr>
      </w:pPr>
      <w:r w:rsidRPr="00944264">
        <w:rPr>
          <w:b w:val="0"/>
          <w:color w:val="000000"/>
        </w:rPr>
        <w:t xml:space="preserve">          In </w:t>
      </w:r>
      <w:r w:rsidRPr="00944264">
        <w:rPr>
          <w:b w:val="0"/>
          <w:i/>
          <w:iCs/>
          <w:color w:val="000000"/>
        </w:rPr>
        <w:t>Endrew F. ex rel. Joseph F. v. Douglas Cnty. Sch.  Dist. RE-1</w:t>
      </w:r>
      <w:r w:rsidRPr="00944264">
        <w:rPr>
          <w:b w:val="0"/>
          <w:color w:val="000000"/>
        </w:rPr>
        <w:t xml:space="preserve">, 137 S. Ct. 988 (2017), the Supreme Court further explained the fundamental standard of appropriateness under the IDEA first set out in its decision over 35 years ago in </w:t>
      </w:r>
      <w:r w:rsidRPr="00944264">
        <w:rPr>
          <w:b w:val="0"/>
          <w:i/>
          <w:iCs/>
          <w:color w:val="000000"/>
        </w:rPr>
        <w:t>Hendrick Hudson Cent.  Sch. Dist. v. Rowley</w:t>
      </w:r>
      <w:r w:rsidRPr="00944264">
        <w:rPr>
          <w:b w:val="0"/>
          <w:color w:val="000000"/>
        </w:rPr>
        <w:t xml:space="preserve">, 458 U.S. 176 (1982). Specifically, the Court stated that an appropriate education for a </w:t>
      </w:r>
      <w:r w:rsidRPr="00944264">
        <w:rPr>
          <w:b w:val="0"/>
          <w:color w:val="000000"/>
        </w:rPr>
        <w:lastRenderedPageBreak/>
        <w:t>student with a disability is one that is "reasonably calculated to enable a child to make progress appropriate in light of the child's circumstances.” 137 S. Ct. at 999. The Court further explained that an IEP should be “</w:t>
      </w:r>
      <w:r w:rsidRPr="00944264">
        <w:rPr>
          <w:b w:val="0"/>
          <w:i/>
          <w:iCs/>
          <w:color w:val="000000"/>
        </w:rPr>
        <w:t>reasonably calculated to enable the child to achieve passing marks and advance from grade to grade</w:t>
      </w:r>
      <w:r w:rsidRPr="00944264">
        <w:rPr>
          <w:b w:val="0"/>
          <w:color w:val="000000"/>
        </w:rPr>
        <w:t xml:space="preserve">.” </w:t>
      </w:r>
      <w:r w:rsidRPr="00944264">
        <w:rPr>
          <w:b w:val="0"/>
          <w:i/>
          <w:iCs/>
          <w:color w:val="000000"/>
        </w:rPr>
        <w:t xml:space="preserve">Id. </w:t>
      </w:r>
      <w:r w:rsidRPr="00944264">
        <w:rPr>
          <w:b w:val="0"/>
          <w:color w:val="000000"/>
        </w:rPr>
        <w:t xml:space="preserve">at 999 (emphasis added). At the same time, </w:t>
      </w:r>
      <w:r w:rsidRPr="00944264">
        <w:rPr>
          <w:b w:val="0"/>
          <w:i/>
          <w:iCs/>
          <w:color w:val="000000"/>
        </w:rPr>
        <w:t xml:space="preserve">Endrew F. </w:t>
      </w:r>
      <w:r w:rsidRPr="00944264">
        <w:rPr>
          <w:b w:val="0"/>
          <w:color w:val="000000"/>
        </w:rPr>
        <w:t xml:space="preserve">reaffirms that an IEP must be “reasonable,” but not “ideal.” </w:t>
      </w:r>
      <w:r w:rsidRPr="00944264">
        <w:rPr>
          <w:b w:val="0"/>
          <w:i/>
          <w:iCs/>
          <w:color w:val="000000"/>
        </w:rPr>
        <w:t>Id</w:t>
      </w:r>
      <w:r w:rsidRPr="00944264">
        <w:rPr>
          <w:b w:val="0"/>
          <w:color w:val="000000"/>
        </w:rPr>
        <w:t xml:space="preserve">. (citing </w:t>
      </w:r>
      <w:r w:rsidRPr="00944264">
        <w:rPr>
          <w:b w:val="0"/>
          <w:i/>
          <w:iCs/>
          <w:color w:val="000000"/>
        </w:rPr>
        <w:t>Rowley</w:t>
      </w:r>
      <w:r w:rsidRPr="00944264">
        <w:rPr>
          <w:b w:val="0"/>
          <w:color w:val="000000"/>
        </w:rPr>
        <w:t xml:space="preserve">, 458 U.S. at 206-07). </w:t>
      </w:r>
    </w:p>
    <w:p w14:paraId="0B646F25" w14:textId="4A11E055" w:rsidR="006F5A46" w:rsidRPr="00944264" w:rsidRDefault="00720838" w:rsidP="007341F6">
      <w:pPr>
        <w:spacing w:line="360" w:lineRule="auto"/>
        <w:ind w:right="2" w:firstLine="360"/>
        <w:rPr>
          <w:b w:val="0"/>
        </w:rPr>
      </w:pPr>
      <w:r w:rsidRPr="00CA57DE">
        <w:rPr>
          <w:b w:val="0"/>
          <w:color w:val="000000"/>
          <w:highlight w:val="black"/>
        </w:rPr>
        <w:t>XXX</w:t>
      </w:r>
      <w:r w:rsidR="006F5A46" w:rsidRPr="00944264">
        <w:rPr>
          <w:b w:val="0"/>
          <w:color w:val="000000"/>
        </w:rPr>
        <w:t xml:space="preserve">’s stay-put IEP as implemented, and </w:t>
      </w:r>
      <w:r w:rsidR="00CA57DE" w:rsidRPr="00CA57DE">
        <w:rPr>
          <w:b w:val="0"/>
          <w:color w:val="000000"/>
          <w:highlight w:val="black"/>
        </w:rPr>
        <w:t>X</w:t>
      </w:r>
      <w:r w:rsidR="006F5A46" w:rsidRPr="00944264">
        <w:rPr>
          <w:b w:val="0"/>
          <w:color w:val="000000"/>
        </w:rPr>
        <w:t>.’s proposed IEPs of September 3, 2020 and April 27/June 14, 2021 all clearly meet and indeed exceed these thresholds</w:t>
      </w:r>
      <w:r w:rsidR="006F5A46" w:rsidRPr="00944264">
        <w:rPr>
          <w:b w:val="0"/>
          <w:i/>
          <w:iCs/>
          <w:color w:val="000000"/>
        </w:rPr>
        <w:t>. </w:t>
      </w:r>
    </w:p>
    <w:p w14:paraId="3BAAAAAF" w14:textId="77777777" w:rsidR="006F5A46" w:rsidRPr="00944264" w:rsidRDefault="006F5A46" w:rsidP="007341F6">
      <w:pPr>
        <w:spacing w:line="360" w:lineRule="auto"/>
        <w:ind w:left="360"/>
        <w:rPr>
          <w:bCs/>
        </w:rPr>
      </w:pPr>
    </w:p>
    <w:p w14:paraId="39025C2D" w14:textId="10F254C4" w:rsidR="00004AD7" w:rsidRPr="00944264" w:rsidRDefault="0028674C" w:rsidP="007341F6">
      <w:pPr>
        <w:pStyle w:val="ListParagraph"/>
        <w:numPr>
          <w:ilvl w:val="0"/>
          <w:numId w:val="45"/>
        </w:numPr>
        <w:spacing w:line="360" w:lineRule="auto"/>
        <w:rPr>
          <w:bCs/>
        </w:rPr>
      </w:pPr>
      <w:r w:rsidRPr="005D0FAE">
        <w:rPr>
          <w:bCs/>
        </w:rPr>
        <w:t>STUDENT</w:t>
      </w:r>
      <w:r w:rsidRPr="00944264">
        <w:rPr>
          <w:bCs/>
        </w:rPr>
        <w:t xml:space="preserve">: </w:t>
      </w:r>
    </w:p>
    <w:p w14:paraId="34FD1CC6" w14:textId="6C66F8B9" w:rsidR="00004AD7" w:rsidRPr="00944264" w:rsidRDefault="000C14E2" w:rsidP="007341F6">
      <w:pPr>
        <w:spacing w:line="360" w:lineRule="auto"/>
        <w:rPr>
          <w:b w:val="0"/>
          <w:bCs/>
        </w:rPr>
      </w:pPr>
      <w:r w:rsidRPr="00944264">
        <w:rPr>
          <w:b w:val="0"/>
        </w:rPr>
        <w:t xml:space="preserve">      </w:t>
      </w:r>
      <w:r w:rsidRPr="00944264">
        <w:rPr>
          <w:bCs/>
        </w:rPr>
        <w:t>a</w:t>
      </w:r>
      <w:r w:rsidRPr="00944264">
        <w:rPr>
          <w:b w:val="0"/>
        </w:rPr>
        <w:t>.</w:t>
      </w:r>
      <w:r w:rsidR="00AC7D12" w:rsidRPr="00944264">
        <w:rPr>
          <w:b w:val="0"/>
        </w:rPr>
        <w:t xml:space="preserve">    </w:t>
      </w:r>
      <w:r w:rsidR="00FC6F10" w:rsidRPr="00944264">
        <w:rPr>
          <w:b w:val="0"/>
        </w:rPr>
        <w:t xml:space="preserve">The student, </w:t>
      </w:r>
      <w:r w:rsidR="00720838" w:rsidRPr="00CA57DE">
        <w:rPr>
          <w:b w:val="0"/>
          <w:highlight w:val="black"/>
        </w:rPr>
        <w:t>XXX</w:t>
      </w:r>
      <w:r w:rsidR="00AB2B9F" w:rsidRPr="00944264">
        <w:rPr>
          <w:b w:val="0"/>
        </w:rPr>
        <w:t>,</w:t>
      </w:r>
      <w:r w:rsidR="00FC6F10" w:rsidRPr="00944264">
        <w:rPr>
          <w:b w:val="0"/>
        </w:rPr>
        <w:t xml:space="preserve"> </w:t>
      </w:r>
      <w:r w:rsidR="00FC6F10" w:rsidRPr="00944264">
        <w:rPr>
          <w:b w:val="0"/>
          <w:bCs/>
          <w:color w:val="000000"/>
        </w:rPr>
        <w:t xml:space="preserve">is a </w:t>
      </w:r>
      <w:r w:rsidR="00CA57DE" w:rsidRPr="00CA57DE">
        <w:rPr>
          <w:b w:val="0"/>
          <w:bCs/>
          <w:color w:val="000000"/>
          <w:highlight w:val="black"/>
        </w:rPr>
        <w:t>XX</w:t>
      </w:r>
      <w:r w:rsidR="00FC6F10" w:rsidRPr="00944264">
        <w:rPr>
          <w:b w:val="0"/>
          <w:bCs/>
          <w:color w:val="000000"/>
        </w:rPr>
        <w:t xml:space="preserve">-year-old </w:t>
      </w:r>
      <w:r w:rsidR="00CA57DE" w:rsidRPr="00CA57DE">
        <w:rPr>
          <w:b w:val="0"/>
          <w:bCs/>
          <w:color w:val="000000"/>
          <w:highlight w:val="black"/>
        </w:rPr>
        <w:t>XXXX</w:t>
      </w:r>
      <w:r w:rsidR="00FC6F10" w:rsidRPr="00944264">
        <w:rPr>
          <w:b w:val="0"/>
          <w:bCs/>
          <w:color w:val="000000"/>
        </w:rPr>
        <w:t xml:space="preserve"> at </w:t>
      </w:r>
      <w:r w:rsidR="00A862C4" w:rsidRPr="00CA57DE">
        <w:rPr>
          <w:b w:val="0"/>
          <w:bCs/>
          <w:color w:val="000000"/>
          <w:highlight w:val="black"/>
        </w:rPr>
        <w:t>XXXXXXX</w:t>
      </w:r>
      <w:r w:rsidR="00FC6F10" w:rsidRPr="00944264">
        <w:rPr>
          <w:b w:val="0"/>
          <w:bCs/>
          <w:color w:val="000000"/>
        </w:rPr>
        <w:t xml:space="preserve"> </w:t>
      </w:r>
      <w:r w:rsidR="007E1BDB" w:rsidRPr="00944264">
        <w:rPr>
          <w:b w:val="0"/>
          <w:bCs/>
          <w:color w:val="000000"/>
        </w:rPr>
        <w:t>Secondary</w:t>
      </w:r>
      <w:r w:rsidR="00FC6F10" w:rsidRPr="00944264">
        <w:rPr>
          <w:b w:val="0"/>
          <w:bCs/>
          <w:color w:val="000000"/>
        </w:rPr>
        <w:t xml:space="preserve"> School. He is eligible for special education as a student with Specific Learning Disability, and Other Health Impairment on the basis of ADHD. </w:t>
      </w:r>
      <w:r w:rsidR="00CA57DE" w:rsidRPr="00CA57DE">
        <w:rPr>
          <w:b w:val="0"/>
          <w:bCs/>
          <w:color w:val="000000"/>
          <w:highlight w:val="black"/>
        </w:rPr>
        <w:t>XXX</w:t>
      </w:r>
      <w:r w:rsidR="00197AF4" w:rsidRPr="00944264">
        <w:rPr>
          <w:b w:val="0"/>
          <w:bCs/>
        </w:rPr>
        <w:t xml:space="preserve"> is well liked, and participates in golf, basketball, and interscholastic baseball. </w:t>
      </w:r>
      <w:r w:rsidR="00720838" w:rsidRPr="00CA57DE">
        <w:rPr>
          <w:b w:val="0"/>
          <w:bCs/>
          <w:highlight w:val="black"/>
        </w:rPr>
        <w:t>XX</w:t>
      </w:r>
      <w:r w:rsidR="00720838">
        <w:rPr>
          <w:b w:val="0"/>
          <w:bCs/>
        </w:rPr>
        <w:t>PS</w:t>
      </w:r>
      <w:r w:rsidR="00197AF4" w:rsidRPr="00944264">
        <w:rPr>
          <w:b w:val="0"/>
          <w:bCs/>
        </w:rPr>
        <w:t xml:space="preserve"> Ex. 74-010</w:t>
      </w:r>
      <w:r w:rsidR="00DF6268">
        <w:rPr>
          <w:b w:val="0"/>
          <w:bCs/>
        </w:rPr>
        <w:t>.</w:t>
      </w:r>
    </w:p>
    <w:p w14:paraId="067C8EBF" w14:textId="38683AA5" w:rsidR="000C14E2" w:rsidRPr="00944264" w:rsidRDefault="00AC7D12" w:rsidP="007341F6">
      <w:pPr>
        <w:spacing w:line="360" w:lineRule="auto"/>
        <w:ind w:left="180" w:firstLine="180"/>
        <w:rPr>
          <w:b w:val="0"/>
          <w:bCs/>
        </w:rPr>
      </w:pPr>
      <w:r w:rsidRPr="00944264">
        <w:rPr>
          <w:color w:val="000000"/>
        </w:rPr>
        <w:t>b.</w:t>
      </w:r>
      <w:r w:rsidR="008B0612" w:rsidRPr="00944264">
        <w:rPr>
          <w:b w:val="0"/>
          <w:bCs/>
          <w:color w:val="000000"/>
        </w:rPr>
        <w:t xml:space="preserve">     </w:t>
      </w:r>
      <w:r w:rsidR="00531080" w:rsidRPr="00944264">
        <w:rPr>
          <w:b w:val="0"/>
          <w:bCs/>
          <w:color w:val="000000"/>
        </w:rPr>
        <w:t xml:space="preserve">The </w:t>
      </w:r>
      <w:r w:rsidR="0015325E" w:rsidRPr="00944264">
        <w:rPr>
          <w:b w:val="0"/>
          <w:bCs/>
          <w:color w:val="000000"/>
        </w:rPr>
        <w:t>S</w:t>
      </w:r>
      <w:r w:rsidR="00531080" w:rsidRPr="00944264">
        <w:rPr>
          <w:b w:val="0"/>
          <w:bCs/>
          <w:color w:val="000000"/>
        </w:rPr>
        <w:t xml:space="preserve">tudent </w:t>
      </w:r>
      <w:r w:rsidR="00FC6F10" w:rsidRPr="00944264">
        <w:rPr>
          <w:b w:val="0"/>
          <w:bCs/>
          <w:color w:val="000000"/>
        </w:rPr>
        <w:t xml:space="preserve">has experienced some academic weaknesses, but he also exhibits average </w:t>
      </w:r>
      <w:r w:rsidR="0015325E" w:rsidRPr="00944264">
        <w:rPr>
          <w:b w:val="0"/>
          <w:bCs/>
          <w:color w:val="000000"/>
        </w:rPr>
        <w:t>and, at times,</w:t>
      </w:r>
      <w:r w:rsidR="00FC6F10" w:rsidRPr="00944264">
        <w:rPr>
          <w:b w:val="0"/>
          <w:bCs/>
          <w:color w:val="000000"/>
        </w:rPr>
        <w:t xml:space="preserve"> above average performance on many tests of reading and writing skills and average cognitive functioning. </w:t>
      </w:r>
      <w:r w:rsidR="00720838" w:rsidRPr="00CA57DE">
        <w:rPr>
          <w:b w:val="0"/>
          <w:bCs/>
          <w:color w:val="000000"/>
          <w:highlight w:val="black"/>
        </w:rPr>
        <w:t>XX</w:t>
      </w:r>
      <w:r w:rsidR="00720838">
        <w:rPr>
          <w:b w:val="0"/>
          <w:bCs/>
          <w:color w:val="000000"/>
        </w:rPr>
        <w:t>PS</w:t>
      </w:r>
      <w:r w:rsidR="00FC6F10" w:rsidRPr="00944264">
        <w:rPr>
          <w:b w:val="0"/>
          <w:bCs/>
          <w:color w:val="000000"/>
        </w:rPr>
        <w:t xml:space="preserve"> Ex. </w:t>
      </w:r>
      <w:r w:rsidR="00871790" w:rsidRPr="00944264">
        <w:rPr>
          <w:b w:val="0"/>
          <w:bCs/>
          <w:color w:val="000000"/>
        </w:rPr>
        <w:t xml:space="preserve">7, </w:t>
      </w:r>
      <w:r w:rsidR="00FC6F10" w:rsidRPr="00944264">
        <w:rPr>
          <w:b w:val="0"/>
          <w:bCs/>
          <w:color w:val="000000"/>
        </w:rPr>
        <w:t xml:space="preserve">74 at 014-018; </w:t>
      </w:r>
      <w:r w:rsidR="00720838" w:rsidRPr="00CA57DE">
        <w:rPr>
          <w:b w:val="0"/>
          <w:bCs/>
          <w:color w:val="000000"/>
          <w:highlight w:val="black"/>
        </w:rPr>
        <w:t>XX</w:t>
      </w:r>
      <w:r w:rsidR="00720838">
        <w:rPr>
          <w:b w:val="0"/>
          <w:bCs/>
          <w:color w:val="000000"/>
        </w:rPr>
        <w:t>PS</w:t>
      </w:r>
      <w:r w:rsidR="00FC6F10" w:rsidRPr="00944264">
        <w:rPr>
          <w:b w:val="0"/>
          <w:bCs/>
          <w:color w:val="000000"/>
        </w:rPr>
        <w:t xml:space="preserve"> Ex. 1-009. </w:t>
      </w:r>
    </w:p>
    <w:p w14:paraId="4A1CA8AC" w14:textId="14C623AA" w:rsidR="000C14E2" w:rsidRPr="00944264" w:rsidRDefault="000C14E2" w:rsidP="007341F6">
      <w:pPr>
        <w:spacing w:line="360" w:lineRule="auto"/>
        <w:ind w:left="180" w:firstLine="180"/>
        <w:rPr>
          <w:b w:val="0"/>
          <w:bCs/>
        </w:rPr>
      </w:pPr>
      <w:r w:rsidRPr="00944264">
        <w:t>c.</w:t>
      </w:r>
      <w:r w:rsidRPr="00944264">
        <w:rPr>
          <w:b w:val="0"/>
          <w:bCs/>
        </w:rPr>
        <w:t xml:space="preserve">     </w:t>
      </w:r>
      <w:r w:rsidR="00CA57DE" w:rsidRPr="00CA57DE">
        <w:rPr>
          <w:b w:val="0"/>
          <w:bCs/>
          <w:highlight w:val="black"/>
        </w:rPr>
        <w:t>XXX</w:t>
      </w:r>
      <w:r w:rsidR="00004AD7" w:rsidRPr="00944264">
        <w:rPr>
          <w:b w:val="0"/>
          <w:bCs/>
        </w:rPr>
        <w:t xml:space="preserve">’s </w:t>
      </w:r>
      <w:r w:rsidR="00BD2D66" w:rsidRPr="00944264">
        <w:rPr>
          <w:b w:val="0"/>
          <w:bCs/>
          <w:color w:val="000000"/>
        </w:rPr>
        <w:t xml:space="preserve">last fully executed and “agreed to” IEP is dated November 17, 2017, and continues to be the IEP used by </w:t>
      </w:r>
      <w:r w:rsidR="00720838" w:rsidRPr="00CA57DE">
        <w:rPr>
          <w:b w:val="0"/>
          <w:bCs/>
          <w:color w:val="000000"/>
          <w:highlight w:val="black"/>
        </w:rPr>
        <w:t>XX</w:t>
      </w:r>
      <w:r w:rsidR="00720838">
        <w:rPr>
          <w:b w:val="0"/>
          <w:bCs/>
          <w:color w:val="000000"/>
        </w:rPr>
        <w:t>PS</w:t>
      </w:r>
      <w:r w:rsidR="00BD2D66" w:rsidRPr="00944264">
        <w:rPr>
          <w:b w:val="0"/>
          <w:bCs/>
          <w:color w:val="000000"/>
        </w:rPr>
        <w:t xml:space="preserve"> Ex. 1-009.</w:t>
      </w:r>
      <w:r w:rsidR="003924B7" w:rsidRPr="00944264">
        <w:rPr>
          <w:b w:val="0"/>
          <w:bCs/>
          <w:color w:val="000000"/>
        </w:rPr>
        <w:t xml:space="preserve"> </w:t>
      </w:r>
      <w:r w:rsidR="003924B7" w:rsidRPr="00944264">
        <w:rPr>
          <w:b w:val="0"/>
          <w:bCs/>
        </w:rPr>
        <w:t>It provides for a team-taught English class (regular class with general and special education teacher) and a small amount of additional support also in regular classes. Tr. Day 4:112-14.1. All these regular classes contain about 30 students. Tr. Day 1:163.</w:t>
      </w:r>
    </w:p>
    <w:p w14:paraId="0388F157" w14:textId="5DE00407" w:rsidR="00197AF4" w:rsidRPr="00944264" w:rsidRDefault="000C14E2" w:rsidP="007341F6">
      <w:pPr>
        <w:spacing w:line="360" w:lineRule="auto"/>
        <w:ind w:left="180" w:firstLine="180"/>
        <w:rPr>
          <w:b w:val="0"/>
          <w:bCs/>
          <w:highlight w:val="yellow"/>
        </w:rPr>
      </w:pPr>
      <w:r w:rsidRPr="00944264">
        <w:t>d</w:t>
      </w:r>
      <w:r w:rsidRPr="00944264">
        <w:rPr>
          <w:b w:val="0"/>
          <w:bCs/>
        </w:rPr>
        <w:t xml:space="preserve">.   </w:t>
      </w:r>
      <w:r w:rsidR="00BD2D66" w:rsidRPr="00944264">
        <w:rPr>
          <w:b w:val="0"/>
          <w:bCs/>
        </w:rPr>
        <w:t xml:space="preserve">The Student has made meaningful progress in light of his unique circumstances since the implementations of the November 17, 2017 </w:t>
      </w:r>
      <w:r w:rsidR="00F02D60" w:rsidRPr="00944264">
        <w:rPr>
          <w:b w:val="0"/>
          <w:bCs/>
        </w:rPr>
        <w:t>IEP.</w:t>
      </w:r>
      <w:r w:rsidR="00BD2D66" w:rsidRPr="00944264">
        <w:rPr>
          <w:b w:val="0"/>
          <w:bCs/>
        </w:rPr>
        <w:t xml:space="preserve"> </w:t>
      </w:r>
    </w:p>
    <w:p w14:paraId="32665873" w14:textId="36CC61D1" w:rsidR="00305769" w:rsidRPr="00944264" w:rsidRDefault="00197AF4" w:rsidP="007341F6">
      <w:pPr>
        <w:spacing w:line="360" w:lineRule="auto"/>
        <w:ind w:firstLine="720"/>
        <w:rPr>
          <w:b w:val="0"/>
          <w:bCs/>
        </w:rPr>
      </w:pPr>
      <w:r w:rsidRPr="00944264">
        <w:rPr>
          <w:b w:val="0"/>
          <w:bCs/>
        </w:rPr>
        <w:t xml:space="preserve">During, his freshman year, he successfully completed regular courses (not special education ones), such as English, World History, Spanish, Biology and Business Law in full-sized classes (not smaller ones), earning a B average overall. </w:t>
      </w:r>
      <w:r w:rsidR="00720838" w:rsidRPr="00CA57DE">
        <w:rPr>
          <w:b w:val="0"/>
          <w:bCs/>
          <w:highlight w:val="black"/>
        </w:rPr>
        <w:t>XX</w:t>
      </w:r>
      <w:r w:rsidR="00720838">
        <w:rPr>
          <w:b w:val="0"/>
          <w:bCs/>
        </w:rPr>
        <w:t>PS</w:t>
      </w:r>
      <w:r w:rsidRPr="00944264">
        <w:rPr>
          <w:b w:val="0"/>
          <w:bCs/>
        </w:rPr>
        <w:t xml:space="preserve"> Ex. 7. </w:t>
      </w:r>
    </w:p>
    <w:p w14:paraId="772D0578" w14:textId="4FBBAF3F" w:rsidR="00197AF4" w:rsidRPr="00944264" w:rsidRDefault="00305769" w:rsidP="007341F6">
      <w:pPr>
        <w:spacing w:line="360" w:lineRule="auto"/>
        <w:ind w:firstLine="720"/>
        <w:rPr>
          <w:b w:val="0"/>
          <w:bCs/>
        </w:rPr>
      </w:pPr>
      <w:r w:rsidRPr="00944264">
        <w:rPr>
          <w:b w:val="0"/>
          <w:bCs/>
        </w:rPr>
        <w:t>In</w:t>
      </w:r>
      <w:r w:rsidR="00197AF4" w:rsidRPr="00944264">
        <w:rPr>
          <w:b w:val="0"/>
          <w:bCs/>
        </w:rPr>
        <w:t xml:space="preserve"> 10th grade, </w:t>
      </w:r>
      <w:r w:rsidR="00720838" w:rsidRPr="00CA57DE">
        <w:rPr>
          <w:b w:val="0"/>
          <w:bCs/>
          <w:highlight w:val="black"/>
        </w:rPr>
        <w:t>XXX</w:t>
      </w:r>
      <w:r w:rsidR="00197AF4" w:rsidRPr="00944264">
        <w:rPr>
          <w:b w:val="0"/>
          <w:bCs/>
        </w:rPr>
        <w:t xml:space="preserve"> successfully completed demanding regular classes in (among others) Chemistry and English (the latter being “team taught” with a special education teacher, but otherwise of regular size), as well as even more rigorous “honors” level classes in Geometry and Government, again earning about a B overall. </w:t>
      </w:r>
      <w:r w:rsidR="00720838" w:rsidRPr="00CA57DE">
        <w:rPr>
          <w:b w:val="0"/>
          <w:bCs/>
          <w:highlight w:val="black"/>
        </w:rPr>
        <w:t>XX</w:t>
      </w:r>
      <w:r w:rsidR="00720838">
        <w:rPr>
          <w:b w:val="0"/>
          <w:bCs/>
        </w:rPr>
        <w:t>PS</w:t>
      </w:r>
      <w:r w:rsidR="00197AF4" w:rsidRPr="00944264">
        <w:rPr>
          <w:b w:val="0"/>
          <w:bCs/>
        </w:rPr>
        <w:t xml:space="preserve"> Ex. 69. </w:t>
      </w:r>
    </w:p>
    <w:p w14:paraId="1181A7F4" w14:textId="59498B84" w:rsidR="002F1E83" w:rsidRPr="00944264" w:rsidRDefault="00197AF4" w:rsidP="007341F6">
      <w:pPr>
        <w:spacing w:line="360" w:lineRule="auto"/>
        <w:ind w:firstLine="720"/>
        <w:rPr>
          <w:b w:val="0"/>
          <w:bCs/>
        </w:rPr>
      </w:pPr>
      <w:r w:rsidRPr="00944264">
        <w:rPr>
          <w:b w:val="0"/>
          <w:bCs/>
        </w:rPr>
        <w:lastRenderedPageBreak/>
        <w:t xml:space="preserve">In addition, </w:t>
      </w:r>
      <w:r w:rsidR="00720838" w:rsidRPr="00CA57DE">
        <w:rPr>
          <w:b w:val="0"/>
          <w:bCs/>
          <w:highlight w:val="black"/>
        </w:rPr>
        <w:t>XXX</w:t>
      </w:r>
      <w:r w:rsidRPr="00944264">
        <w:rPr>
          <w:b w:val="0"/>
          <w:bCs/>
        </w:rPr>
        <w:t xml:space="preserve"> has progressed on his IEP goals, consistent with his disabilities, successfully mastering almost all the goals, other than those for work completion (which </w:t>
      </w:r>
      <w:r w:rsidR="00720838" w:rsidRPr="00CA57DE">
        <w:rPr>
          <w:b w:val="0"/>
          <w:bCs/>
          <w:highlight w:val="black"/>
        </w:rPr>
        <w:t>XX</w:t>
      </w:r>
      <w:r w:rsidR="00720838">
        <w:rPr>
          <w:b w:val="0"/>
          <w:bCs/>
        </w:rPr>
        <w:t>PS</w:t>
      </w:r>
      <w:r w:rsidRPr="00944264">
        <w:rPr>
          <w:b w:val="0"/>
          <w:bCs/>
        </w:rPr>
        <w:t xml:space="preserve"> has tried to make part of subsequent </w:t>
      </w:r>
      <w:r w:rsidR="002F1E83" w:rsidRPr="00944264">
        <w:rPr>
          <w:b w:val="0"/>
          <w:bCs/>
        </w:rPr>
        <w:t xml:space="preserve">proposed </w:t>
      </w:r>
      <w:r w:rsidRPr="00944264">
        <w:rPr>
          <w:b w:val="0"/>
          <w:bCs/>
        </w:rPr>
        <w:t xml:space="preserve">IEPs). </w:t>
      </w:r>
      <w:r w:rsidR="00720838" w:rsidRPr="00CA57DE">
        <w:rPr>
          <w:b w:val="0"/>
          <w:bCs/>
          <w:highlight w:val="black"/>
        </w:rPr>
        <w:t>XX</w:t>
      </w:r>
      <w:r w:rsidR="00720838">
        <w:rPr>
          <w:b w:val="0"/>
          <w:bCs/>
        </w:rPr>
        <w:t>PS</w:t>
      </w:r>
      <w:r w:rsidRPr="00944264">
        <w:rPr>
          <w:b w:val="0"/>
          <w:bCs/>
        </w:rPr>
        <w:t xml:space="preserve"> Ex. 60. </w:t>
      </w:r>
    </w:p>
    <w:p w14:paraId="104636A6" w14:textId="69329666" w:rsidR="002F1E83" w:rsidRPr="00944264" w:rsidRDefault="00720838" w:rsidP="007341F6">
      <w:pPr>
        <w:spacing w:line="360" w:lineRule="auto"/>
        <w:ind w:firstLine="720"/>
      </w:pPr>
      <w:r w:rsidRPr="00CA57DE">
        <w:rPr>
          <w:b w:val="0"/>
          <w:bCs/>
          <w:highlight w:val="black"/>
        </w:rPr>
        <w:t>XX</w:t>
      </w:r>
      <w:r>
        <w:rPr>
          <w:b w:val="0"/>
          <w:bCs/>
        </w:rPr>
        <w:t>PS</w:t>
      </w:r>
      <w:r w:rsidR="00197AF4" w:rsidRPr="00944264">
        <w:rPr>
          <w:b w:val="0"/>
          <w:bCs/>
        </w:rPr>
        <w:t xml:space="preserve"> witnesses, who qualified as expert witnesses, further testified that he has continued to progress educationally, and has received a meaningful educational benefit.</w:t>
      </w:r>
      <w:r w:rsidR="00305769" w:rsidRPr="00944264">
        <w:rPr>
          <w:b w:val="0"/>
          <w:bCs/>
        </w:rPr>
        <w:t xml:space="preserve"> Tr. Day 1:</w:t>
      </w:r>
      <w:r w:rsidR="00197AF4" w:rsidRPr="00944264">
        <w:rPr>
          <w:b w:val="0"/>
          <w:bCs/>
        </w:rPr>
        <w:t>168-</w:t>
      </w:r>
      <w:r w:rsidR="00305769" w:rsidRPr="00944264">
        <w:rPr>
          <w:b w:val="0"/>
          <w:bCs/>
        </w:rPr>
        <w:t>1</w:t>
      </w:r>
      <w:r w:rsidR="00197AF4" w:rsidRPr="00944264">
        <w:rPr>
          <w:b w:val="0"/>
          <w:bCs/>
        </w:rPr>
        <w:t xml:space="preserve">72; Tr. </w:t>
      </w:r>
      <w:r w:rsidR="00305769" w:rsidRPr="00944264">
        <w:rPr>
          <w:b w:val="0"/>
          <w:bCs/>
        </w:rPr>
        <w:t>Day 1:</w:t>
      </w:r>
      <w:r w:rsidR="00197AF4" w:rsidRPr="00944264">
        <w:rPr>
          <w:b w:val="0"/>
          <w:bCs/>
        </w:rPr>
        <w:t>288-89</w:t>
      </w:r>
      <w:r w:rsidR="00197AF4" w:rsidRPr="00944264">
        <w:t>.</w:t>
      </w:r>
    </w:p>
    <w:p w14:paraId="452D883B" w14:textId="39AC0A39" w:rsidR="008B0612" w:rsidRPr="00944264" w:rsidRDefault="008B0612" w:rsidP="007341F6">
      <w:pPr>
        <w:spacing w:line="360" w:lineRule="auto"/>
        <w:ind w:firstLine="720"/>
        <w:rPr>
          <w:b w:val="0"/>
          <w:bCs/>
        </w:rPr>
      </w:pPr>
      <w:r w:rsidRPr="00944264">
        <w:rPr>
          <w:b w:val="0"/>
          <w:bCs/>
        </w:rPr>
        <w:t xml:space="preserve">When asked if she had an opinion about </w:t>
      </w:r>
      <w:r w:rsidR="00CA57DE" w:rsidRPr="00CA57DE">
        <w:rPr>
          <w:b w:val="0"/>
          <w:bCs/>
          <w:highlight w:val="black"/>
        </w:rPr>
        <w:t>XXX</w:t>
      </w:r>
      <w:r w:rsidR="00F02D60" w:rsidRPr="00944264">
        <w:rPr>
          <w:b w:val="0"/>
          <w:bCs/>
        </w:rPr>
        <w:t>’s</w:t>
      </w:r>
      <w:r w:rsidRPr="00944264">
        <w:rPr>
          <w:b w:val="0"/>
          <w:bCs/>
        </w:rPr>
        <w:t xml:space="preserve"> academic progress, Ms. </w:t>
      </w:r>
      <w:r w:rsidR="00E76BAA" w:rsidRPr="00CA57DE">
        <w:rPr>
          <w:b w:val="0"/>
          <w:bCs/>
          <w:highlight w:val="black"/>
        </w:rPr>
        <w:t>XXXXXXXXX</w:t>
      </w:r>
      <w:r w:rsidRPr="00944264">
        <w:rPr>
          <w:b w:val="0"/>
          <w:bCs/>
        </w:rPr>
        <w:t xml:space="preserve">, the assistant principal of </w:t>
      </w:r>
      <w:r w:rsidR="00A862C4" w:rsidRPr="00CA57DE">
        <w:rPr>
          <w:b w:val="0"/>
          <w:bCs/>
          <w:highlight w:val="black"/>
        </w:rPr>
        <w:t>XXXXXXX</w:t>
      </w:r>
      <w:r w:rsidRPr="00944264">
        <w:rPr>
          <w:b w:val="0"/>
          <w:bCs/>
        </w:rPr>
        <w:t xml:space="preserve"> Secondary School, who has served on the </w:t>
      </w:r>
      <w:r w:rsidR="00062B40" w:rsidRPr="00944264">
        <w:rPr>
          <w:b w:val="0"/>
          <w:bCs/>
        </w:rPr>
        <w:t>last</w:t>
      </w:r>
      <w:r w:rsidRPr="00944264">
        <w:rPr>
          <w:b w:val="0"/>
          <w:bCs/>
        </w:rPr>
        <w:t xml:space="preserve"> four IEPs conducted by the LEA for </w:t>
      </w:r>
      <w:r w:rsidR="00720838" w:rsidRPr="00CA57DE">
        <w:rPr>
          <w:b w:val="0"/>
          <w:bCs/>
          <w:highlight w:val="black"/>
        </w:rPr>
        <w:t>XXX</w:t>
      </w:r>
      <w:r w:rsidRPr="00944264">
        <w:rPr>
          <w:b w:val="0"/>
          <w:bCs/>
        </w:rPr>
        <w:t xml:space="preserve"> and is</w:t>
      </w:r>
      <w:r w:rsidR="00DB6BBD" w:rsidRPr="00944264">
        <w:rPr>
          <w:b w:val="0"/>
          <w:bCs/>
        </w:rPr>
        <w:t xml:space="preserve">, therefore, </w:t>
      </w:r>
      <w:r w:rsidRPr="00944264">
        <w:rPr>
          <w:b w:val="0"/>
          <w:bCs/>
        </w:rPr>
        <w:t xml:space="preserve">familiar with the Student </w:t>
      </w:r>
      <w:r w:rsidR="00BD2D66" w:rsidRPr="00944264">
        <w:rPr>
          <w:b w:val="0"/>
          <w:bCs/>
        </w:rPr>
        <w:t xml:space="preserve">and his academic progress </w:t>
      </w:r>
      <w:r w:rsidR="00F02D60" w:rsidRPr="00944264">
        <w:rPr>
          <w:b w:val="0"/>
          <w:bCs/>
        </w:rPr>
        <w:t>stated:</w:t>
      </w:r>
      <w:r w:rsidRPr="00944264">
        <w:rPr>
          <w:b w:val="0"/>
          <w:bCs/>
        </w:rPr>
        <w:t xml:space="preserve"> </w:t>
      </w:r>
    </w:p>
    <w:p w14:paraId="3346CC30" w14:textId="25C34DE3" w:rsidR="00305769" w:rsidRPr="00944264" w:rsidRDefault="00DB6BBD" w:rsidP="003C5480">
      <w:pPr>
        <w:pStyle w:val="ListParagraph"/>
        <w:numPr>
          <w:ilvl w:val="0"/>
          <w:numId w:val="25"/>
        </w:numPr>
        <w:spacing w:line="360" w:lineRule="auto"/>
        <w:rPr>
          <w:b w:val="0"/>
          <w:bCs/>
        </w:rPr>
      </w:pPr>
      <w:r w:rsidRPr="00944264">
        <w:rPr>
          <w:b w:val="0"/>
          <w:bCs/>
          <w:i/>
          <w:iCs/>
        </w:rPr>
        <w:t xml:space="preserve">     </w:t>
      </w:r>
      <w:r w:rsidR="0083019D" w:rsidRPr="00944264">
        <w:rPr>
          <w:b w:val="0"/>
          <w:bCs/>
          <w:i/>
          <w:iCs/>
        </w:rPr>
        <w:t>“</w:t>
      </w:r>
      <w:r w:rsidR="008B0612" w:rsidRPr="00944264">
        <w:rPr>
          <w:b w:val="0"/>
          <w:bCs/>
          <w:i/>
          <w:iCs/>
        </w:rPr>
        <w:t xml:space="preserve">I do. And similar to what I shared during the question about his </w:t>
      </w:r>
      <w:r w:rsidR="00062B40" w:rsidRPr="00944264">
        <w:rPr>
          <w:b w:val="0"/>
          <w:bCs/>
          <w:i/>
          <w:iCs/>
        </w:rPr>
        <w:t>ninth-grade</w:t>
      </w:r>
      <w:r w:rsidR="008B0612" w:rsidRPr="00944264">
        <w:rPr>
          <w:b w:val="0"/>
          <w:bCs/>
          <w:i/>
          <w:iCs/>
        </w:rPr>
        <w:t xml:space="preserve"> year, again, a student who is earning, primarily, As and Bs in their classes is an above-average performance.  What I also think is important to note during </w:t>
      </w:r>
      <w:r w:rsidR="00720838" w:rsidRPr="00341FC1">
        <w:rPr>
          <w:b w:val="0"/>
          <w:bCs/>
          <w:i/>
          <w:iCs/>
          <w:highlight w:val="black"/>
        </w:rPr>
        <w:t>XXX</w:t>
      </w:r>
      <w:r w:rsidR="008B0612" w:rsidRPr="00944264">
        <w:rPr>
          <w:b w:val="0"/>
          <w:bCs/>
          <w:i/>
          <w:iCs/>
        </w:rPr>
        <w:t xml:space="preserve">'s tenth grade year is that some of those grades are in honor-level classes; </w:t>
      </w:r>
      <w:r w:rsidR="00062B40" w:rsidRPr="00944264">
        <w:rPr>
          <w:b w:val="0"/>
          <w:bCs/>
          <w:i/>
          <w:iCs/>
        </w:rPr>
        <w:t>so,</w:t>
      </w:r>
      <w:r w:rsidR="008B0612" w:rsidRPr="00944264">
        <w:rPr>
          <w:b w:val="0"/>
          <w:bCs/>
          <w:i/>
          <w:iCs/>
        </w:rPr>
        <w:t xml:space="preserve"> he earned an A for the year in an honors geography class and a B for the year in an honors government class. </w:t>
      </w:r>
      <w:r w:rsidR="00062B40" w:rsidRPr="00944264">
        <w:rPr>
          <w:b w:val="0"/>
          <w:bCs/>
          <w:i/>
          <w:iCs/>
        </w:rPr>
        <w:t>So,</w:t>
      </w:r>
      <w:r w:rsidR="008B0612" w:rsidRPr="00944264">
        <w:rPr>
          <w:b w:val="0"/>
          <w:bCs/>
          <w:i/>
          <w:iCs/>
        </w:rPr>
        <w:t xml:space="preserve"> his classes during his </w:t>
      </w:r>
      <w:r w:rsidR="00062B40" w:rsidRPr="00944264">
        <w:rPr>
          <w:b w:val="0"/>
          <w:bCs/>
          <w:i/>
          <w:iCs/>
        </w:rPr>
        <w:t>ninth-grade</w:t>
      </w:r>
      <w:r w:rsidR="008B0612" w:rsidRPr="00944264">
        <w:rPr>
          <w:b w:val="0"/>
          <w:bCs/>
          <w:i/>
          <w:iCs/>
        </w:rPr>
        <w:t xml:space="preserve"> year were of a standard level, and he took two classes this past school year of an honors level and was quite successful in those.</w:t>
      </w:r>
      <w:r w:rsidR="0083019D" w:rsidRPr="00944264">
        <w:rPr>
          <w:b w:val="0"/>
          <w:bCs/>
          <w:i/>
          <w:iCs/>
        </w:rPr>
        <w:t>”</w:t>
      </w:r>
      <w:r w:rsidR="00305769" w:rsidRPr="00944264">
        <w:rPr>
          <w:b w:val="0"/>
          <w:bCs/>
          <w:i/>
          <w:iCs/>
        </w:rPr>
        <w:t xml:space="preserve">        </w:t>
      </w:r>
    </w:p>
    <w:p w14:paraId="5F7CFA51" w14:textId="77777777" w:rsidR="007341F6" w:rsidRPr="00944264" w:rsidRDefault="00305769" w:rsidP="003C5480">
      <w:pPr>
        <w:pStyle w:val="ListParagraph"/>
        <w:spacing w:line="360" w:lineRule="auto"/>
        <w:rPr>
          <w:b w:val="0"/>
          <w:bCs/>
        </w:rPr>
      </w:pPr>
      <w:r w:rsidRPr="00944264">
        <w:rPr>
          <w:b w:val="0"/>
          <w:bCs/>
          <w:i/>
          <w:iCs/>
        </w:rPr>
        <w:t xml:space="preserve">          </w:t>
      </w:r>
      <w:r w:rsidR="00DB6BBD" w:rsidRPr="00944264">
        <w:rPr>
          <w:b w:val="0"/>
          <w:bCs/>
        </w:rPr>
        <w:t xml:space="preserve"> </w:t>
      </w:r>
    </w:p>
    <w:p w14:paraId="5975924D" w14:textId="7DC9D40E" w:rsidR="004E4B67" w:rsidRPr="00944264" w:rsidRDefault="00DB6BBD" w:rsidP="007341F6">
      <w:pPr>
        <w:pStyle w:val="ListParagraph"/>
        <w:spacing w:line="360" w:lineRule="auto"/>
        <w:ind w:firstLine="720"/>
        <w:rPr>
          <w:b w:val="0"/>
          <w:bCs/>
          <w:i/>
          <w:iCs/>
        </w:rPr>
      </w:pPr>
      <w:r w:rsidRPr="00944264">
        <w:rPr>
          <w:b w:val="0"/>
          <w:bCs/>
        </w:rPr>
        <w:t xml:space="preserve">When asked what </w:t>
      </w:r>
      <w:r w:rsidR="00720838" w:rsidRPr="00341FC1">
        <w:rPr>
          <w:b w:val="0"/>
          <w:bCs/>
          <w:highlight w:val="black"/>
        </w:rPr>
        <w:t>XXX</w:t>
      </w:r>
      <w:r w:rsidRPr="00944264">
        <w:rPr>
          <w:b w:val="0"/>
          <w:bCs/>
        </w:rPr>
        <w:t xml:space="preserve"> is </w:t>
      </w:r>
      <w:r w:rsidR="008952C3" w:rsidRPr="00944264">
        <w:rPr>
          <w:b w:val="0"/>
          <w:bCs/>
        </w:rPr>
        <w:t xml:space="preserve">enrolled in </w:t>
      </w:r>
      <w:r w:rsidRPr="00944264">
        <w:rPr>
          <w:b w:val="0"/>
          <w:bCs/>
        </w:rPr>
        <w:t xml:space="preserve">for in the coming school </w:t>
      </w:r>
      <w:r w:rsidR="00305769" w:rsidRPr="00944264">
        <w:rPr>
          <w:b w:val="0"/>
          <w:bCs/>
        </w:rPr>
        <w:t>year,</w:t>
      </w:r>
      <w:r w:rsidRPr="00944264">
        <w:rPr>
          <w:b w:val="0"/>
          <w:bCs/>
        </w:rPr>
        <w:t xml:space="preserve"> </w:t>
      </w:r>
      <w:r w:rsidR="00062B40" w:rsidRPr="00944264">
        <w:rPr>
          <w:b w:val="0"/>
          <w:bCs/>
        </w:rPr>
        <w:t>s</w:t>
      </w:r>
      <w:r w:rsidRPr="00944264">
        <w:rPr>
          <w:b w:val="0"/>
          <w:bCs/>
        </w:rPr>
        <w:t xml:space="preserve">he </w:t>
      </w:r>
      <w:r w:rsidR="00062B40" w:rsidRPr="00944264">
        <w:rPr>
          <w:b w:val="0"/>
          <w:bCs/>
        </w:rPr>
        <w:t xml:space="preserve">testified </w:t>
      </w:r>
      <w:r w:rsidRPr="00944264">
        <w:rPr>
          <w:b w:val="0"/>
          <w:bCs/>
        </w:rPr>
        <w:t>that</w:t>
      </w:r>
      <w:r w:rsidR="00062B40" w:rsidRPr="00944264">
        <w:rPr>
          <w:b w:val="0"/>
          <w:bCs/>
        </w:rPr>
        <w:t>:</w:t>
      </w:r>
      <w:r w:rsidRPr="00944264">
        <w:rPr>
          <w:b w:val="0"/>
          <w:bCs/>
        </w:rPr>
        <w:t xml:space="preserve"> </w:t>
      </w:r>
      <w:r w:rsidRPr="00944264">
        <w:rPr>
          <w:b w:val="0"/>
          <w:bCs/>
          <w:i/>
          <w:iCs/>
        </w:rPr>
        <w:t xml:space="preserve">“He is signed up for multiple honors level classes, in addition to an B level class; and </w:t>
      </w:r>
      <w:r w:rsidR="00185E5C" w:rsidRPr="00944264">
        <w:rPr>
          <w:b w:val="0"/>
          <w:bCs/>
          <w:i/>
          <w:iCs/>
        </w:rPr>
        <w:t>so,</w:t>
      </w:r>
      <w:r w:rsidRPr="00944264">
        <w:rPr>
          <w:b w:val="0"/>
          <w:bCs/>
          <w:i/>
          <w:iCs/>
        </w:rPr>
        <w:t xml:space="preserve"> he, I believe, is signed up for three honors classes”</w:t>
      </w:r>
      <w:r w:rsidR="00305769" w:rsidRPr="00944264">
        <w:rPr>
          <w:bCs/>
        </w:rPr>
        <w:t xml:space="preserve"> </w:t>
      </w:r>
      <w:r w:rsidR="00305769" w:rsidRPr="00944264">
        <w:rPr>
          <w:b w:val="0"/>
          <w:bCs/>
        </w:rPr>
        <w:t>Tr. Day 1: 172.</w:t>
      </w:r>
    </w:p>
    <w:p w14:paraId="6513E66C" w14:textId="77777777" w:rsidR="006F5A46" w:rsidRPr="00944264" w:rsidRDefault="004E4B67" w:rsidP="006F5A46">
      <w:pPr>
        <w:pStyle w:val="ListParagraph"/>
        <w:spacing w:line="480" w:lineRule="auto"/>
        <w:ind w:left="810"/>
        <w:rPr>
          <w:b w:val="0"/>
          <w:bCs/>
        </w:rPr>
      </w:pPr>
      <w:r w:rsidRPr="00944264">
        <w:rPr>
          <w:b w:val="0"/>
          <w:bCs/>
        </w:rPr>
        <w:t xml:space="preserve">        </w:t>
      </w:r>
    </w:p>
    <w:p w14:paraId="0BD0DE33" w14:textId="22F1F4C5" w:rsidR="00631CB9" w:rsidRPr="00631CB9" w:rsidRDefault="006F5A46" w:rsidP="00944264">
      <w:pPr>
        <w:pStyle w:val="ListParagraph"/>
        <w:numPr>
          <w:ilvl w:val="0"/>
          <w:numId w:val="36"/>
        </w:numPr>
        <w:spacing w:line="360" w:lineRule="auto"/>
        <w:rPr>
          <w:b w:val="0"/>
          <w:bCs/>
        </w:rPr>
      </w:pPr>
      <w:r w:rsidRPr="00944264">
        <w:rPr>
          <w:b w:val="0"/>
          <w:bCs/>
        </w:rPr>
        <w:t xml:space="preserve">      </w:t>
      </w:r>
      <w:r w:rsidR="004E4B67" w:rsidRPr="00944264">
        <w:rPr>
          <w:b w:val="0"/>
          <w:bCs/>
        </w:rPr>
        <w:t xml:space="preserve"> The Parents have alleged </w:t>
      </w:r>
      <w:r w:rsidR="00F72296" w:rsidRPr="00944264">
        <w:rPr>
          <w:b w:val="0"/>
          <w:bCs/>
        </w:rPr>
        <w:t xml:space="preserve">in their Complaint </w:t>
      </w:r>
      <w:r w:rsidR="004E4B67" w:rsidRPr="00944264">
        <w:rPr>
          <w:b w:val="0"/>
          <w:bCs/>
        </w:rPr>
        <w:t xml:space="preserve">that </w:t>
      </w:r>
      <w:r w:rsidR="00720838" w:rsidRPr="00341FC1">
        <w:rPr>
          <w:b w:val="0"/>
          <w:bCs/>
          <w:highlight w:val="black"/>
        </w:rPr>
        <w:t>XXX</w:t>
      </w:r>
      <w:r w:rsidR="004E4B67" w:rsidRPr="00944264">
        <w:rPr>
          <w:b w:val="0"/>
          <w:bCs/>
        </w:rPr>
        <w:t xml:space="preserve">, has been denied FAPE and traumatized due to the termination of the Facilitated IEP meeting </w:t>
      </w:r>
      <w:r w:rsidR="00282F8E" w:rsidRPr="00944264">
        <w:rPr>
          <w:b w:val="0"/>
          <w:bCs/>
        </w:rPr>
        <w:t>o</w:t>
      </w:r>
      <w:r w:rsidR="004E4B67" w:rsidRPr="00944264">
        <w:rPr>
          <w:b w:val="0"/>
          <w:bCs/>
        </w:rPr>
        <w:t xml:space="preserve">n February </w:t>
      </w:r>
      <w:r w:rsidR="00282F8E" w:rsidRPr="00944264">
        <w:rPr>
          <w:b w:val="0"/>
          <w:bCs/>
        </w:rPr>
        <w:t xml:space="preserve">25, </w:t>
      </w:r>
      <w:r w:rsidR="004E4B67" w:rsidRPr="00944264">
        <w:rPr>
          <w:b w:val="0"/>
          <w:bCs/>
        </w:rPr>
        <w:t>2021</w:t>
      </w:r>
      <w:r w:rsidR="00885F82" w:rsidRPr="00944264">
        <w:rPr>
          <w:b w:val="0"/>
          <w:bCs/>
        </w:rPr>
        <w:t>, before he had the opportunity to speak to the team</w:t>
      </w:r>
      <w:r w:rsidR="004E4B67" w:rsidRPr="00631CB9">
        <w:rPr>
          <w:b w:val="0"/>
          <w:bCs/>
        </w:rPr>
        <w:t xml:space="preserve">. </w:t>
      </w:r>
      <w:r w:rsidR="00631CB9" w:rsidRPr="00631CB9">
        <w:rPr>
          <w:b w:val="0"/>
          <w:bCs/>
        </w:rPr>
        <w:t xml:space="preserve">On the day of the meeting, it was </w:t>
      </w:r>
      <w:r w:rsidR="00631CB9">
        <w:rPr>
          <w:b w:val="0"/>
          <w:bCs/>
        </w:rPr>
        <w:t xml:space="preserve">found </w:t>
      </w:r>
      <w:r w:rsidR="00631CB9" w:rsidRPr="00631CB9">
        <w:rPr>
          <w:b w:val="0"/>
          <w:bCs/>
        </w:rPr>
        <w:t>that the Parent had invited numerous, unidentified representatives from various advocacy groups.</w:t>
      </w:r>
      <w:r w:rsidR="00631CB9">
        <w:t xml:space="preserve"> </w:t>
      </w:r>
    </w:p>
    <w:p w14:paraId="0B9DF04E" w14:textId="293051D1" w:rsidR="00454EF3" w:rsidRDefault="00720838" w:rsidP="00631CB9">
      <w:pPr>
        <w:pStyle w:val="ListParagraph"/>
        <w:spacing w:line="360" w:lineRule="auto"/>
        <w:ind w:left="810" w:firstLine="630"/>
        <w:rPr>
          <w:b w:val="0"/>
          <w:bCs/>
        </w:rPr>
      </w:pPr>
      <w:r w:rsidRPr="00341FC1">
        <w:rPr>
          <w:b w:val="0"/>
          <w:bCs/>
          <w:highlight w:val="black"/>
        </w:rPr>
        <w:t>XX</w:t>
      </w:r>
      <w:r>
        <w:rPr>
          <w:b w:val="0"/>
          <w:bCs/>
        </w:rPr>
        <w:t>PS</w:t>
      </w:r>
      <w:r w:rsidR="00631CB9" w:rsidRPr="00454EF3">
        <w:rPr>
          <w:b w:val="0"/>
          <w:bCs/>
        </w:rPr>
        <w:t xml:space="preserve"> had repeatedly requested that the Parent provide the names of her invitees to the meeting and Ms. </w:t>
      </w:r>
      <w:r w:rsidRPr="00341FC1">
        <w:rPr>
          <w:b w:val="0"/>
          <w:bCs/>
          <w:highlight w:val="black"/>
        </w:rPr>
        <w:t>XXXX</w:t>
      </w:r>
      <w:r w:rsidR="00631CB9" w:rsidRPr="00454EF3">
        <w:rPr>
          <w:b w:val="0"/>
          <w:bCs/>
        </w:rPr>
        <w:t xml:space="preserve"> had not done so. After discussing this issue with the Parent and her Advocate Ms. </w:t>
      </w:r>
      <w:r w:rsidR="00341FC1" w:rsidRPr="00651B68">
        <w:rPr>
          <w:b w:val="0"/>
          <w:bCs/>
          <w:highlight w:val="black"/>
        </w:rPr>
        <w:t>XXXXXXX</w:t>
      </w:r>
      <w:r w:rsidR="00631CB9" w:rsidRPr="00454EF3">
        <w:rPr>
          <w:b w:val="0"/>
          <w:bCs/>
        </w:rPr>
        <w:t xml:space="preserve"> and Dr. </w:t>
      </w:r>
      <w:r w:rsidR="00341FC1" w:rsidRPr="00341FC1">
        <w:rPr>
          <w:b w:val="0"/>
          <w:bCs/>
          <w:highlight w:val="black"/>
        </w:rPr>
        <w:t>XXXX</w:t>
      </w:r>
      <w:r w:rsidR="00631CB9" w:rsidRPr="00454EF3">
        <w:rPr>
          <w:b w:val="0"/>
          <w:bCs/>
        </w:rPr>
        <w:t xml:space="preserve">, the VDOE appointed facilitator, determined that there was very little likelihood that the meeting would be </w:t>
      </w:r>
      <w:r w:rsidR="00631CB9" w:rsidRPr="00454EF3">
        <w:rPr>
          <w:b w:val="0"/>
          <w:bCs/>
        </w:rPr>
        <w:lastRenderedPageBreak/>
        <w:t>productive and</w:t>
      </w:r>
      <w:r w:rsidR="00454EF3" w:rsidRPr="00454EF3">
        <w:rPr>
          <w:b w:val="0"/>
          <w:bCs/>
        </w:rPr>
        <w:t xml:space="preserve"> they </w:t>
      </w:r>
      <w:r w:rsidR="00631CB9" w:rsidRPr="00454EF3">
        <w:rPr>
          <w:b w:val="0"/>
          <w:bCs/>
        </w:rPr>
        <w:t>agreed that the meeting should be discontinued.</w:t>
      </w:r>
      <w:r w:rsidR="00631CB9">
        <w:t xml:space="preserve"> </w:t>
      </w:r>
      <w:r w:rsidR="00454EF3">
        <w:rPr>
          <w:b w:val="0"/>
          <w:bCs/>
        </w:rPr>
        <w:t xml:space="preserve">Ms. </w:t>
      </w:r>
      <w:r w:rsidR="00341FC1" w:rsidRPr="00341FC1">
        <w:rPr>
          <w:b w:val="0"/>
          <w:bCs/>
          <w:highlight w:val="black"/>
        </w:rPr>
        <w:t>XXXXXXX</w:t>
      </w:r>
      <w:r w:rsidR="00454EF3">
        <w:rPr>
          <w:b w:val="0"/>
          <w:bCs/>
        </w:rPr>
        <w:t xml:space="preserve"> then advised the Parties that the meeting was over. Ms. </w:t>
      </w:r>
      <w:r w:rsidRPr="00341FC1">
        <w:rPr>
          <w:b w:val="0"/>
          <w:bCs/>
          <w:highlight w:val="black"/>
        </w:rPr>
        <w:t>XXXX</w:t>
      </w:r>
      <w:r w:rsidR="00454EF3">
        <w:rPr>
          <w:b w:val="0"/>
          <w:bCs/>
        </w:rPr>
        <w:t xml:space="preserve"> refused to leave the meeting and prompted her son to begin speaking despite being told that the meeting was over</w:t>
      </w:r>
      <w:r w:rsidR="00171AF6">
        <w:rPr>
          <w:b w:val="0"/>
          <w:bCs/>
        </w:rPr>
        <w:t>.</w:t>
      </w:r>
      <w:r w:rsidR="00454EF3">
        <w:rPr>
          <w:b w:val="0"/>
          <w:bCs/>
        </w:rPr>
        <w:t xml:space="preserve"> </w:t>
      </w:r>
      <w:r w:rsidR="005229DA" w:rsidRPr="00454EF3">
        <w:rPr>
          <w:b w:val="0"/>
          <w:bCs/>
        </w:rPr>
        <w:t>Tr. Day</w:t>
      </w:r>
      <w:r w:rsidR="005229DA">
        <w:rPr>
          <w:b w:val="0"/>
          <w:bCs/>
        </w:rPr>
        <w:t xml:space="preserve"> </w:t>
      </w:r>
      <w:r w:rsidR="005229DA" w:rsidRPr="00454EF3">
        <w:rPr>
          <w:b w:val="0"/>
          <w:bCs/>
        </w:rPr>
        <w:t>4:275-282.</w:t>
      </w:r>
    </w:p>
    <w:p w14:paraId="15558D3A" w14:textId="3F8273BD" w:rsidR="00A03CAE" w:rsidRDefault="00D31BDB" w:rsidP="00D31BDB">
      <w:pPr>
        <w:pStyle w:val="ListParagraph"/>
        <w:spacing w:line="360" w:lineRule="auto"/>
        <w:ind w:left="810"/>
        <w:rPr>
          <w:b w:val="0"/>
          <w:bCs/>
        </w:rPr>
      </w:pPr>
      <w:r>
        <w:rPr>
          <w:b w:val="0"/>
          <w:bCs/>
        </w:rPr>
        <w:t xml:space="preserve">        </w:t>
      </w:r>
      <w:r w:rsidR="00A03CAE" w:rsidRPr="00944264">
        <w:rPr>
          <w:b w:val="0"/>
          <w:bCs/>
        </w:rPr>
        <w:t xml:space="preserve">Ms. </w:t>
      </w:r>
      <w:r w:rsidR="00720838" w:rsidRPr="00341FC1">
        <w:rPr>
          <w:b w:val="0"/>
          <w:bCs/>
          <w:highlight w:val="black"/>
        </w:rPr>
        <w:t>XXXX</w:t>
      </w:r>
      <w:r w:rsidR="00A03CAE" w:rsidRPr="00944264">
        <w:rPr>
          <w:b w:val="0"/>
          <w:bCs/>
        </w:rPr>
        <w:t xml:space="preserve"> testified that</w:t>
      </w:r>
      <w:r w:rsidR="00A03CAE">
        <w:rPr>
          <w:b w:val="0"/>
          <w:bCs/>
        </w:rPr>
        <w:t xml:space="preserve"> </w:t>
      </w:r>
      <w:r w:rsidR="00341FC1" w:rsidRPr="00341FC1">
        <w:rPr>
          <w:b w:val="0"/>
          <w:bCs/>
          <w:highlight w:val="black"/>
        </w:rPr>
        <w:t>X</w:t>
      </w:r>
      <w:r w:rsidR="00A03CAE">
        <w:rPr>
          <w:b w:val="0"/>
          <w:bCs/>
        </w:rPr>
        <w:t>.</w:t>
      </w:r>
      <w:r w:rsidR="00A03CAE" w:rsidRPr="00944264">
        <w:rPr>
          <w:b w:val="0"/>
          <w:bCs/>
        </w:rPr>
        <w:t xml:space="preserve"> was traumatized by the events of February 25, 2021 and that </w:t>
      </w:r>
      <w:r w:rsidR="00341FC1" w:rsidRPr="00341FC1">
        <w:rPr>
          <w:b w:val="0"/>
          <w:bCs/>
          <w:highlight w:val="black"/>
        </w:rPr>
        <w:t>X</w:t>
      </w:r>
      <w:r w:rsidR="00A03CAE" w:rsidRPr="00944264">
        <w:rPr>
          <w:b w:val="0"/>
          <w:bCs/>
        </w:rPr>
        <w:t xml:space="preserve">. is frightened to attend IEP meetings due to the presence of the </w:t>
      </w:r>
      <w:r w:rsidR="00720838" w:rsidRPr="00A411D4">
        <w:rPr>
          <w:b w:val="0"/>
          <w:bCs/>
          <w:highlight w:val="black"/>
        </w:rPr>
        <w:t>XX</w:t>
      </w:r>
      <w:r w:rsidR="00720838">
        <w:rPr>
          <w:b w:val="0"/>
          <w:bCs/>
        </w:rPr>
        <w:t>PS</w:t>
      </w:r>
      <w:r w:rsidR="00A03CAE" w:rsidRPr="00944264">
        <w:rPr>
          <w:b w:val="0"/>
          <w:bCs/>
        </w:rPr>
        <w:t xml:space="preserve"> legal counsel being present at IEP meetings.</w:t>
      </w:r>
    </w:p>
    <w:p w14:paraId="417C0E48" w14:textId="6287BDFC" w:rsidR="00171AF6" w:rsidRPr="00D31BDB" w:rsidRDefault="00D31BDB" w:rsidP="00D31BDB">
      <w:pPr>
        <w:spacing w:line="360" w:lineRule="auto"/>
        <w:rPr>
          <w:b w:val="0"/>
          <w:bCs/>
        </w:rPr>
      </w:pPr>
      <w:r>
        <w:rPr>
          <w:b w:val="0"/>
          <w:bCs/>
        </w:rPr>
        <w:t xml:space="preserve">                     </w:t>
      </w:r>
      <w:r w:rsidR="00A03CAE" w:rsidRPr="00D31BDB">
        <w:rPr>
          <w:b w:val="0"/>
          <w:bCs/>
        </w:rPr>
        <w:t xml:space="preserve">Ms. </w:t>
      </w:r>
      <w:r w:rsidR="00720838" w:rsidRPr="00A411D4">
        <w:rPr>
          <w:b w:val="0"/>
          <w:bCs/>
          <w:highlight w:val="black"/>
        </w:rPr>
        <w:t>XXXX</w:t>
      </w:r>
      <w:r w:rsidR="00A03CAE" w:rsidRPr="00D31BDB">
        <w:rPr>
          <w:b w:val="0"/>
          <w:bCs/>
        </w:rPr>
        <w:t xml:space="preserve">’s allegations were not supported by any other witness or exhibits. </w:t>
      </w:r>
    </w:p>
    <w:p w14:paraId="680814B1" w14:textId="4820A9B8" w:rsidR="00282F8E" w:rsidRPr="00171AF6" w:rsidRDefault="005229DA" w:rsidP="005229DA">
      <w:pPr>
        <w:pStyle w:val="ListParagraph"/>
        <w:spacing w:line="360" w:lineRule="auto"/>
        <w:ind w:left="810"/>
        <w:rPr>
          <w:b w:val="0"/>
          <w:bCs/>
        </w:rPr>
      </w:pPr>
      <w:r>
        <w:rPr>
          <w:b w:val="0"/>
          <w:bCs/>
        </w:rPr>
        <w:t xml:space="preserve">        </w:t>
      </w:r>
      <w:r w:rsidR="00454EF3">
        <w:rPr>
          <w:b w:val="0"/>
          <w:bCs/>
        </w:rPr>
        <w:t>The Hearing Officer listened to the recording of the February 25, 202</w:t>
      </w:r>
      <w:r w:rsidR="00171AF6">
        <w:rPr>
          <w:b w:val="0"/>
          <w:bCs/>
        </w:rPr>
        <w:t>1,</w:t>
      </w:r>
      <w:r w:rsidR="00454EF3">
        <w:rPr>
          <w:b w:val="0"/>
          <w:bCs/>
        </w:rPr>
        <w:t xml:space="preserve"> Facilitated IEP meeting and, in particular, paid close attention to </w:t>
      </w:r>
      <w:r w:rsidR="00A411D4" w:rsidRPr="00A411D4">
        <w:rPr>
          <w:b w:val="0"/>
          <w:bCs/>
          <w:highlight w:val="black"/>
        </w:rPr>
        <w:t>X</w:t>
      </w:r>
      <w:r w:rsidR="00454EF3">
        <w:rPr>
          <w:b w:val="0"/>
          <w:bCs/>
        </w:rPr>
        <w:t xml:space="preserve">. when he spoke. He had to be urged to speak by his mother </w:t>
      </w:r>
      <w:r w:rsidR="00171AF6">
        <w:rPr>
          <w:b w:val="0"/>
          <w:bCs/>
        </w:rPr>
        <w:t xml:space="preserve">to speak </w:t>
      </w:r>
      <w:r w:rsidR="00454EF3">
        <w:rPr>
          <w:b w:val="0"/>
          <w:bCs/>
        </w:rPr>
        <w:t>and did not appear to be upset or traumatized</w:t>
      </w:r>
      <w:r w:rsidR="00171AF6">
        <w:rPr>
          <w:b w:val="0"/>
          <w:bCs/>
        </w:rPr>
        <w:t xml:space="preserve"> in any way</w:t>
      </w:r>
      <w:r w:rsidR="00454EF3">
        <w:rPr>
          <w:b w:val="0"/>
          <w:bCs/>
        </w:rPr>
        <w:t xml:space="preserve">. </w:t>
      </w:r>
      <w:r w:rsidR="00720838" w:rsidRPr="00A411D4">
        <w:rPr>
          <w:b w:val="0"/>
          <w:bCs/>
          <w:highlight w:val="black"/>
        </w:rPr>
        <w:t>XX</w:t>
      </w:r>
      <w:r w:rsidR="00720838">
        <w:rPr>
          <w:b w:val="0"/>
          <w:bCs/>
        </w:rPr>
        <w:t>PS</w:t>
      </w:r>
      <w:r w:rsidR="00454EF3">
        <w:rPr>
          <w:b w:val="0"/>
          <w:bCs/>
        </w:rPr>
        <w:t xml:space="preserve"> Ex. </w:t>
      </w:r>
      <w:r w:rsidR="000D2CED">
        <w:rPr>
          <w:b w:val="0"/>
          <w:bCs/>
        </w:rPr>
        <w:t>59-L.</w:t>
      </w:r>
      <w:r w:rsidR="00171AF6">
        <w:rPr>
          <w:b w:val="0"/>
          <w:bCs/>
        </w:rPr>
        <w:t xml:space="preserve"> </w:t>
      </w:r>
    </w:p>
    <w:p w14:paraId="47F86756" w14:textId="4DB997E4" w:rsidR="004E4B67" w:rsidRPr="00944264" w:rsidRDefault="00282F8E" w:rsidP="00944264">
      <w:pPr>
        <w:pStyle w:val="ListParagraph"/>
        <w:numPr>
          <w:ilvl w:val="0"/>
          <w:numId w:val="36"/>
        </w:numPr>
        <w:spacing w:line="360" w:lineRule="auto"/>
        <w:rPr>
          <w:b w:val="0"/>
          <w:bCs/>
        </w:rPr>
      </w:pPr>
      <w:r w:rsidRPr="00944264">
        <w:rPr>
          <w:b w:val="0"/>
          <w:bCs/>
        </w:rPr>
        <w:t xml:space="preserve">        </w:t>
      </w:r>
      <w:r w:rsidR="00A411D4" w:rsidRPr="00A411D4">
        <w:rPr>
          <w:b w:val="0"/>
          <w:bCs/>
          <w:highlight w:val="black"/>
        </w:rPr>
        <w:t>XXX</w:t>
      </w:r>
      <w:r w:rsidR="004E4B67" w:rsidRPr="00944264">
        <w:rPr>
          <w:b w:val="0"/>
          <w:bCs/>
        </w:rPr>
        <w:t xml:space="preserve"> is </w:t>
      </w:r>
      <w:r w:rsidR="00651B68" w:rsidRPr="00651B68">
        <w:rPr>
          <w:b w:val="0"/>
          <w:bCs/>
          <w:highlight w:val="black"/>
        </w:rPr>
        <w:t>xxxxxxxx</w:t>
      </w:r>
      <w:r w:rsidR="004E4B67" w:rsidRPr="00944264">
        <w:rPr>
          <w:b w:val="0"/>
          <w:bCs/>
        </w:rPr>
        <w:t xml:space="preserve"> years old, and, according to Ms. </w:t>
      </w:r>
      <w:r w:rsidR="00720838" w:rsidRPr="00A411D4">
        <w:rPr>
          <w:b w:val="0"/>
          <w:bCs/>
          <w:highlight w:val="black"/>
        </w:rPr>
        <w:t>XXXX</w:t>
      </w:r>
      <w:r w:rsidR="004E4B67" w:rsidRPr="00944264">
        <w:rPr>
          <w:b w:val="0"/>
          <w:bCs/>
        </w:rPr>
        <w:t xml:space="preserve">, he </w:t>
      </w:r>
      <w:r w:rsidR="00CA243A" w:rsidRPr="00944264">
        <w:rPr>
          <w:b w:val="0"/>
          <w:bCs/>
        </w:rPr>
        <w:t xml:space="preserve">is competent to </w:t>
      </w:r>
      <w:r w:rsidR="004E4B67" w:rsidRPr="00944264">
        <w:rPr>
          <w:b w:val="0"/>
          <w:bCs/>
        </w:rPr>
        <w:t>do a “student led IEP meeting</w:t>
      </w:r>
      <w:r w:rsidRPr="00944264">
        <w:rPr>
          <w:b w:val="0"/>
          <w:bCs/>
        </w:rPr>
        <w:t>.</w:t>
      </w:r>
      <w:r w:rsidR="004E4B67" w:rsidRPr="00944264">
        <w:rPr>
          <w:b w:val="0"/>
          <w:bCs/>
        </w:rPr>
        <w:t>”</w:t>
      </w:r>
      <w:r w:rsidRPr="00944264">
        <w:rPr>
          <w:b w:val="0"/>
          <w:bCs/>
        </w:rPr>
        <w:t xml:space="preserve"> </w:t>
      </w:r>
      <w:r w:rsidR="007B4B0D" w:rsidRPr="00944264">
        <w:rPr>
          <w:b w:val="0"/>
          <w:bCs/>
        </w:rPr>
        <w:t xml:space="preserve">However, the Parents did not call </w:t>
      </w:r>
      <w:r w:rsidR="00720838" w:rsidRPr="00A411D4">
        <w:rPr>
          <w:b w:val="0"/>
          <w:bCs/>
          <w:highlight w:val="black"/>
        </w:rPr>
        <w:t>XXX</w:t>
      </w:r>
      <w:r w:rsidR="007B4B0D" w:rsidRPr="00944264">
        <w:rPr>
          <w:b w:val="0"/>
          <w:bCs/>
        </w:rPr>
        <w:t xml:space="preserve"> as a witness to testify regarding their allegations. </w:t>
      </w:r>
      <w:r w:rsidR="007B4B0D" w:rsidRPr="00944264">
        <w:rPr>
          <w:rStyle w:val="FootnoteReference"/>
          <w:b w:val="0"/>
          <w:bCs/>
        </w:rPr>
        <w:footnoteReference w:id="2"/>
      </w:r>
      <w:r w:rsidR="00CA243A" w:rsidRPr="00944264">
        <w:rPr>
          <w:b w:val="0"/>
          <w:bCs/>
        </w:rPr>
        <w:t xml:space="preserve"> </w:t>
      </w:r>
    </w:p>
    <w:p w14:paraId="1704410C" w14:textId="70EE988B" w:rsidR="00F72296" w:rsidRPr="00944264" w:rsidRDefault="00F72296" w:rsidP="00944264">
      <w:pPr>
        <w:pStyle w:val="ListParagraph"/>
        <w:numPr>
          <w:ilvl w:val="0"/>
          <w:numId w:val="36"/>
        </w:numPr>
        <w:spacing w:line="360" w:lineRule="auto"/>
        <w:rPr>
          <w:b w:val="0"/>
          <w:bCs/>
        </w:rPr>
      </w:pPr>
      <w:r w:rsidRPr="00944264">
        <w:rPr>
          <w:b w:val="0"/>
          <w:bCs/>
        </w:rPr>
        <w:t xml:space="preserve">        The Parents failed to sustain their burden of proving their allegations regarding their son having been traumatized or afraid to attend IPE meetings</w:t>
      </w:r>
      <w:r w:rsidR="005B484F" w:rsidRPr="00944264">
        <w:rPr>
          <w:b w:val="0"/>
          <w:bCs/>
        </w:rPr>
        <w:t xml:space="preserve"> due the attorney for </w:t>
      </w:r>
      <w:r w:rsidR="00720838" w:rsidRPr="00A411D4">
        <w:rPr>
          <w:b w:val="0"/>
          <w:bCs/>
          <w:highlight w:val="black"/>
        </w:rPr>
        <w:t>XX</w:t>
      </w:r>
      <w:r w:rsidR="00720838">
        <w:rPr>
          <w:b w:val="0"/>
          <w:bCs/>
        </w:rPr>
        <w:t>PS</w:t>
      </w:r>
      <w:r w:rsidR="005B484F" w:rsidRPr="00944264">
        <w:rPr>
          <w:b w:val="0"/>
          <w:bCs/>
        </w:rPr>
        <w:t xml:space="preserve"> being present</w:t>
      </w:r>
      <w:r w:rsidRPr="00944264">
        <w:rPr>
          <w:b w:val="0"/>
          <w:bCs/>
        </w:rPr>
        <w:t xml:space="preserve">.         </w:t>
      </w:r>
    </w:p>
    <w:p w14:paraId="69436F93" w14:textId="77777777" w:rsidR="005229DA" w:rsidRDefault="005229DA" w:rsidP="007341F6">
      <w:pPr>
        <w:spacing w:line="360" w:lineRule="auto"/>
        <w:ind w:firstLine="720"/>
      </w:pPr>
    </w:p>
    <w:p w14:paraId="6651C183" w14:textId="26320DAD" w:rsidR="007341F6" w:rsidRPr="00944264" w:rsidRDefault="00C56A5A" w:rsidP="007341F6">
      <w:pPr>
        <w:spacing w:line="360" w:lineRule="auto"/>
        <w:ind w:firstLine="720"/>
        <w:rPr>
          <w:b w:val="0"/>
          <w:bCs/>
        </w:rPr>
      </w:pPr>
      <w:r w:rsidRPr="00944264">
        <w:t>RULING</w:t>
      </w:r>
      <w:r w:rsidR="00CA243A" w:rsidRPr="00944264">
        <w:rPr>
          <w:b w:val="0"/>
          <w:bCs/>
        </w:rPr>
        <w:t xml:space="preserve">: </w:t>
      </w:r>
    </w:p>
    <w:p w14:paraId="4824324F" w14:textId="262365FA" w:rsidR="00885F82" w:rsidRPr="00944264" w:rsidRDefault="00CA243A" w:rsidP="007341F6">
      <w:pPr>
        <w:spacing w:line="360" w:lineRule="auto"/>
        <w:ind w:firstLine="720"/>
        <w:rPr>
          <w:b w:val="0"/>
          <w:bCs/>
          <w:color w:val="000000"/>
        </w:rPr>
      </w:pPr>
      <w:r w:rsidRPr="00944264">
        <w:rPr>
          <w:b w:val="0"/>
          <w:bCs/>
        </w:rPr>
        <w:t>For the reasons set out above it is determined that the</w:t>
      </w:r>
      <w:r w:rsidR="00C56A5A" w:rsidRPr="00944264">
        <w:rPr>
          <w:color w:val="000000"/>
        </w:rPr>
        <w:t xml:space="preserve"> </w:t>
      </w:r>
      <w:r w:rsidR="00C56A5A" w:rsidRPr="00944264">
        <w:rPr>
          <w:b w:val="0"/>
          <w:bCs/>
          <w:color w:val="000000"/>
        </w:rPr>
        <w:t xml:space="preserve">November 17, 2017, IEP is found to </w:t>
      </w:r>
      <w:r w:rsidR="00885F82" w:rsidRPr="00944264">
        <w:rPr>
          <w:b w:val="0"/>
          <w:bCs/>
          <w:color w:val="000000"/>
        </w:rPr>
        <w:t xml:space="preserve">have provided and </w:t>
      </w:r>
      <w:r w:rsidR="00C56A5A" w:rsidRPr="00944264">
        <w:rPr>
          <w:b w:val="0"/>
          <w:bCs/>
          <w:color w:val="000000"/>
        </w:rPr>
        <w:t>continu</w:t>
      </w:r>
      <w:r w:rsidR="00885F82" w:rsidRPr="00944264">
        <w:rPr>
          <w:b w:val="0"/>
          <w:bCs/>
          <w:color w:val="000000"/>
        </w:rPr>
        <w:t>es</w:t>
      </w:r>
      <w:r w:rsidR="00C56A5A" w:rsidRPr="00944264">
        <w:rPr>
          <w:b w:val="0"/>
          <w:bCs/>
          <w:color w:val="000000"/>
        </w:rPr>
        <w:t xml:space="preserve"> to provide the student with FAPE as evidenced by his steady and meaningful progress and grades achieved as reflected in his report cards</w:t>
      </w:r>
      <w:r w:rsidR="00885F82" w:rsidRPr="00944264">
        <w:rPr>
          <w:b w:val="0"/>
          <w:bCs/>
          <w:color w:val="000000"/>
        </w:rPr>
        <w:t>, exhibits and</w:t>
      </w:r>
      <w:r w:rsidR="00C56A5A" w:rsidRPr="00944264">
        <w:rPr>
          <w:b w:val="0"/>
          <w:bCs/>
          <w:color w:val="000000"/>
        </w:rPr>
        <w:t xml:space="preserve"> the testimony of </w:t>
      </w:r>
      <w:r w:rsidR="00720838" w:rsidRPr="00A411D4">
        <w:rPr>
          <w:b w:val="0"/>
          <w:bCs/>
          <w:color w:val="000000"/>
          <w:highlight w:val="black"/>
        </w:rPr>
        <w:t>XX</w:t>
      </w:r>
      <w:r w:rsidR="00720838">
        <w:rPr>
          <w:b w:val="0"/>
          <w:bCs/>
          <w:color w:val="000000"/>
        </w:rPr>
        <w:t>PS</w:t>
      </w:r>
      <w:r w:rsidR="00C56A5A" w:rsidRPr="00944264">
        <w:rPr>
          <w:b w:val="0"/>
          <w:bCs/>
          <w:color w:val="000000"/>
        </w:rPr>
        <w:t xml:space="preserve"> educators. </w:t>
      </w:r>
      <w:r w:rsidR="00720838" w:rsidRPr="00A411D4">
        <w:rPr>
          <w:b w:val="0"/>
          <w:bCs/>
          <w:color w:val="000000"/>
          <w:highlight w:val="black"/>
        </w:rPr>
        <w:t>XX</w:t>
      </w:r>
      <w:r w:rsidR="00720838">
        <w:rPr>
          <w:b w:val="0"/>
          <w:bCs/>
          <w:color w:val="000000"/>
        </w:rPr>
        <w:t>PS</w:t>
      </w:r>
      <w:r w:rsidR="00C56A5A" w:rsidRPr="00944264">
        <w:rPr>
          <w:b w:val="0"/>
          <w:bCs/>
          <w:color w:val="000000"/>
        </w:rPr>
        <w:t xml:space="preserve">. Ex. 7, 69. TR. Day 1:172. </w:t>
      </w:r>
    </w:p>
    <w:p w14:paraId="577E7CBB" w14:textId="7B349C41" w:rsidR="00777145" w:rsidRDefault="00885F82" w:rsidP="00777145">
      <w:pPr>
        <w:spacing w:line="360" w:lineRule="auto"/>
        <w:ind w:firstLine="720"/>
        <w:rPr>
          <w:b w:val="0"/>
          <w:bCs/>
        </w:rPr>
      </w:pPr>
      <w:r w:rsidRPr="00944264">
        <w:rPr>
          <w:b w:val="0"/>
          <w:bCs/>
          <w:color w:val="000000"/>
        </w:rPr>
        <w:t xml:space="preserve">The Student was not denied FAPE due to the termination of the Facilitated </w:t>
      </w:r>
      <w:r w:rsidRPr="00944264">
        <w:rPr>
          <w:b w:val="0"/>
          <w:bCs/>
        </w:rPr>
        <w:t>IEP meeting held on February 25, 2021, which prevented him from speaking to the IEP team.</w:t>
      </w:r>
    </w:p>
    <w:p w14:paraId="60DE4F78" w14:textId="77777777" w:rsidR="00B009E8" w:rsidRDefault="00B009E8" w:rsidP="00777145">
      <w:pPr>
        <w:spacing w:line="360" w:lineRule="auto"/>
        <w:ind w:firstLine="720"/>
        <w:rPr>
          <w:b w:val="0"/>
          <w:bCs/>
          <w:color w:val="000000"/>
        </w:rPr>
      </w:pPr>
    </w:p>
    <w:p w14:paraId="58367C21" w14:textId="1AEED56D" w:rsidR="00004AD7" w:rsidRPr="00777145" w:rsidRDefault="00CA243A" w:rsidP="00777145">
      <w:pPr>
        <w:spacing w:line="360" w:lineRule="auto"/>
        <w:ind w:firstLine="720"/>
        <w:rPr>
          <w:b w:val="0"/>
          <w:bCs/>
          <w:color w:val="000000"/>
        </w:rPr>
      </w:pPr>
      <w:r w:rsidRPr="00777145">
        <w:rPr>
          <w:b w:val="0"/>
          <w:bCs/>
        </w:rPr>
        <w:t xml:space="preserve"> </w:t>
      </w:r>
    </w:p>
    <w:p w14:paraId="0B0142E1" w14:textId="519A8666" w:rsidR="00A76C13" w:rsidRPr="00944264" w:rsidRDefault="00004AD7" w:rsidP="007341F6">
      <w:pPr>
        <w:pStyle w:val="ListParagraph"/>
        <w:spacing w:line="360" w:lineRule="auto"/>
      </w:pPr>
      <w:r w:rsidRPr="00944264">
        <w:lastRenderedPageBreak/>
        <w:t xml:space="preserve">Issue B.:  </w:t>
      </w:r>
      <w:r w:rsidRPr="00651B68">
        <w:t xml:space="preserve">Would the Proposed IEPs provide </w:t>
      </w:r>
      <w:r w:rsidR="00720838" w:rsidRPr="00651B68">
        <w:rPr>
          <w:highlight w:val="black"/>
        </w:rPr>
        <w:t>XXX</w:t>
      </w:r>
      <w:r w:rsidRPr="00651B68">
        <w:t xml:space="preserve"> with FAPE?</w:t>
      </w:r>
    </w:p>
    <w:p w14:paraId="6A59757C" w14:textId="5E10D6F6" w:rsidR="000B0184" w:rsidRPr="00944264" w:rsidRDefault="00062B40" w:rsidP="007341F6">
      <w:pPr>
        <w:pStyle w:val="ListParagraph"/>
        <w:numPr>
          <w:ilvl w:val="0"/>
          <w:numId w:val="23"/>
        </w:numPr>
        <w:spacing w:line="360" w:lineRule="auto"/>
        <w:rPr>
          <w:b w:val="0"/>
          <w:bCs/>
        </w:rPr>
      </w:pPr>
      <w:r w:rsidRPr="00944264">
        <w:rPr>
          <w:b w:val="0"/>
          <w:bCs/>
          <w:color w:val="000000"/>
        </w:rPr>
        <w:t xml:space="preserve">     </w:t>
      </w:r>
      <w:r w:rsidR="00720838" w:rsidRPr="00A411D4">
        <w:rPr>
          <w:b w:val="0"/>
          <w:bCs/>
          <w:color w:val="000000"/>
          <w:highlight w:val="black"/>
        </w:rPr>
        <w:t>XX</w:t>
      </w:r>
      <w:r w:rsidR="00720838">
        <w:rPr>
          <w:b w:val="0"/>
          <w:bCs/>
          <w:color w:val="000000"/>
        </w:rPr>
        <w:t>PS</w:t>
      </w:r>
      <w:r w:rsidR="000B0184" w:rsidRPr="00944264">
        <w:rPr>
          <w:b w:val="0"/>
          <w:bCs/>
          <w:color w:val="000000"/>
        </w:rPr>
        <w:t xml:space="preserve"> has held</w:t>
      </w:r>
      <w:r w:rsidR="00774D7B" w:rsidRPr="00944264">
        <w:rPr>
          <w:b w:val="0"/>
          <w:bCs/>
          <w:color w:val="000000"/>
        </w:rPr>
        <w:t xml:space="preserve"> over </w:t>
      </w:r>
      <w:r w:rsidR="000B0184" w:rsidRPr="00944264">
        <w:rPr>
          <w:b w:val="0"/>
          <w:bCs/>
          <w:color w:val="000000"/>
        </w:rPr>
        <w:t xml:space="preserve">fourteen IEP meetings </w:t>
      </w:r>
      <w:r w:rsidR="00595169" w:rsidRPr="00944264">
        <w:rPr>
          <w:b w:val="0"/>
          <w:bCs/>
          <w:color w:val="000000"/>
        </w:rPr>
        <w:t>since 11/</w:t>
      </w:r>
      <w:r w:rsidR="006F597E" w:rsidRPr="00944264">
        <w:rPr>
          <w:b w:val="0"/>
          <w:bCs/>
          <w:color w:val="000000"/>
        </w:rPr>
        <w:t>17 20</w:t>
      </w:r>
      <w:r w:rsidR="00595169" w:rsidRPr="00944264">
        <w:rPr>
          <w:b w:val="0"/>
          <w:bCs/>
          <w:color w:val="000000"/>
        </w:rPr>
        <w:t>17</w:t>
      </w:r>
      <w:r w:rsidR="006F597E" w:rsidRPr="00944264">
        <w:rPr>
          <w:b w:val="0"/>
          <w:bCs/>
          <w:color w:val="000000"/>
        </w:rPr>
        <w:t xml:space="preserve">. </w:t>
      </w:r>
      <w:r w:rsidR="000B0184" w:rsidRPr="00944264">
        <w:rPr>
          <w:b w:val="0"/>
          <w:bCs/>
          <w:color w:val="000000"/>
        </w:rPr>
        <w:t>None of these meetings has resulted in a new IEP agreed to by the Parents.</w:t>
      </w:r>
    </w:p>
    <w:p w14:paraId="4A2655A7" w14:textId="7FC457F6" w:rsidR="006F7731" w:rsidRPr="00944264" w:rsidRDefault="00062B40" w:rsidP="007341F6">
      <w:pPr>
        <w:pStyle w:val="ListParagraph"/>
        <w:numPr>
          <w:ilvl w:val="0"/>
          <w:numId w:val="23"/>
        </w:numPr>
        <w:spacing w:line="360" w:lineRule="auto"/>
        <w:rPr>
          <w:b w:val="0"/>
          <w:bCs/>
        </w:rPr>
      </w:pPr>
      <w:r w:rsidRPr="00944264">
        <w:rPr>
          <w:b w:val="0"/>
          <w:bCs/>
          <w:color w:val="000000"/>
        </w:rPr>
        <w:t xml:space="preserve">    </w:t>
      </w:r>
      <w:r w:rsidR="008952C3" w:rsidRPr="00944264">
        <w:rPr>
          <w:b w:val="0"/>
          <w:bCs/>
          <w:color w:val="000000"/>
        </w:rPr>
        <w:t xml:space="preserve">An </w:t>
      </w:r>
      <w:r w:rsidR="006F7731" w:rsidRPr="00944264">
        <w:rPr>
          <w:b w:val="0"/>
          <w:bCs/>
          <w:color w:val="000000"/>
        </w:rPr>
        <w:t>IEP was proposed on September 3, 2020</w:t>
      </w:r>
      <w:r w:rsidR="006F7731" w:rsidRPr="00944264">
        <w:rPr>
          <w:color w:val="000000"/>
        </w:rPr>
        <w:t xml:space="preserve">. </w:t>
      </w:r>
      <w:r w:rsidR="00720838" w:rsidRPr="00A411D4">
        <w:rPr>
          <w:b w:val="0"/>
          <w:bCs/>
          <w:highlight w:val="black"/>
        </w:rPr>
        <w:t>XX</w:t>
      </w:r>
      <w:r w:rsidR="00720838">
        <w:rPr>
          <w:b w:val="0"/>
          <w:bCs/>
        </w:rPr>
        <w:t>PS</w:t>
      </w:r>
      <w:r w:rsidR="006F7731" w:rsidRPr="00944264">
        <w:rPr>
          <w:b w:val="0"/>
          <w:bCs/>
        </w:rPr>
        <w:t xml:space="preserve"> Ex. 56.</w:t>
      </w:r>
      <w:r w:rsidR="006F7731" w:rsidRPr="00944264">
        <w:rPr>
          <w:b w:val="0"/>
          <w:bCs/>
          <w:color w:val="000000"/>
        </w:rPr>
        <w:t xml:space="preserve"> </w:t>
      </w:r>
      <w:r w:rsidR="003D0257" w:rsidRPr="00944264">
        <w:rPr>
          <w:b w:val="0"/>
          <w:bCs/>
          <w:color w:val="000000"/>
        </w:rPr>
        <w:t xml:space="preserve">Ms. </w:t>
      </w:r>
      <w:r w:rsidR="00E76BAA" w:rsidRPr="00A411D4">
        <w:rPr>
          <w:b w:val="0"/>
          <w:bCs/>
          <w:color w:val="000000"/>
          <w:highlight w:val="black"/>
        </w:rPr>
        <w:t>XXXXXXXX</w:t>
      </w:r>
      <w:r w:rsidR="003D0257" w:rsidRPr="00944264">
        <w:rPr>
          <w:b w:val="0"/>
          <w:bCs/>
          <w:color w:val="000000"/>
        </w:rPr>
        <w:t xml:space="preserve"> outlined the increased number of services, etc., being proposed for S. Tr. Day 4:112-114. </w:t>
      </w:r>
    </w:p>
    <w:p w14:paraId="5EA4CF73" w14:textId="26720831" w:rsidR="006F7731" w:rsidRPr="00944264" w:rsidRDefault="006F7731" w:rsidP="007341F6">
      <w:pPr>
        <w:pStyle w:val="ListParagraph"/>
        <w:numPr>
          <w:ilvl w:val="0"/>
          <w:numId w:val="23"/>
        </w:numPr>
        <w:spacing w:line="360" w:lineRule="auto"/>
        <w:rPr>
          <w:b w:val="0"/>
          <w:bCs/>
        </w:rPr>
      </w:pPr>
      <w:r w:rsidRPr="00944264">
        <w:t xml:space="preserve">    </w:t>
      </w:r>
      <w:r w:rsidRPr="00944264">
        <w:rPr>
          <w:b w:val="0"/>
          <w:bCs/>
        </w:rPr>
        <w:t>T</w:t>
      </w:r>
      <w:r w:rsidR="00C87CAA" w:rsidRPr="00944264">
        <w:rPr>
          <w:b w:val="0"/>
          <w:bCs/>
        </w:rPr>
        <w:t xml:space="preserve">he </w:t>
      </w:r>
      <w:r w:rsidR="008013A5" w:rsidRPr="00944264">
        <w:rPr>
          <w:b w:val="0"/>
          <w:bCs/>
        </w:rPr>
        <w:t xml:space="preserve">September 2020 </w:t>
      </w:r>
      <w:r w:rsidR="00C87CAA" w:rsidRPr="00944264">
        <w:rPr>
          <w:b w:val="0"/>
          <w:bCs/>
        </w:rPr>
        <w:t xml:space="preserve">IEP proposed goals in reading, writing and study skills, and </w:t>
      </w:r>
      <w:r w:rsidR="009A0C0A" w:rsidRPr="00944264">
        <w:rPr>
          <w:b w:val="0"/>
          <w:bCs/>
        </w:rPr>
        <w:t xml:space="preserve">included </w:t>
      </w:r>
      <w:r w:rsidR="00C87CAA" w:rsidRPr="00944264">
        <w:rPr>
          <w:b w:val="0"/>
          <w:bCs/>
        </w:rPr>
        <w:t xml:space="preserve">numerous instructional accommodations. </w:t>
      </w:r>
      <w:r w:rsidR="00C87CAA" w:rsidRPr="00944264">
        <w:rPr>
          <w:b w:val="0"/>
          <w:bCs/>
          <w:i/>
          <w:iCs/>
        </w:rPr>
        <w:t>Id.</w:t>
      </w:r>
      <w:r w:rsidR="00C87CAA" w:rsidRPr="00944264">
        <w:rPr>
          <w:b w:val="0"/>
          <w:bCs/>
        </w:rPr>
        <w:t xml:space="preserve"> at 040-42. </w:t>
      </w:r>
    </w:p>
    <w:p w14:paraId="45765216" w14:textId="017E94A0" w:rsidR="006F7731" w:rsidRPr="00944264" w:rsidRDefault="006F7731" w:rsidP="007341F6">
      <w:pPr>
        <w:pStyle w:val="ListParagraph"/>
        <w:numPr>
          <w:ilvl w:val="0"/>
          <w:numId w:val="23"/>
        </w:numPr>
        <w:spacing w:line="360" w:lineRule="auto"/>
        <w:rPr>
          <w:b w:val="0"/>
          <w:bCs/>
        </w:rPr>
      </w:pPr>
      <w:r w:rsidRPr="00944264">
        <w:rPr>
          <w:b w:val="0"/>
          <w:bCs/>
        </w:rPr>
        <w:t xml:space="preserve">    </w:t>
      </w:r>
      <w:r w:rsidR="00C87CAA" w:rsidRPr="00944264">
        <w:rPr>
          <w:b w:val="0"/>
          <w:bCs/>
        </w:rPr>
        <w:t xml:space="preserve">For special education, the team proposed 3.75 hours a week in a small class, special education reading elective, and an additional hour per week of support in study skills and writing in some of his regular classes, as well as a half-hour per month consultation with an employment transition representative. </w:t>
      </w:r>
      <w:r w:rsidR="00C87CAA" w:rsidRPr="00944264">
        <w:rPr>
          <w:b w:val="0"/>
          <w:bCs/>
          <w:i/>
          <w:iCs/>
        </w:rPr>
        <w:t>Id</w:t>
      </w:r>
      <w:r w:rsidR="00C87CAA" w:rsidRPr="00944264">
        <w:rPr>
          <w:b w:val="0"/>
          <w:bCs/>
        </w:rPr>
        <w:t xml:space="preserve">. at 24, 37. </w:t>
      </w:r>
      <w:r w:rsidR="00062B40" w:rsidRPr="00944264">
        <w:rPr>
          <w:b w:val="0"/>
          <w:bCs/>
          <w:color w:val="000000"/>
        </w:rPr>
        <w:t xml:space="preserve"> </w:t>
      </w:r>
    </w:p>
    <w:p w14:paraId="673C9D61" w14:textId="032EB5BB" w:rsidR="00210DD8" w:rsidRPr="00944264" w:rsidRDefault="006F7731" w:rsidP="007341F6">
      <w:pPr>
        <w:pStyle w:val="ListParagraph"/>
        <w:numPr>
          <w:ilvl w:val="0"/>
          <w:numId w:val="23"/>
        </w:numPr>
        <w:spacing w:line="360" w:lineRule="auto"/>
        <w:rPr>
          <w:b w:val="0"/>
          <w:bCs/>
        </w:rPr>
      </w:pPr>
      <w:r w:rsidRPr="00944264">
        <w:rPr>
          <w:b w:val="0"/>
          <w:bCs/>
        </w:rPr>
        <w:t xml:space="preserve">     </w:t>
      </w:r>
      <w:r w:rsidR="00210DD8" w:rsidRPr="00944264">
        <w:rPr>
          <w:b w:val="0"/>
          <w:bCs/>
        </w:rPr>
        <w:t xml:space="preserve">IEP meetings were held in April and June of 2021, to formulate and hopefully reach agreement on a new IEP for </w:t>
      </w:r>
      <w:r w:rsidR="00720838" w:rsidRPr="00A411D4">
        <w:rPr>
          <w:b w:val="0"/>
          <w:bCs/>
          <w:highlight w:val="black"/>
        </w:rPr>
        <w:t>XXX</w:t>
      </w:r>
      <w:r w:rsidR="00210DD8" w:rsidRPr="00944264">
        <w:rPr>
          <w:b w:val="0"/>
          <w:bCs/>
        </w:rPr>
        <w:t xml:space="preserve"> The team again proposed goals in reading, writing and work completion, and a self-contained reading class, as well as an hour per week of special education support in some regular classes, consultation from an employment transition specialist, and 2 weekly hours of recovery services over the summer for the effects of having virtual education during the last school year. </w:t>
      </w:r>
      <w:r w:rsidR="00720838" w:rsidRPr="00A411D4">
        <w:rPr>
          <w:b w:val="0"/>
          <w:bCs/>
          <w:highlight w:val="black"/>
        </w:rPr>
        <w:t>XX</w:t>
      </w:r>
      <w:r w:rsidR="00720838">
        <w:rPr>
          <w:b w:val="0"/>
          <w:bCs/>
        </w:rPr>
        <w:t>PS</w:t>
      </w:r>
      <w:r w:rsidR="00210DD8" w:rsidRPr="00944264">
        <w:rPr>
          <w:b w:val="0"/>
          <w:bCs/>
        </w:rPr>
        <w:t xml:space="preserve"> Ex</w:t>
      </w:r>
      <w:r w:rsidR="0047509D" w:rsidRPr="00944264">
        <w:rPr>
          <w:b w:val="0"/>
          <w:bCs/>
        </w:rPr>
        <w:t>hibit</w:t>
      </w:r>
      <w:r w:rsidR="00210DD8" w:rsidRPr="00944264">
        <w:rPr>
          <w:b w:val="0"/>
          <w:bCs/>
        </w:rPr>
        <w:t xml:space="preserve">s. 74-042, 73.  </w:t>
      </w:r>
    </w:p>
    <w:p w14:paraId="08354ECF" w14:textId="0F57C2E6" w:rsidR="00101FE6" w:rsidRPr="00944264" w:rsidRDefault="001D7310" w:rsidP="007341F6">
      <w:pPr>
        <w:pStyle w:val="ListParagraph"/>
        <w:numPr>
          <w:ilvl w:val="0"/>
          <w:numId w:val="23"/>
        </w:numPr>
        <w:spacing w:line="360" w:lineRule="auto"/>
        <w:rPr>
          <w:b w:val="0"/>
          <w:bCs/>
        </w:rPr>
      </w:pPr>
      <w:r w:rsidRPr="00944264">
        <w:t xml:space="preserve">      </w:t>
      </w:r>
      <w:r w:rsidRPr="00944264">
        <w:rPr>
          <w:b w:val="0"/>
          <w:bCs/>
        </w:rPr>
        <w:t xml:space="preserve">Ms. </w:t>
      </w:r>
      <w:r w:rsidR="00E76BAA" w:rsidRPr="00A411D4">
        <w:rPr>
          <w:b w:val="0"/>
          <w:bCs/>
          <w:highlight w:val="black"/>
        </w:rPr>
        <w:t>XXXXXXXX</w:t>
      </w:r>
      <w:r w:rsidR="00C70075" w:rsidRPr="00944264">
        <w:rPr>
          <w:b w:val="0"/>
          <w:bCs/>
        </w:rPr>
        <w:t>, who was qualified as an expert,</w:t>
      </w:r>
      <w:r w:rsidRPr="00944264">
        <w:rPr>
          <w:b w:val="0"/>
          <w:bCs/>
        </w:rPr>
        <w:t xml:space="preserve"> identified </w:t>
      </w:r>
      <w:r w:rsidR="00720838" w:rsidRPr="00A411D4">
        <w:rPr>
          <w:b w:val="0"/>
          <w:bCs/>
          <w:highlight w:val="black"/>
        </w:rPr>
        <w:t>XX</w:t>
      </w:r>
      <w:r w:rsidR="00720838">
        <w:rPr>
          <w:b w:val="0"/>
          <w:bCs/>
        </w:rPr>
        <w:t>PS</w:t>
      </w:r>
      <w:r w:rsidRPr="00944264">
        <w:rPr>
          <w:b w:val="0"/>
          <w:bCs/>
        </w:rPr>
        <w:t xml:space="preserve"> Ex</w:t>
      </w:r>
      <w:r w:rsidR="00101FE6" w:rsidRPr="00944264">
        <w:rPr>
          <w:b w:val="0"/>
          <w:bCs/>
        </w:rPr>
        <w:t>.</w:t>
      </w:r>
      <w:r w:rsidRPr="00944264">
        <w:rPr>
          <w:b w:val="0"/>
          <w:bCs/>
        </w:rPr>
        <w:t xml:space="preserve"> 73</w:t>
      </w:r>
      <w:r w:rsidR="00C70075" w:rsidRPr="00944264">
        <w:rPr>
          <w:b w:val="0"/>
          <w:bCs/>
        </w:rPr>
        <w:t>,</w:t>
      </w:r>
      <w:r w:rsidRPr="00944264">
        <w:rPr>
          <w:b w:val="0"/>
          <w:bCs/>
        </w:rPr>
        <w:t xml:space="preserve"> </w:t>
      </w:r>
      <w:r w:rsidR="00101FE6" w:rsidRPr="00944264">
        <w:rPr>
          <w:b w:val="0"/>
          <w:bCs/>
        </w:rPr>
        <w:t>as a Prior Written Notice dated 5/5/2021</w:t>
      </w:r>
      <w:r w:rsidR="00C70075" w:rsidRPr="00944264">
        <w:rPr>
          <w:b w:val="0"/>
          <w:bCs/>
        </w:rPr>
        <w:t xml:space="preserve"> and </w:t>
      </w:r>
      <w:r w:rsidR="00720838" w:rsidRPr="00A411D4">
        <w:rPr>
          <w:b w:val="0"/>
          <w:bCs/>
          <w:highlight w:val="black"/>
        </w:rPr>
        <w:t>XX</w:t>
      </w:r>
      <w:r w:rsidR="00720838">
        <w:rPr>
          <w:b w:val="0"/>
          <w:bCs/>
        </w:rPr>
        <w:t>PS</w:t>
      </w:r>
      <w:r w:rsidR="00C70075" w:rsidRPr="00944264">
        <w:rPr>
          <w:b w:val="0"/>
          <w:bCs/>
        </w:rPr>
        <w:t xml:space="preserve"> Ex. 74 as the 6/14/2021 proposed IEP </w:t>
      </w:r>
      <w:r w:rsidRPr="00944264">
        <w:rPr>
          <w:b w:val="0"/>
          <w:bCs/>
        </w:rPr>
        <w:t>and stated that</w:t>
      </w:r>
      <w:r w:rsidR="00101FE6" w:rsidRPr="00944264">
        <w:rPr>
          <w:b w:val="0"/>
          <w:bCs/>
        </w:rPr>
        <w:t xml:space="preserve"> the IEP proposed was</w:t>
      </w:r>
      <w:r w:rsidR="00C70075" w:rsidRPr="00944264">
        <w:rPr>
          <w:b w:val="0"/>
          <w:bCs/>
        </w:rPr>
        <w:t xml:space="preserve"> </w:t>
      </w:r>
      <w:r w:rsidRPr="00944264">
        <w:rPr>
          <w:b w:val="0"/>
          <w:bCs/>
        </w:rPr>
        <w:t>appropriate for S</w:t>
      </w:r>
      <w:r w:rsidR="00101FE6" w:rsidRPr="00944264">
        <w:rPr>
          <w:b w:val="0"/>
          <w:bCs/>
        </w:rPr>
        <w:t>.</w:t>
      </w:r>
      <w:r w:rsidRPr="00944264">
        <w:rPr>
          <w:b w:val="0"/>
          <w:bCs/>
        </w:rPr>
        <w:t xml:space="preserve"> </w:t>
      </w:r>
      <w:r w:rsidR="00101FE6" w:rsidRPr="00944264">
        <w:rPr>
          <w:b w:val="0"/>
          <w:bCs/>
        </w:rPr>
        <w:t>She explained that</w:t>
      </w:r>
      <w:r w:rsidR="00C70075" w:rsidRPr="00944264">
        <w:rPr>
          <w:b w:val="0"/>
          <w:bCs/>
        </w:rPr>
        <w:t>:</w:t>
      </w:r>
      <w:r w:rsidR="00101FE6" w:rsidRPr="00944264">
        <w:rPr>
          <w:b w:val="0"/>
          <w:bCs/>
        </w:rPr>
        <w:t xml:space="preserve"> </w:t>
      </w:r>
    </w:p>
    <w:p w14:paraId="09855C9F" w14:textId="44EA26E8" w:rsidR="00C70075" w:rsidRPr="00944264" w:rsidRDefault="001D7310" w:rsidP="003C5480">
      <w:pPr>
        <w:pStyle w:val="ListParagraph"/>
        <w:numPr>
          <w:ilvl w:val="0"/>
          <w:numId w:val="42"/>
        </w:numPr>
        <w:spacing w:line="360" w:lineRule="auto"/>
        <w:rPr>
          <w:b w:val="0"/>
          <w:bCs/>
        </w:rPr>
      </w:pPr>
      <w:r w:rsidRPr="00944264">
        <w:rPr>
          <w:b w:val="0"/>
          <w:bCs/>
          <w:i/>
          <w:iCs/>
        </w:rPr>
        <w:t xml:space="preserve">The IEP outlines the goals that were identified as areas of need for him. The </w:t>
      </w:r>
      <w:r w:rsidR="00C70075" w:rsidRPr="00944264">
        <w:rPr>
          <w:b w:val="0"/>
          <w:bCs/>
          <w:i/>
          <w:iCs/>
        </w:rPr>
        <w:t>team collaborated</w:t>
      </w:r>
      <w:r w:rsidRPr="00944264">
        <w:rPr>
          <w:b w:val="0"/>
          <w:bCs/>
          <w:i/>
          <w:iCs/>
        </w:rPr>
        <w:t xml:space="preserve"> with parents, with the guests, and advocates and experts that they brought to the -- that they brought to the meeting with them. At times we even collaborated on writing them together during the meeting versus drafting them in advance and sending them out, but always searching parental input. We used research-based data from various experts through independent educational assessments, as well as </w:t>
      </w:r>
      <w:r w:rsidR="00720838" w:rsidRPr="00156552">
        <w:rPr>
          <w:b w:val="0"/>
          <w:bCs/>
          <w:i/>
          <w:iCs/>
          <w:highlight w:val="black"/>
        </w:rPr>
        <w:t>XXXXX</w:t>
      </w:r>
      <w:r w:rsidRPr="00944264">
        <w:rPr>
          <w:b w:val="0"/>
          <w:bCs/>
          <w:i/>
          <w:iCs/>
        </w:rPr>
        <w:t xml:space="preserve"> </w:t>
      </w:r>
      <w:r w:rsidR="00651B68" w:rsidRPr="00651B68">
        <w:rPr>
          <w:b w:val="0"/>
          <w:bCs/>
          <w:i/>
          <w:iCs/>
          <w:highlight w:val="black"/>
        </w:rPr>
        <w:t>XXXXXX</w:t>
      </w:r>
      <w:r w:rsidRPr="00944264">
        <w:rPr>
          <w:b w:val="0"/>
          <w:bCs/>
          <w:i/>
          <w:iCs/>
        </w:rPr>
        <w:t xml:space="preserve"> administered assessments and performance assessments from </w:t>
      </w:r>
      <w:r w:rsidR="00156552" w:rsidRPr="00156552">
        <w:rPr>
          <w:b w:val="0"/>
          <w:bCs/>
          <w:i/>
          <w:iCs/>
          <w:highlight w:val="black"/>
        </w:rPr>
        <w:t>X</w:t>
      </w:r>
      <w:r w:rsidR="00101FE6" w:rsidRPr="00944264">
        <w:rPr>
          <w:b w:val="0"/>
          <w:bCs/>
          <w:i/>
          <w:iCs/>
        </w:rPr>
        <w:t>.</w:t>
      </w:r>
      <w:r w:rsidRPr="00944264">
        <w:rPr>
          <w:b w:val="0"/>
          <w:bCs/>
          <w:i/>
          <w:iCs/>
        </w:rPr>
        <w:t xml:space="preserve"> himself, and used all of that data together with teacher input, hearing from his teachers how he was doing, how his progress was coming along, identified the goals to target his specific areas of need. And in collaboration with even his development as part of the transition plan that is outlined in the IEP, </w:t>
      </w:r>
      <w:r w:rsidRPr="00944264">
        <w:rPr>
          <w:b w:val="0"/>
          <w:bCs/>
          <w:i/>
          <w:iCs/>
        </w:rPr>
        <w:lastRenderedPageBreak/>
        <w:t>identified the accommodations to support his needs and support his attainment of those goals, and then ultimately, proposed the services and the placement where those goals would be serviced</w:t>
      </w:r>
      <w:r w:rsidR="00101FE6" w:rsidRPr="00944264">
        <w:rPr>
          <w:b w:val="0"/>
          <w:bCs/>
        </w:rPr>
        <w:t>.</w:t>
      </w:r>
      <w:r w:rsidRPr="00944264">
        <w:rPr>
          <w:b w:val="0"/>
          <w:bCs/>
        </w:rPr>
        <w:t xml:space="preserve"> </w:t>
      </w:r>
      <w:r w:rsidR="00101FE6" w:rsidRPr="00944264">
        <w:rPr>
          <w:b w:val="0"/>
          <w:bCs/>
        </w:rPr>
        <w:t>Tr. Day 4:110-</w:t>
      </w:r>
      <w:r w:rsidRPr="00944264">
        <w:rPr>
          <w:b w:val="0"/>
          <w:bCs/>
        </w:rPr>
        <w:t xml:space="preserve"> </w:t>
      </w:r>
      <w:r w:rsidR="00C70075" w:rsidRPr="00944264">
        <w:rPr>
          <w:b w:val="0"/>
          <w:bCs/>
        </w:rPr>
        <w:t xml:space="preserve">111. </w:t>
      </w:r>
    </w:p>
    <w:p w14:paraId="74065A0C" w14:textId="77777777" w:rsidR="003C5480" w:rsidRPr="00944264" w:rsidRDefault="00C70075" w:rsidP="003C5480">
      <w:pPr>
        <w:pStyle w:val="ListParagraph"/>
        <w:spacing w:line="360" w:lineRule="auto"/>
        <w:ind w:left="360"/>
        <w:rPr>
          <w:b w:val="0"/>
          <w:bCs/>
        </w:rPr>
      </w:pPr>
      <w:r w:rsidRPr="00944264">
        <w:rPr>
          <w:b w:val="0"/>
          <w:bCs/>
        </w:rPr>
        <w:t xml:space="preserve">     </w:t>
      </w:r>
    </w:p>
    <w:p w14:paraId="77994FC4" w14:textId="6FB33B52" w:rsidR="00EA3C3F" w:rsidRPr="00944264" w:rsidRDefault="003C5480" w:rsidP="007341F6">
      <w:pPr>
        <w:pStyle w:val="ListParagraph"/>
        <w:numPr>
          <w:ilvl w:val="0"/>
          <w:numId w:val="23"/>
        </w:numPr>
        <w:spacing w:line="360" w:lineRule="auto"/>
        <w:rPr>
          <w:b w:val="0"/>
          <w:bCs/>
        </w:rPr>
      </w:pPr>
      <w:r w:rsidRPr="00944264">
        <w:rPr>
          <w:b w:val="0"/>
          <w:bCs/>
        </w:rPr>
        <w:t xml:space="preserve">      </w:t>
      </w:r>
      <w:r w:rsidR="00C70075" w:rsidRPr="00944264">
        <w:rPr>
          <w:b w:val="0"/>
          <w:bCs/>
        </w:rPr>
        <w:t xml:space="preserve">  </w:t>
      </w:r>
      <w:r w:rsidR="00720838" w:rsidRPr="00156552">
        <w:rPr>
          <w:b w:val="0"/>
          <w:bCs/>
          <w:highlight w:val="black"/>
        </w:rPr>
        <w:t>XX</w:t>
      </w:r>
      <w:r w:rsidR="00720838">
        <w:rPr>
          <w:b w:val="0"/>
          <w:bCs/>
        </w:rPr>
        <w:t>PS</w:t>
      </w:r>
      <w:r w:rsidR="00210DD8" w:rsidRPr="00944264">
        <w:rPr>
          <w:b w:val="0"/>
          <w:bCs/>
        </w:rPr>
        <w:t xml:space="preserve"> witnesses testified that </w:t>
      </w:r>
      <w:r w:rsidR="00C70075" w:rsidRPr="00944264">
        <w:rPr>
          <w:b w:val="0"/>
          <w:bCs/>
        </w:rPr>
        <w:t>the proposed</w:t>
      </w:r>
      <w:r w:rsidR="00210DD8" w:rsidRPr="00944264">
        <w:rPr>
          <w:b w:val="0"/>
          <w:bCs/>
        </w:rPr>
        <w:t xml:space="preserve"> IEP</w:t>
      </w:r>
      <w:r w:rsidR="00C70075" w:rsidRPr="00944264">
        <w:rPr>
          <w:b w:val="0"/>
          <w:bCs/>
        </w:rPr>
        <w:t>s</w:t>
      </w:r>
      <w:r w:rsidR="00210DD8" w:rsidRPr="00944264">
        <w:rPr>
          <w:b w:val="0"/>
          <w:bCs/>
        </w:rPr>
        <w:t xml:space="preserve"> and placement (at </w:t>
      </w:r>
      <w:r w:rsidR="00A862C4" w:rsidRPr="00156552">
        <w:rPr>
          <w:b w:val="0"/>
          <w:bCs/>
          <w:highlight w:val="black"/>
        </w:rPr>
        <w:t>XXXXXXX</w:t>
      </w:r>
      <w:r w:rsidR="00210DD8" w:rsidRPr="00944264">
        <w:rPr>
          <w:b w:val="0"/>
          <w:bCs/>
        </w:rPr>
        <w:t xml:space="preserve">) would have been appropriate. Tr. </w:t>
      </w:r>
      <w:r w:rsidR="0047509D" w:rsidRPr="00944264">
        <w:rPr>
          <w:b w:val="0"/>
          <w:bCs/>
        </w:rPr>
        <w:t>Day 1:</w:t>
      </w:r>
      <w:r w:rsidR="00210DD8" w:rsidRPr="00944264">
        <w:rPr>
          <w:b w:val="0"/>
          <w:bCs/>
        </w:rPr>
        <w:t>145, 159-62; Tr.</w:t>
      </w:r>
      <w:r w:rsidR="0047509D" w:rsidRPr="00944264">
        <w:rPr>
          <w:b w:val="0"/>
          <w:bCs/>
        </w:rPr>
        <w:t xml:space="preserve"> Day 2:</w:t>
      </w:r>
      <w:r w:rsidR="00210DD8" w:rsidRPr="00944264">
        <w:rPr>
          <w:b w:val="0"/>
          <w:bCs/>
        </w:rPr>
        <w:t xml:space="preserve"> 286-87; Tr. </w:t>
      </w:r>
      <w:r w:rsidR="00C70075" w:rsidRPr="00944264">
        <w:rPr>
          <w:b w:val="0"/>
          <w:bCs/>
        </w:rPr>
        <w:t>Day 4:</w:t>
      </w:r>
      <w:r w:rsidR="00210DD8" w:rsidRPr="00944264">
        <w:rPr>
          <w:b w:val="0"/>
          <w:bCs/>
        </w:rPr>
        <w:t>107-10</w:t>
      </w:r>
      <w:r w:rsidR="00C70075" w:rsidRPr="00944264">
        <w:rPr>
          <w:b w:val="0"/>
          <w:bCs/>
        </w:rPr>
        <w:t>8</w:t>
      </w:r>
      <w:r w:rsidR="00210DD8" w:rsidRPr="00944264">
        <w:rPr>
          <w:b w:val="0"/>
          <w:bCs/>
        </w:rPr>
        <w:t>. Parent</w:t>
      </w:r>
      <w:r w:rsidR="0047509D" w:rsidRPr="00944264">
        <w:rPr>
          <w:b w:val="0"/>
          <w:bCs/>
        </w:rPr>
        <w:t>s</w:t>
      </w:r>
      <w:r w:rsidR="00210DD8" w:rsidRPr="00944264">
        <w:rPr>
          <w:b w:val="0"/>
          <w:bCs/>
        </w:rPr>
        <w:t xml:space="preserve"> again declined to sign the Proposed IEP.</w:t>
      </w:r>
    </w:p>
    <w:p w14:paraId="3F247695" w14:textId="557B1BC4" w:rsidR="00F10289" w:rsidRPr="00944264" w:rsidRDefault="00F4662E" w:rsidP="007341F6">
      <w:pPr>
        <w:pStyle w:val="ListParagraph"/>
        <w:numPr>
          <w:ilvl w:val="0"/>
          <w:numId w:val="23"/>
        </w:numPr>
        <w:spacing w:line="360" w:lineRule="auto"/>
        <w:rPr>
          <w:b w:val="0"/>
          <w:bCs/>
        </w:rPr>
      </w:pPr>
      <w:r w:rsidRPr="00944264">
        <w:rPr>
          <w:b w:val="0"/>
          <w:bCs/>
        </w:rPr>
        <w:t xml:space="preserve">       </w:t>
      </w:r>
      <w:r w:rsidR="006F7731" w:rsidRPr="00944264">
        <w:rPr>
          <w:b w:val="0"/>
          <w:bCs/>
        </w:rPr>
        <w:t xml:space="preserve">Several witnesses, all qualified as experts in special education, testified that the goals, services, supports, and accommodations in the </w:t>
      </w:r>
      <w:r w:rsidRPr="00944264">
        <w:rPr>
          <w:b w:val="0"/>
          <w:bCs/>
        </w:rPr>
        <w:t xml:space="preserve">proposed </w:t>
      </w:r>
      <w:r w:rsidR="006F7731" w:rsidRPr="00944264">
        <w:rPr>
          <w:b w:val="0"/>
          <w:bCs/>
        </w:rPr>
        <w:t>IEP</w:t>
      </w:r>
      <w:r w:rsidRPr="00944264">
        <w:rPr>
          <w:b w:val="0"/>
          <w:bCs/>
        </w:rPr>
        <w:t>s</w:t>
      </w:r>
      <w:r w:rsidR="00156552">
        <w:rPr>
          <w:b w:val="0"/>
          <w:bCs/>
        </w:rPr>
        <w:t xml:space="preserve"> appropriately addressed </w:t>
      </w:r>
      <w:r w:rsidR="00156552" w:rsidRPr="00156552">
        <w:rPr>
          <w:b w:val="0"/>
          <w:bCs/>
          <w:highlight w:val="black"/>
        </w:rPr>
        <w:t>XXX</w:t>
      </w:r>
      <w:r w:rsidR="006F7731" w:rsidRPr="00944264">
        <w:rPr>
          <w:b w:val="0"/>
          <w:bCs/>
        </w:rPr>
        <w:t xml:space="preserve">’s educational needs. Tr. Day 2: 264-74; Tr. Day 4: 129. </w:t>
      </w:r>
    </w:p>
    <w:p w14:paraId="1DF2797D" w14:textId="02CAE9E8" w:rsidR="006C0C06" w:rsidRPr="00944264" w:rsidRDefault="006C0C06" w:rsidP="007341F6">
      <w:pPr>
        <w:pStyle w:val="ListParagraph"/>
        <w:numPr>
          <w:ilvl w:val="0"/>
          <w:numId w:val="23"/>
        </w:numPr>
        <w:spacing w:line="360" w:lineRule="auto"/>
        <w:rPr>
          <w:b w:val="0"/>
          <w:bCs/>
          <w:i/>
          <w:iCs/>
        </w:rPr>
      </w:pPr>
      <w:r w:rsidRPr="00944264">
        <w:rPr>
          <w:b w:val="0"/>
          <w:bCs/>
        </w:rPr>
        <w:t xml:space="preserve">     Ms. </w:t>
      </w:r>
      <w:r w:rsidR="00E76BAA" w:rsidRPr="00F01074">
        <w:rPr>
          <w:b w:val="0"/>
          <w:bCs/>
          <w:highlight w:val="black"/>
        </w:rPr>
        <w:t>XXXXXXXXX</w:t>
      </w:r>
      <w:r w:rsidRPr="00944264">
        <w:rPr>
          <w:b w:val="0"/>
          <w:bCs/>
        </w:rPr>
        <w:t xml:space="preserve">, </w:t>
      </w:r>
      <w:r w:rsidR="004B38C3" w:rsidRPr="00944264">
        <w:rPr>
          <w:b w:val="0"/>
          <w:bCs/>
        </w:rPr>
        <w:t xml:space="preserve">who was </w:t>
      </w:r>
      <w:r w:rsidR="00764FB0" w:rsidRPr="00944264">
        <w:rPr>
          <w:b w:val="0"/>
          <w:bCs/>
        </w:rPr>
        <w:t xml:space="preserve">also qualified as an expert, </w:t>
      </w:r>
      <w:r w:rsidRPr="00944264">
        <w:rPr>
          <w:b w:val="0"/>
          <w:bCs/>
        </w:rPr>
        <w:t>testified that she believed that the April and June 14</w:t>
      </w:r>
      <w:r w:rsidRPr="00944264">
        <w:rPr>
          <w:b w:val="0"/>
          <w:bCs/>
          <w:vertAlign w:val="superscript"/>
        </w:rPr>
        <w:t>th</w:t>
      </w:r>
      <w:r w:rsidRPr="00944264">
        <w:rPr>
          <w:b w:val="0"/>
          <w:bCs/>
        </w:rPr>
        <w:t xml:space="preserve">, 2021 proposed IEPs would provide FAPE for </w:t>
      </w:r>
      <w:r w:rsidR="00720838" w:rsidRPr="00F01074">
        <w:rPr>
          <w:b w:val="0"/>
          <w:bCs/>
          <w:highlight w:val="black"/>
        </w:rPr>
        <w:t>XXX</w:t>
      </w:r>
      <w:r w:rsidRPr="00944264">
        <w:rPr>
          <w:b w:val="0"/>
          <w:bCs/>
        </w:rPr>
        <w:t>:</w:t>
      </w:r>
    </w:p>
    <w:p w14:paraId="7A2B811B" w14:textId="0F724D1B" w:rsidR="006C0C06" w:rsidRPr="00944264" w:rsidRDefault="006C0C06" w:rsidP="003C5480">
      <w:pPr>
        <w:pStyle w:val="ListParagraph"/>
        <w:spacing w:line="360" w:lineRule="auto"/>
        <w:ind w:left="360"/>
        <w:rPr>
          <w:b w:val="0"/>
          <w:bCs/>
          <w:i/>
          <w:iCs/>
        </w:rPr>
      </w:pPr>
      <w:r w:rsidRPr="00944264">
        <w:rPr>
          <w:b w:val="0"/>
          <w:bCs/>
          <w:i/>
          <w:iCs/>
        </w:rPr>
        <w:t xml:space="preserve">    </w:t>
      </w:r>
      <w:r w:rsidR="00D721D8" w:rsidRPr="00944264">
        <w:rPr>
          <w:b w:val="0"/>
          <w:bCs/>
          <w:i/>
          <w:iCs/>
        </w:rPr>
        <w:t xml:space="preserve">  </w:t>
      </w:r>
      <w:r w:rsidRPr="00944264">
        <w:rPr>
          <w:b w:val="0"/>
          <w:bCs/>
          <w:i/>
          <w:iCs/>
        </w:rPr>
        <w:t xml:space="preserve"> Q. Do you believe that the IEP that is proposed on June 14th -- as of June 14th, </w:t>
      </w:r>
      <w:r w:rsidR="00885F82" w:rsidRPr="00944264">
        <w:rPr>
          <w:b w:val="0"/>
          <w:bCs/>
          <w:i/>
          <w:iCs/>
        </w:rPr>
        <w:t>2021, provide</w:t>
      </w:r>
      <w:r w:rsidRPr="00944264">
        <w:rPr>
          <w:b w:val="0"/>
          <w:bCs/>
          <w:i/>
          <w:iCs/>
        </w:rPr>
        <w:t xml:space="preserve"> FAPE for </w:t>
      </w:r>
      <w:r w:rsidR="00720838" w:rsidRPr="00F01074">
        <w:rPr>
          <w:b w:val="0"/>
          <w:bCs/>
          <w:i/>
          <w:iCs/>
          <w:highlight w:val="black"/>
        </w:rPr>
        <w:t>XXX</w:t>
      </w:r>
      <w:r w:rsidRPr="00944264">
        <w:rPr>
          <w:b w:val="0"/>
          <w:bCs/>
          <w:i/>
          <w:iCs/>
        </w:rPr>
        <w:t xml:space="preserve">? </w:t>
      </w:r>
    </w:p>
    <w:p w14:paraId="7204DAB2" w14:textId="77777777" w:rsidR="006C0C06" w:rsidRPr="00944264" w:rsidRDefault="006C0C06" w:rsidP="003C5480">
      <w:pPr>
        <w:pStyle w:val="ListParagraph"/>
        <w:spacing w:line="360" w:lineRule="auto"/>
        <w:ind w:left="360" w:firstLine="360"/>
        <w:rPr>
          <w:b w:val="0"/>
          <w:bCs/>
          <w:i/>
          <w:iCs/>
        </w:rPr>
      </w:pPr>
      <w:r w:rsidRPr="00944264">
        <w:rPr>
          <w:b w:val="0"/>
          <w:bCs/>
          <w:i/>
          <w:iCs/>
        </w:rPr>
        <w:t xml:space="preserve">A. Yes, I do. </w:t>
      </w:r>
    </w:p>
    <w:p w14:paraId="3F46E277" w14:textId="04B75B24" w:rsidR="006C0C06" w:rsidRPr="00944264" w:rsidRDefault="006C0C06" w:rsidP="003C5480">
      <w:pPr>
        <w:pStyle w:val="ListParagraph"/>
        <w:spacing w:line="360" w:lineRule="auto"/>
        <w:ind w:left="360"/>
        <w:rPr>
          <w:b w:val="0"/>
          <w:bCs/>
          <w:i/>
          <w:iCs/>
        </w:rPr>
      </w:pPr>
      <w:r w:rsidRPr="00944264">
        <w:rPr>
          <w:b w:val="0"/>
          <w:bCs/>
          <w:i/>
          <w:iCs/>
        </w:rPr>
        <w:t xml:space="preserve"> </w:t>
      </w:r>
      <w:r w:rsidRPr="00944264">
        <w:rPr>
          <w:b w:val="0"/>
          <w:bCs/>
          <w:i/>
          <w:iCs/>
        </w:rPr>
        <w:tab/>
      </w:r>
      <w:r w:rsidR="00D721D8" w:rsidRPr="00944264">
        <w:rPr>
          <w:b w:val="0"/>
          <w:bCs/>
          <w:i/>
          <w:iCs/>
        </w:rPr>
        <w:t xml:space="preserve">Q. </w:t>
      </w:r>
      <w:r w:rsidRPr="00944264">
        <w:rPr>
          <w:b w:val="0"/>
          <w:bCs/>
          <w:i/>
          <w:iCs/>
        </w:rPr>
        <w:t xml:space="preserve">Okay. And can you explain to the hearing officer what provisions of FAPE it provides? </w:t>
      </w:r>
    </w:p>
    <w:p w14:paraId="5A58DBBB" w14:textId="7F59B51E" w:rsidR="006C0C06" w:rsidRPr="00944264" w:rsidRDefault="006C0C06" w:rsidP="003C5480">
      <w:pPr>
        <w:pStyle w:val="ListParagraph"/>
        <w:spacing w:line="360" w:lineRule="auto"/>
        <w:ind w:left="360" w:firstLine="360"/>
        <w:rPr>
          <w:b w:val="0"/>
          <w:bCs/>
        </w:rPr>
      </w:pPr>
      <w:r w:rsidRPr="00944264">
        <w:rPr>
          <w:b w:val="0"/>
          <w:bCs/>
          <w:i/>
          <w:iCs/>
        </w:rPr>
        <w:t xml:space="preserve">A. Sure. I think it is developed to meet </w:t>
      </w:r>
      <w:r w:rsidR="00720838" w:rsidRPr="00F01074">
        <w:rPr>
          <w:b w:val="0"/>
          <w:bCs/>
          <w:i/>
          <w:iCs/>
          <w:highlight w:val="black"/>
        </w:rPr>
        <w:t>XXX</w:t>
      </w:r>
      <w:r w:rsidRPr="00944264">
        <w:rPr>
          <w:b w:val="0"/>
          <w:bCs/>
          <w:i/>
          <w:iCs/>
        </w:rPr>
        <w:t xml:space="preserve">'s unique needs in order to help ensure that he makes progress in light of his circumstances. </w:t>
      </w:r>
      <w:r w:rsidRPr="00944264">
        <w:rPr>
          <w:b w:val="0"/>
          <w:bCs/>
        </w:rPr>
        <w:t>Tr. Day 1: 173.</w:t>
      </w:r>
    </w:p>
    <w:p w14:paraId="4F85B17C" w14:textId="53DD5643" w:rsidR="003C5480" w:rsidRPr="00944264" w:rsidRDefault="00DF7532" w:rsidP="003C5480">
      <w:pPr>
        <w:pStyle w:val="ListParagraph"/>
        <w:spacing w:line="360" w:lineRule="auto"/>
        <w:ind w:left="360"/>
        <w:rPr>
          <w:b w:val="0"/>
          <w:bCs/>
        </w:rPr>
      </w:pPr>
      <w:r w:rsidRPr="00944264">
        <w:rPr>
          <w:b w:val="0"/>
          <w:bCs/>
          <w:color w:val="000000"/>
        </w:rPr>
        <w:t xml:space="preserve">  </w:t>
      </w:r>
    </w:p>
    <w:p w14:paraId="7BAEEA52" w14:textId="49657BEA" w:rsidR="006738F0" w:rsidRPr="00944264" w:rsidRDefault="00DF7532" w:rsidP="007341F6">
      <w:pPr>
        <w:pStyle w:val="ListParagraph"/>
        <w:numPr>
          <w:ilvl w:val="0"/>
          <w:numId w:val="23"/>
        </w:numPr>
        <w:spacing w:line="360" w:lineRule="auto"/>
        <w:rPr>
          <w:b w:val="0"/>
          <w:bCs/>
        </w:rPr>
      </w:pPr>
      <w:r w:rsidRPr="00944264">
        <w:rPr>
          <w:b w:val="0"/>
          <w:bCs/>
          <w:color w:val="000000"/>
        </w:rPr>
        <w:t xml:space="preserve"> </w:t>
      </w:r>
      <w:r w:rsidR="006738F0" w:rsidRPr="00944264">
        <w:rPr>
          <w:b w:val="0"/>
          <w:bCs/>
          <w:color w:val="000000"/>
        </w:rPr>
        <w:t xml:space="preserve">The Parents, have prevented the Student from receiving additional needed services due to their failure to act in good faith as members of the IEP team and their refusal to cooperate or act collaboratively with the </w:t>
      </w:r>
      <w:r w:rsidR="00720838" w:rsidRPr="00F01074">
        <w:rPr>
          <w:b w:val="0"/>
          <w:bCs/>
          <w:color w:val="000000"/>
          <w:highlight w:val="black"/>
        </w:rPr>
        <w:t>XX</w:t>
      </w:r>
      <w:r w:rsidR="00720838">
        <w:rPr>
          <w:b w:val="0"/>
          <w:bCs/>
          <w:color w:val="000000"/>
        </w:rPr>
        <w:t>PS</w:t>
      </w:r>
      <w:r w:rsidR="006738F0" w:rsidRPr="00944264">
        <w:rPr>
          <w:b w:val="0"/>
          <w:bCs/>
          <w:color w:val="000000"/>
        </w:rPr>
        <w:t xml:space="preserve"> IEP team members.</w:t>
      </w:r>
    </w:p>
    <w:p w14:paraId="3F73F5F3" w14:textId="6AB3E128" w:rsidR="009A0C0A" w:rsidRPr="00944264" w:rsidRDefault="00F10289" w:rsidP="007341F6">
      <w:pPr>
        <w:pStyle w:val="ListParagraph"/>
        <w:numPr>
          <w:ilvl w:val="0"/>
          <w:numId w:val="23"/>
        </w:numPr>
        <w:spacing w:line="360" w:lineRule="auto"/>
        <w:rPr>
          <w:b w:val="0"/>
          <w:bCs/>
        </w:rPr>
      </w:pPr>
      <w:r w:rsidRPr="00944264">
        <w:rPr>
          <w:b w:val="0"/>
          <w:bCs/>
        </w:rPr>
        <w:t xml:space="preserve"> </w:t>
      </w:r>
      <w:r w:rsidR="006C0C06" w:rsidRPr="00944264">
        <w:rPr>
          <w:b w:val="0"/>
          <w:bCs/>
        </w:rPr>
        <w:t xml:space="preserve">     </w:t>
      </w:r>
      <w:r w:rsidR="009A0C0A" w:rsidRPr="00944264">
        <w:rPr>
          <w:b w:val="0"/>
          <w:bCs/>
        </w:rPr>
        <w:t xml:space="preserve">The Parent’s claims that the </w:t>
      </w:r>
      <w:r w:rsidR="00720838" w:rsidRPr="00F01074">
        <w:rPr>
          <w:b w:val="0"/>
          <w:bCs/>
          <w:highlight w:val="black"/>
        </w:rPr>
        <w:t>XX</w:t>
      </w:r>
      <w:r w:rsidR="00720838">
        <w:rPr>
          <w:b w:val="0"/>
          <w:bCs/>
        </w:rPr>
        <w:t>PS</w:t>
      </w:r>
      <w:r w:rsidR="009A0C0A" w:rsidRPr="00944264">
        <w:rPr>
          <w:b w:val="0"/>
          <w:bCs/>
        </w:rPr>
        <w:t xml:space="preserve"> IEP team did not contain appropriate specialists or teachers as part of the IEP team is unsupported by the evidence or testimony introduced and, is found to be without merit and </w:t>
      </w:r>
      <w:r w:rsidR="00A4503D" w:rsidRPr="00944264">
        <w:rPr>
          <w:b w:val="0"/>
          <w:bCs/>
        </w:rPr>
        <w:t xml:space="preserve">is </w:t>
      </w:r>
      <w:r w:rsidR="009A0C0A" w:rsidRPr="00944264">
        <w:rPr>
          <w:b w:val="0"/>
          <w:bCs/>
        </w:rPr>
        <w:t xml:space="preserve">rejected.  </w:t>
      </w:r>
    </w:p>
    <w:p w14:paraId="2A31136E" w14:textId="32A0D510" w:rsidR="008B26B1" w:rsidRPr="00944264" w:rsidRDefault="00BA768D" w:rsidP="007341F6">
      <w:pPr>
        <w:pStyle w:val="ListParagraph"/>
        <w:numPr>
          <w:ilvl w:val="0"/>
          <w:numId w:val="23"/>
        </w:numPr>
        <w:spacing w:line="360" w:lineRule="auto"/>
        <w:rPr>
          <w:b w:val="0"/>
          <w:bCs/>
          <w:color w:val="000000"/>
        </w:rPr>
      </w:pPr>
      <w:r w:rsidRPr="00944264">
        <w:rPr>
          <w:b w:val="0"/>
          <w:bCs/>
          <w:color w:val="000000"/>
        </w:rPr>
        <w:t xml:space="preserve"> </w:t>
      </w:r>
      <w:r w:rsidR="00C87CAA" w:rsidRPr="00944264">
        <w:rPr>
          <w:b w:val="0"/>
          <w:bCs/>
          <w:color w:val="000000"/>
        </w:rPr>
        <w:t xml:space="preserve">    </w:t>
      </w:r>
      <w:r w:rsidR="00774D7B" w:rsidRPr="00944264">
        <w:rPr>
          <w:b w:val="0"/>
          <w:bCs/>
          <w:color w:val="000000"/>
        </w:rPr>
        <w:t>A review of the exhibits and testimony demonstrates that t</w:t>
      </w:r>
      <w:r w:rsidR="000B0184" w:rsidRPr="00944264">
        <w:rPr>
          <w:b w:val="0"/>
          <w:bCs/>
          <w:color w:val="000000"/>
        </w:rPr>
        <w:t>he members of the IEP teams who participated in the previous IEP meetings were appropriate</w:t>
      </w:r>
      <w:r w:rsidR="009B3B40" w:rsidRPr="00944264">
        <w:rPr>
          <w:b w:val="0"/>
          <w:bCs/>
          <w:color w:val="000000"/>
        </w:rPr>
        <w:t>ly chosen</w:t>
      </w:r>
      <w:r w:rsidR="000B0184" w:rsidRPr="00944264">
        <w:rPr>
          <w:b w:val="0"/>
          <w:bCs/>
          <w:color w:val="000000"/>
        </w:rPr>
        <w:t xml:space="preserve"> and qualified to </w:t>
      </w:r>
      <w:r w:rsidR="00357180" w:rsidRPr="00944264">
        <w:rPr>
          <w:b w:val="0"/>
          <w:bCs/>
          <w:color w:val="000000"/>
        </w:rPr>
        <w:t xml:space="preserve">participate and </w:t>
      </w:r>
      <w:r w:rsidR="000B0184" w:rsidRPr="00944264">
        <w:rPr>
          <w:b w:val="0"/>
          <w:bCs/>
          <w:color w:val="000000"/>
        </w:rPr>
        <w:t>provide their input and recommendations as part of the IEP teams.</w:t>
      </w:r>
      <w:r w:rsidR="00595169" w:rsidRPr="00944264">
        <w:rPr>
          <w:b w:val="0"/>
          <w:bCs/>
          <w:color w:val="000000"/>
        </w:rPr>
        <w:t xml:space="preserve"> </w:t>
      </w:r>
      <w:r w:rsidR="00CF5FAB" w:rsidRPr="00944264">
        <w:rPr>
          <w:b w:val="0"/>
          <w:bCs/>
          <w:color w:val="000000"/>
        </w:rPr>
        <w:t>T</w:t>
      </w:r>
      <w:r w:rsidR="00062B40" w:rsidRPr="00944264">
        <w:rPr>
          <w:b w:val="0"/>
          <w:bCs/>
          <w:color w:val="000000"/>
        </w:rPr>
        <w:t>r</w:t>
      </w:r>
      <w:r w:rsidR="00CF5FAB" w:rsidRPr="00944264">
        <w:rPr>
          <w:b w:val="0"/>
          <w:bCs/>
          <w:color w:val="000000"/>
        </w:rPr>
        <w:t>.</w:t>
      </w:r>
      <w:r w:rsidR="00725AFC" w:rsidRPr="00944264">
        <w:rPr>
          <w:b w:val="0"/>
          <w:bCs/>
          <w:color w:val="000000"/>
        </w:rPr>
        <w:t xml:space="preserve"> Day 2:142-149</w:t>
      </w:r>
      <w:r w:rsidR="00F10289" w:rsidRPr="00944264">
        <w:rPr>
          <w:b w:val="0"/>
          <w:bCs/>
          <w:color w:val="000000"/>
        </w:rPr>
        <w:t xml:space="preserve">; </w:t>
      </w:r>
      <w:r w:rsidR="00720838" w:rsidRPr="00F01074">
        <w:rPr>
          <w:b w:val="0"/>
          <w:bCs/>
          <w:color w:val="000000"/>
          <w:highlight w:val="black"/>
        </w:rPr>
        <w:t>XX</w:t>
      </w:r>
      <w:r w:rsidR="00720838">
        <w:rPr>
          <w:b w:val="0"/>
          <w:bCs/>
          <w:color w:val="000000"/>
        </w:rPr>
        <w:t>PS</w:t>
      </w:r>
      <w:r w:rsidR="00D84C1A" w:rsidRPr="00944264">
        <w:rPr>
          <w:b w:val="0"/>
          <w:bCs/>
          <w:color w:val="000000"/>
        </w:rPr>
        <w:t xml:space="preserve"> Ex. </w:t>
      </w:r>
      <w:r w:rsidR="0028674C" w:rsidRPr="00944264">
        <w:rPr>
          <w:b w:val="0"/>
          <w:bCs/>
          <w:color w:val="000000"/>
        </w:rPr>
        <w:t>68 A-P.</w:t>
      </w:r>
    </w:p>
    <w:p w14:paraId="6625780C" w14:textId="1E1831AB" w:rsidR="00A4503D" w:rsidRPr="00944264" w:rsidRDefault="00F10289" w:rsidP="007341F6">
      <w:pPr>
        <w:pStyle w:val="ListParagraph"/>
        <w:numPr>
          <w:ilvl w:val="0"/>
          <w:numId w:val="23"/>
        </w:numPr>
        <w:spacing w:line="360" w:lineRule="auto"/>
        <w:rPr>
          <w:b w:val="0"/>
          <w:bCs/>
        </w:rPr>
      </w:pPr>
      <w:r w:rsidRPr="00944264">
        <w:rPr>
          <w:b w:val="0"/>
          <w:bCs/>
          <w:color w:val="000000"/>
        </w:rPr>
        <w:lastRenderedPageBreak/>
        <w:t xml:space="preserve">     In an attempt to act in a collaborative fashion with the Parents the </w:t>
      </w:r>
      <w:r w:rsidR="00720838" w:rsidRPr="00F01074">
        <w:rPr>
          <w:b w:val="0"/>
          <w:bCs/>
          <w:color w:val="000000"/>
          <w:highlight w:val="black"/>
        </w:rPr>
        <w:t>XX</w:t>
      </w:r>
      <w:r w:rsidR="00720838">
        <w:rPr>
          <w:b w:val="0"/>
          <w:bCs/>
          <w:color w:val="000000"/>
        </w:rPr>
        <w:t>PS</w:t>
      </w:r>
      <w:r w:rsidRPr="00944264">
        <w:rPr>
          <w:b w:val="0"/>
          <w:bCs/>
          <w:color w:val="000000"/>
        </w:rPr>
        <w:t xml:space="preserve"> IEP team honored the Parents</w:t>
      </w:r>
      <w:r w:rsidR="00A4503D" w:rsidRPr="00944264">
        <w:rPr>
          <w:b w:val="0"/>
          <w:bCs/>
          <w:color w:val="000000"/>
        </w:rPr>
        <w:t>’</w:t>
      </w:r>
      <w:r w:rsidRPr="00944264">
        <w:rPr>
          <w:b w:val="0"/>
          <w:bCs/>
          <w:color w:val="000000"/>
        </w:rPr>
        <w:t xml:space="preserve"> request that additional educators be added to the IEP team. Frequently,</w:t>
      </w:r>
      <w:r w:rsidR="00C87CAA" w:rsidRPr="00944264">
        <w:rPr>
          <w:b w:val="0"/>
          <w:bCs/>
        </w:rPr>
        <w:t xml:space="preserve"> at the Parent’s and/or Ms. Lucas’ </w:t>
      </w:r>
      <w:r w:rsidR="009A0C0A" w:rsidRPr="00944264">
        <w:rPr>
          <w:b w:val="0"/>
          <w:bCs/>
        </w:rPr>
        <w:t>request</w:t>
      </w:r>
      <w:r w:rsidR="00C87CAA" w:rsidRPr="00944264">
        <w:rPr>
          <w:b w:val="0"/>
          <w:bCs/>
        </w:rPr>
        <w:t xml:space="preserve">, the IEP teams included not just the three members required by IEP regulations (8 VAC 20-81-110(C)(1)(b)-(d)), </w:t>
      </w:r>
      <w:r w:rsidR="006C0C06" w:rsidRPr="00944264">
        <w:rPr>
          <w:b w:val="0"/>
          <w:bCs/>
        </w:rPr>
        <w:t xml:space="preserve">but at times, almost a </w:t>
      </w:r>
      <w:r w:rsidR="00C87CAA" w:rsidRPr="00944264">
        <w:rPr>
          <w:b w:val="0"/>
          <w:bCs/>
        </w:rPr>
        <w:t xml:space="preserve">dozen </w:t>
      </w:r>
      <w:r w:rsidR="006C0C06" w:rsidRPr="00944264">
        <w:rPr>
          <w:b w:val="0"/>
          <w:bCs/>
        </w:rPr>
        <w:t xml:space="preserve">or more </w:t>
      </w:r>
      <w:r w:rsidR="00720838" w:rsidRPr="00F01074">
        <w:rPr>
          <w:b w:val="0"/>
          <w:bCs/>
          <w:highlight w:val="black"/>
        </w:rPr>
        <w:t>XX</w:t>
      </w:r>
      <w:r w:rsidR="00720838">
        <w:rPr>
          <w:b w:val="0"/>
          <w:bCs/>
        </w:rPr>
        <w:t>PS</w:t>
      </w:r>
      <w:r w:rsidR="00C87CAA" w:rsidRPr="00944264">
        <w:rPr>
          <w:b w:val="0"/>
          <w:bCs/>
        </w:rPr>
        <w:t xml:space="preserve"> staff in a variety of specialized disciplines. See, </w:t>
      </w:r>
      <w:r w:rsidR="00185E5C" w:rsidRPr="00944264">
        <w:rPr>
          <w:b w:val="0"/>
          <w:bCs/>
        </w:rPr>
        <w:t>e.g.,</w:t>
      </w:r>
      <w:r w:rsidR="00C87CAA" w:rsidRPr="00944264">
        <w:rPr>
          <w:b w:val="0"/>
          <w:bCs/>
        </w:rPr>
        <w:t xml:space="preserve"> </w:t>
      </w:r>
      <w:r w:rsidR="00720838" w:rsidRPr="00F01074">
        <w:rPr>
          <w:b w:val="0"/>
          <w:bCs/>
          <w:highlight w:val="black"/>
        </w:rPr>
        <w:t>XX</w:t>
      </w:r>
      <w:r w:rsidR="00720838">
        <w:rPr>
          <w:b w:val="0"/>
          <w:bCs/>
        </w:rPr>
        <w:t>PS</w:t>
      </w:r>
      <w:r w:rsidR="00C87CAA" w:rsidRPr="00944264">
        <w:rPr>
          <w:b w:val="0"/>
          <w:bCs/>
        </w:rPr>
        <w:t xml:space="preserve"> Ex. 56-001 to 006 (listing participants for the ten IEP meetings between March 10 and September 3, 2020). </w:t>
      </w:r>
    </w:p>
    <w:p w14:paraId="415C3B0F" w14:textId="36E90419" w:rsidR="003A697D" w:rsidRPr="00944264" w:rsidRDefault="00A4503D" w:rsidP="007341F6">
      <w:pPr>
        <w:pStyle w:val="ListParagraph"/>
        <w:spacing w:line="360" w:lineRule="auto"/>
        <w:ind w:left="360"/>
        <w:rPr>
          <w:b w:val="0"/>
          <w:bCs/>
        </w:rPr>
      </w:pPr>
      <w:r w:rsidRPr="00944264">
        <w:rPr>
          <w:b w:val="0"/>
          <w:bCs/>
        </w:rPr>
        <w:t xml:space="preserve">      </w:t>
      </w:r>
      <w:r w:rsidR="00C87CAA" w:rsidRPr="00944264">
        <w:rPr>
          <w:b w:val="0"/>
          <w:bCs/>
        </w:rPr>
        <w:t>The professional background for each of those IEP team members is extensive</w:t>
      </w:r>
      <w:r w:rsidR="009A0C0A" w:rsidRPr="00944264">
        <w:rPr>
          <w:b w:val="0"/>
          <w:bCs/>
        </w:rPr>
        <w:t xml:space="preserve"> and each was well qualified to serve as an IEP member</w:t>
      </w:r>
      <w:r w:rsidR="00C87CAA" w:rsidRPr="00944264">
        <w:rPr>
          <w:b w:val="0"/>
          <w:bCs/>
        </w:rPr>
        <w:t xml:space="preserve">. See </w:t>
      </w:r>
      <w:r w:rsidR="00720838" w:rsidRPr="00F01074">
        <w:rPr>
          <w:b w:val="0"/>
          <w:bCs/>
          <w:highlight w:val="black"/>
        </w:rPr>
        <w:t>XX</w:t>
      </w:r>
      <w:r w:rsidR="00720838">
        <w:rPr>
          <w:b w:val="0"/>
          <w:bCs/>
        </w:rPr>
        <w:t>PS</w:t>
      </w:r>
      <w:r w:rsidR="00C87CAA" w:rsidRPr="00944264">
        <w:rPr>
          <w:b w:val="0"/>
          <w:bCs/>
        </w:rPr>
        <w:t xml:space="preserve"> Ex. 68(A) through 68(</w:t>
      </w:r>
      <w:r w:rsidR="006C0C06" w:rsidRPr="00944264">
        <w:rPr>
          <w:b w:val="0"/>
          <w:bCs/>
        </w:rPr>
        <w:t>P</w:t>
      </w:r>
      <w:r w:rsidR="00C87CAA" w:rsidRPr="00944264">
        <w:rPr>
          <w:b w:val="0"/>
          <w:bCs/>
        </w:rPr>
        <w:t xml:space="preserve">), </w:t>
      </w:r>
      <w:r w:rsidR="006C0C06" w:rsidRPr="00944264">
        <w:rPr>
          <w:b w:val="0"/>
          <w:bCs/>
        </w:rPr>
        <w:t xml:space="preserve">for </w:t>
      </w:r>
      <w:r w:rsidR="00C87CAA" w:rsidRPr="00944264">
        <w:rPr>
          <w:b w:val="0"/>
          <w:bCs/>
        </w:rPr>
        <w:t>their resumes.</w:t>
      </w:r>
      <w:r w:rsidR="003A697D" w:rsidRPr="00944264">
        <w:rPr>
          <w:b w:val="0"/>
          <w:bCs/>
        </w:rPr>
        <w:t xml:space="preserve"> </w:t>
      </w:r>
    </w:p>
    <w:p w14:paraId="22113EAF" w14:textId="41BDB1E6" w:rsidR="004B38C3" w:rsidRPr="00944264" w:rsidRDefault="003A697D" w:rsidP="009059D6">
      <w:pPr>
        <w:pStyle w:val="ListParagraph"/>
        <w:numPr>
          <w:ilvl w:val="0"/>
          <w:numId w:val="23"/>
        </w:numPr>
        <w:spacing w:line="360" w:lineRule="auto"/>
        <w:rPr>
          <w:b w:val="0"/>
          <w:bCs/>
        </w:rPr>
      </w:pPr>
      <w:r w:rsidRPr="00944264">
        <w:rPr>
          <w:b w:val="0"/>
          <w:bCs/>
        </w:rPr>
        <w:t xml:space="preserve">        </w:t>
      </w:r>
      <w:r w:rsidR="009059D6" w:rsidRPr="00944264">
        <w:t>PARTIAL CONSENT</w:t>
      </w:r>
      <w:r w:rsidR="00AB6467">
        <w:t xml:space="preserve"> TO IEP</w:t>
      </w:r>
      <w:r w:rsidR="009059D6" w:rsidRPr="00944264">
        <w:t>:</w:t>
      </w:r>
      <w:r w:rsidR="009059D6" w:rsidRPr="00944264">
        <w:rPr>
          <w:b w:val="0"/>
          <w:bCs/>
        </w:rPr>
        <w:t xml:space="preserve"> </w:t>
      </w:r>
    </w:p>
    <w:p w14:paraId="4DA559F9" w14:textId="27CBEACF" w:rsidR="009D4584" w:rsidRPr="00944264" w:rsidRDefault="003A697D" w:rsidP="007341F6">
      <w:pPr>
        <w:spacing w:line="360" w:lineRule="auto"/>
        <w:ind w:firstLine="360"/>
        <w:rPr>
          <w:b w:val="0"/>
          <w:bCs/>
        </w:rPr>
      </w:pPr>
      <w:r w:rsidRPr="00944264">
        <w:rPr>
          <w:b w:val="0"/>
          <w:bCs/>
        </w:rPr>
        <w:t xml:space="preserve">The Parent’s claim that </w:t>
      </w:r>
      <w:r w:rsidR="00720838" w:rsidRPr="00F01074">
        <w:rPr>
          <w:b w:val="0"/>
          <w:bCs/>
          <w:highlight w:val="black"/>
        </w:rPr>
        <w:t>XX</w:t>
      </w:r>
      <w:r w:rsidR="00720838">
        <w:rPr>
          <w:b w:val="0"/>
          <w:bCs/>
        </w:rPr>
        <w:t>PS</w:t>
      </w:r>
      <w:r w:rsidRPr="00944264">
        <w:rPr>
          <w:b w:val="0"/>
          <w:bCs/>
        </w:rPr>
        <w:t xml:space="preserve"> failed to implement the “partial consent form</w:t>
      </w:r>
      <w:r w:rsidR="009059D6" w:rsidRPr="00944264">
        <w:rPr>
          <w:b w:val="0"/>
          <w:bCs/>
        </w:rPr>
        <w:t xml:space="preserve">” sent to </w:t>
      </w:r>
      <w:r w:rsidR="00720838" w:rsidRPr="00F01074">
        <w:rPr>
          <w:b w:val="0"/>
          <w:bCs/>
          <w:highlight w:val="black"/>
        </w:rPr>
        <w:t>XX</w:t>
      </w:r>
      <w:r w:rsidR="00720838">
        <w:rPr>
          <w:b w:val="0"/>
          <w:bCs/>
        </w:rPr>
        <w:t>PS</w:t>
      </w:r>
      <w:r w:rsidR="009059D6" w:rsidRPr="00944264">
        <w:rPr>
          <w:b w:val="0"/>
          <w:bCs/>
        </w:rPr>
        <w:t xml:space="preserve"> on June 1</w:t>
      </w:r>
      <w:r w:rsidR="004B38C3" w:rsidRPr="00944264">
        <w:rPr>
          <w:b w:val="0"/>
          <w:bCs/>
        </w:rPr>
        <w:t>4</w:t>
      </w:r>
      <w:r w:rsidR="009059D6" w:rsidRPr="00944264">
        <w:rPr>
          <w:b w:val="0"/>
          <w:bCs/>
        </w:rPr>
        <w:t xml:space="preserve">, 2021, is found to be without merit. </w:t>
      </w:r>
      <w:r w:rsidR="00720838" w:rsidRPr="00F01074">
        <w:rPr>
          <w:b w:val="0"/>
          <w:bCs/>
          <w:highlight w:val="black"/>
        </w:rPr>
        <w:t>XX</w:t>
      </w:r>
      <w:r w:rsidR="00720838">
        <w:rPr>
          <w:b w:val="0"/>
          <w:bCs/>
        </w:rPr>
        <w:t>PS</w:t>
      </w:r>
      <w:r w:rsidR="00EB41BD" w:rsidRPr="00944264">
        <w:rPr>
          <w:b w:val="0"/>
          <w:bCs/>
        </w:rPr>
        <w:t xml:space="preserve"> </w:t>
      </w:r>
      <w:r w:rsidR="00AD7D28" w:rsidRPr="00944264">
        <w:rPr>
          <w:b w:val="0"/>
          <w:bCs/>
        </w:rPr>
        <w:t>E</w:t>
      </w:r>
      <w:r w:rsidR="00EB41BD" w:rsidRPr="00944264">
        <w:rPr>
          <w:b w:val="0"/>
          <w:bCs/>
        </w:rPr>
        <w:t>x. 86.</w:t>
      </w:r>
    </w:p>
    <w:p w14:paraId="14148C91" w14:textId="5CCFB701" w:rsidR="00055DBE" w:rsidRPr="00AB6467" w:rsidRDefault="009D4584" w:rsidP="007341F6">
      <w:pPr>
        <w:spacing w:line="360" w:lineRule="auto"/>
        <w:rPr>
          <w:b w:val="0"/>
          <w:bCs/>
        </w:rPr>
      </w:pPr>
      <w:r w:rsidRPr="00944264">
        <w:rPr>
          <w:b w:val="0"/>
          <w:bCs/>
        </w:rPr>
        <w:t xml:space="preserve">       </w:t>
      </w:r>
      <w:r w:rsidR="004B38C3" w:rsidRPr="00944264">
        <w:rPr>
          <w:b w:val="0"/>
          <w:bCs/>
        </w:rPr>
        <w:t xml:space="preserve">When questioned about the partial consent form Ms. </w:t>
      </w:r>
      <w:r w:rsidR="00E76BAA" w:rsidRPr="00F01074">
        <w:rPr>
          <w:b w:val="0"/>
          <w:bCs/>
          <w:highlight w:val="black"/>
        </w:rPr>
        <w:t>XXXXXXXXX</w:t>
      </w:r>
      <w:r w:rsidR="004B38C3" w:rsidRPr="00944264">
        <w:rPr>
          <w:b w:val="0"/>
          <w:bCs/>
        </w:rPr>
        <w:t xml:space="preserve"> stated:</w:t>
      </w:r>
    </w:p>
    <w:p w14:paraId="38D49C0B" w14:textId="77777777" w:rsidR="00055DBE" w:rsidRPr="00944264" w:rsidRDefault="00055DBE" w:rsidP="003C5480">
      <w:pPr>
        <w:spacing w:line="360" w:lineRule="auto"/>
        <w:ind w:firstLine="720"/>
        <w:rPr>
          <w:b w:val="0"/>
          <w:bCs/>
          <w:i/>
          <w:iCs/>
        </w:rPr>
      </w:pPr>
      <w:r w:rsidRPr="00944264">
        <w:rPr>
          <w:b w:val="0"/>
          <w:bCs/>
          <w:i/>
          <w:iCs/>
        </w:rPr>
        <w:t>A. Sure. In my review of that -- when receiving that Dropbox version, there are many aspects of that partial consent that I am unable to read. Those portions that I am able to read do not clearly, in my opinion, delineate exactly what the parent is consenting to. Much of it appears to be their data or input or thoughts about it rather than what they are in agreement with or not in agreement with.</w:t>
      </w:r>
    </w:p>
    <w:p w14:paraId="4F731176" w14:textId="77777777" w:rsidR="00055DBE" w:rsidRPr="00944264" w:rsidRDefault="00055DBE" w:rsidP="003C5480">
      <w:pPr>
        <w:spacing w:line="360" w:lineRule="auto"/>
        <w:ind w:firstLine="720"/>
        <w:rPr>
          <w:b w:val="0"/>
          <w:bCs/>
          <w:i/>
          <w:iCs/>
        </w:rPr>
      </w:pPr>
      <w:r w:rsidRPr="00944264">
        <w:rPr>
          <w:b w:val="0"/>
          <w:bCs/>
          <w:i/>
          <w:iCs/>
        </w:rPr>
        <w:t xml:space="preserve"> Q. By the way, did -- in addition to this 113-page document, did you also get a video from the parent? </w:t>
      </w:r>
    </w:p>
    <w:p w14:paraId="1C74DAA4" w14:textId="2060038E" w:rsidR="00395A99" w:rsidRPr="00944264" w:rsidRDefault="00055DBE" w:rsidP="003C5480">
      <w:pPr>
        <w:spacing w:line="360" w:lineRule="auto"/>
        <w:ind w:firstLine="720"/>
        <w:rPr>
          <w:b w:val="0"/>
          <w:bCs/>
        </w:rPr>
      </w:pPr>
      <w:r w:rsidRPr="00944264">
        <w:rPr>
          <w:b w:val="0"/>
          <w:bCs/>
          <w:i/>
          <w:iCs/>
        </w:rPr>
        <w:t>A. Yes. So</w:t>
      </w:r>
      <w:r w:rsidR="00BC13CC" w:rsidRPr="00944264">
        <w:rPr>
          <w:b w:val="0"/>
          <w:bCs/>
          <w:i/>
          <w:iCs/>
        </w:rPr>
        <w:t>,</w:t>
      </w:r>
      <w:r w:rsidRPr="00944264">
        <w:rPr>
          <w:b w:val="0"/>
          <w:bCs/>
          <w:i/>
          <w:iCs/>
        </w:rPr>
        <w:t xml:space="preserve"> after I notified video Mr. and Mrs. </w:t>
      </w:r>
      <w:r w:rsidR="00720838" w:rsidRPr="00F01074">
        <w:rPr>
          <w:b w:val="0"/>
          <w:bCs/>
          <w:i/>
          <w:iCs/>
          <w:highlight w:val="black"/>
        </w:rPr>
        <w:t>XXXX</w:t>
      </w:r>
      <w:r w:rsidRPr="00944264">
        <w:rPr>
          <w:b w:val="0"/>
          <w:bCs/>
          <w:i/>
          <w:iCs/>
        </w:rPr>
        <w:t xml:space="preserve"> that I could not read all of that partial consent and then asked for a clearer copy, I was provided a nine-plus minute video of someone turning the pages of the partial consent, which, unfortunately, did not allow for any clearer understanding of what they were consenting to.</w:t>
      </w:r>
      <w:r w:rsidR="00395A99" w:rsidRPr="00944264">
        <w:rPr>
          <w:b w:val="0"/>
          <w:bCs/>
          <w:i/>
          <w:iCs/>
        </w:rPr>
        <w:t xml:space="preserve"> </w:t>
      </w:r>
      <w:r w:rsidR="00395A99" w:rsidRPr="00944264">
        <w:rPr>
          <w:b w:val="0"/>
          <w:bCs/>
        </w:rPr>
        <w:t>T</w:t>
      </w:r>
      <w:r w:rsidR="00AD7D28" w:rsidRPr="00944264">
        <w:rPr>
          <w:b w:val="0"/>
          <w:bCs/>
        </w:rPr>
        <w:t>r.</w:t>
      </w:r>
      <w:r w:rsidR="00395A99" w:rsidRPr="00944264">
        <w:rPr>
          <w:b w:val="0"/>
          <w:bCs/>
        </w:rPr>
        <w:t xml:space="preserve"> D</w:t>
      </w:r>
      <w:r w:rsidR="00AD7D28" w:rsidRPr="00944264">
        <w:rPr>
          <w:b w:val="0"/>
          <w:bCs/>
        </w:rPr>
        <w:t>ay</w:t>
      </w:r>
      <w:r w:rsidR="00395A99" w:rsidRPr="00944264">
        <w:rPr>
          <w:b w:val="0"/>
          <w:bCs/>
        </w:rPr>
        <w:t xml:space="preserve"> 1:186.</w:t>
      </w:r>
    </w:p>
    <w:p w14:paraId="4355827A" w14:textId="579524DF" w:rsidR="009D4584" w:rsidRPr="00944264" w:rsidRDefault="00395A99" w:rsidP="00AD7D28">
      <w:pPr>
        <w:spacing w:line="360" w:lineRule="auto"/>
        <w:rPr>
          <w:b w:val="0"/>
          <w:bCs/>
        </w:rPr>
      </w:pPr>
      <w:r w:rsidRPr="00944264">
        <w:rPr>
          <w:b w:val="0"/>
          <w:bCs/>
        </w:rPr>
        <w:t xml:space="preserve">   </w:t>
      </w:r>
    </w:p>
    <w:p w14:paraId="2B3D367F" w14:textId="599962AC" w:rsidR="00395A99" w:rsidRPr="00944264" w:rsidRDefault="004B38C3" w:rsidP="00AD7D28">
      <w:pPr>
        <w:spacing w:line="360" w:lineRule="auto"/>
        <w:rPr>
          <w:b w:val="0"/>
          <w:bCs/>
        </w:rPr>
      </w:pPr>
      <w:r w:rsidRPr="00944264">
        <w:rPr>
          <w:b w:val="0"/>
          <w:bCs/>
        </w:rPr>
        <w:t xml:space="preserve"> </w:t>
      </w:r>
      <w:r w:rsidR="009D4584" w:rsidRPr="00944264">
        <w:rPr>
          <w:b w:val="0"/>
          <w:bCs/>
        </w:rPr>
        <w:t xml:space="preserve">        </w:t>
      </w:r>
      <w:r w:rsidRPr="00944264">
        <w:rPr>
          <w:b w:val="0"/>
          <w:bCs/>
        </w:rPr>
        <w:t xml:space="preserve">In response to a question about the partial consent form Ms. </w:t>
      </w:r>
      <w:r w:rsidR="00F01074" w:rsidRPr="00F01074">
        <w:rPr>
          <w:b w:val="0"/>
          <w:bCs/>
          <w:highlight w:val="black"/>
        </w:rPr>
        <w:t>XXXXXXX</w:t>
      </w:r>
      <w:r w:rsidRPr="00944264">
        <w:rPr>
          <w:b w:val="0"/>
          <w:bCs/>
        </w:rPr>
        <w:t xml:space="preserve"> testified: </w:t>
      </w:r>
    </w:p>
    <w:p w14:paraId="0023547D" w14:textId="6834C499" w:rsidR="009D4584" w:rsidRPr="00944264" w:rsidRDefault="00395A99" w:rsidP="003C5480">
      <w:pPr>
        <w:spacing w:line="360" w:lineRule="auto"/>
        <w:ind w:firstLine="480"/>
        <w:rPr>
          <w:b w:val="0"/>
          <w:bCs/>
        </w:rPr>
      </w:pPr>
      <w:r w:rsidRPr="00944264">
        <w:rPr>
          <w:b w:val="0"/>
          <w:bCs/>
          <w:i/>
          <w:iCs/>
        </w:rPr>
        <w:t>“</w:t>
      </w:r>
      <w:r w:rsidR="004B38C3" w:rsidRPr="00944264">
        <w:rPr>
          <w:b w:val="0"/>
          <w:bCs/>
          <w:i/>
          <w:iCs/>
        </w:rPr>
        <w:t>There was a document for which we received on -- it was June 14th or 15th. To my knowledge at this time, that document is not clear and has not been inputted and is not considered a partial agreement as of yet, because there is a lot of clarity we are still looking for</w:t>
      </w:r>
      <w:r w:rsidR="004B38C3" w:rsidRPr="00944264">
        <w:rPr>
          <w:b w:val="0"/>
          <w:bCs/>
        </w:rPr>
        <w:t xml:space="preserve">.”   </w:t>
      </w:r>
      <w:r w:rsidR="009D4584" w:rsidRPr="00944264">
        <w:rPr>
          <w:b w:val="0"/>
          <w:bCs/>
          <w:i/>
          <w:iCs/>
        </w:rPr>
        <w:t>Id.</w:t>
      </w:r>
      <w:r w:rsidR="009D4584" w:rsidRPr="00944264">
        <w:rPr>
          <w:b w:val="0"/>
          <w:bCs/>
        </w:rPr>
        <w:t xml:space="preserve"> </w:t>
      </w:r>
    </w:p>
    <w:p w14:paraId="18C82197" w14:textId="666CF0C9" w:rsidR="004B38C3" w:rsidRPr="00944264" w:rsidRDefault="004B38C3" w:rsidP="009D4584">
      <w:pPr>
        <w:ind w:firstLine="720"/>
        <w:rPr>
          <w:b w:val="0"/>
          <w:bCs/>
        </w:rPr>
      </w:pPr>
    </w:p>
    <w:p w14:paraId="0CC6ACE1" w14:textId="5D87D338" w:rsidR="009D4584" w:rsidRPr="00944264" w:rsidRDefault="009D4584" w:rsidP="007341F6">
      <w:pPr>
        <w:spacing w:line="360" w:lineRule="auto"/>
        <w:ind w:firstLine="480"/>
      </w:pPr>
      <w:r w:rsidRPr="00944264">
        <w:rPr>
          <w:b w:val="0"/>
          <w:bCs/>
        </w:rPr>
        <w:lastRenderedPageBreak/>
        <w:t xml:space="preserve">   </w:t>
      </w:r>
      <w:r w:rsidR="004B38C3" w:rsidRPr="00944264">
        <w:rPr>
          <w:b w:val="0"/>
          <w:bCs/>
        </w:rPr>
        <w:t xml:space="preserve">She went on to </w:t>
      </w:r>
      <w:r w:rsidR="00AD7D28" w:rsidRPr="00944264">
        <w:rPr>
          <w:b w:val="0"/>
          <w:bCs/>
        </w:rPr>
        <w:t>testify</w:t>
      </w:r>
      <w:r w:rsidR="004B38C3" w:rsidRPr="00944264">
        <w:rPr>
          <w:b w:val="0"/>
          <w:bCs/>
        </w:rPr>
        <w:t xml:space="preserve"> that </w:t>
      </w:r>
      <w:r w:rsidR="00720838" w:rsidRPr="00F01074">
        <w:rPr>
          <w:b w:val="0"/>
          <w:bCs/>
          <w:highlight w:val="black"/>
        </w:rPr>
        <w:t>XX</w:t>
      </w:r>
      <w:r w:rsidR="00720838">
        <w:rPr>
          <w:b w:val="0"/>
          <w:bCs/>
        </w:rPr>
        <w:t>PS</w:t>
      </w:r>
      <w:r w:rsidR="004B38C3" w:rsidRPr="00944264">
        <w:rPr>
          <w:b w:val="0"/>
          <w:bCs/>
        </w:rPr>
        <w:t xml:space="preserve"> had asked the Parents to clarify the document at least three times and it was still not clear</w:t>
      </w:r>
      <w:r w:rsidR="004B38C3" w:rsidRPr="00944264">
        <w:t xml:space="preserve">. </w:t>
      </w:r>
    </w:p>
    <w:p w14:paraId="162BCC3B" w14:textId="1B728CF4" w:rsidR="009D4584" w:rsidRPr="00944264" w:rsidRDefault="009D4584" w:rsidP="007341F6">
      <w:pPr>
        <w:pStyle w:val="ListParagraph"/>
        <w:numPr>
          <w:ilvl w:val="0"/>
          <w:numId w:val="23"/>
        </w:numPr>
        <w:spacing w:line="360" w:lineRule="auto"/>
      </w:pPr>
      <w:r w:rsidRPr="00944264">
        <w:rPr>
          <w:b w:val="0"/>
          <w:bCs/>
        </w:rPr>
        <w:t xml:space="preserve">     Ms. </w:t>
      </w:r>
      <w:r w:rsidR="00720838" w:rsidRPr="00F01074">
        <w:rPr>
          <w:b w:val="0"/>
          <w:bCs/>
          <w:highlight w:val="black"/>
        </w:rPr>
        <w:t>XXXX</w:t>
      </w:r>
      <w:r w:rsidRPr="00944264">
        <w:rPr>
          <w:b w:val="0"/>
          <w:bCs/>
        </w:rPr>
        <w:t xml:space="preserve"> testified at length about her disagreements with the IPE proposals. She was not able to identify one proposal that she even partially agreed with</w:t>
      </w:r>
      <w:r w:rsidR="003F2287" w:rsidRPr="00944264">
        <w:rPr>
          <w:b w:val="0"/>
          <w:bCs/>
        </w:rPr>
        <w:t xml:space="preserve"> or gave consent to</w:t>
      </w:r>
      <w:r w:rsidRPr="00944264">
        <w:rPr>
          <w:b w:val="0"/>
          <w:bCs/>
        </w:rPr>
        <w:t>. For example:</w:t>
      </w:r>
    </w:p>
    <w:p w14:paraId="4E1D286D" w14:textId="7A967882" w:rsidR="003F2287" w:rsidRPr="00944264" w:rsidRDefault="009D4584" w:rsidP="009D4584">
      <w:pPr>
        <w:spacing w:line="276" w:lineRule="auto"/>
        <w:ind w:firstLine="360"/>
        <w:rPr>
          <w:b w:val="0"/>
          <w:bCs/>
          <w:i/>
          <w:iCs/>
        </w:rPr>
      </w:pPr>
      <w:r w:rsidRPr="00944264">
        <w:rPr>
          <w:b w:val="0"/>
          <w:bCs/>
          <w:i/>
          <w:iCs/>
        </w:rPr>
        <w:t xml:space="preserve">Q Ms. </w:t>
      </w:r>
      <w:r w:rsidR="00720838" w:rsidRPr="00F01074">
        <w:rPr>
          <w:b w:val="0"/>
          <w:bCs/>
          <w:i/>
          <w:iCs/>
          <w:highlight w:val="black"/>
        </w:rPr>
        <w:t>XXXX</w:t>
      </w:r>
      <w:r w:rsidRPr="00944264">
        <w:rPr>
          <w:b w:val="0"/>
          <w:bCs/>
          <w:i/>
          <w:iCs/>
        </w:rPr>
        <w:t xml:space="preserve">, so for the reasons that you've articulated in your testimony, you have not fully consented to anything on the services page; isn't </w:t>
      </w:r>
      <w:r w:rsidR="00185E5C" w:rsidRPr="00944264">
        <w:rPr>
          <w:b w:val="0"/>
          <w:bCs/>
          <w:i/>
          <w:iCs/>
        </w:rPr>
        <w:t>that,</w:t>
      </w:r>
      <w:r w:rsidRPr="00944264">
        <w:rPr>
          <w:b w:val="0"/>
          <w:bCs/>
          <w:i/>
          <w:iCs/>
        </w:rPr>
        <w:t xml:space="preserve"> right? </w:t>
      </w:r>
    </w:p>
    <w:p w14:paraId="76D92509" w14:textId="6C486FEC" w:rsidR="009D4584" w:rsidRDefault="009D4584" w:rsidP="003C5480">
      <w:pPr>
        <w:spacing w:line="276" w:lineRule="auto"/>
        <w:ind w:firstLine="360"/>
        <w:rPr>
          <w:b w:val="0"/>
          <w:bCs/>
        </w:rPr>
      </w:pPr>
      <w:r w:rsidRPr="00944264">
        <w:rPr>
          <w:b w:val="0"/>
          <w:bCs/>
          <w:i/>
          <w:iCs/>
        </w:rPr>
        <w:t xml:space="preserve"> A No, why would I?</w:t>
      </w:r>
      <w:r w:rsidRPr="00944264">
        <w:t xml:space="preserve"> </w:t>
      </w:r>
      <w:r w:rsidRPr="00944264">
        <w:rPr>
          <w:b w:val="0"/>
          <w:bCs/>
        </w:rPr>
        <w:t xml:space="preserve">Tr. Day 3:219 </w:t>
      </w:r>
    </w:p>
    <w:p w14:paraId="31FA9A89" w14:textId="76073F86" w:rsidR="00AB6467" w:rsidRDefault="00AB6467" w:rsidP="00AB6467">
      <w:pPr>
        <w:spacing w:line="276" w:lineRule="auto"/>
        <w:rPr>
          <w:b w:val="0"/>
          <w:bCs/>
        </w:rPr>
      </w:pPr>
    </w:p>
    <w:p w14:paraId="0F1CFC02" w14:textId="436CB4D1" w:rsidR="00AB6467" w:rsidRPr="00944264" w:rsidRDefault="00AB6467" w:rsidP="00AB6467">
      <w:pPr>
        <w:spacing w:line="360" w:lineRule="auto"/>
        <w:ind w:firstLine="360"/>
        <w:rPr>
          <w:b w:val="0"/>
          <w:bCs/>
        </w:rPr>
      </w:pPr>
      <w:r>
        <w:rPr>
          <w:b w:val="0"/>
          <w:bCs/>
        </w:rPr>
        <w:t xml:space="preserve">The Hearing Officer, along with the </w:t>
      </w:r>
      <w:r w:rsidR="00720838" w:rsidRPr="00F01074">
        <w:rPr>
          <w:b w:val="0"/>
          <w:bCs/>
          <w:highlight w:val="black"/>
        </w:rPr>
        <w:t>XX</w:t>
      </w:r>
      <w:r w:rsidR="00720838">
        <w:rPr>
          <w:b w:val="0"/>
          <w:bCs/>
        </w:rPr>
        <w:t>PS</w:t>
      </w:r>
      <w:r>
        <w:rPr>
          <w:b w:val="0"/>
          <w:bCs/>
        </w:rPr>
        <w:t xml:space="preserve"> personnel, is unable to decipher the </w:t>
      </w:r>
      <w:r w:rsidR="00DC406E">
        <w:rPr>
          <w:b w:val="0"/>
          <w:bCs/>
        </w:rPr>
        <w:t>113-page</w:t>
      </w:r>
      <w:r>
        <w:rPr>
          <w:b w:val="0"/>
          <w:bCs/>
        </w:rPr>
        <w:t xml:space="preserve"> document sent to </w:t>
      </w:r>
      <w:r w:rsidR="00720838" w:rsidRPr="00F01074">
        <w:rPr>
          <w:b w:val="0"/>
          <w:bCs/>
          <w:highlight w:val="black"/>
        </w:rPr>
        <w:t>XX</w:t>
      </w:r>
      <w:r w:rsidR="00720838">
        <w:rPr>
          <w:b w:val="0"/>
          <w:bCs/>
        </w:rPr>
        <w:t>PS</w:t>
      </w:r>
      <w:r>
        <w:rPr>
          <w:b w:val="0"/>
          <w:bCs/>
        </w:rPr>
        <w:t xml:space="preserve"> by the Parents which they </w:t>
      </w:r>
      <w:r w:rsidR="00DC406E">
        <w:rPr>
          <w:b w:val="0"/>
          <w:bCs/>
        </w:rPr>
        <w:t xml:space="preserve">describe as </w:t>
      </w:r>
      <w:r>
        <w:rPr>
          <w:b w:val="0"/>
          <w:bCs/>
        </w:rPr>
        <w:t>a Partial Consent</w:t>
      </w:r>
      <w:r w:rsidR="00DC406E">
        <w:rPr>
          <w:b w:val="0"/>
          <w:bCs/>
        </w:rPr>
        <w:t xml:space="preserve"> to an IEP. After hearing Ms. </w:t>
      </w:r>
      <w:r w:rsidR="00720838" w:rsidRPr="00F01074">
        <w:rPr>
          <w:b w:val="0"/>
          <w:bCs/>
          <w:highlight w:val="black"/>
        </w:rPr>
        <w:t>XXXX</w:t>
      </w:r>
      <w:r w:rsidR="00DC406E">
        <w:rPr>
          <w:b w:val="0"/>
          <w:bCs/>
        </w:rPr>
        <w:t xml:space="preserve"> testify it is not clear which proposed IEP she is responding to or what, if anything she is in partial agreement with, </w:t>
      </w:r>
      <w:r w:rsidR="00DC406E" w:rsidRPr="00DC406E">
        <w:rPr>
          <w:b w:val="0"/>
          <w:bCs/>
          <w:i/>
          <w:iCs/>
        </w:rPr>
        <w:t>Id.</w:t>
      </w:r>
      <w:r w:rsidR="00DC406E">
        <w:rPr>
          <w:b w:val="0"/>
          <w:bCs/>
        </w:rPr>
        <w:t xml:space="preserve"> </w:t>
      </w:r>
    </w:p>
    <w:p w14:paraId="62E9DDD5" w14:textId="77777777" w:rsidR="00944264" w:rsidRPr="00944264" w:rsidRDefault="00944264" w:rsidP="00944264">
      <w:pPr>
        <w:spacing w:line="360" w:lineRule="auto"/>
        <w:rPr>
          <w:b w:val="0"/>
        </w:rPr>
      </w:pPr>
    </w:p>
    <w:p w14:paraId="1239EC1C" w14:textId="07B80E27" w:rsidR="006C0C06" w:rsidRPr="00944264" w:rsidRDefault="00BD60A9" w:rsidP="007341F6">
      <w:pPr>
        <w:spacing w:line="360" w:lineRule="auto"/>
        <w:rPr>
          <w:b w:val="0"/>
          <w:bCs/>
          <w:color w:val="000000"/>
        </w:rPr>
      </w:pPr>
      <w:r w:rsidRPr="00944264">
        <w:rPr>
          <w:b w:val="0"/>
          <w:bCs/>
        </w:rPr>
        <w:t xml:space="preserve">      </w:t>
      </w:r>
      <w:r w:rsidR="00DF7532" w:rsidRPr="00944264">
        <w:rPr>
          <w:b w:val="0"/>
          <w:bCs/>
        </w:rPr>
        <w:t>T</w:t>
      </w:r>
      <w:r w:rsidR="00DF7532" w:rsidRPr="00944264">
        <w:rPr>
          <w:b w:val="0"/>
          <w:bCs/>
          <w:color w:val="000000"/>
        </w:rPr>
        <w:t>he IEP teams who participated in the</w:t>
      </w:r>
      <w:r w:rsidRPr="00944264">
        <w:rPr>
          <w:b w:val="0"/>
          <w:bCs/>
          <w:color w:val="000000"/>
        </w:rPr>
        <w:t xml:space="preserve"> 2020 and 2021</w:t>
      </w:r>
      <w:r w:rsidR="00DF7532" w:rsidRPr="00944264">
        <w:rPr>
          <w:b w:val="0"/>
          <w:bCs/>
          <w:color w:val="000000"/>
        </w:rPr>
        <w:t xml:space="preserve"> IEP meetings were appropriately chosen and qualified to participate and provide their input and recommendations as part of the IEP teams. Tr. Day 2:142-149; </w:t>
      </w:r>
      <w:r w:rsidR="00720838" w:rsidRPr="00F01074">
        <w:rPr>
          <w:b w:val="0"/>
          <w:bCs/>
          <w:color w:val="000000"/>
          <w:highlight w:val="black"/>
        </w:rPr>
        <w:t>XX</w:t>
      </w:r>
      <w:r w:rsidR="00720838">
        <w:rPr>
          <w:b w:val="0"/>
          <w:bCs/>
          <w:color w:val="000000"/>
        </w:rPr>
        <w:t>PS</w:t>
      </w:r>
      <w:r w:rsidR="00DF7532" w:rsidRPr="00944264">
        <w:rPr>
          <w:b w:val="0"/>
          <w:bCs/>
          <w:color w:val="000000"/>
        </w:rPr>
        <w:t xml:space="preserve"> Ex. 68 A-P.</w:t>
      </w:r>
    </w:p>
    <w:p w14:paraId="43FC7A93" w14:textId="1506CC7F" w:rsidR="00EB41BD" w:rsidRPr="00944264" w:rsidRDefault="00EB41BD" w:rsidP="007341F6">
      <w:pPr>
        <w:spacing w:line="360" w:lineRule="auto"/>
        <w:rPr>
          <w:b w:val="0"/>
          <w:bCs/>
          <w:color w:val="000000"/>
        </w:rPr>
      </w:pPr>
      <w:r w:rsidRPr="00944264">
        <w:rPr>
          <w:b w:val="0"/>
          <w:bCs/>
          <w:color w:val="000000"/>
        </w:rPr>
        <w:t xml:space="preserve">       The Parents failed to provide </w:t>
      </w:r>
      <w:r w:rsidR="00720838" w:rsidRPr="00F01074">
        <w:rPr>
          <w:b w:val="0"/>
          <w:bCs/>
          <w:color w:val="000000"/>
          <w:highlight w:val="black"/>
        </w:rPr>
        <w:t>XX</w:t>
      </w:r>
      <w:r w:rsidR="00720838">
        <w:rPr>
          <w:b w:val="0"/>
          <w:bCs/>
          <w:color w:val="000000"/>
        </w:rPr>
        <w:t>PS</w:t>
      </w:r>
      <w:r w:rsidRPr="00944264">
        <w:rPr>
          <w:b w:val="0"/>
          <w:bCs/>
          <w:color w:val="000000"/>
        </w:rPr>
        <w:t xml:space="preserve"> with a clear partial consent form which would could be implemented by the LEA.</w:t>
      </w:r>
      <w:r w:rsidR="00395A99" w:rsidRPr="00944264">
        <w:rPr>
          <w:b w:val="0"/>
          <w:bCs/>
          <w:color w:val="000000"/>
        </w:rPr>
        <w:t xml:space="preserve"> The LEA did not violate the Parent’s rights to have a partial consent implemented where they failed to provide a clear and understandable partial consent form to the LEA. </w:t>
      </w:r>
    </w:p>
    <w:p w14:paraId="7E98402A" w14:textId="6795E5BD" w:rsidR="00DF1796" w:rsidRPr="00944264" w:rsidRDefault="00DF1796" w:rsidP="007341F6">
      <w:pPr>
        <w:spacing w:line="360" w:lineRule="auto"/>
        <w:rPr>
          <w:b w:val="0"/>
          <w:bCs/>
          <w:color w:val="000000"/>
        </w:rPr>
      </w:pPr>
      <w:r w:rsidRPr="00944264">
        <w:rPr>
          <w:b w:val="0"/>
          <w:bCs/>
          <w:color w:val="000000"/>
        </w:rPr>
        <w:tab/>
      </w:r>
      <w:r w:rsidR="00720838" w:rsidRPr="00F01074">
        <w:rPr>
          <w:b w:val="0"/>
          <w:bCs/>
          <w:color w:val="000000"/>
          <w:highlight w:val="black"/>
        </w:rPr>
        <w:t>XX</w:t>
      </w:r>
      <w:r w:rsidR="00720838">
        <w:rPr>
          <w:b w:val="0"/>
          <w:bCs/>
          <w:color w:val="000000"/>
        </w:rPr>
        <w:t>PS</w:t>
      </w:r>
      <w:r w:rsidRPr="00944264">
        <w:rPr>
          <w:b w:val="0"/>
          <w:bCs/>
          <w:color w:val="000000"/>
        </w:rPr>
        <w:t xml:space="preserve"> did not violate the Parent’s rights by conducting an IEP on June 14, 2021 to determine if S. required ESY services for the 2021 summer period.</w:t>
      </w:r>
    </w:p>
    <w:p w14:paraId="3857F2CC" w14:textId="77777777" w:rsidR="00BF0AA5" w:rsidRDefault="00B009E8" w:rsidP="008952C3">
      <w:pPr>
        <w:spacing w:line="360" w:lineRule="auto"/>
        <w:rPr>
          <w:b w:val="0"/>
          <w:bCs/>
        </w:rPr>
      </w:pPr>
      <w:r>
        <w:rPr>
          <w:b w:val="0"/>
          <w:bCs/>
        </w:rPr>
        <w:tab/>
      </w:r>
    </w:p>
    <w:p w14:paraId="200B9258" w14:textId="149BCEC4" w:rsidR="008952C3" w:rsidRPr="00B009E8" w:rsidRDefault="00B009E8" w:rsidP="00BF0AA5">
      <w:pPr>
        <w:spacing w:line="360" w:lineRule="auto"/>
        <w:ind w:firstLine="720"/>
      </w:pPr>
      <w:r w:rsidRPr="00B009E8">
        <w:t xml:space="preserve">RULING: </w:t>
      </w:r>
    </w:p>
    <w:p w14:paraId="06EC1891" w14:textId="43C81753" w:rsidR="00B009E8" w:rsidRDefault="00B009E8" w:rsidP="00B009E8">
      <w:pPr>
        <w:spacing w:line="360" w:lineRule="auto"/>
        <w:ind w:firstLine="720"/>
        <w:rPr>
          <w:b w:val="0"/>
          <w:bCs/>
        </w:rPr>
      </w:pPr>
      <w:r w:rsidRPr="00944264">
        <w:rPr>
          <w:b w:val="0"/>
          <w:bCs/>
          <w:color w:val="000000"/>
        </w:rPr>
        <w:t xml:space="preserve">The IEPs Proposed by </w:t>
      </w:r>
      <w:r w:rsidR="00720838" w:rsidRPr="00F01074">
        <w:rPr>
          <w:b w:val="0"/>
          <w:bCs/>
          <w:color w:val="000000"/>
          <w:highlight w:val="black"/>
        </w:rPr>
        <w:t>XX</w:t>
      </w:r>
      <w:r w:rsidR="00720838">
        <w:rPr>
          <w:b w:val="0"/>
          <w:bCs/>
          <w:color w:val="000000"/>
        </w:rPr>
        <w:t>PS</w:t>
      </w:r>
      <w:r w:rsidRPr="00944264">
        <w:rPr>
          <w:b w:val="0"/>
          <w:bCs/>
          <w:color w:val="000000"/>
        </w:rPr>
        <w:t xml:space="preserve"> subsequent to the November 17, 2017 IEP, including the IEP proposed in September of 2020, and the June 14, 2021 IEP, are all found to have been developed and calculated to provide FAPE to </w:t>
      </w:r>
      <w:r w:rsidR="00720838" w:rsidRPr="00F01074">
        <w:rPr>
          <w:b w:val="0"/>
          <w:bCs/>
          <w:color w:val="000000"/>
          <w:highlight w:val="black"/>
        </w:rPr>
        <w:t>XXX</w:t>
      </w:r>
      <w:r w:rsidRPr="00944264">
        <w:rPr>
          <w:b w:val="0"/>
          <w:bCs/>
          <w:color w:val="000000"/>
        </w:rPr>
        <w:t xml:space="preserve"> </w:t>
      </w:r>
      <w:r w:rsidR="00720838" w:rsidRPr="00F01074">
        <w:rPr>
          <w:b w:val="0"/>
          <w:bCs/>
          <w:color w:val="000000"/>
          <w:highlight w:val="black"/>
        </w:rPr>
        <w:t>XX</w:t>
      </w:r>
      <w:r w:rsidR="00720838">
        <w:rPr>
          <w:b w:val="0"/>
          <w:bCs/>
          <w:color w:val="000000"/>
        </w:rPr>
        <w:t>PS</w:t>
      </w:r>
      <w:r w:rsidRPr="00944264">
        <w:rPr>
          <w:b w:val="0"/>
          <w:bCs/>
          <w:color w:val="000000"/>
        </w:rPr>
        <w:t xml:space="preserve"> Exhibits: 56, 73-74-042;</w:t>
      </w:r>
      <w:r w:rsidRPr="00944264">
        <w:rPr>
          <w:b w:val="0"/>
          <w:bCs/>
        </w:rPr>
        <w:t xml:space="preserve"> Tr. Day 2: 264-74; Tr. Day 4: 129.</w:t>
      </w:r>
    </w:p>
    <w:p w14:paraId="144A715F" w14:textId="35E03049" w:rsidR="00B009E8" w:rsidRPr="00944264" w:rsidRDefault="00B009E8" w:rsidP="008952C3">
      <w:pPr>
        <w:spacing w:line="360" w:lineRule="auto"/>
        <w:rPr>
          <w:b w:val="0"/>
          <w:bCs/>
        </w:rPr>
      </w:pPr>
      <w:r w:rsidRPr="00944264">
        <w:rPr>
          <w:b w:val="0"/>
          <w:bCs/>
          <w:color w:val="000000"/>
        </w:rPr>
        <w:t xml:space="preserve">       </w:t>
      </w:r>
    </w:p>
    <w:p w14:paraId="3E860DFB" w14:textId="7D1FC0D6" w:rsidR="00004AD7" w:rsidRPr="00944264" w:rsidRDefault="008952C3" w:rsidP="008952C3">
      <w:pPr>
        <w:spacing w:line="360" w:lineRule="auto"/>
        <w:ind w:firstLine="720"/>
        <w:rPr>
          <w:u w:val="single"/>
        </w:rPr>
      </w:pPr>
      <w:r w:rsidRPr="00944264">
        <w:t xml:space="preserve">Issue C.: </w:t>
      </w:r>
      <w:r w:rsidR="00004AD7" w:rsidRPr="00651B68">
        <w:t>W</w:t>
      </w:r>
      <w:r w:rsidR="00C8574E" w:rsidRPr="00651B68">
        <w:t>ere</w:t>
      </w:r>
      <w:r w:rsidR="00004AD7" w:rsidRPr="00651B68">
        <w:t xml:space="preserve"> the Parents denied a meaningful opportunity to</w:t>
      </w:r>
      <w:r w:rsidR="00F01074" w:rsidRPr="00651B68">
        <w:t xml:space="preserve"> participate in the Student’s I</w:t>
      </w:r>
      <w:r w:rsidR="00004AD7" w:rsidRPr="00651B68">
        <w:t>E</w:t>
      </w:r>
      <w:r w:rsidR="00F01074" w:rsidRPr="00651B68">
        <w:t>P</w:t>
      </w:r>
      <w:r w:rsidR="00004AD7" w:rsidRPr="00651B68">
        <w:t xml:space="preserve"> meetings so as to provide informed consent to the IEP</w:t>
      </w:r>
      <w:r w:rsidRPr="00651B68">
        <w:t>?</w:t>
      </w:r>
    </w:p>
    <w:p w14:paraId="362E4685" w14:textId="77777777" w:rsidR="00813905" w:rsidRPr="00944264" w:rsidRDefault="00813905" w:rsidP="00813905">
      <w:pPr>
        <w:spacing w:line="360" w:lineRule="auto"/>
        <w:ind w:left="720"/>
        <w:rPr>
          <w:b w:val="0"/>
          <w:bCs/>
        </w:rPr>
      </w:pPr>
    </w:p>
    <w:p w14:paraId="5AE80726" w14:textId="5C9BFEFE" w:rsidR="00F57C24" w:rsidRPr="00944264" w:rsidRDefault="00F57C24" w:rsidP="003C5480">
      <w:pPr>
        <w:pStyle w:val="ListParagraph"/>
        <w:numPr>
          <w:ilvl w:val="0"/>
          <w:numId w:val="43"/>
        </w:numPr>
        <w:spacing w:line="480" w:lineRule="auto"/>
        <w:rPr>
          <w:b w:val="0"/>
          <w:bCs/>
        </w:rPr>
      </w:pPr>
      <w:r w:rsidRPr="00944264">
        <w:rPr>
          <w:b w:val="0"/>
          <w:bCs/>
        </w:rPr>
        <w:t xml:space="preserve">      </w:t>
      </w:r>
      <w:r w:rsidR="00C8574E" w:rsidRPr="00944264">
        <w:rPr>
          <w:b w:val="0"/>
          <w:bCs/>
        </w:rPr>
        <w:t>A</w:t>
      </w:r>
      <w:r w:rsidR="00BD60A9" w:rsidRPr="00944264">
        <w:rPr>
          <w:b w:val="0"/>
          <w:bCs/>
        </w:rPr>
        <w:t>n extensive</w:t>
      </w:r>
      <w:r w:rsidR="00C8574E" w:rsidRPr="00944264">
        <w:rPr>
          <w:b w:val="0"/>
          <w:bCs/>
        </w:rPr>
        <w:t xml:space="preserve"> review of the audio and video </w:t>
      </w:r>
      <w:r w:rsidR="00B15F5A" w:rsidRPr="00944264">
        <w:rPr>
          <w:b w:val="0"/>
          <w:bCs/>
        </w:rPr>
        <w:t xml:space="preserve">recordings of the </w:t>
      </w:r>
      <w:r w:rsidR="00C8574E" w:rsidRPr="00944264">
        <w:rPr>
          <w:b w:val="0"/>
          <w:bCs/>
        </w:rPr>
        <w:t>2020 and 2021 IEP meetings</w:t>
      </w:r>
      <w:r w:rsidRPr="00944264">
        <w:rPr>
          <w:b w:val="0"/>
          <w:bCs/>
        </w:rPr>
        <w:t xml:space="preserve">, proposed IEPs and Prior Written Notices, </w:t>
      </w:r>
      <w:r w:rsidR="00C8574E" w:rsidRPr="00944264">
        <w:rPr>
          <w:b w:val="0"/>
          <w:bCs/>
        </w:rPr>
        <w:t xml:space="preserve">amply demonstrates that the Parents were given </w:t>
      </w:r>
      <w:r w:rsidR="00B15F5A" w:rsidRPr="00944264">
        <w:rPr>
          <w:b w:val="0"/>
          <w:bCs/>
        </w:rPr>
        <w:t>extensive and meaningful opport</w:t>
      </w:r>
      <w:r w:rsidR="00BD60A9" w:rsidRPr="00944264">
        <w:rPr>
          <w:b w:val="0"/>
          <w:bCs/>
        </w:rPr>
        <w:t>unities</w:t>
      </w:r>
      <w:r w:rsidR="00C8574E" w:rsidRPr="00944264">
        <w:rPr>
          <w:b w:val="0"/>
          <w:bCs/>
        </w:rPr>
        <w:t xml:space="preserve"> to </w:t>
      </w:r>
      <w:r w:rsidR="00BD60A9" w:rsidRPr="00944264">
        <w:rPr>
          <w:b w:val="0"/>
          <w:bCs/>
        </w:rPr>
        <w:t xml:space="preserve">fully </w:t>
      </w:r>
      <w:r w:rsidR="00C8574E" w:rsidRPr="00944264">
        <w:rPr>
          <w:b w:val="0"/>
          <w:bCs/>
        </w:rPr>
        <w:t xml:space="preserve">participate in their son’s IEP meetings. </w:t>
      </w:r>
      <w:r w:rsidR="00720838" w:rsidRPr="00E243E7">
        <w:rPr>
          <w:b w:val="0"/>
          <w:bCs/>
          <w:highlight w:val="black"/>
        </w:rPr>
        <w:t>XX</w:t>
      </w:r>
      <w:r w:rsidR="00720838">
        <w:rPr>
          <w:b w:val="0"/>
          <w:bCs/>
        </w:rPr>
        <w:t>PS</w:t>
      </w:r>
      <w:r w:rsidR="00C8574E" w:rsidRPr="00944264">
        <w:rPr>
          <w:b w:val="0"/>
          <w:bCs/>
        </w:rPr>
        <w:t xml:space="preserve"> IEP members </w:t>
      </w:r>
      <w:r w:rsidR="00B15F5A" w:rsidRPr="00944264">
        <w:rPr>
          <w:b w:val="0"/>
          <w:bCs/>
        </w:rPr>
        <w:t xml:space="preserve">made every reasonable effort to </w:t>
      </w:r>
      <w:r w:rsidR="00352A2F" w:rsidRPr="00944264">
        <w:rPr>
          <w:b w:val="0"/>
          <w:bCs/>
        </w:rPr>
        <w:t xml:space="preserve">accommodate their requests, respond to questions and concerns and to consult with the Parents and include them as IEP members pursuant to the requirements of the </w:t>
      </w:r>
      <w:r w:rsidR="00590DE9" w:rsidRPr="00944264">
        <w:rPr>
          <w:b w:val="0"/>
          <w:bCs/>
        </w:rPr>
        <w:t>“</w:t>
      </w:r>
      <w:r w:rsidR="00352A2F" w:rsidRPr="00944264">
        <w:rPr>
          <w:b w:val="0"/>
          <w:bCs/>
        </w:rPr>
        <w:t>IDEA</w:t>
      </w:r>
      <w:r w:rsidR="00590DE9" w:rsidRPr="00944264">
        <w:rPr>
          <w:b w:val="0"/>
          <w:bCs/>
        </w:rPr>
        <w:t>”</w:t>
      </w:r>
      <w:r w:rsidR="00352A2F" w:rsidRPr="00944264">
        <w:rPr>
          <w:b w:val="0"/>
          <w:bCs/>
        </w:rPr>
        <w:t xml:space="preserve">. </w:t>
      </w:r>
      <w:r w:rsidR="00720838" w:rsidRPr="00E243E7">
        <w:rPr>
          <w:b w:val="0"/>
          <w:bCs/>
          <w:highlight w:val="black"/>
        </w:rPr>
        <w:t>XX</w:t>
      </w:r>
      <w:r w:rsidR="00720838">
        <w:rPr>
          <w:b w:val="0"/>
          <w:bCs/>
        </w:rPr>
        <w:t>PS</w:t>
      </w:r>
      <w:r w:rsidR="00813905" w:rsidRPr="00944264">
        <w:rPr>
          <w:b w:val="0"/>
          <w:bCs/>
        </w:rPr>
        <w:t>. Ex.59</w:t>
      </w:r>
      <w:r w:rsidR="00590DE9" w:rsidRPr="00944264">
        <w:rPr>
          <w:b w:val="0"/>
          <w:bCs/>
        </w:rPr>
        <w:t>: Tr. Day 4:120-22.</w:t>
      </w:r>
    </w:p>
    <w:p w14:paraId="46647108" w14:textId="1E9F5448" w:rsidR="00EB41BD" w:rsidRPr="00944264" w:rsidRDefault="00352A2F" w:rsidP="003C5480">
      <w:pPr>
        <w:pStyle w:val="ListParagraph"/>
        <w:numPr>
          <w:ilvl w:val="0"/>
          <w:numId w:val="43"/>
        </w:numPr>
        <w:spacing w:line="480" w:lineRule="auto"/>
        <w:rPr>
          <w:b w:val="0"/>
          <w:bCs/>
        </w:rPr>
      </w:pPr>
      <w:r w:rsidRPr="00944264">
        <w:rPr>
          <w:b w:val="0"/>
          <w:bCs/>
        </w:rPr>
        <w:t xml:space="preserve">      Also apparent from the review of the recordings is that the Parent </w:t>
      </w:r>
      <w:r w:rsidR="00813905" w:rsidRPr="00944264">
        <w:rPr>
          <w:b w:val="0"/>
          <w:bCs/>
        </w:rPr>
        <w:t xml:space="preserve">is confident that she knows more than the </w:t>
      </w:r>
      <w:r w:rsidR="00720838" w:rsidRPr="00E243E7">
        <w:rPr>
          <w:b w:val="0"/>
          <w:bCs/>
          <w:highlight w:val="black"/>
        </w:rPr>
        <w:t>XX</w:t>
      </w:r>
      <w:r w:rsidR="00720838">
        <w:rPr>
          <w:b w:val="0"/>
          <w:bCs/>
        </w:rPr>
        <w:t>PS</w:t>
      </w:r>
      <w:r w:rsidR="00813905" w:rsidRPr="00944264">
        <w:rPr>
          <w:b w:val="0"/>
          <w:bCs/>
        </w:rPr>
        <w:t xml:space="preserve"> IEP </w:t>
      </w:r>
      <w:r w:rsidR="005B484F" w:rsidRPr="00944264">
        <w:rPr>
          <w:b w:val="0"/>
          <w:bCs/>
        </w:rPr>
        <w:t xml:space="preserve">team </w:t>
      </w:r>
      <w:r w:rsidR="00813905" w:rsidRPr="00944264">
        <w:rPr>
          <w:b w:val="0"/>
          <w:bCs/>
        </w:rPr>
        <w:t xml:space="preserve">members and that she believes that her superior knowledge and experience qualifies her to be in charge of the IEP meetings. </w:t>
      </w:r>
      <w:r w:rsidR="00720838" w:rsidRPr="00E243E7">
        <w:rPr>
          <w:b w:val="0"/>
          <w:bCs/>
          <w:highlight w:val="black"/>
        </w:rPr>
        <w:t>XX</w:t>
      </w:r>
      <w:r w:rsidR="00720838">
        <w:rPr>
          <w:b w:val="0"/>
          <w:bCs/>
        </w:rPr>
        <w:t>PS</w:t>
      </w:r>
      <w:r w:rsidR="00590DE9" w:rsidRPr="00944264">
        <w:rPr>
          <w:b w:val="0"/>
          <w:bCs/>
        </w:rPr>
        <w:t xml:space="preserve"> Ex. 59.</w:t>
      </w:r>
    </w:p>
    <w:p w14:paraId="7249B47C" w14:textId="75EB4E67" w:rsidR="0050649D" w:rsidRPr="00944264" w:rsidRDefault="00590DE9" w:rsidP="0050649D">
      <w:pPr>
        <w:pStyle w:val="ListParagraph"/>
        <w:numPr>
          <w:ilvl w:val="0"/>
          <w:numId w:val="43"/>
        </w:numPr>
        <w:spacing w:line="480" w:lineRule="auto"/>
        <w:rPr>
          <w:b w:val="0"/>
          <w:bCs/>
        </w:rPr>
      </w:pPr>
      <w:r w:rsidRPr="00944264">
        <w:rPr>
          <w:b w:val="0"/>
          <w:bCs/>
        </w:rPr>
        <w:t xml:space="preserve">     </w:t>
      </w:r>
      <w:r w:rsidR="00813905" w:rsidRPr="00944264">
        <w:rPr>
          <w:b w:val="0"/>
          <w:bCs/>
        </w:rPr>
        <w:t xml:space="preserve">Ms. </w:t>
      </w:r>
      <w:r w:rsidR="00720838" w:rsidRPr="00E243E7">
        <w:rPr>
          <w:b w:val="0"/>
          <w:bCs/>
          <w:highlight w:val="black"/>
        </w:rPr>
        <w:t>XXXX</w:t>
      </w:r>
      <w:r w:rsidR="00813905" w:rsidRPr="00944264">
        <w:rPr>
          <w:b w:val="0"/>
          <w:bCs/>
        </w:rPr>
        <w:t>’s attempt</w:t>
      </w:r>
      <w:r w:rsidR="00711504" w:rsidRPr="00944264">
        <w:rPr>
          <w:b w:val="0"/>
          <w:bCs/>
        </w:rPr>
        <w:t>s</w:t>
      </w:r>
      <w:r w:rsidR="001127FE" w:rsidRPr="00944264">
        <w:rPr>
          <w:b w:val="0"/>
          <w:bCs/>
        </w:rPr>
        <w:t>, personally</w:t>
      </w:r>
      <w:r w:rsidR="00492FE9" w:rsidRPr="00944264">
        <w:rPr>
          <w:b w:val="0"/>
          <w:bCs/>
        </w:rPr>
        <w:t>,</w:t>
      </w:r>
      <w:r w:rsidR="001127FE" w:rsidRPr="00944264">
        <w:rPr>
          <w:b w:val="0"/>
          <w:bCs/>
        </w:rPr>
        <w:t xml:space="preserve"> and through her Advocate,</w:t>
      </w:r>
      <w:r w:rsidR="00813905" w:rsidRPr="00944264">
        <w:rPr>
          <w:b w:val="0"/>
          <w:bCs/>
        </w:rPr>
        <w:t xml:space="preserve"> to control the IEP meetings by asking endless questions, challenging the authority and expertise of the </w:t>
      </w:r>
      <w:r w:rsidR="00720838" w:rsidRPr="00E243E7">
        <w:rPr>
          <w:b w:val="0"/>
          <w:bCs/>
          <w:highlight w:val="black"/>
        </w:rPr>
        <w:t>XX</w:t>
      </w:r>
      <w:r w:rsidR="00720838">
        <w:rPr>
          <w:b w:val="0"/>
          <w:bCs/>
        </w:rPr>
        <w:t>PS</w:t>
      </w:r>
      <w:r w:rsidR="00813905" w:rsidRPr="00944264">
        <w:rPr>
          <w:b w:val="0"/>
          <w:bCs/>
        </w:rPr>
        <w:t xml:space="preserve"> IEP members have resulted </w:t>
      </w:r>
      <w:r w:rsidR="00711504" w:rsidRPr="00944264">
        <w:rPr>
          <w:b w:val="0"/>
          <w:bCs/>
        </w:rPr>
        <w:t xml:space="preserve">at </w:t>
      </w:r>
      <w:r w:rsidR="00216A4F" w:rsidRPr="00944264">
        <w:rPr>
          <w:b w:val="0"/>
          <w:bCs/>
        </w:rPr>
        <w:t xml:space="preserve">best in a lack of progress towards completing a new expanded IEP for </w:t>
      </w:r>
      <w:r w:rsidR="00E243E7" w:rsidRPr="00E243E7">
        <w:rPr>
          <w:b w:val="0"/>
          <w:bCs/>
          <w:highlight w:val="black"/>
        </w:rPr>
        <w:t>X</w:t>
      </w:r>
      <w:r w:rsidR="00216A4F" w:rsidRPr="00944264">
        <w:rPr>
          <w:b w:val="0"/>
          <w:bCs/>
        </w:rPr>
        <w:t>.</w:t>
      </w:r>
      <w:r w:rsidRPr="00944264">
        <w:rPr>
          <w:b w:val="0"/>
          <w:bCs/>
        </w:rPr>
        <w:t xml:space="preserve"> </w:t>
      </w:r>
      <w:r w:rsidR="00216A4F" w:rsidRPr="00944264">
        <w:rPr>
          <w:b w:val="0"/>
          <w:bCs/>
        </w:rPr>
        <w:t>an</w:t>
      </w:r>
      <w:r w:rsidRPr="00944264">
        <w:rPr>
          <w:b w:val="0"/>
          <w:bCs/>
        </w:rPr>
        <w:t xml:space="preserve">d, </w:t>
      </w:r>
      <w:r w:rsidR="00216A4F" w:rsidRPr="00944264">
        <w:rPr>
          <w:b w:val="0"/>
          <w:bCs/>
        </w:rPr>
        <w:t xml:space="preserve">at </w:t>
      </w:r>
      <w:r w:rsidRPr="00944264">
        <w:rPr>
          <w:b w:val="0"/>
          <w:bCs/>
        </w:rPr>
        <w:t xml:space="preserve">worst, </w:t>
      </w:r>
      <w:r w:rsidR="00813905" w:rsidRPr="00944264">
        <w:rPr>
          <w:b w:val="0"/>
          <w:bCs/>
        </w:rPr>
        <w:t xml:space="preserve">in a chaotic travesty of the intent </w:t>
      </w:r>
      <w:r w:rsidRPr="00944264">
        <w:rPr>
          <w:b w:val="0"/>
          <w:bCs/>
        </w:rPr>
        <w:t xml:space="preserve">and purpose </w:t>
      </w:r>
      <w:r w:rsidR="00813905" w:rsidRPr="00944264">
        <w:rPr>
          <w:b w:val="0"/>
          <w:bCs/>
        </w:rPr>
        <w:t xml:space="preserve">of the IEP </w:t>
      </w:r>
      <w:r w:rsidR="00661E81" w:rsidRPr="00944264">
        <w:rPr>
          <w:b w:val="0"/>
          <w:bCs/>
        </w:rPr>
        <w:t>process.</w:t>
      </w:r>
      <w:r w:rsidR="00813905" w:rsidRPr="00944264">
        <w:rPr>
          <w:b w:val="0"/>
          <w:bCs/>
        </w:rPr>
        <w:t xml:space="preserve"> </w:t>
      </w:r>
      <w:r w:rsidR="00720838" w:rsidRPr="00E243E7">
        <w:rPr>
          <w:b w:val="0"/>
          <w:bCs/>
          <w:highlight w:val="black"/>
        </w:rPr>
        <w:t>XX</w:t>
      </w:r>
      <w:r w:rsidR="00720838">
        <w:rPr>
          <w:b w:val="0"/>
          <w:bCs/>
        </w:rPr>
        <w:t>PS</w:t>
      </w:r>
      <w:r w:rsidR="006B512A" w:rsidRPr="00944264">
        <w:rPr>
          <w:b w:val="0"/>
          <w:bCs/>
        </w:rPr>
        <w:t xml:space="preserve"> Ex. 59.</w:t>
      </w:r>
      <w:r w:rsidR="00661E81" w:rsidRPr="00944264">
        <w:rPr>
          <w:b w:val="0"/>
          <w:bCs/>
        </w:rPr>
        <w:t xml:space="preserve"> </w:t>
      </w:r>
      <w:r w:rsidR="001127FE" w:rsidRPr="00944264">
        <w:rPr>
          <w:b w:val="0"/>
          <w:bCs/>
        </w:rPr>
        <w:t>(</w:t>
      </w:r>
      <w:r w:rsidR="001127FE" w:rsidRPr="00944264">
        <w:rPr>
          <w:b w:val="0"/>
          <w:bCs/>
          <w:i/>
          <w:iCs/>
        </w:rPr>
        <w:t>See</w:t>
      </w:r>
      <w:r w:rsidR="00721DBE" w:rsidRPr="00944264">
        <w:rPr>
          <w:b w:val="0"/>
          <w:bCs/>
          <w:i/>
          <w:iCs/>
        </w:rPr>
        <w:t xml:space="preserve"> for example</w:t>
      </w:r>
      <w:r w:rsidR="001127FE" w:rsidRPr="00944264">
        <w:rPr>
          <w:b w:val="0"/>
          <w:bCs/>
          <w:i/>
          <w:iCs/>
        </w:rPr>
        <w:t>:</w:t>
      </w:r>
      <w:r w:rsidR="001127FE" w:rsidRPr="00944264">
        <w:rPr>
          <w:b w:val="0"/>
          <w:bCs/>
        </w:rPr>
        <w:t xml:space="preserve"> August 18, 2020 Re-evaluation and IEP meeting</w:t>
      </w:r>
      <w:r w:rsidR="00492FE9" w:rsidRPr="00944264">
        <w:rPr>
          <w:b w:val="0"/>
          <w:bCs/>
        </w:rPr>
        <w:t>s</w:t>
      </w:r>
      <w:r w:rsidR="001127FE" w:rsidRPr="00944264">
        <w:rPr>
          <w:b w:val="0"/>
          <w:bCs/>
        </w:rPr>
        <w:t>, etc.)</w:t>
      </w:r>
    </w:p>
    <w:p w14:paraId="1AFCDF20" w14:textId="3077542B" w:rsidR="006B512A" w:rsidRPr="00944264" w:rsidRDefault="00590DE9" w:rsidP="0050649D">
      <w:pPr>
        <w:pStyle w:val="ListParagraph"/>
        <w:numPr>
          <w:ilvl w:val="0"/>
          <w:numId w:val="43"/>
        </w:numPr>
        <w:spacing w:line="480" w:lineRule="auto"/>
        <w:rPr>
          <w:b w:val="0"/>
          <w:bCs/>
        </w:rPr>
      </w:pPr>
      <w:r w:rsidRPr="00944264">
        <w:rPr>
          <w:b w:val="0"/>
          <w:bCs/>
        </w:rPr>
        <w:t xml:space="preserve">    </w:t>
      </w:r>
      <w:r w:rsidR="006B512A" w:rsidRPr="00944264">
        <w:rPr>
          <w:b w:val="0"/>
          <w:bCs/>
        </w:rPr>
        <w:t xml:space="preserve">When asked if she believed the Parents had been given the opportunity to fully participate in IEP meeting, Ms. </w:t>
      </w:r>
      <w:r w:rsidR="00341FC1" w:rsidRPr="00E243E7">
        <w:rPr>
          <w:b w:val="0"/>
          <w:bCs/>
          <w:highlight w:val="black"/>
        </w:rPr>
        <w:t>XXXXXXX</w:t>
      </w:r>
      <w:r w:rsidR="006B512A" w:rsidRPr="00944264">
        <w:rPr>
          <w:b w:val="0"/>
          <w:bCs/>
        </w:rPr>
        <w:t xml:space="preserve"> responded:</w:t>
      </w:r>
      <w:r w:rsidR="006B512A" w:rsidRPr="00944264">
        <w:t xml:space="preserve"> </w:t>
      </w:r>
    </w:p>
    <w:p w14:paraId="38B43B18" w14:textId="7C69EFCA" w:rsidR="0050649D" w:rsidRPr="00944264" w:rsidRDefault="006B512A" w:rsidP="0050649D">
      <w:pPr>
        <w:pStyle w:val="ListParagraph"/>
        <w:spacing w:line="360" w:lineRule="auto"/>
        <w:ind w:left="1080" w:firstLine="360"/>
        <w:rPr>
          <w:b w:val="0"/>
          <w:bCs/>
          <w:i/>
          <w:iCs/>
        </w:rPr>
      </w:pPr>
      <w:r w:rsidRPr="00944264">
        <w:rPr>
          <w:b w:val="0"/>
          <w:bCs/>
          <w:i/>
          <w:iCs/>
        </w:rPr>
        <w:t xml:space="preserve">A. Ms. </w:t>
      </w:r>
      <w:r w:rsidR="00720838" w:rsidRPr="00E243E7">
        <w:rPr>
          <w:b w:val="0"/>
          <w:bCs/>
          <w:i/>
          <w:iCs/>
          <w:highlight w:val="black"/>
        </w:rPr>
        <w:t>XXXX</w:t>
      </w:r>
      <w:r w:rsidRPr="00944264">
        <w:rPr>
          <w:b w:val="0"/>
          <w:bCs/>
          <w:i/>
          <w:iCs/>
        </w:rPr>
        <w:t xml:space="preserve"> had been afforded every opportunity to participate and contribute to the IEP process over the years, and every draft that was provided, her input has been sought. Discussion has been sought. Every IEP meeting that I've attended, we've had difficulty even getting through the introductions. So</w:t>
      </w:r>
      <w:r w:rsidR="00492FE9" w:rsidRPr="00944264">
        <w:rPr>
          <w:b w:val="0"/>
          <w:bCs/>
          <w:i/>
          <w:iCs/>
        </w:rPr>
        <w:t>,</w:t>
      </w:r>
      <w:r w:rsidRPr="00944264">
        <w:rPr>
          <w:b w:val="0"/>
          <w:bCs/>
          <w:i/>
          <w:iCs/>
        </w:rPr>
        <w:t xml:space="preserve"> we've not been able to have any legitimate discussions about -- about </w:t>
      </w:r>
      <w:r w:rsidR="00E243E7" w:rsidRPr="00E243E7">
        <w:rPr>
          <w:b w:val="0"/>
          <w:bCs/>
          <w:i/>
          <w:iCs/>
          <w:highlight w:val="black"/>
        </w:rPr>
        <w:t>X</w:t>
      </w:r>
      <w:r w:rsidRPr="00944264">
        <w:rPr>
          <w:b w:val="0"/>
          <w:bCs/>
          <w:i/>
          <w:iCs/>
        </w:rPr>
        <w:t xml:space="preserve">.'s needs or his goals or his services because </w:t>
      </w:r>
      <w:r w:rsidRPr="00944264">
        <w:rPr>
          <w:b w:val="0"/>
          <w:bCs/>
          <w:i/>
          <w:iCs/>
        </w:rPr>
        <w:lastRenderedPageBreak/>
        <w:t xml:space="preserve">every meeting is disrupted and it's -- it's distracted, and it's about everything but </w:t>
      </w:r>
      <w:r w:rsidR="00E243E7" w:rsidRPr="00E243E7">
        <w:rPr>
          <w:b w:val="0"/>
          <w:bCs/>
          <w:i/>
          <w:iCs/>
          <w:highlight w:val="black"/>
        </w:rPr>
        <w:t>X</w:t>
      </w:r>
      <w:r w:rsidR="00C01FE9">
        <w:rPr>
          <w:b w:val="0"/>
          <w:bCs/>
          <w:i/>
          <w:iCs/>
        </w:rPr>
        <w:t>.</w:t>
      </w:r>
      <w:r w:rsidRPr="00944264">
        <w:rPr>
          <w:b w:val="0"/>
          <w:bCs/>
          <w:i/>
          <w:iCs/>
        </w:rPr>
        <w:t>. It's about records that are from elementary school five or seven years old. It's about -- you know, this test item was scored incorrectly. It's never about -- Tr. Day 3: 361</w:t>
      </w:r>
      <w:r w:rsidR="000F3C96" w:rsidRPr="00944264">
        <w:rPr>
          <w:b w:val="0"/>
          <w:bCs/>
          <w:i/>
          <w:iCs/>
        </w:rPr>
        <w:t>.</w:t>
      </w:r>
    </w:p>
    <w:p w14:paraId="15C24BCA" w14:textId="1024108A" w:rsidR="00AE429C" w:rsidRPr="00944264" w:rsidRDefault="00590DE9" w:rsidP="0050649D">
      <w:pPr>
        <w:pStyle w:val="ListParagraph"/>
        <w:spacing w:line="360" w:lineRule="auto"/>
        <w:ind w:left="1080" w:firstLine="360"/>
        <w:rPr>
          <w:b w:val="0"/>
          <w:bCs/>
          <w:i/>
          <w:iCs/>
        </w:rPr>
      </w:pPr>
      <w:r w:rsidRPr="00944264">
        <w:rPr>
          <w:b w:val="0"/>
          <w:bCs/>
        </w:rPr>
        <w:t xml:space="preserve"> </w:t>
      </w:r>
      <w:r w:rsidR="006B512A" w:rsidRPr="00944264">
        <w:rPr>
          <w:b w:val="0"/>
          <w:bCs/>
        </w:rPr>
        <w:t xml:space="preserve">  </w:t>
      </w:r>
      <w:r w:rsidR="00AE429C" w:rsidRPr="00944264">
        <w:rPr>
          <w:b w:val="0"/>
          <w:bCs/>
        </w:rPr>
        <w:t xml:space="preserve">Ms. </w:t>
      </w:r>
      <w:r w:rsidR="00E76BAA" w:rsidRPr="00E243E7">
        <w:rPr>
          <w:b w:val="0"/>
          <w:bCs/>
          <w:highlight w:val="black"/>
        </w:rPr>
        <w:t>XXXXXXXX</w:t>
      </w:r>
      <w:r w:rsidR="00AE429C" w:rsidRPr="00944264">
        <w:rPr>
          <w:b w:val="0"/>
          <w:bCs/>
        </w:rPr>
        <w:t xml:space="preserve"> testified that, in her opinion, the Parents had a complete opportunity to fully participate in the IEPs.:</w:t>
      </w:r>
    </w:p>
    <w:p w14:paraId="6DCE2F9D" w14:textId="77777777" w:rsidR="00AE429C" w:rsidRPr="00944264" w:rsidRDefault="00AE429C" w:rsidP="003C5480">
      <w:pPr>
        <w:pStyle w:val="ListParagraph"/>
        <w:spacing w:line="360" w:lineRule="auto"/>
        <w:ind w:left="1440"/>
        <w:rPr>
          <w:b w:val="0"/>
          <w:bCs/>
          <w:i/>
          <w:iCs/>
        </w:rPr>
      </w:pPr>
      <w:r w:rsidRPr="00944264">
        <w:rPr>
          <w:b w:val="0"/>
          <w:bCs/>
          <w:i/>
          <w:iCs/>
        </w:rPr>
        <w:t xml:space="preserve">Q. Can you tell us why you say that? </w:t>
      </w:r>
    </w:p>
    <w:p w14:paraId="66F8F2E2" w14:textId="688A1F1C" w:rsidR="00AE429C" w:rsidRPr="00944264" w:rsidRDefault="00AE429C" w:rsidP="003C5480">
      <w:pPr>
        <w:pStyle w:val="ListParagraph"/>
        <w:spacing w:line="360" w:lineRule="auto"/>
        <w:ind w:left="1440"/>
        <w:rPr>
          <w:b w:val="0"/>
          <w:bCs/>
        </w:rPr>
      </w:pPr>
      <w:r w:rsidRPr="00944264">
        <w:rPr>
          <w:b w:val="0"/>
          <w:bCs/>
          <w:i/>
          <w:iCs/>
        </w:rPr>
        <w:t xml:space="preserve"> A. Sure. So</w:t>
      </w:r>
      <w:r w:rsidR="00944264">
        <w:rPr>
          <w:b w:val="0"/>
          <w:bCs/>
          <w:i/>
          <w:iCs/>
        </w:rPr>
        <w:t>,</w:t>
      </w:r>
      <w:r w:rsidRPr="00944264">
        <w:rPr>
          <w:b w:val="0"/>
          <w:bCs/>
          <w:i/>
          <w:iCs/>
        </w:rPr>
        <w:t xml:space="preserve"> parents were always sent invite letters. I believe I was able to demonstrate that. They're offered opportunities to provide input prior to the meeting. They were asked if they were having guests join so that we could provide guest links for the advocates, or any other consultants, or private providers to allow them to have access into the meeting. They were a part of all the cover pages, documented that they were there. Their voice was heard, certainly. If their hand was raised, they were called upon as part of the meeting forum and decorum to share input, to ask questions, and to offer any other information.: </w:t>
      </w:r>
      <w:r w:rsidRPr="00944264">
        <w:rPr>
          <w:b w:val="0"/>
          <w:bCs/>
        </w:rPr>
        <w:t>And:</w:t>
      </w:r>
    </w:p>
    <w:p w14:paraId="14BDF1C2" w14:textId="77777777" w:rsidR="0050649D" w:rsidRPr="00944264" w:rsidRDefault="00AE429C" w:rsidP="0050649D">
      <w:pPr>
        <w:pStyle w:val="ListParagraph"/>
        <w:spacing w:line="360" w:lineRule="auto"/>
        <w:ind w:left="1440"/>
        <w:rPr>
          <w:b w:val="0"/>
          <w:bCs/>
        </w:rPr>
      </w:pPr>
      <w:r w:rsidRPr="00944264">
        <w:rPr>
          <w:b w:val="0"/>
          <w:bCs/>
          <w:i/>
          <w:iCs/>
        </w:rPr>
        <w:t>A.  They were offered opportunities, if asked, to review records. Sometimes that was immediately after a meeting or arrangements were made to meet with them to review records. They had opportunities for input throughout.</w:t>
      </w:r>
      <w:r w:rsidRPr="00944264">
        <w:rPr>
          <w:b w:val="0"/>
          <w:bCs/>
        </w:rPr>
        <w:t xml:space="preserve"> Tr. Day 4: 121-122.</w:t>
      </w:r>
      <w:r w:rsidR="00492FE9" w:rsidRPr="00944264">
        <w:rPr>
          <w:b w:val="0"/>
          <w:bCs/>
        </w:rPr>
        <w:t xml:space="preserve">  </w:t>
      </w:r>
    </w:p>
    <w:p w14:paraId="26E5F18E" w14:textId="65BF66DB" w:rsidR="00944264" w:rsidRDefault="0050649D" w:rsidP="00944264">
      <w:pPr>
        <w:spacing w:line="480" w:lineRule="auto"/>
        <w:rPr>
          <w:b w:val="0"/>
          <w:bCs/>
        </w:rPr>
      </w:pPr>
      <w:r w:rsidRPr="00944264">
        <w:rPr>
          <w:b w:val="0"/>
          <w:bCs/>
        </w:rPr>
        <w:tab/>
      </w:r>
    </w:p>
    <w:p w14:paraId="21A7C229" w14:textId="47F45369" w:rsidR="00AD3BBC" w:rsidRPr="00944264" w:rsidRDefault="00944264" w:rsidP="0050649D">
      <w:pPr>
        <w:spacing w:line="480" w:lineRule="auto"/>
        <w:ind w:left="720"/>
        <w:rPr>
          <w:b w:val="0"/>
          <w:bCs/>
        </w:rPr>
      </w:pPr>
      <w:r w:rsidRPr="00944264">
        <w:t>e.</w:t>
      </w:r>
      <w:r>
        <w:rPr>
          <w:b w:val="0"/>
          <w:bCs/>
        </w:rPr>
        <w:t xml:space="preserve">     </w:t>
      </w:r>
      <w:r w:rsidR="00711504" w:rsidRPr="00944264">
        <w:rPr>
          <w:b w:val="0"/>
          <w:bCs/>
        </w:rPr>
        <w:t xml:space="preserve">The Parents failed to introduce any </w:t>
      </w:r>
      <w:r w:rsidR="00590DE9" w:rsidRPr="00944264">
        <w:rPr>
          <w:b w:val="0"/>
          <w:bCs/>
        </w:rPr>
        <w:t xml:space="preserve">credible </w:t>
      </w:r>
      <w:r w:rsidR="00711504" w:rsidRPr="00944264">
        <w:rPr>
          <w:b w:val="0"/>
          <w:bCs/>
        </w:rPr>
        <w:t xml:space="preserve">evidence or testimony </w:t>
      </w:r>
      <w:r w:rsidR="00216A4F" w:rsidRPr="00944264">
        <w:rPr>
          <w:b w:val="0"/>
          <w:bCs/>
        </w:rPr>
        <w:t>to establish that the</w:t>
      </w:r>
      <w:r w:rsidR="00590DE9" w:rsidRPr="00944264">
        <w:rPr>
          <w:b w:val="0"/>
          <w:bCs/>
        </w:rPr>
        <w:t>y</w:t>
      </w:r>
      <w:r w:rsidR="00216A4F" w:rsidRPr="00944264">
        <w:rPr>
          <w:b w:val="0"/>
          <w:bCs/>
        </w:rPr>
        <w:t xml:space="preserve"> were denied the opportunity </w:t>
      </w:r>
      <w:r w:rsidR="00590DE9" w:rsidRPr="00944264">
        <w:rPr>
          <w:b w:val="0"/>
          <w:bCs/>
        </w:rPr>
        <w:t xml:space="preserve">to meaningfully participate in their son’s IEP meetings. </w:t>
      </w:r>
    </w:p>
    <w:p w14:paraId="1EF371CA" w14:textId="45CCFE1B" w:rsidR="00356C3B" w:rsidRPr="00944264" w:rsidRDefault="0050649D" w:rsidP="0050649D">
      <w:pPr>
        <w:spacing w:line="480" w:lineRule="auto"/>
        <w:ind w:left="720"/>
        <w:rPr>
          <w:b w:val="0"/>
          <w:bCs/>
        </w:rPr>
      </w:pPr>
      <w:r w:rsidRPr="00944264">
        <w:t>f.</w:t>
      </w:r>
      <w:r w:rsidR="00356C3B" w:rsidRPr="00944264">
        <w:rPr>
          <w:b w:val="0"/>
          <w:bCs/>
        </w:rPr>
        <w:t xml:space="preserve">      A review of the exhibits and testimony fails to demonstrate that </w:t>
      </w:r>
      <w:r w:rsidR="00720838" w:rsidRPr="00E243E7">
        <w:rPr>
          <w:b w:val="0"/>
          <w:bCs/>
          <w:highlight w:val="black"/>
        </w:rPr>
        <w:t>XX</w:t>
      </w:r>
      <w:r w:rsidR="00720838">
        <w:rPr>
          <w:b w:val="0"/>
          <w:bCs/>
        </w:rPr>
        <w:t>PS</w:t>
      </w:r>
      <w:r w:rsidR="00356C3B" w:rsidRPr="00944264">
        <w:rPr>
          <w:b w:val="0"/>
          <w:bCs/>
        </w:rPr>
        <w:t xml:space="preserve"> denied the Parents full participation in the IEP Meetings </w:t>
      </w:r>
      <w:r w:rsidR="00BD60A9" w:rsidRPr="00944264">
        <w:rPr>
          <w:b w:val="0"/>
          <w:bCs/>
        </w:rPr>
        <w:t>for</w:t>
      </w:r>
      <w:r w:rsidR="00356C3B" w:rsidRPr="00944264">
        <w:rPr>
          <w:b w:val="0"/>
          <w:bCs/>
        </w:rPr>
        <w:t xml:space="preserve"> the </w:t>
      </w:r>
      <w:r w:rsidR="00C01FE9">
        <w:rPr>
          <w:b w:val="0"/>
          <w:bCs/>
        </w:rPr>
        <w:t>S</w:t>
      </w:r>
      <w:r w:rsidR="00356C3B" w:rsidRPr="00944264">
        <w:rPr>
          <w:b w:val="0"/>
          <w:bCs/>
        </w:rPr>
        <w:t xml:space="preserve">tudent, truncated </w:t>
      </w:r>
      <w:r w:rsidR="00BD60A9" w:rsidRPr="00944264">
        <w:rPr>
          <w:b w:val="0"/>
          <w:bCs/>
        </w:rPr>
        <w:t xml:space="preserve">the </w:t>
      </w:r>
      <w:r w:rsidR="00356C3B" w:rsidRPr="00944264">
        <w:rPr>
          <w:b w:val="0"/>
          <w:bCs/>
        </w:rPr>
        <w:t>Parent</w:t>
      </w:r>
      <w:r w:rsidR="00BD60A9" w:rsidRPr="00944264">
        <w:rPr>
          <w:b w:val="0"/>
          <w:bCs/>
        </w:rPr>
        <w:t>s’s</w:t>
      </w:r>
      <w:r w:rsidR="00356C3B" w:rsidRPr="00944264">
        <w:rPr>
          <w:b w:val="0"/>
          <w:bCs/>
        </w:rPr>
        <w:t xml:space="preserve"> input or their participation by limiting the areas of concern that the Parents </w:t>
      </w:r>
      <w:r w:rsidR="00BD60A9" w:rsidRPr="00944264">
        <w:rPr>
          <w:b w:val="0"/>
          <w:bCs/>
        </w:rPr>
        <w:t xml:space="preserve">were </w:t>
      </w:r>
      <w:r w:rsidR="00356C3B" w:rsidRPr="00944264">
        <w:rPr>
          <w:b w:val="0"/>
          <w:bCs/>
        </w:rPr>
        <w:t xml:space="preserve">permitted to have and express. </w:t>
      </w:r>
    </w:p>
    <w:p w14:paraId="3828C63D" w14:textId="19759457" w:rsidR="00944264" w:rsidRDefault="0050649D" w:rsidP="00944264">
      <w:pPr>
        <w:spacing w:line="480" w:lineRule="auto"/>
        <w:ind w:left="720"/>
        <w:rPr>
          <w:b w:val="0"/>
          <w:bCs/>
        </w:rPr>
      </w:pPr>
      <w:r w:rsidRPr="00944264">
        <w:rPr>
          <w:bCs/>
        </w:rPr>
        <w:t>g.</w:t>
      </w:r>
      <w:r w:rsidR="00356C3B" w:rsidRPr="00944264">
        <w:rPr>
          <w:b w:val="0"/>
        </w:rPr>
        <w:t xml:space="preserve">      The Parents </w:t>
      </w:r>
      <w:r w:rsidR="00F82A53" w:rsidRPr="00944264">
        <w:rPr>
          <w:b w:val="0"/>
        </w:rPr>
        <w:t xml:space="preserve">have </w:t>
      </w:r>
      <w:r w:rsidR="00356C3B" w:rsidRPr="00944264">
        <w:rPr>
          <w:b w:val="0"/>
        </w:rPr>
        <w:t>failed to establish, by testimony or evidence,</w:t>
      </w:r>
      <w:r w:rsidR="00BD60A9" w:rsidRPr="00944264">
        <w:rPr>
          <w:b w:val="0"/>
        </w:rPr>
        <w:t xml:space="preserve"> their claim </w:t>
      </w:r>
      <w:r w:rsidR="00356C3B" w:rsidRPr="00944264">
        <w:rPr>
          <w:b w:val="0"/>
        </w:rPr>
        <w:t xml:space="preserve">that </w:t>
      </w:r>
      <w:r w:rsidR="00BD60A9" w:rsidRPr="00944264">
        <w:rPr>
          <w:b w:val="0"/>
        </w:rPr>
        <w:t>“</w:t>
      </w:r>
      <w:r w:rsidR="00720838" w:rsidRPr="00E243E7">
        <w:rPr>
          <w:b w:val="0"/>
          <w:highlight w:val="black"/>
        </w:rPr>
        <w:t>XX</w:t>
      </w:r>
      <w:r w:rsidR="00720838">
        <w:rPr>
          <w:b w:val="0"/>
        </w:rPr>
        <w:t>PS</w:t>
      </w:r>
      <w:r w:rsidR="00356C3B" w:rsidRPr="00944264">
        <w:rPr>
          <w:b w:val="0"/>
        </w:rPr>
        <w:t xml:space="preserve"> improperly limited IEP discussions to specific areas of the IEP that were pre-determined by the school staff, with the goal of </w:t>
      </w:r>
      <w:r w:rsidR="00BD60A9" w:rsidRPr="00944264">
        <w:rPr>
          <w:b w:val="0"/>
        </w:rPr>
        <w:t>“</w:t>
      </w:r>
      <w:r w:rsidR="00356C3B" w:rsidRPr="00944264">
        <w:rPr>
          <w:b w:val="0"/>
        </w:rPr>
        <w:t xml:space="preserve">suppressing the Parents’ right to secure </w:t>
      </w:r>
      <w:r w:rsidR="00356C3B" w:rsidRPr="00944264">
        <w:rPr>
          <w:b w:val="0"/>
        </w:rPr>
        <w:lastRenderedPageBreak/>
        <w:t>all relevant information and avoid accountability in order to provide informed consent.</w:t>
      </w:r>
      <w:r w:rsidR="00BD60A9" w:rsidRPr="00944264">
        <w:rPr>
          <w:b w:val="0"/>
        </w:rPr>
        <w:t>” (</w:t>
      </w:r>
      <w:r w:rsidR="00BD60A9" w:rsidRPr="00944264">
        <w:rPr>
          <w:b w:val="0"/>
          <w:i/>
          <w:iCs/>
        </w:rPr>
        <w:t>See</w:t>
      </w:r>
      <w:r w:rsidR="00BD60A9" w:rsidRPr="00944264">
        <w:rPr>
          <w:b w:val="0"/>
        </w:rPr>
        <w:t>: Parent’s Due Process Complaint)</w:t>
      </w:r>
    </w:p>
    <w:p w14:paraId="53709218" w14:textId="1F990352" w:rsidR="00F82A53" w:rsidRPr="00944264" w:rsidRDefault="00944264" w:rsidP="00944264">
      <w:pPr>
        <w:spacing w:line="480" w:lineRule="auto"/>
        <w:ind w:left="720"/>
        <w:rPr>
          <w:b w:val="0"/>
          <w:bCs/>
        </w:rPr>
      </w:pPr>
      <w:r>
        <w:rPr>
          <w:bCs/>
        </w:rPr>
        <w:t>h.</w:t>
      </w:r>
      <w:r>
        <w:rPr>
          <w:b w:val="0"/>
          <w:bCs/>
        </w:rPr>
        <w:t xml:space="preserve"> </w:t>
      </w:r>
      <w:r w:rsidR="00F82A53" w:rsidRPr="00944264">
        <w:rPr>
          <w:b w:val="0"/>
          <w:bCs/>
        </w:rPr>
        <w:t xml:space="preserve">   </w:t>
      </w:r>
      <w:r w:rsidR="00F82A53" w:rsidRPr="00944264">
        <w:rPr>
          <w:b w:val="0"/>
          <w:bCs/>
          <w:color w:val="000000"/>
        </w:rPr>
        <w:t xml:space="preserve">Ms. </w:t>
      </w:r>
      <w:r w:rsidR="00341FC1" w:rsidRPr="00E243E7">
        <w:rPr>
          <w:b w:val="0"/>
          <w:bCs/>
          <w:color w:val="000000"/>
          <w:highlight w:val="black"/>
        </w:rPr>
        <w:t>XXXXXXX</w:t>
      </w:r>
      <w:r w:rsidR="00F82A53" w:rsidRPr="00944264">
        <w:rPr>
          <w:b w:val="0"/>
          <w:bCs/>
          <w:color w:val="000000"/>
        </w:rPr>
        <w:t xml:space="preserve"> described the difficulty of conducting IEP meetings with Ms. </w:t>
      </w:r>
      <w:r w:rsidR="00720838" w:rsidRPr="00E243E7">
        <w:rPr>
          <w:b w:val="0"/>
          <w:bCs/>
          <w:color w:val="000000"/>
          <w:highlight w:val="black"/>
        </w:rPr>
        <w:t>XXXX</w:t>
      </w:r>
      <w:r w:rsidR="00F82A53" w:rsidRPr="00944264">
        <w:rPr>
          <w:b w:val="0"/>
          <w:bCs/>
          <w:color w:val="000000"/>
        </w:rPr>
        <w:t xml:space="preserve"> and her Advocate and </w:t>
      </w:r>
      <w:r w:rsidR="00D8660B" w:rsidRPr="00944264">
        <w:rPr>
          <w:b w:val="0"/>
          <w:bCs/>
          <w:color w:val="000000"/>
        </w:rPr>
        <w:t xml:space="preserve">her </w:t>
      </w:r>
      <w:r w:rsidR="00F82A53" w:rsidRPr="00944264">
        <w:rPr>
          <w:b w:val="0"/>
          <w:bCs/>
          <w:color w:val="000000"/>
        </w:rPr>
        <w:t>observation of the Parent’s participation in the IEP meetings:</w:t>
      </w:r>
    </w:p>
    <w:p w14:paraId="20A175E4" w14:textId="4B028899" w:rsidR="00F82A53" w:rsidRPr="00944264" w:rsidRDefault="00F82A53" w:rsidP="00C8642B">
      <w:pPr>
        <w:pStyle w:val="NormalWeb"/>
        <w:spacing w:before="52" w:beforeAutospacing="0" w:after="0" w:afterAutospacing="0" w:line="360" w:lineRule="auto"/>
        <w:ind w:left="1080" w:right="17" w:firstLine="360"/>
        <w:rPr>
          <w:color w:val="000000"/>
        </w:rPr>
      </w:pPr>
      <w:r w:rsidRPr="00944264">
        <w:rPr>
          <w:i/>
          <w:iCs/>
        </w:rPr>
        <w:t>“We have attempted every meeting to try to be productive and collaborative and try to get through the process that the school folks are actually obligated to get through. You have -- you have both been obstructionists and very, very difficult to work with throughout the entire process at every turn. It is nearly impossible to get a word in edge-wise in a meeting between the two of you, and it's very difficult to move through a process that we're required to do when that happens</w:t>
      </w:r>
      <w:r w:rsidRPr="00944264">
        <w:t>.” Tr Day 3: 365.</w:t>
      </w:r>
    </w:p>
    <w:p w14:paraId="50E745E0" w14:textId="77777777" w:rsidR="00F82A53" w:rsidRPr="00944264" w:rsidRDefault="00F82A53" w:rsidP="00D8660B">
      <w:pPr>
        <w:pStyle w:val="ListParagraph"/>
        <w:spacing w:line="360" w:lineRule="auto"/>
        <w:ind w:left="1080"/>
        <w:rPr>
          <w:b w:val="0"/>
          <w:bCs/>
        </w:rPr>
      </w:pPr>
    </w:p>
    <w:p w14:paraId="08AC82C5" w14:textId="6B107825" w:rsidR="00356C3B" w:rsidRPr="00944264" w:rsidRDefault="0050649D" w:rsidP="0050649D">
      <w:pPr>
        <w:spacing w:line="480" w:lineRule="auto"/>
        <w:ind w:left="600"/>
        <w:rPr>
          <w:b w:val="0"/>
          <w:i/>
          <w:iCs/>
        </w:rPr>
      </w:pPr>
      <w:r w:rsidRPr="00944264">
        <w:rPr>
          <w:bCs/>
        </w:rPr>
        <w:t>i.</w:t>
      </w:r>
      <w:r w:rsidR="00356C3B" w:rsidRPr="00944264">
        <w:rPr>
          <w:bCs/>
        </w:rPr>
        <w:t xml:space="preserve">        </w:t>
      </w:r>
      <w:r w:rsidR="00356C3B" w:rsidRPr="00944264">
        <w:rPr>
          <w:b w:val="0"/>
        </w:rPr>
        <w:t xml:space="preserve">Ms. </w:t>
      </w:r>
      <w:r w:rsidR="00F01074" w:rsidRPr="00E243E7">
        <w:rPr>
          <w:b w:val="0"/>
          <w:highlight w:val="black"/>
        </w:rPr>
        <w:t>XXXXXXX</w:t>
      </w:r>
      <w:r w:rsidR="00356C3B" w:rsidRPr="00944264">
        <w:rPr>
          <w:b w:val="0"/>
        </w:rPr>
        <w:t xml:space="preserve"> testified that Ms. </w:t>
      </w:r>
      <w:r w:rsidR="00720838" w:rsidRPr="00E243E7">
        <w:rPr>
          <w:b w:val="0"/>
          <w:highlight w:val="black"/>
        </w:rPr>
        <w:t>XXXX</w:t>
      </w:r>
      <w:r w:rsidR="00356C3B" w:rsidRPr="00944264">
        <w:rPr>
          <w:b w:val="0"/>
        </w:rPr>
        <w:t xml:space="preserve"> was an active participant </w:t>
      </w:r>
      <w:r w:rsidRPr="00944264">
        <w:rPr>
          <w:b w:val="0"/>
        </w:rPr>
        <w:t>and member</w:t>
      </w:r>
      <w:r w:rsidR="00356C3B" w:rsidRPr="00944264">
        <w:rPr>
          <w:b w:val="0"/>
        </w:rPr>
        <w:t xml:space="preserve"> of </w:t>
      </w:r>
      <w:r w:rsidR="00356C3B" w:rsidRPr="00944264">
        <w:rPr>
          <w:b w:val="0"/>
          <w:i/>
          <w:iCs/>
        </w:rPr>
        <w:t>the IEP team:</w:t>
      </w:r>
    </w:p>
    <w:p w14:paraId="5D216DA5" w14:textId="77777777" w:rsidR="00356C3B" w:rsidRPr="00944264" w:rsidRDefault="00356C3B" w:rsidP="00C8642B">
      <w:pPr>
        <w:pStyle w:val="ListParagraph"/>
        <w:spacing w:line="360" w:lineRule="auto"/>
        <w:ind w:left="1080" w:firstLine="360"/>
        <w:rPr>
          <w:b w:val="0"/>
          <w:i/>
          <w:iCs/>
        </w:rPr>
      </w:pPr>
      <w:r w:rsidRPr="00944264">
        <w:rPr>
          <w:b w:val="0"/>
          <w:i/>
          <w:iCs/>
        </w:rPr>
        <w:t>A. I believe that she was part of that team to support in that process of creating the IEP, as I shared before. She shared information with us from private providers. She shared -- she had opportunities to share any input prior to. Information was sent home for her review, and she was always given an opportunity, during the IEP meeting, to participate in that development.  We may have drafted it, but we have always, always asked for the participation. TR. Day 1: 292</w:t>
      </w:r>
    </w:p>
    <w:p w14:paraId="7FD4256B" w14:textId="77777777" w:rsidR="00356C3B" w:rsidRPr="00944264" w:rsidRDefault="00356C3B" w:rsidP="002B0016">
      <w:pPr>
        <w:pStyle w:val="ListParagraph"/>
        <w:spacing w:line="276" w:lineRule="auto"/>
        <w:ind w:left="1080"/>
        <w:rPr>
          <w:b w:val="0"/>
        </w:rPr>
      </w:pPr>
    </w:p>
    <w:p w14:paraId="0FC37D91" w14:textId="018AA093" w:rsidR="002B0016" w:rsidRPr="00944264" w:rsidRDefault="0050649D" w:rsidP="0050649D">
      <w:pPr>
        <w:spacing w:line="360" w:lineRule="auto"/>
        <w:ind w:left="720"/>
        <w:rPr>
          <w:b w:val="0"/>
          <w:bCs/>
        </w:rPr>
      </w:pPr>
      <w:r w:rsidRPr="00944264">
        <w:t>j.</w:t>
      </w:r>
      <w:r w:rsidR="00590DE9" w:rsidRPr="00944264">
        <w:rPr>
          <w:b w:val="0"/>
          <w:bCs/>
        </w:rPr>
        <w:t xml:space="preserve">     The </w:t>
      </w:r>
      <w:r w:rsidR="00C8574E" w:rsidRPr="00944264">
        <w:rPr>
          <w:b w:val="0"/>
          <w:bCs/>
        </w:rPr>
        <w:t>“IDEA’s encouragement of Parental participation does not require [a school] District to bend to every Parental demand, only that the District give due consideration to the Parents’ requests in developing an IEP that meets an eligible student’s educational needs</w:t>
      </w:r>
      <w:r w:rsidR="00C8574E" w:rsidRPr="00944264">
        <w:rPr>
          <w:b w:val="0"/>
          <w:bCs/>
          <w:i/>
          <w:iCs/>
        </w:rPr>
        <w:t>.” Long Beach Unified Sch. Dist</w:t>
      </w:r>
      <w:r w:rsidR="00C8574E" w:rsidRPr="00944264">
        <w:rPr>
          <w:b w:val="0"/>
          <w:bCs/>
        </w:rPr>
        <w:t xml:space="preserve">., 119 LRP 12831 (SEA CA 2019) (citing </w:t>
      </w:r>
      <w:r w:rsidR="00C8574E" w:rsidRPr="00944264">
        <w:rPr>
          <w:b w:val="0"/>
          <w:bCs/>
          <w:i/>
          <w:iCs/>
        </w:rPr>
        <w:t>Cupertino Union Sch. Dist. v. K.A</w:t>
      </w:r>
      <w:r w:rsidR="00C8574E" w:rsidRPr="00944264">
        <w:rPr>
          <w:b w:val="0"/>
          <w:bCs/>
        </w:rPr>
        <w:t xml:space="preserve">., 75 F.Supp.3d 1088, 1103 fn. 12 (N.D. Cal. 2014)). Parent may not be satisfied with </w:t>
      </w:r>
      <w:r w:rsidR="00720838" w:rsidRPr="00E243E7">
        <w:rPr>
          <w:b w:val="0"/>
          <w:bCs/>
          <w:highlight w:val="black"/>
        </w:rPr>
        <w:t>XX</w:t>
      </w:r>
      <w:r w:rsidR="00720838">
        <w:rPr>
          <w:b w:val="0"/>
          <w:bCs/>
        </w:rPr>
        <w:t>PS</w:t>
      </w:r>
      <w:r w:rsidR="00C8574E" w:rsidRPr="00944264">
        <w:rPr>
          <w:b w:val="0"/>
          <w:bCs/>
        </w:rPr>
        <w:t xml:space="preserve">’ IEP proposals, but she does not have the authority to command the school system; they may provide their input. </w:t>
      </w:r>
      <w:r w:rsidR="00C8574E" w:rsidRPr="00944264">
        <w:rPr>
          <w:b w:val="0"/>
          <w:bCs/>
          <w:i/>
          <w:iCs/>
        </w:rPr>
        <w:t>Tice v. Botetourt Co. Sch. Bd.,</w:t>
      </w:r>
      <w:r w:rsidR="00C8574E" w:rsidRPr="00944264">
        <w:rPr>
          <w:b w:val="0"/>
          <w:bCs/>
        </w:rPr>
        <w:t xml:space="preserve"> 908 F.2d 1200 (4th Cir. 1990); </w:t>
      </w:r>
      <w:r w:rsidR="00C8574E" w:rsidRPr="00944264">
        <w:rPr>
          <w:b w:val="0"/>
          <w:bCs/>
          <w:i/>
          <w:iCs/>
        </w:rPr>
        <w:t>Henrico Cnty. Sch. Bd. v. R.T.</w:t>
      </w:r>
      <w:r w:rsidR="00C8574E" w:rsidRPr="00944264">
        <w:rPr>
          <w:b w:val="0"/>
          <w:bCs/>
        </w:rPr>
        <w:t xml:space="preserve">, 433 F. Supp. </w:t>
      </w:r>
      <w:r w:rsidR="00C8574E" w:rsidRPr="00944264">
        <w:rPr>
          <w:b w:val="0"/>
          <w:bCs/>
        </w:rPr>
        <w:lastRenderedPageBreak/>
        <w:t xml:space="preserve">2d 657 (E.D. Va. 2006). See also </w:t>
      </w:r>
      <w:r w:rsidR="00C8574E" w:rsidRPr="00944264">
        <w:rPr>
          <w:b w:val="0"/>
          <w:bCs/>
          <w:i/>
          <w:iCs/>
        </w:rPr>
        <w:t>T.S. v. Ridgefield Bd. of Educ.,</w:t>
      </w:r>
      <w:r w:rsidR="00C8574E" w:rsidRPr="00944264">
        <w:rPr>
          <w:b w:val="0"/>
          <w:bCs/>
        </w:rPr>
        <w:t xml:space="preserve"> 808 F. Supp. 926 (D. Conn. 1992) (in IEP context, “consider” is not synonymous with “agree”). </w:t>
      </w:r>
    </w:p>
    <w:p w14:paraId="03125FD2" w14:textId="163F64DC" w:rsidR="0050649D" w:rsidRPr="00184FA4" w:rsidRDefault="00D721D8" w:rsidP="00184FA4">
      <w:pPr>
        <w:spacing w:line="360" w:lineRule="auto"/>
        <w:rPr>
          <w:b w:val="0"/>
          <w:bCs/>
        </w:rPr>
      </w:pPr>
      <w:r w:rsidRPr="00944264">
        <w:rPr>
          <w:b w:val="0"/>
          <w:bCs/>
        </w:rPr>
        <w:t>.</w:t>
      </w:r>
    </w:p>
    <w:p w14:paraId="6FA735FE" w14:textId="5744BCF8" w:rsidR="00661E81" w:rsidRPr="00944264" w:rsidRDefault="00661E81" w:rsidP="00661E81">
      <w:pPr>
        <w:pStyle w:val="NormalWeb"/>
        <w:spacing w:before="52" w:beforeAutospacing="0" w:after="0" w:afterAutospacing="0" w:line="480" w:lineRule="auto"/>
        <w:ind w:left="725" w:right="17"/>
        <w:rPr>
          <w:b/>
          <w:bCs/>
          <w:i/>
          <w:iCs/>
          <w:color w:val="000000"/>
        </w:rPr>
      </w:pPr>
      <w:r w:rsidRPr="00944264">
        <w:rPr>
          <w:b/>
          <w:bCs/>
          <w:color w:val="000000"/>
          <w:u w:val="single"/>
        </w:rPr>
        <w:t>Parent’s Conduct:</w:t>
      </w:r>
      <w:r w:rsidRPr="00944264">
        <w:rPr>
          <w:b/>
          <w:bCs/>
          <w:i/>
          <w:iCs/>
          <w:color w:val="000000"/>
        </w:rPr>
        <w:t xml:space="preserve"> </w:t>
      </w:r>
    </w:p>
    <w:p w14:paraId="7CCF3872" w14:textId="3E8D383C" w:rsidR="00661E81" w:rsidRPr="00944264" w:rsidRDefault="00661E81" w:rsidP="00C8642B">
      <w:pPr>
        <w:pStyle w:val="FootnoteText"/>
        <w:spacing w:line="480" w:lineRule="auto"/>
        <w:rPr>
          <w:b w:val="0"/>
          <w:bCs/>
          <w:color w:val="000000"/>
          <w:sz w:val="24"/>
          <w:szCs w:val="24"/>
        </w:rPr>
      </w:pPr>
      <w:r w:rsidRPr="00944264">
        <w:rPr>
          <w:sz w:val="24"/>
          <w:szCs w:val="24"/>
        </w:rPr>
        <w:t xml:space="preserve">          </w:t>
      </w:r>
      <w:r w:rsidRPr="00944264">
        <w:rPr>
          <w:b w:val="0"/>
          <w:bCs/>
          <w:color w:val="000000"/>
          <w:sz w:val="24"/>
          <w:szCs w:val="24"/>
        </w:rPr>
        <w:t xml:space="preserve">The Hearing Officer reviewed the audio and video recordings of IEP and other meetings between </w:t>
      </w:r>
      <w:r w:rsidR="00720838" w:rsidRPr="00E243E7">
        <w:rPr>
          <w:b w:val="0"/>
          <w:bCs/>
          <w:color w:val="000000"/>
          <w:sz w:val="24"/>
          <w:szCs w:val="24"/>
          <w:highlight w:val="black"/>
        </w:rPr>
        <w:t>XX</w:t>
      </w:r>
      <w:r w:rsidR="00720838">
        <w:rPr>
          <w:b w:val="0"/>
          <w:bCs/>
          <w:color w:val="000000"/>
          <w:sz w:val="24"/>
          <w:szCs w:val="24"/>
        </w:rPr>
        <w:t>PS</w:t>
      </w:r>
      <w:r w:rsidRPr="00944264">
        <w:rPr>
          <w:b w:val="0"/>
          <w:bCs/>
          <w:color w:val="000000"/>
          <w:sz w:val="24"/>
          <w:szCs w:val="24"/>
        </w:rPr>
        <w:t xml:space="preserve"> and Ms. </w:t>
      </w:r>
      <w:r w:rsidR="00720838" w:rsidRPr="00E243E7">
        <w:rPr>
          <w:b w:val="0"/>
          <w:bCs/>
          <w:color w:val="000000"/>
          <w:sz w:val="24"/>
          <w:szCs w:val="24"/>
          <w:highlight w:val="black"/>
        </w:rPr>
        <w:t>XXXX</w:t>
      </w:r>
      <w:r w:rsidRPr="00944264">
        <w:rPr>
          <w:b w:val="0"/>
          <w:bCs/>
          <w:color w:val="000000"/>
          <w:sz w:val="24"/>
          <w:szCs w:val="24"/>
        </w:rPr>
        <w:t xml:space="preserve"> during the 2020 to 2021 period. </w:t>
      </w:r>
      <w:r w:rsidR="00720838" w:rsidRPr="005D0FAE">
        <w:rPr>
          <w:b w:val="0"/>
          <w:bCs/>
          <w:color w:val="000000"/>
          <w:sz w:val="24"/>
          <w:szCs w:val="24"/>
          <w:highlight w:val="black"/>
        </w:rPr>
        <w:t>XX</w:t>
      </w:r>
      <w:r w:rsidR="00720838">
        <w:rPr>
          <w:b w:val="0"/>
          <w:bCs/>
          <w:color w:val="000000"/>
          <w:sz w:val="24"/>
          <w:szCs w:val="24"/>
        </w:rPr>
        <w:t>PS</w:t>
      </w:r>
      <w:r w:rsidRPr="00944264">
        <w:rPr>
          <w:b w:val="0"/>
          <w:bCs/>
          <w:color w:val="000000"/>
          <w:sz w:val="24"/>
          <w:szCs w:val="24"/>
        </w:rPr>
        <w:t xml:space="preserve"> Ex. 59 A-Q.</w:t>
      </w:r>
      <w:r w:rsidR="001C6D5C" w:rsidRPr="00944264">
        <w:rPr>
          <w:rStyle w:val="FootnoteReference"/>
          <w:b w:val="0"/>
          <w:bCs/>
          <w:color w:val="000000"/>
          <w:sz w:val="24"/>
          <w:szCs w:val="24"/>
        </w:rPr>
        <w:footnoteReference w:id="3"/>
      </w:r>
    </w:p>
    <w:p w14:paraId="2FED5021" w14:textId="58D25F64" w:rsidR="00661E81" w:rsidRPr="00944264" w:rsidRDefault="00661E81" w:rsidP="00C8642B">
      <w:pPr>
        <w:pStyle w:val="NormalWeb"/>
        <w:spacing w:before="52" w:beforeAutospacing="0" w:after="0" w:afterAutospacing="0" w:line="480" w:lineRule="auto"/>
        <w:ind w:right="17"/>
        <w:rPr>
          <w:color w:val="000000"/>
        </w:rPr>
      </w:pPr>
      <w:r w:rsidRPr="00944264">
        <w:rPr>
          <w:color w:val="000000"/>
        </w:rPr>
        <w:t xml:space="preserve">      </w:t>
      </w:r>
      <w:r w:rsidR="00104074" w:rsidRPr="00944264">
        <w:rPr>
          <w:color w:val="000000"/>
        </w:rPr>
        <w:t xml:space="preserve">  </w:t>
      </w:r>
      <w:r w:rsidRPr="00944264">
        <w:rPr>
          <w:color w:val="000000"/>
        </w:rPr>
        <w:t xml:space="preserve">Initially, in most hearings, Ms. </w:t>
      </w:r>
      <w:r w:rsidR="00720838" w:rsidRPr="00E243E7">
        <w:rPr>
          <w:color w:val="000000"/>
          <w:highlight w:val="black"/>
        </w:rPr>
        <w:t>XXXX</w:t>
      </w:r>
      <w:r w:rsidRPr="00944264">
        <w:rPr>
          <w:color w:val="000000"/>
        </w:rPr>
        <w:t xml:space="preserve"> (alone and/or with her Advocate) appear to be expressing genuine concerns and reasonable questions. However, it shortly becomes clear that regardless of the responses given by the </w:t>
      </w:r>
      <w:r w:rsidR="00720838" w:rsidRPr="00E243E7">
        <w:rPr>
          <w:color w:val="000000"/>
          <w:highlight w:val="black"/>
        </w:rPr>
        <w:t>XX</w:t>
      </w:r>
      <w:r w:rsidR="00720838">
        <w:rPr>
          <w:color w:val="000000"/>
        </w:rPr>
        <w:t>PS</w:t>
      </w:r>
      <w:r w:rsidRPr="00944264">
        <w:rPr>
          <w:color w:val="000000"/>
        </w:rPr>
        <w:t xml:space="preserve"> IEP team she is rarely satisfied with the information she is given and proceeds to argue, be confrontational, and ask more and more increasingly off-topic questions. </w:t>
      </w:r>
      <w:r w:rsidR="00A4782A" w:rsidRPr="00944264">
        <w:rPr>
          <w:color w:val="000000"/>
        </w:rPr>
        <w:t xml:space="preserve">The Advocate often makes racial and other </w:t>
      </w:r>
      <w:r w:rsidR="00C01FE9">
        <w:rPr>
          <w:i/>
          <w:iCs/>
          <w:color w:val="000000"/>
        </w:rPr>
        <w:t>ad</w:t>
      </w:r>
      <w:r w:rsidR="00A4782A" w:rsidRPr="00944264">
        <w:rPr>
          <w:i/>
          <w:iCs/>
          <w:color w:val="000000"/>
        </w:rPr>
        <w:t xml:space="preserve"> hominem</w:t>
      </w:r>
      <w:r w:rsidR="00A4782A" w:rsidRPr="00944264">
        <w:rPr>
          <w:color w:val="000000"/>
        </w:rPr>
        <w:t xml:space="preserve"> accusations and threats when challenged or asked to conform to professional standards. </w:t>
      </w:r>
      <w:r w:rsidRPr="00944264">
        <w:rPr>
          <w:color w:val="000000"/>
        </w:rPr>
        <w:t xml:space="preserve">The result of this is that the IEP meetings seldom made any meaningful progress. It appears that in many instances Ms. </w:t>
      </w:r>
      <w:r w:rsidR="00720838" w:rsidRPr="00E243E7">
        <w:rPr>
          <w:color w:val="000000"/>
          <w:highlight w:val="black"/>
        </w:rPr>
        <w:t>XXXX</w:t>
      </w:r>
      <w:r w:rsidRPr="00944264">
        <w:rPr>
          <w:color w:val="000000"/>
        </w:rPr>
        <w:t xml:space="preserve">’s questions, arguments, </w:t>
      </w:r>
      <w:r w:rsidR="00A4782A" w:rsidRPr="00944264">
        <w:rPr>
          <w:color w:val="000000"/>
        </w:rPr>
        <w:t xml:space="preserve">and </w:t>
      </w:r>
      <w:r w:rsidRPr="00944264">
        <w:rPr>
          <w:color w:val="000000"/>
        </w:rPr>
        <w:t>demands, were intentionally intended to frustrate and undermine the IEP meeting</w:t>
      </w:r>
      <w:r w:rsidR="00C01FE9">
        <w:rPr>
          <w:color w:val="000000"/>
        </w:rPr>
        <w:t>s</w:t>
      </w:r>
      <w:r w:rsidRPr="00944264">
        <w:rPr>
          <w:color w:val="000000"/>
        </w:rPr>
        <w:t xml:space="preserve"> and IEP progress.  </w:t>
      </w:r>
    </w:p>
    <w:p w14:paraId="51D9148E" w14:textId="07DE4EC8" w:rsidR="00493EE5" w:rsidRPr="00944264" w:rsidRDefault="00493EE5" w:rsidP="00C8642B">
      <w:pPr>
        <w:pStyle w:val="NormalWeb"/>
        <w:spacing w:before="52" w:beforeAutospacing="0" w:after="0" w:afterAutospacing="0" w:line="480" w:lineRule="auto"/>
        <w:ind w:right="17" w:firstLine="720"/>
        <w:rPr>
          <w:color w:val="000000"/>
        </w:rPr>
      </w:pPr>
      <w:r w:rsidRPr="00944264">
        <w:rPr>
          <w:color w:val="000000"/>
        </w:rPr>
        <w:t xml:space="preserve">On many occasions, they refused to adhere to the meeting agenda, or basic protocol for orderly taking turns, hijacking the discussion on tangential issues such as detailed questioning about the background of each </w:t>
      </w:r>
      <w:r w:rsidR="00720838" w:rsidRPr="00E243E7">
        <w:rPr>
          <w:color w:val="000000"/>
          <w:highlight w:val="black"/>
        </w:rPr>
        <w:t>XX</w:t>
      </w:r>
      <w:r w:rsidR="00720838">
        <w:rPr>
          <w:color w:val="000000"/>
        </w:rPr>
        <w:t>PS</w:t>
      </w:r>
      <w:r w:rsidRPr="00944264">
        <w:rPr>
          <w:color w:val="000000"/>
        </w:rPr>
        <w:t xml:space="preserve"> participant, and examination of the minutia of individual subtest scores. Tr. Day 2:124-34; Tr. Day 4: 122-26. </w:t>
      </w:r>
    </w:p>
    <w:p w14:paraId="3E27C905" w14:textId="209ADAA7" w:rsidR="00661E81" w:rsidRPr="00944264" w:rsidRDefault="00661E81" w:rsidP="00C8642B">
      <w:pPr>
        <w:pStyle w:val="NormalWeb"/>
        <w:spacing w:before="52" w:beforeAutospacing="0" w:after="0" w:afterAutospacing="0" w:line="480" w:lineRule="auto"/>
        <w:ind w:right="17" w:firstLine="720"/>
        <w:rPr>
          <w:b/>
          <w:bCs/>
          <w:color w:val="000000"/>
        </w:rPr>
      </w:pPr>
      <w:r w:rsidRPr="00944264">
        <w:rPr>
          <w:color w:val="000000"/>
        </w:rPr>
        <w:lastRenderedPageBreak/>
        <w:t xml:space="preserve">The </w:t>
      </w:r>
      <w:r w:rsidR="00720838" w:rsidRPr="00E243E7">
        <w:rPr>
          <w:color w:val="000000"/>
          <w:highlight w:val="black"/>
        </w:rPr>
        <w:t>XX</w:t>
      </w:r>
      <w:r w:rsidR="00720838">
        <w:rPr>
          <w:color w:val="000000"/>
        </w:rPr>
        <w:t>PS</w:t>
      </w:r>
      <w:r w:rsidRPr="00944264">
        <w:rPr>
          <w:color w:val="000000"/>
        </w:rPr>
        <w:t xml:space="preserve"> IEP members answere</w:t>
      </w:r>
      <w:r w:rsidR="005872EA" w:rsidRPr="00944264">
        <w:rPr>
          <w:color w:val="000000"/>
        </w:rPr>
        <w:t>d</w:t>
      </w:r>
      <w:r w:rsidR="00A627EE" w:rsidRPr="00944264">
        <w:rPr>
          <w:color w:val="000000"/>
        </w:rPr>
        <w:t xml:space="preserve">, or attempted to answer, </w:t>
      </w:r>
      <w:r w:rsidRPr="00944264">
        <w:rPr>
          <w:color w:val="000000"/>
        </w:rPr>
        <w:t xml:space="preserve">each question patiently and respectfully and then </w:t>
      </w:r>
      <w:r w:rsidR="00104074" w:rsidRPr="00944264">
        <w:rPr>
          <w:color w:val="000000"/>
        </w:rPr>
        <w:t xml:space="preserve">tried </w:t>
      </w:r>
      <w:r w:rsidRPr="00944264">
        <w:rPr>
          <w:color w:val="000000"/>
        </w:rPr>
        <w:t xml:space="preserve">to move the meetings forward to conclusion. Ms. </w:t>
      </w:r>
      <w:r w:rsidR="00720838" w:rsidRPr="00E243E7">
        <w:rPr>
          <w:color w:val="000000"/>
          <w:highlight w:val="black"/>
        </w:rPr>
        <w:t>XXXX</w:t>
      </w:r>
      <w:r w:rsidRPr="00944264">
        <w:rPr>
          <w:color w:val="000000"/>
        </w:rPr>
        <w:t xml:space="preserve">, her Advocate or her invited </w:t>
      </w:r>
      <w:r w:rsidR="00A668CD" w:rsidRPr="00944264">
        <w:rPr>
          <w:color w:val="000000"/>
        </w:rPr>
        <w:t xml:space="preserve">guest </w:t>
      </w:r>
      <w:r w:rsidRPr="00944264">
        <w:rPr>
          <w:color w:val="000000"/>
        </w:rPr>
        <w:t>members to the IEP meetings</w:t>
      </w:r>
      <w:r w:rsidR="00104074" w:rsidRPr="00944264">
        <w:rPr>
          <w:color w:val="000000"/>
        </w:rPr>
        <w:t>,</w:t>
      </w:r>
      <w:r w:rsidRPr="00944264">
        <w:rPr>
          <w:color w:val="000000"/>
        </w:rPr>
        <w:t xml:space="preserve"> would then ask more questions and in some instances were confrontational, argumentative and dismissive of the IEP team. </w:t>
      </w:r>
      <w:r w:rsidR="00720838" w:rsidRPr="00E243E7">
        <w:rPr>
          <w:highlight w:val="black"/>
        </w:rPr>
        <w:t>XX</w:t>
      </w:r>
      <w:r w:rsidR="00720838">
        <w:t>PS</w:t>
      </w:r>
      <w:r w:rsidRPr="00944264">
        <w:t xml:space="preserve">. Ex. 59, 79. </w:t>
      </w:r>
    </w:p>
    <w:p w14:paraId="6DB8DD7B" w14:textId="25A2ECAB" w:rsidR="005140FA" w:rsidRPr="00944264" w:rsidRDefault="005140FA" w:rsidP="00C8642B">
      <w:pPr>
        <w:pStyle w:val="NormalWeb"/>
        <w:spacing w:before="52" w:beforeAutospacing="0" w:after="0" w:afterAutospacing="0" w:line="480" w:lineRule="auto"/>
        <w:ind w:right="17" w:firstLine="720"/>
      </w:pPr>
      <w:r w:rsidRPr="00944264">
        <w:t xml:space="preserve">Ms. </w:t>
      </w:r>
      <w:r w:rsidR="00E76BAA" w:rsidRPr="00E243E7">
        <w:rPr>
          <w:highlight w:val="black"/>
        </w:rPr>
        <w:t>XXXXXXXX</w:t>
      </w:r>
      <w:r w:rsidRPr="00944264">
        <w:t xml:space="preserve"> testified about the Parent and her Advocate’s behavior during meetings:</w:t>
      </w:r>
    </w:p>
    <w:p w14:paraId="2A2682CE" w14:textId="5170DD5C" w:rsidR="005140FA" w:rsidRPr="00944264" w:rsidRDefault="005140FA" w:rsidP="00C8642B">
      <w:pPr>
        <w:pStyle w:val="NormalWeb"/>
        <w:spacing w:before="52" w:beforeAutospacing="0" w:after="0" w:afterAutospacing="0" w:line="360" w:lineRule="auto"/>
        <w:ind w:right="17" w:firstLine="720"/>
        <w:rPr>
          <w:i/>
          <w:iCs/>
        </w:rPr>
      </w:pPr>
      <w:r w:rsidRPr="00944264">
        <w:rPr>
          <w:i/>
          <w:iCs/>
        </w:rPr>
        <w:t xml:space="preserve">“And then it began to escalate to where personal commentaries were made, disparaging  commentaries on a personal level, as well as on professional levels to the point that they sounded quite threatening in an attempt -- attempt to be intimidating, and those related to teacher salaries or threats to take the team to due process, threats to contact the school board, invitations related to revoking our licenses, use of racial concerns towards the advocates and making allegations of racial superiority or otherwise using race as a threatening tool in a meeting, specifically, white privilege, white supremacy, white power toward the advocate.” </w:t>
      </w:r>
    </w:p>
    <w:p w14:paraId="101BFD4A" w14:textId="77777777" w:rsidR="005140FA" w:rsidRPr="00944264" w:rsidRDefault="005140FA" w:rsidP="00C8642B">
      <w:pPr>
        <w:pStyle w:val="NormalWeb"/>
        <w:spacing w:before="52" w:beforeAutospacing="0" w:after="0" w:afterAutospacing="0" w:line="360" w:lineRule="auto"/>
        <w:ind w:right="17" w:firstLine="720"/>
        <w:rPr>
          <w:i/>
          <w:iCs/>
        </w:rPr>
      </w:pPr>
      <w:r w:rsidRPr="00944264">
        <w:rPr>
          <w:i/>
          <w:iCs/>
        </w:rPr>
        <w:t xml:space="preserve">Q. When you say "toward the advocate," what do you mean by that? </w:t>
      </w:r>
    </w:p>
    <w:p w14:paraId="149B83D9" w14:textId="238BA8D2" w:rsidR="00661E81" w:rsidRPr="00944264" w:rsidRDefault="005140FA" w:rsidP="00C8642B">
      <w:pPr>
        <w:pStyle w:val="NormalWeb"/>
        <w:spacing w:before="52" w:beforeAutospacing="0" w:after="0" w:afterAutospacing="0" w:line="360" w:lineRule="auto"/>
        <w:ind w:right="17" w:firstLine="720"/>
        <w:rPr>
          <w:color w:val="000000"/>
        </w:rPr>
      </w:pPr>
      <w:r w:rsidRPr="00944264">
        <w:rPr>
          <w:i/>
          <w:iCs/>
        </w:rPr>
        <w:t xml:space="preserve">A. Well, Ms. Lucas would make those allegations that team members were racially biased against her or discriminating against her as a black female participating in the meeting, and that we were using our -- either our white power, our white privilege, our white supremacy in order to dominate and dictate her participation in the meeting. Those types of statements were made regularly. At one point we were told as an IEP team that we were raping the parents' rights to participate -- of their rights to participate in a meeting. So, this sort of very disparaging language was used very -- difficult language in a professional setting where the purpose of the meeting was to focus on </w:t>
      </w:r>
      <w:r w:rsidR="00E243E7" w:rsidRPr="00E243E7">
        <w:rPr>
          <w:i/>
          <w:iCs/>
          <w:highlight w:val="black"/>
        </w:rPr>
        <w:t>XXX</w:t>
      </w:r>
      <w:r w:rsidRPr="00944264">
        <w:rPr>
          <w:i/>
          <w:iCs/>
        </w:rPr>
        <w:t xml:space="preserve">. </w:t>
      </w:r>
      <w:r w:rsidRPr="00944264">
        <w:t>Tr. Day 4: 124-125.</w:t>
      </w:r>
      <w:r w:rsidR="00D51C53" w:rsidRPr="00944264">
        <w:rPr>
          <w:rStyle w:val="FootnoteReference"/>
        </w:rPr>
        <w:footnoteReference w:id="4"/>
      </w:r>
    </w:p>
    <w:p w14:paraId="2D1DE929" w14:textId="209D38F1" w:rsidR="00661E81" w:rsidRPr="00944264" w:rsidRDefault="00661E81" w:rsidP="00184FA4">
      <w:pPr>
        <w:pStyle w:val="NormalWeb"/>
        <w:spacing w:before="52" w:beforeAutospacing="0" w:after="0" w:afterAutospacing="0" w:line="360" w:lineRule="auto"/>
        <w:ind w:right="17" w:firstLine="720"/>
        <w:rPr>
          <w:color w:val="000000"/>
          <w:highlight w:val="cyan"/>
        </w:rPr>
      </w:pPr>
      <w:r w:rsidRPr="00944264">
        <w:t xml:space="preserve"> Ms. </w:t>
      </w:r>
      <w:r w:rsidR="00E76BAA" w:rsidRPr="00E243E7">
        <w:rPr>
          <w:highlight w:val="black"/>
        </w:rPr>
        <w:t>XXXXXXXXX</w:t>
      </w:r>
      <w:r w:rsidR="00A4782A" w:rsidRPr="00944264">
        <w:t>, the Parent’s witness,</w:t>
      </w:r>
      <w:r w:rsidRPr="00944264">
        <w:t xml:space="preserve"> was asked by the Advocate if Ms. </w:t>
      </w:r>
      <w:r w:rsidR="00720838" w:rsidRPr="00E243E7">
        <w:rPr>
          <w:highlight w:val="black"/>
        </w:rPr>
        <w:t>XXXX</w:t>
      </w:r>
      <w:r w:rsidRPr="00944264">
        <w:t xml:space="preserve"> ask</w:t>
      </w:r>
      <w:r w:rsidR="00A4782A" w:rsidRPr="00944264">
        <w:t>ed</w:t>
      </w:r>
      <w:r w:rsidRPr="00944264">
        <w:t xml:space="preserve"> questions about the IEP members credentials and whether she considered those questions to be disruptive to the meeting:</w:t>
      </w:r>
    </w:p>
    <w:p w14:paraId="6F868EC0" w14:textId="35C4E4E7" w:rsidR="00661E81" w:rsidRPr="00944264" w:rsidRDefault="00661E81" w:rsidP="00C8642B">
      <w:pPr>
        <w:pStyle w:val="NormalWeb"/>
        <w:spacing w:before="52" w:beforeAutospacing="0" w:after="0" w:afterAutospacing="0" w:line="360" w:lineRule="auto"/>
        <w:ind w:left="660" w:right="17"/>
        <w:rPr>
          <w:i/>
          <w:iCs/>
        </w:rPr>
      </w:pPr>
      <w:r w:rsidRPr="00944264">
        <w:rPr>
          <w:i/>
          <w:iCs/>
        </w:rPr>
        <w:lastRenderedPageBreak/>
        <w:t xml:space="preserve">A. Ms. </w:t>
      </w:r>
      <w:r w:rsidR="00720838" w:rsidRPr="00E243E7">
        <w:rPr>
          <w:i/>
          <w:iCs/>
          <w:highlight w:val="black"/>
        </w:rPr>
        <w:t>XXXX</w:t>
      </w:r>
      <w:r w:rsidRPr="00944264">
        <w:rPr>
          <w:i/>
          <w:iCs/>
        </w:rPr>
        <w:t xml:space="preserve"> does ask questions about the credentials of the members there at the meetings, yes. </w:t>
      </w:r>
    </w:p>
    <w:p w14:paraId="181F592F" w14:textId="77777777" w:rsidR="00661E81" w:rsidRPr="00944264" w:rsidRDefault="00661E81" w:rsidP="00C8642B">
      <w:pPr>
        <w:pStyle w:val="NormalWeb"/>
        <w:spacing w:before="52" w:beforeAutospacing="0" w:after="0" w:afterAutospacing="0" w:line="360" w:lineRule="auto"/>
        <w:ind w:left="660" w:right="17"/>
        <w:rPr>
          <w:i/>
          <w:iCs/>
        </w:rPr>
      </w:pPr>
      <w:r w:rsidRPr="00944264">
        <w:rPr>
          <w:i/>
          <w:iCs/>
        </w:rPr>
        <w:t xml:space="preserve">Q. Is that -- is that interruption or is that a parent trying to get information about the team? </w:t>
      </w:r>
    </w:p>
    <w:p w14:paraId="5C3B553D" w14:textId="2839E774" w:rsidR="00661E81" w:rsidRPr="00944264" w:rsidRDefault="00661E81" w:rsidP="00C8642B">
      <w:pPr>
        <w:pStyle w:val="NormalWeb"/>
        <w:spacing w:before="52" w:beforeAutospacing="0" w:after="0" w:afterAutospacing="0" w:line="360" w:lineRule="auto"/>
        <w:ind w:left="540" w:right="17"/>
        <w:rPr>
          <w:i/>
          <w:iCs/>
        </w:rPr>
      </w:pPr>
      <w:r w:rsidRPr="00944264">
        <w:rPr>
          <w:i/>
          <w:iCs/>
        </w:rPr>
        <w:t xml:space="preserve">A. When Ms. </w:t>
      </w:r>
      <w:r w:rsidR="00720838" w:rsidRPr="00E243E7">
        <w:rPr>
          <w:i/>
          <w:iCs/>
          <w:highlight w:val="black"/>
        </w:rPr>
        <w:t>XXXX</w:t>
      </w:r>
      <w:r w:rsidRPr="00944264">
        <w:rPr>
          <w:i/>
          <w:iCs/>
        </w:rPr>
        <w:t xml:space="preserve"> asks those questions, </w:t>
      </w:r>
      <w:r w:rsidR="00720838" w:rsidRPr="00E243E7">
        <w:rPr>
          <w:i/>
          <w:iCs/>
          <w:highlight w:val="black"/>
        </w:rPr>
        <w:t>XX</w:t>
      </w:r>
      <w:r w:rsidR="00720838">
        <w:rPr>
          <w:i/>
          <w:iCs/>
        </w:rPr>
        <w:t>PS</w:t>
      </w:r>
      <w:r w:rsidRPr="00944264">
        <w:rPr>
          <w:i/>
          <w:iCs/>
        </w:rPr>
        <w:t xml:space="preserve"> staff members answered, and Ms. </w:t>
      </w:r>
      <w:r w:rsidR="00720838" w:rsidRPr="00E243E7">
        <w:rPr>
          <w:i/>
          <w:iCs/>
          <w:highlight w:val="black"/>
        </w:rPr>
        <w:t>XXXX</w:t>
      </w:r>
      <w:r w:rsidRPr="00944264">
        <w:rPr>
          <w:i/>
          <w:iCs/>
        </w:rPr>
        <w:t xml:space="preserve"> then continued to ask that same question repeatedly; so</w:t>
      </w:r>
      <w:r w:rsidR="00104074" w:rsidRPr="00944264">
        <w:rPr>
          <w:i/>
          <w:iCs/>
        </w:rPr>
        <w:t>,</w:t>
      </w:r>
      <w:r w:rsidRPr="00944264">
        <w:rPr>
          <w:i/>
          <w:iCs/>
        </w:rPr>
        <w:t xml:space="preserve"> when that question has been addressed, yes, I would consider it being a disruption when it has been asked repeatedly but already answered. TR. Day 1: 230 </w:t>
      </w:r>
    </w:p>
    <w:p w14:paraId="0F2F795D" w14:textId="77777777" w:rsidR="00A627EE" w:rsidRPr="00944264" w:rsidRDefault="00A627EE" w:rsidP="00A627EE">
      <w:pPr>
        <w:pStyle w:val="NormalWeb"/>
        <w:spacing w:before="52" w:beforeAutospacing="0" w:after="0" w:afterAutospacing="0" w:line="276" w:lineRule="auto"/>
        <w:ind w:left="540" w:right="17"/>
        <w:rPr>
          <w:i/>
          <w:iCs/>
        </w:rPr>
      </w:pPr>
    </w:p>
    <w:p w14:paraId="6B41E3A4" w14:textId="6C0EE1D8" w:rsidR="00661E81" w:rsidRPr="00944264" w:rsidRDefault="00661E81" w:rsidP="00184FA4">
      <w:pPr>
        <w:pStyle w:val="NormalWeb"/>
        <w:spacing w:before="52" w:beforeAutospacing="0" w:after="0" w:afterAutospacing="0" w:line="360" w:lineRule="auto"/>
        <w:ind w:right="17" w:firstLine="540"/>
        <w:rPr>
          <w:color w:val="000000"/>
        </w:rPr>
      </w:pPr>
      <w:r w:rsidRPr="00944264">
        <w:rPr>
          <w:color w:val="000000"/>
        </w:rPr>
        <w:t xml:space="preserve">Especially egregious is the August 18, 2020, IEP meeting where Ms. </w:t>
      </w:r>
      <w:r w:rsidR="00720838" w:rsidRPr="00E56754">
        <w:rPr>
          <w:color w:val="000000"/>
          <w:highlight w:val="black"/>
        </w:rPr>
        <w:t>XXXX</w:t>
      </w:r>
      <w:r w:rsidRPr="00944264">
        <w:rPr>
          <w:color w:val="000000"/>
        </w:rPr>
        <w:t xml:space="preserve"> asked continuous questions about the composition of the IEP team and the general education teacher’s credentials for approximately the first half hour which prevented the meeting from going forward. </w:t>
      </w:r>
    </w:p>
    <w:p w14:paraId="59C70CA7" w14:textId="18912F1A" w:rsidR="00661E81" w:rsidRPr="00944264" w:rsidRDefault="00661E81" w:rsidP="00184FA4">
      <w:pPr>
        <w:pStyle w:val="NormalWeb"/>
        <w:spacing w:before="52" w:beforeAutospacing="0" w:after="0" w:afterAutospacing="0" w:line="360" w:lineRule="auto"/>
        <w:ind w:right="17" w:firstLine="540"/>
        <w:rPr>
          <w:color w:val="000000"/>
        </w:rPr>
      </w:pPr>
      <w:r w:rsidRPr="00944264">
        <w:rPr>
          <w:color w:val="000000"/>
        </w:rPr>
        <w:t xml:space="preserve">The Parent’s Advocate, joined the meeting seventeen minutes </w:t>
      </w:r>
      <w:r w:rsidR="00A668CD" w:rsidRPr="00944264">
        <w:rPr>
          <w:color w:val="000000"/>
        </w:rPr>
        <w:t xml:space="preserve">after the meeting began </w:t>
      </w:r>
      <w:r w:rsidRPr="00944264">
        <w:rPr>
          <w:color w:val="000000"/>
        </w:rPr>
        <w:t xml:space="preserve">and </w:t>
      </w:r>
      <w:r w:rsidR="00A668CD" w:rsidRPr="00944264">
        <w:rPr>
          <w:color w:val="000000"/>
        </w:rPr>
        <w:t xml:space="preserve">immediately </w:t>
      </w:r>
      <w:r w:rsidRPr="00944264">
        <w:rPr>
          <w:color w:val="000000"/>
        </w:rPr>
        <w:t xml:space="preserve">began a continuous diatribe where she refused to permit anyone else to speak, spoke over the IEP team members, made </w:t>
      </w:r>
      <w:r w:rsidR="00E852BD" w:rsidRPr="00944264">
        <w:rPr>
          <w:color w:val="000000"/>
        </w:rPr>
        <w:t xml:space="preserve">bullying </w:t>
      </w:r>
      <w:r w:rsidRPr="00944264">
        <w:rPr>
          <w:color w:val="000000"/>
        </w:rPr>
        <w:t xml:space="preserve">racial accusations and threatened the IEP team members. She refused to stop speaking, arguing, or interrupting Ms. </w:t>
      </w:r>
      <w:r w:rsidR="00E56754" w:rsidRPr="00E56754">
        <w:rPr>
          <w:color w:val="000000"/>
          <w:highlight w:val="black"/>
        </w:rPr>
        <w:t>XXXXXXXX</w:t>
      </w:r>
      <w:r w:rsidRPr="00944264">
        <w:rPr>
          <w:color w:val="000000"/>
        </w:rPr>
        <w:t xml:space="preserve">, Ms. </w:t>
      </w:r>
      <w:r w:rsidR="00E76BAA" w:rsidRPr="00E56754">
        <w:rPr>
          <w:color w:val="000000"/>
          <w:highlight w:val="black"/>
        </w:rPr>
        <w:t>XXXXXXXX</w:t>
      </w:r>
      <w:r w:rsidRPr="00944264">
        <w:rPr>
          <w:color w:val="000000"/>
        </w:rPr>
        <w:t xml:space="preserve">, and other </w:t>
      </w:r>
      <w:r w:rsidR="00720838" w:rsidRPr="00E56754">
        <w:rPr>
          <w:color w:val="000000"/>
          <w:highlight w:val="black"/>
        </w:rPr>
        <w:t>XX</w:t>
      </w:r>
      <w:r w:rsidR="00720838">
        <w:rPr>
          <w:color w:val="000000"/>
        </w:rPr>
        <w:t>PS</w:t>
      </w:r>
      <w:r w:rsidRPr="00944264">
        <w:rPr>
          <w:color w:val="000000"/>
        </w:rPr>
        <w:t xml:space="preserve"> members, so that Ms. </w:t>
      </w:r>
      <w:r w:rsidR="00E56754" w:rsidRPr="00E56754">
        <w:rPr>
          <w:color w:val="000000"/>
          <w:highlight w:val="black"/>
        </w:rPr>
        <w:t>XXXXXXXX</w:t>
      </w:r>
      <w:r w:rsidRPr="00944264">
        <w:rPr>
          <w:color w:val="000000"/>
        </w:rPr>
        <w:t xml:space="preserve">, the meeting facilitator, could begin the hearing or attempt to respond to Ms. </w:t>
      </w:r>
      <w:r w:rsidR="00720838" w:rsidRPr="00E56754">
        <w:rPr>
          <w:color w:val="000000"/>
          <w:highlight w:val="black"/>
        </w:rPr>
        <w:t>XXXX</w:t>
      </w:r>
      <w:r w:rsidRPr="00944264">
        <w:rPr>
          <w:color w:val="000000"/>
        </w:rPr>
        <w:t xml:space="preserve">’s questions or Ms. Lucas’ accusations. It should be noted that the </w:t>
      </w:r>
      <w:r w:rsidR="00720838" w:rsidRPr="00E56754">
        <w:rPr>
          <w:color w:val="000000"/>
          <w:highlight w:val="black"/>
        </w:rPr>
        <w:t>XX</w:t>
      </w:r>
      <w:r w:rsidR="00720838">
        <w:rPr>
          <w:color w:val="000000"/>
        </w:rPr>
        <w:t>PS</w:t>
      </w:r>
      <w:r w:rsidRPr="00944264">
        <w:rPr>
          <w:color w:val="000000"/>
        </w:rPr>
        <w:t xml:space="preserve"> IEP team remained professional throughout. </w:t>
      </w:r>
      <w:r w:rsidR="00720838" w:rsidRPr="00E56754">
        <w:rPr>
          <w:color w:val="000000"/>
          <w:highlight w:val="black"/>
        </w:rPr>
        <w:t>XX</w:t>
      </w:r>
      <w:r w:rsidR="00720838">
        <w:rPr>
          <w:color w:val="000000"/>
        </w:rPr>
        <w:t>PS</w:t>
      </w:r>
      <w:r w:rsidRPr="00944264">
        <w:rPr>
          <w:color w:val="000000"/>
        </w:rPr>
        <w:t xml:space="preserve"> Ex. 59</w:t>
      </w:r>
      <w:r w:rsidR="00A4782A" w:rsidRPr="00944264">
        <w:rPr>
          <w:color w:val="000000"/>
        </w:rPr>
        <w:t>-H,</w:t>
      </w:r>
      <w:r w:rsidRPr="00944264">
        <w:rPr>
          <w:color w:val="000000"/>
        </w:rPr>
        <w:t>79.</w:t>
      </w:r>
      <w:r w:rsidR="0074544D" w:rsidRPr="00944264">
        <w:rPr>
          <w:rStyle w:val="FootnoteReference"/>
          <w:color w:val="000000"/>
        </w:rPr>
        <w:footnoteReference w:id="5"/>
      </w:r>
    </w:p>
    <w:p w14:paraId="79FD56EF" w14:textId="720A42AF" w:rsidR="00A668CD" w:rsidRPr="00944264" w:rsidRDefault="006A135F" w:rsidP="00184FA4">
      <w:pPr>
        <w:pStyle w:val="NormalWeb"/>
        <w:spacing w:before="52" w:beforeAutospacing="0" w:after="0" w:afterAutospacing="0" w:line="360" w:lineRule="auto"/>
        <w:ind w:right="17"/>
      </w:pPr>
      <w:r w:rsidRPr="00944264">
        <w:t xml:space="preserve">     </w:t>
      </w:r>
      <w:r w:rsidR="00661E81" w:rsidRPr="00944264">
        <w:t xml:space="preserve">The Parents Advocate asked Ms. </w:t>
      </w:r>
      <w:r w:rsidR="00F01074" w:rsidRPr="00E56754">
        <w:rPr>
          <w:highlight w:val="black"/>
        </w:rPr>
        <w:t>XXXXXXX</w:t>
      </w:r>
      <w:r w:rsidR="00661E81" w:rsidRPr="00944264">
        <w:t>, who was the Parent’s witness</w:t>
      </w:r>
      <w:r w:rsidR="00A668CD" w:rsidRPr="00944264">
        <w:t xml:space="preserve"> at the Hearing</w:t>
      </w:r>
      <w:r w:rsidR="00661E81" w:rsidRPr="00944264">
        <w:t xml:space="preserve">: </w:t>
      </w:r>
    </w:p>
    <w:p w14:paraId="7E2A032B" w14:textId="5BDCDDBC" w:rsidR="00661E81" w:rsidRPr="00944264" w:rsidRDefault="00661E81" w:rsidP="00184FA4">
      <w:pPr>
        <w:pStyle w:val="NormalWeb"/>
        <w:spacing w:before="52" w:beforeAutospacing="0" w:after="0" w:afterAutospacing="0" w:line="360" w:lineRule="auto"/>
        <w:ind w:left="725" w:right="17" w:firstLine="715"/>
      </w:pPr>
      <w:r w:rsidRPr="00944264">
        <w:rPr>
          <w:i/>
          <w:iCs/>
        </w:rPr>
        <w:t xml:space="preserve">Q. You made the comment -- and correct me if I'm wrong -- that Mrs. </w:t>
      </w:r>
      <w:r w:rsidR="00720838" w:rsidRPr="00E56754">
        <w:rPr>
          <w:i/>
          <w:iCs/>
          <w:highlight w:val="black"/>
        </w:rPr>
        <w:t>XXXX</w:t>
      </w:r>
      <w:r w:rsidRPr="00944264">
        <w:rPr>
          <w:i/>
          <w:iCs/>
        </w:rPr>
        <w:t xml:space="preserve"> is uncollaborative, argumentive, and hostile. Please provide examples of that for the hearing officer. </w:t>
      </w:r>
    </w:p>
    <w:p w14:paraId="2CC88694" w14:textId="5CD29250" w:rsidR="00661E81" w:rsidRPr="00944264" w:rsidRDefault="00661E81" w:rsidP="00184FA4">
      <w:pPr>
        <w:pStyle w:val="NormalWeb"/>
        <w:spacing w:before="52" w:beforeAutospacing="0" w:after="0" w:afterAutospacing="0" w:line="360" w:lineRule="auto"/>
        <w:ind w:left="725" w:right="17" w:firstLine="715"/>
      </w:pPr>
      <w:r w:rsidRPr="00944264">
        <w:rPr>
          <w:i/>
          <w:iCs/>
        </w:rPr>
        <w:lastRenderedPageBreak/>
        <w:t xml:space="preserve"> A. Thank you. I didn't know that you were referring back to the rules question, and that's what I was trying to understand. Okay. </w:t>
      </w:r>
      <w:r w:rsidR="00492FE9" w:rsidRPr="00944264">
        <w:rPr>
          <w:i/>
          <w:iCs/>
        </w:rPr>
        <w:t>So,</w:t>
      </w:r>
      <w:r w:rsidRPr="00944264">
        <w:rPr>
          <w:i/>
          <w:iCs/>
        </w:rPr>
        <w:t xml:space="preserve"> times of being uncollaborative </w:t>
      </w:r>
      <w:r w:rsidR="00492FE9" w:rsidRPr="00944264">
        <w:rPr>
          <w:i/>
          <w:iCs/>
        </w:rPr>
        <w:t>or hostile</w:t>
      </w:r>
      <w:r w:rsidRPr="00944264">
        <w:rPr>
          <w:i/>
          <w:iCs/>
        </w:rPr>
        <w:t xml:space="preserve">: When there are disruptions to the meeting when either yourself or Mrs. </w:t>
      </w:r>
      <w:r w:rsidR="00720838" w:rsidRPr="00E56754">
        <w:rPr>
          <w:i/>
          <w:iCs/>
          <w:highlight w:val="black"/>
        </w:rPr>
        <w:t>XXXX</w:t>
      </w:r>
      <w:r w:rsidRPr="00944264">
        <w:rPr>
          <w:i/>
          <w:iCs/>
        </w:rPr>
        <w:t xml:space="preserve"> were calling me a white supremacist, white privilege, racist, derailing the focus on </w:t>
      </w:r>
      <w:r w:rsidR="00720838" w:rsidRPr="00E56754">
        <w:rPr>
          <w:i/>
          <w:iCs/>
          <w:highlight w:val="black"/>
        </w:rPr>
        <w:t>XXX</w:t>
      </w:r>
      <w:r w:rsidRPr="00944264">
        <w:rPr>
          <w:i/>
          <w:iCs/>
        </w:rPr>
        <w:t xml:space="preserve"> and stating inappropriate things about me; stating, I'll due process you to death. I will social media you to death -- making threats within an IEP meeting, to me, makes it hostile and argumentative and uncollaborative because the focus is no longer on </w:t>
      </w:r>
      <w:r w:rsidR="00720838" w:rsidRPr="00E56754">
        <w:rPr>
          <w:i/>
          <w:iCs/>
          <w:highlight w:val="black"/>
        </w:rPr>
        <w:t>XXX</w:t>
      </w:r>
      <w:r w:rsidRPr="00944264">
        <w:rPr>
          <w:i/>
          <w:iCs/>
        </w:rPr>
        <w:t xml:space="preserve"> and does make it very personal. Especially if you're going to say, I'm going to social media you to death, I don't know what information you, Ms. Lucas, or Mrs. </w:t>
      </w:r>
      <w:r w:rsidR="00720838" w:rsidRPr="00E56754">
        <w:rPr>
          <w:i/>
          <w:iCs/>
          <w:highlight w:val="black"/>
        </w:rPr>
        <w:t>XXXX</w:t>
      </w:r>
      <w:r w:rsidRPr="00944264">
        <w:rPr>
          <w:i/>
          <w:iCs/>
        </w:rPr>
        <w:t xml:space="preserve"> are going to put out on the Internet for the world to see. TR. Day 2:186.</w:t>
      </w:r>
      <w:r w:rsidR="00B760B6" w:rsidRPr="00944264">
        <w:rPr>
          <w:i/>
          <w:iCs/>
        </w:rPr>
        <w:t xml:space="preserve"> </w:t>
      </w:r>
      <w:r w:rsidR="00720838" w:rsidRPr="00E56754">
        <w:rPr>
          <w:highlight w:val="black"/>
        </w:rPr>
        <w:t>XX</w:t>
      </w:r>
      <w:r w:rsidR="00720838">
        <w:t>PS</w:t>
      </w:r>
      <w:r w:rsidR="00B760B6" w:rsidRPr="00944264">
        <w:t xml:space="preserve"> Ex. 59.</w:t>
      </w:r>
    </w:p>
    <w:p w14:paraId="053256ED" w14:textId="77777777" w:rsidR="00161C64" w:rsidRPr="00944264" w:rsidRDefault="00161C64" w:rsidP="00161C64">
      <w:pPr>
        <w:pStyle w:val="NormalWeb"/>
        <w:spacing w:before="52" w:beforeAutospacing="0" w:after="0" w:afterAutospacing="0" w:line="360" w:lineRule="auto"/>
        <w:ind w:right="17"/>
        <w:rPr>
          <w:color w:val="000000"/>
        </w:rPr>
      </w:pPr>
    </w:p>
    <w:p w14:paraId="23DF9C48" w14:textId="26A51FA9" w:rsidR="00661E81" w:rsidRPr="00944264" w:rsidRDefault="00161C64" w:rsidP="00184FA4">
      <w:pPr>
        <w:pStyle w:val="NormalWeb"/>
        <w:spacing w:before="52" w:beforeAutospacing="0" w:after="0" w:afterAutospacing="0" w:line="360" w:lineRule="auto"/>
        <w:ind w:right="17"/>
        <w:rPr>
          <w:color w:val="000000"/>
        </w:rPr>
      </w:pPr>
      <w:r w:rsidRPr="00944264">
        <w:rPr>
          <w:color w:val="000000"/>
        </w:rPr>
        <w:t xml:space="preserve">        </w:t>
      </w:r>
      <w:r w:rsidR="00661E81" w:rsidRPr="00944264">
        <w:rPr>
          <w:color w:val="000000"/>
        </w:rPr>
        <w:t xml:space="preserve">Ms. </w:t>
      </w:r>
      <w:r w:rsidR="00F01074" w:rsidRPr="00E56754">
        <w:rPr>
          <w:color w:val="000000"/>
          <w:highlight w:val="black"/>
        </w:rPr>
        <w:t>XXXXXXX</w:t>
      </w:r>
      <w:r w:rsidR="00661E81" w:rsidRPr="00944264">
        <w:rPr>
          <w:color w:val="000000"/>
        </w:rPr>
        <w:t xml:space="preserve"> later testified further about the August 18, 2020, IEP meeting and what occurred during that meeting and the document she prepared memorializing statements made by the Advocate and Ms. </w:t>
      </w:r>
      <w:r w:rsidR="00720838" w:rsidRPr="00E56754">
        <w:rPr>
          <w:color w:val="000000"/>
          <w:highlight w:val="black"/>
        </w:rPr>
        <w:t>XXXX</w:t>
      </w:r>
      <w:r w:rsidR="00661E81" w:rsidRPr="00944264">
        <w:rPr>
          <w:color w:val="000000"/>
        </w:rPr>
        <w:t xml:space="preserve"> on that date. LEA Council asked her:</w:t>
      </w:r>
    </w:p>
    <w:p w14:paraId="547B38B1" w14:textId="0189B23A" w:rsidR="00661E81" w:rsidRPr="00944264" w:rsidRDefault="00661E81" w:rsidP="00184FA4">
      <w:pPr>
        <w:pStyle w:val="NormalWeb"/>
        <w:spacing w:before="52" w:beforeAutospacing="0" w:after="0" w:afterAutospacing="0" w:line="360" w:lineRule="auto"/>
        <w:ind w:left="725" w:right="17" w:firstLine="715"/>
        <w:rPr>
          <w:i/>
          <w:iCs/>
        </w:rPr>
      </w:pPr>
      <w:r w:rsidRPr="00944264">
        <w:rPr>
          <w:i/>
          <w:iCs/>
        </w:rPr>
        <w:t xml:space="preserve">Q. And as far as -- Ms. </w:t>
      </w:r>
      <w:r w:rsidR="00F01074" w:rsidRPr="00E56754">
        <w:rPr>
          <w:i/>
          <w:iCs/>
          <w:highlight w:val="black"/>
        </w:rPr>
        <w:t>XXXXXXX</w:t>
      </w:r>
      <w:r w:rsidRPr="00944264">
        <w:rPr>
          <w:i/>
          <w:iCs/>
        </w:rPr>
        <w:t xml:space="preserve">, in preparing this, you said you listened to the audio recording of this August 18th meeting? </w:t>
      </w:r>
    </w:p>
    <w:p w14:paraId="4C475191" w14:textId="77777777" w:rsidR="00B760B6" w:rsidRPr="00944264" w:rsidRDefault="00661E81" w:rsidP="006A135F">
      <w:pPr>
        <w:pStyle w:val="NormalWeb"/>
        <w:spacing w:before="52" w:beforeAutospacing="0" w:after="0" w:afterAutospacing="0" w:line="360" w:lineRule="auto"/>
        <w:ind w:left="725" w:right="17" w:firstLine="715"/>
        <w:rPr>
          <w:i/>
          <w:iCs/>
        </w:rPr>
      </w:pPr>
      <w:r w:rsidRPr="00944264">
        <w:rPr>
          <w:i/>
          <w:iCs/>
        </w:rPr>
        <w:t xml:space="preserve"> A. I did.  </w:t>
      </w:r>
    </w:p>
    <w:p w14:paraId="163AC388" w14:textId="247C3699" w:rsidR="00661E81" w:rsidRPr="00944264" w:rsidRDefault="00661E81" w:rsidP="00184FA4">
      <w:pPr>
        <w:pStyle w:val="NormalWeb"/>
        <w:spacing w:before="52" w:beforeAutospacing="0" w:after="0" w:afterAutospacing="0" w:line="360" w:lineRule="auto"/>
        <w:ind w:left="725" w:right="17" w:firstLine="715"/>
        <w:rPr>
          <w:i/>
          <w:iCs/>
        </w:rPr>
      </w:pPr>
      <w:r w:rsidRPr="00944264">
        <w:rPr>
          <w:i/>
          <w:iCs/>
        </w:rPr>
        <w:t xml:space="preserve">Q. All right. And the 37-minute period, approximately, where in the recording is that? </w:t>
      </w:r>
    </w:p>
    <w:p w14:paraId="676BFB17" w14:textId="58D390FA" w:rsidR="00661E81" w:rsidRPr="00944264" w:rsidRDefault="00661E81" w:rsidP="00184FA4">
      <w:pPr>
        <w:pStyle w:val="NormalWeb"/>
        <w:spacing w:before="52" w:beforeAutospacing="0" w:after="0" w:afterAutospacing="0" w:line="360" w:lineRule="auto"/>
        <w:ind w:left="725" w:right="17" w:firstLine="715"/>
        <w:rPr>
          <w:i/>
          <w:iCs/>
        </w:rPr>
      </w:pPr>
      <w:r w:rsidRPr="00944264">
        <w:rPr>
          <w:i/>
          <w:iCs/>
        </w:rPr>
        <w:t xml:space="preserve"> A. It starts at about 17 minutes when Ms. Lucas enters the -- the meeting and goes for approximately 37 minutes.  And, like I said, I just did a snippet of it. That doesn't mean this is just all of it.</w:t>
      </w:r>
    </w:p>
    <w:p w14:paraId="348C9485" w14:textId="77777777" w:rsidR="00661E81" w:rsidRPr="00944264" w:rsidRDefault="00661E81" w:rsidP="00184FA4">
      <w:pPr>
        <w:pStyle w:val="NormalWeb"/>
        <w:spacing w:before="52" w:beforeAutospacing="0" w:after="0" w:afterAutospacing="0" w:line="360" w:lineRule="auto"/>
        <w:ind w:left="725" w:right="17" w:firstLine="715"/>
        <w:rPr>
          <w:i/>
          <w:iCs/>
        </w:rPr>
      </w:pPr>
      <w:r w:rsidRPr="00944264">
        <w:rPr>
          <w:i/>
          <w:iCs/>
        </w:rPr>
        <w:t xml:space="preserve"> Q. All right. What was concerning -- what, if anything, was concerning to you about being described as a white supremacist? </w:t>
      </w:r>
    </w:p>
    <w:p w14:paraId="102A9321" w14:textId="6C731D69" w:rsidR="00661E81" w:rsidRPr="00944264" w:rsidRDefault="00661E81" w:rsidP="00184FA4">
      <w:pPr>
        <w:pStyle w:val="NormalWeb"/>
        <w:spacing w:before="52" w:beforeAutospacing="0" w:after="0" w:afterAutospacing="0" w:line="360" w:lineRule="auto"/>
        <w:ind w:left="725" w:right="17" w:firstLine="715"/>
        <w:rPr>
          <w:i/>
          <w:iCs/>
          <w:color w:val="000000"/>
          <w:highlight w:val="cyan"/>
        </w:rPr>
      </w:pPr>
      <w:r w:rsidRPr="00944264">
        <w:rPr>
          <w:i/>
          <w:iCs/>
        </w:rPr>
        <w:t xml:space="preserve">A. It's -- its -- its racist. It's putting me out there in a negative light. It is untrue about me, especially when you look at statements -- when somebody makes a statement that you are a white supremacist. It is defamation of my character.  And then, in the </w:t>
      </w:r>
      <w:r w:rsidR="00B760B6" w:rsidRPr="00944264">
        <w:rPr>
          <w:i/>
          <w:iCs/>
        </w:rPr>
        <w:t xml:space="preserve">same </w:t>
      </w:r>
      <w:r w:rsidRPr="00944264">
        <w:rPr>
          <w:i/>
          <w:iCs/>
        </w:rPr>
        <w:t xml:space="preserve">time frame, say, I'm going to social media you to death, when you say a statement like that after saying somebody is a white supremacist, it is -- it is scary to think what somebody would put out on social media that is untrue. And -- and it -- and </w:t>
      </w:r>
      <w:r w:rsidR="00185E5C" w:rsidRPr="00944264">
        <w:rPr>
          <w:i/>
          <w:iCs/>
        </w:rPr>
        <w:t>its</w:t>
      </w:r>
      <w:r w:rsidRPr="00944264">
        <w:rPr>
          <w:i/>
          <w:iCs/>
        </w:rPr>
        <w:t xml:space="preserve"> </w:t>
      </w:r>
      <w:r w:rsidRPr="00944264">
        <w:rPr>
          <w:i/>
          <w:iCs/>
        </w:rPr>
        <w:lastRenderedPageBreak/>
        <w:t xml:space="preserve">defamation of my character, and it is something that the world can see, that my children have access to. It is very, very personal when you want to put that out there and say -- and threaten a team that anything that is said in this meeting about them will be – TR. Day 2: 240; </w:t>
      </w:r>
      <w:r w:rsidR="00720838" w:rsidRPr="00E56754">
        <w:rPr>
          <w:i/>
          <w:iCs/>
          <w:highlight w:val="black"/>
        </w:rPr>
        <w:t>XX</w:t>
      </w:r>
      <w:r w:rsidR="00720838">
        <w:rPr>
          <w:i/>
          <w:iCs/>
        </w:rPr>
        <w:t>PS</w:t>
      </w:r>
      <w:r w:rsidRPr="00944264">
        <w:rPr>
          <w:i/>
          <w:iCs/>
        </w:rPr>
        <w:t xml:space="preserve"> Ex. 79.</w:t>
      </w:r>
    </w:p>
    <w:p w14:paraId="4C5B002D" w14:textId="13A2A074" w:rsidR="00661E81" w:rsidRPr="00944264" w:rsidRDefault="00661E81" w:rsidP="00184FA4">
      <w:pPr>
        <w:pStyle w:val="NormalWeb"/>
        <w:spacing w:before="52" w:beforeAutospacing="0" w:after="0" w:afterAutospacing="0" w:line="360" w:lineRule="auto"/>
        <w:ind w:left="725" w:right="17" w:firstLine="715"/>
        <w:rPr>
          <w:color w:val="000000"/>
        </w:rPr>
      </w:pPr>
      <w:r w:rsidRPr="00944264">
        <w:rPr>
          <w:color w:val="000000"/>
        </w:rPr>
        <w:t xml:space="preserve">The threats and racial accusations reported in the </w:t>
      </w:r>
      <w:r w:rsidR="00720838" w:rsidRPr="00E56754">
        <w:rPr>
          <w:color w:val="000000"/>
          <w:highlight w:val="black"/>
        </w:rPr>
        <w:t>XX</w:t>
      </w:r>
      <w:r w:rsidR="00720838">
        <w:rPr>
          <w:color w:val="000000"/>
        </w:rPr>
        <w:t>PS</w:t>
      </w:r>
      <w:r w:rsidRPr="00944264">
        <w:rPr>
          <w:color w:val="000000"/>
        </w:rPr>
        <w:t xml:space="preserve"> Exhibit 79, and more, were heard by the Hearing Officer being made by the Advocate on the August 18, 2020</w:t>
      </w:r>
      <w:r w:rsidR="00B760B6" w:rsidRPr="00944264">
        <w:rPr>
          <w:color w:val="000000"/>
        </w:rPr>
        <w:t>, IEP</w:t>
      </w:r>
      <w:r w:rsidRPr="00944264">
        <w:rPr>
          <w:color w:val="000000"/>
        </w:rPr>
        <w:t xml:space="preserve"> recording</w:t>
      </w:r>
      <w:r w:rsidR="006A135F" w:rsidRPr="00944264">
        <w:rPr>
          <w:color w:val="000000"/>
        </w:rPr>
        <w:t xml:space="preserve"> in </w:t>
      </w:r>
      <w:r w:rsidR="00720838" w:rsidRPr="00E56754">
        <w:rPr>
          <w:color w:val="000000"/>
          <w:highlight w:val="black"/>
        </w:rPr>
        <w:t>XX</w:t>
      </w:r>
      <w:r w:rsidR="00720838">
        <w:rPr>
          <w:color w:val="000000"/>
        </w:rPr>
        <w:t>PS</w:t>
      </w:r>
      <w:r w:rsidR="006A135F" w:rsidRPr="00944264">
        <w:rPr>
          <w:color w:val="000000"/>
        </w:rPr>
        <w:t xml:space="preserve"> Ex. 59.</w:t>
      </w:r>
      <w:r w:rsidRPr="00944264">
        <w:rPr>
          <w:color w:val="000000"/>
        </w:rPr>
        <w:t xml:space="preserve"> </w:t>
      </w:r>
    </w:p>
    <w:p w14:paraId="5A22981C" w14:textId="47CBD6E3" w:rsidR="00661E81" w:rsidRPr="00944264" w:rsidRDefault="00661E81" w:rsidP="00184FA4">
      <w:pPr>
        <w:pStyle w:val="NormalWeb"/>
        <w:spacing w:before="52" w:beforeAutospacing="0" w:after="0" w:afterAutospacing="0" w:line="360" w:lineRule="auto"/>
        <w:ind w:left="725" w:right="17" w:firstLine="715"/>
        <w:rPr>
          <w:i/>
          <w:iCs/>
        </w:rPr>
      </w:pPr>
      <w:r w:rsidRPr="00944264">
        <w:rPr>
          <w:color w:val="000000"/>
        </w:rPr>
        <w:t xml:space="preserve">When Ms. </w:t>
      </w:r>
      <w:r w:rsidR="00720838" w:rsidRPr="00E56754">
        <w:rPr>
          <w:color w:val="000000"/>
          <w:highlight w:val="black"/>
        </w:rPr>
        <w:t>XXXX</w:t>
      </w:r>
      <w:r w:rsidRPr="00944264">
        <w:rPr>
          <w:color w:val="000000"/>
        </w:rPr>
        <w:t xml:space="preserve"> was questioned about </w:t>
      </w:r>
      <w:r w:rsidR="00357D82" w:rsidRPr="00944264">
        <w:rPr>
          <w:color w:val="000000"/>
        </w:rPr>
        <w:t xml:space="preserve">her Advocate’s behavior, </w:t>
      </w:r>
      <w:r w:rsidRPr="00944264">
        <w:rPr>
          <w:color w:val="000000"/>
        </w:rPr>
        <w:t xml:space="preserve">accusations and threats made by her, she </w:t>
      </w:r>
      <w:r w:rsidR="00357D82" w:rsidRPr="00944264">
        <w:rPr>
          <w:color w:val="000000"/>
        </w:rPr>
        <w:t>admitted that the Advocate was speaking for her and refused to disavow what was said</w:t>
      </w:r>
      <w:r w:rsidR="00D94FF2" w:rsidRPr="00944264">
        <w:rPr>
          <w:color w:val="000000"/>
        </w:rPr>
        <w:t xml:space="preserve"> or written</w:t>
      </w:r>
      <w:r w:rsidR="00967DFB" w:rsidRPr="00944264">
        <w:rPr>
          <w:color w:val="000000"/>
        </w:rPr>
        <w:t xml:space="preserve"> by her</w:t>
      </w:r>
      <w:r w:rsidR="00357D82" w:rsidRPr="00944264">
        <w:rPr>
          <w:color w:val="000000"/>
        </w:rPr>
        <w:t>. B</w:t>
      </w:r>
      <w:r w:rsidRPr="00944264">
        <w:rPr>
          <w:color w:val="000000"/>
        </w:rPr>
        <w:t>asically</w:t>
      </w:r>
      <w:r w:rsidR="00357D82" w:rsidRPr="00944264">
        <w:rPr>
          <w:color w:val="000000"/>
        </w:rPr>
        <w:t>, she</w:t>
      </w:r>
      <w:r w:rsidRPr="00944264">
        <w:rPr>
          <w:color w:val="000000"/>
        </w:rPr>
        <w:t xml:space="preserve"> condoned the</w:t>
      </w:r>
      <w:r w:rsidR="00967DFB" w:rsidRPr="00944264">
        <w:rPr>
          <w:color w:val="000000"/>
        </w:rPr>
        <w:t xml:space="preserve"> </w:t>
      </w:r>
      <w:r w:rsidR="001A2A6C" w:rsidRPr="00944264">
        <w:rPr>
          <w:color w:val="000000"/>
        </w:rPr>
        <w:t>behavior, accusations</w:t>
      </w:r>
      <w:r w:rsidRPr="00944264">
        <w:rPr>
          <w:color w:val="000000"/>
        </w:rPr>
        <w:t xml:space="preserve"> and threats made</w:t>
      </w:r>
      <w:r w:rsidR="00D94FF2" w:rsidRPr="00944264">
        <w:rPr>
          <w:color w:val="000000"/>
        </w:rPr>
        <w:t xml:space="preserve"> by her Advocate in </w:t>
      </w:r>
      <w:r w:rsidR="00967DFB" w:rsidRPr="00944264">
        <w:rPr>
          <w:color w:val="000000"/>
        </w:rPr>
        <w:t xml:space="preserve">communications, in </w:t>
      </w:r>
      <w:r w:rsidR="00D94FF2" w:rsidRPr="00944264">
        <w:rPr>
          <w:color w:val="000000"/>
        </w:rPr>
        <w:t xml:space="preserve">IEP and other meetings </w:t>
      </w:r>
      <w:r w:rsidR="001A2A6C" w:rsidRPr="00944264">
        <w:rPr>
          <w:color w:val="000000"/>
        </w:rPr>
        <w:t xml:space="preserve">including </w:t>
      </w:r>
      <w:r w:rsidRPr="00944264">
        <w:rPr>
          <w:color w:val="000000"/>
        </w:rPr>
        <w:t>the August 18, 2020</w:t>
      </w:r>
      <w:r w:rsidR="00357D82" w:rsidRPr="00944264">
        <w:rPr>
          <w:color w:val="000000"/>
        </w:rPr>
        <w:t xml:space="preserve">, Re-Evaluation and </w:t>
      </w:r>
      <w:r w:rsidRPr="00944264">
        <w:rPr>
          <w:color w:val="000000"/>
        </w:rPr>
        <w:t>IEP meeting</w:t>
      </w:r>
      <w:r w:rsidR="00357D82" w:rsidRPr="00944264">
        <w:rPr>
          <w:color w:val="000000"/>
        </w:rPr>
        <w:t>s</w:t>
      </w:r>
      <w:r w:rsidRPr="00944264">
        <w:rPr>
          <w:color w:val="000000"/>
        </w:rPr>
        <w:t xml:space="preserve">. </w:t>
      </w:r>
      <w:bookmarkStart w:id="1" w:name="_Hlk82628090"/>
      <w:r w:rsidRPr="00944264">
        <w:rPr>
          <w:color w:val="000000"/>
        </w:rPr>
        <w:t>TR.</w:t>
      </w:r>
      <w:r w:rsidR="00357D82" w:rsidRPr="00944264">
        <w:rPr>
          <w:color w:val="000000"/>
        </w:rPr>
        <w:t xml:space="preserve"> Day 3:11</w:t>
      </w:r>
      <w:r w:rsidR="000F123A" w:rsidRPr="00944264">
        <w:rPr>
          <w:color w:val="000000"/>
        </w:rPr>
        <w:t>8</w:t>
      </w:r>
      <w:r w:rsidR="00357D82" w:rsidRPr="00944264">
        <w:rPr>
          <w:color w:val="000000"/>
        </w:rPr>
        <w:t>-121</w:t>
      </w:r>
      <w:r w:rsidR="008370C3" w:rsidRPr="00944264">
        <w:rPr>
          <w:color w:val="000000"/>
        </w:rPr>
        <w:t xml:space="preserve">, </w:t>
      </w:r>
      <w:r w:rsidR="000F123A" w:rsidRPr="00944264">
        <w:rPr>
          <w:color w:val="000000"/>
        </w:rPr>
        <w:t xml:space="preserve">137-140, </w:t>
      </w:r>
      <w:r w:rsidR="008370C3" w:rsidRPr="00944264">
        <w:rPr>
          <w:color w:val="000000"/>
        </w:rPr>
        <w:t>151-15</w:t>
      </w:r>
      <w:bookmarkEnd w:id="1"/>
      <w:r w:rsidR="000F123A" w:rsidRPr="00944264">
        <w:rPr>
          <w:color w:val="000000"/>
        </w:rPr>
        <w:t>6, 158-159, 164, 231-233.</w:t>
      </w:r>
      <w:r w:rsidR="00357D82" w:rsidRPr="00944264">
        <w:rPr>
          <w:color w:val="000000"/>
        </w:rPr>
        <w:t>:</w:t>
      </w:r>
      <w:r w:rsidRPr="00944264">
        <w:rPr>
          <w:color w:val="000000"/>
        </w:rPr>
        <w:t xml:space="preserve"> </w:t>
      </w:r>
      <w:r w:rsidR="00720838" w:rsidRPr="00E56754">
        <w:rPr>
          <w:highlight w:val="black"/>
        </w:rPr>
        <w:t>XX</w:t>
      </w:r>
      <w:r w:rsidR="00720838">
        <w:t>PS</w:t>
      </w:r>
      <w:r w:rsidRPr="00944264">
        <w:t xml:space="preserve"> Ex. </w:t>
      </w:r>
      <w:r w:rsidR="000F123A" w:rsidRPr="00944264">
        <w:t xml:space="preserve">59 and </w:t>
      </w:r>
      <w:r w:rsidRPr="00944264">
        <w:t>79.</w:t>
      </w:r>
    </w:p>
    <w:p w14:paraId="3EB50C1C" w14:textId="77777777" w:rsidR="00161C64" w:rsidRPr="00944264" w:rsidRDefault="005872EA" w:rsidP="00184FA4">
      <w:pPr>
        <w:spacing w:line="360" w:lineRule="auto"/>
        <w:ind w:left="720"/>
        <w:rPr>
          <w:b w:val="0"/>
          <w:bCs/>
          <w:color w:val="000000"/>
        </w:rPr>
      </w:pPr>
      <w:r w:rsidRPr="00944264">
        <w:rPr>
          <w:b w:val="0"/>
          <w:bCs/>
          <w:color w:val="000000"/>
        </w:rPr>
        <w:t xml:space="preserve">           Under several IDEA provisions, including 20 U.S.C. § 1412(a)(10)(C), as well as judicial and administrative decisions considering remedies in the IDEA context, relief may be denied in cases of Parental noncooperation and/or unreasonableness. </w:t>
      </w:r>
      <w:r w:rsidRPr="00944264">
        <w:rPr>
          <w:b w:val="0"/>
          <w:bCs/>
          <w:i/>
          <w:iCs/>
          <w:color w:val="000000"/>
        </w:rPr>
        <w:t>See, e.g., J.S. v. Scarsdale Union Free Sch. Dist.</w:t>
      </w:r>
      <w:r w:rsidRPr="00944264">
        <w:rPr>
          <w:b w:val="0"/>
          <w:bCs/>
          <w:color w:val="000000"/>
        </w:rPr>
        <w:t xml:space="preserve">, 826 F. Supp.  2d 635 (S.D.N.Y. 2011); </w:t>
      </w:r>
      <w:r w:rsidRPr="00944264">
        <w:rPr>
          <w:b w:val="0"/>
          <w:bCs/>
          <w:i/>
          <w:iCs/>
          <w:color w:val="000000"/>
        </w:rPr>
        <w:t>Dep’t of Educ.</w:t>
      </w:r>
      <w:r w:rsidRPr="00944264">
        <w:rPr>
          <w:b w:val="0"/>
          <w:bCs/>
          <w:color w:val="000000"/>
        </w:rPr>
        <w:t xml:space="preserve">, </w:t>
      </w:r>
      <w:r w:rsidRPr="00944264">
        <w:rPr>
          <w:b w:val="0"/>
          <w:bCs/>
          <w:i/>
          <w:iCs/>
          <w:color w:val="000000"/>
        </w:rPr>
        <w:t>State of Hawaii v. M.F.</w:t>
      </w:r>
      <w:r w:rsidRPr="00944264">
        <w:rPr>
          <w:b w:val="0"/>
          <w:bCs/>
          <w:color w:val="000000"/>
        </w:rPr>
        <w:t xml:space="preserve">, 57 IDELR 157 (D. Hawaii 2011)  (overturning hearing officer’s decision which did not consider Parents’ unreasonable conduct); </w:t>
      </w:r>
      <w:r w:rsidRPr="00944264">
        <w:rPr>
          <w:b w:val="0"/>
          <w:bCs/>
          <w:i/>
          <w:iCs/>
          <w:color w:val="000000"/>
        </w:rPr>
        <w:t>Rockwell  Independent Sch. Dist. v. M.C.</w:t>
      </w:r>
      <w:r w:rsidRPr="00944264">
        <w:rPr>
          <w:b w:val="0"/>
          <w:bCs/>
          <w:color w:val="000000"/>
        </w:rPr>
        <w:t xml:space="preserve">, 116 LRP 9727 (5th Cir. Mar. 10, 2016) (denying tuition claim where  Parents “broke down” IEP development process); </w:t>
      </w:r>
      <w:r w:rsidRPr="00944264">
        <w:rPr>
          <w:b w:val="0"/>
          <w:bCs/>
          <w:i/>
          <w:iCs/>
          <w:color w:val="000000"/>
        </w:rPr>
        <w:t>Fairfield Bd. of Educ</w:t>
      </w:r>
      <w:r w:rsidRPr="00944264">
        <w:rPr>
          <w:b w:val="0"/>
          <w:bCs/>
          <w:color w:val="000000"/>
        </w:rPr>
        <w:t xml:space="preserve">., 69 IDELR 21 (SEA CT 2016)  (finding Parents’ conduct as “unreasonable,” a hearing officer denied their reimbursement request); </w:t>
      </w:r>
      <w:r w:rsidRPr="00944264">
        <w:rPr>
          <w:b w:val="0"/>
          <w:bCs/>
          <w:i/>
          <w:iCs/>
          <w:color w:val="000000"/>
        </w:rPr>
        <w:t xml:space="preserve">In  re: Student with a Disability </w:t>
      </w:r>
      <w:r w:rsidRPr="00944264">
        <w:rPr>
          <w:b w:val="0"/>
          <w:bCs/>
          <w:color w:val="000000"/>
        </w:rPr>
        <w:t xml:space="preserve">106 LRP 64257 (SEA VA 2003) (parents did not act in good faith and  deliberately tried to thwart, frustrate, and sabotage LEA efforts to provide FAPE); </w:t>
      </w:r>
      <w:r w:rsidRPr="00944264">
        <w:rPr>
          <w:b w:val="0"/>
          <w:bCs/>
          <w:i/>
          <w:iCs/>
          <w:color w:val="000000"/>
        </w:rPr>
        <w:t>Bettinger v. New York  City Bd. of Educ.</w:t>
      </w:r>
      <w:r w:rsidRPr="00944264">
        <w:rPr>
          <w:b w:val="0"/>
          <w:bCs/>
          <w:color w:val="000000"/>
        </w:rPr>
        <w:t xml:space="preserve">, 49 IDELR 39 (S.D.N.Y.). </w:t>
      </w:r>
    </w:p>
    <w:p w14:paraId="7011B11C" w14:textId="7F88544A" w:rsidR="005872EA" w:rsidRPr="00944264" w:rsidRDefault="005872EA" w:rsidP="00184FA4">
      <w:pPr>
        <w:spacing w:line="360" w:lineRule="auto"/>
        <w:ind w:left="720" w:firstLine="720"/>
        <w:rPr>
          <w:b w:val="0"/>
          <w:bCs/>
          <w:color w:val="000000"/>
        </w:rPr>
      </w:pPr>
      <w:r w:rsidRPr="00944264">
        <w:rPr>
          <w:b w:val="0"/>
          <w:bCs/>
          <w:color w:val="000000"/>
        </w:rPr>
        <w:t>In this case, in numerous respects, the</w:t>
      </w:r>
      <w:r w:rsidR="00161C64" w:rsidRPr="00944264">
        <w:rPr>
          <w:b w:val="0"/>
          <w:bCs/>
          <w:color w:val="000000"/>
        </w:rPr>
        <w:t xml:space="preserve"> </w:t>
      </w:r>
      <w:r w:rsidR="00791564" w:rsidRPr="00944264">
        <w:rPr>
          <w:b w:val="0"/>
          <w:bCs/>
          <w:color w:val="000000"/>
        </w:rPr>
        <w:t>threatening,</w:t>
      </w:r>
      <w:r w:rsidRPr="00944264">
        <w:rPr>
          <w:b w:val="0"/>
          <w:bCs/>
          <w:color w:val="000000"/>
        </w:rPr>
        <w:t xml:space="preserve"> obstreperous and corrosive conduct of the Parent and her </w:t>
      </w:r>
      <w:r w:rsidR="007A4598">
        <w:rPr>
          <w:b w:val="0"/>
          <w:bCs/>
          <w:color w:val="000000"/>
        </w:rPr>
        <w:t>A</w:t>
      </w:r>
      <w:r w:rsidRPr="00944264">
        <w:rPr>
          <w:b w:val="0"/>
          <w:bCs/>
          <w:color w:val="000000"/>
        </w:rPr>
        <w:t xml:space="preserve">dvocate has fundamentally interfered with the IEP focus on </w:t>
      </w:r>
      <w:r w:rsidR="00720838" w:rsidRPr="00E56754">
        <w:rPr>
          <w:b w:val="0"/>
          <w:bCs/>
          <w:color w:val="000000"/>
          <w:highlight w:val="black"/>
        </w:rPr>
        <w:t>XXX</w:t>
      </w:r>
      <w:r w:rsidRPr="00944264">
        <w:rPr>
          <w:b w:val="0"/>
          <w:bCs/>
          <w:color w:val="000000"/>
        </w:rPr>
        <w:t xml:space="preserve"> and addressing his educational needs. </w:t>
      </w:r>
    </w:p>
    <w:p w14:paraId="7EBDE5B0" w14:textId="77777777" w:rsidR="00791564" w:rsidRPr="00944264" w:rsidRDefault="00791564" w:rsidP="00184FA4">
      <w:pPr>
        <w:spacing w:line="360" w:lineRule="auto"/>
        <w:ind w:left="720" w:firstLine="720"/>
        <w:rPr>
          <w:color w:val="000000"/>
          <w:u w:val="single"/>
        </w:rPr>
      </w:pPr>
    </w:p>
    <w:p w14:paraId="2FF9A4FC" w14:textId="66484CF9" w:rsidR="005872EA" w:rsidRPr="00E56754" w:rsidRDefault="005872EA" w:rsidP="00E56754">
      <w:pPr>
        <w:pStyle w:val="Heading2"/>
        <w:rPr>
          <w:rFonts w:ascii="Times New Roman" w:hAnsi="Times New Roman" w:cs="Times New Roman"/>
          <w:color w:val="auto"/>
        </w:rPr>
      </w:pPr>
      <w:r w:rsidRPr="00E56754">
        <w:rPr>
          <w:rFonts w:ascii="Times New Roman" w:hAnsi="Times New Roman" w:cs="Times New Roman"/>
          <w:color w:val="auto"/>
        </w:rPr>
        <w:lastRenderedPageBreak/>
        <w:t>RULING:</w:t>
      </w:r>
    </w:p>
    <w:p w14:paraId="173B1B0F" w14:textId="41A026D1" w:rsidR="005872EA" w:rsidRPr="00944264" w:rsidRDefault="005872EA" w:rsidP="00184FA4">
      <w:pPr>
        <w:spacing w:line="360" w:lineRule="auto"/>
        <w:ind w:left="720"/>
        <w:rPr>
          <w:b w:val="0"/>
          <w:bCs/>
        </w:rPr>
      </w:pPr>
      <w:r w:rsidRPr="00944264">
        <w:rPr>
          <w:b w:val="0"/>
          <w:bCs/>
        </w:rPr>
        <w:t xml:space="preserve">      The record in this case </w:t>
      </w:r>
      <w:r w:rsidR="00791564" w:rsidRPr="00944264">
        <w:rPr>
          <w:b w:val="0"/>
          <w:bCs/>
        </w:rPr>
        <w:t xml:space="preserve">overwhelmingly </w:t>
      </w:r>
      <w:r w:rsidRPr="00944264">
        <w:rPr>
          <w:b w:val="0"/>
          <w:bCs/>
        </w:rPr>
        <w:t xml:space="preserve">illustrates that Parents had the opportunity to (and did) meaningfully participate in </w:t>
      </w:r>
      <w:r w:rsidR="00E56754" w:rsidRPr="00E56754">
        <w:rPr>
          <w:b w:val="0"/>
          <w:bCs/>
          <w:highlight w:val="black"/>
        </w:rPr>
        <w:t>X</w:t>
      </w:r>
      <w:r w:rsidRPr="00944264">
        <w:rPr>
          <w:b w:val="0"/>
          <w:bCs/>
        </w:rPr>
        <w:t xml:space="preserve">.’s IEP meetings and that </w:t>
      </w:r>
      <w:r w:rsidR="00720838" w:rsidRPr="00E56754">
        <w:rPr>
          <w:b w:val="0"/>
          <w:bCs/>
          <w:highlight w:val="black"/>
        </w:rPr>
        <w:t>XX</w:t>
      </w:r>
      <w:r w:rsidR="00720838">
        <w:rPr>
          <w:b w:val="0"/>
          <w:bCs/>
        </w:rPr>
        <w:t>PS</w:t>
      </w:r>
      <w:r w:rsidRPr="00944264">
        <w:rPr>
          <w:b w:val="0"/>
          <w:bCs/>
        </w:rPr>
        <w:t xml:space="preserve"> IEP members made every effort to set a </w:t>
      </w:r>
      <w:r w:rsidR="00533BED">
        <w:rPr>
          <w:b w:val="0"/>
          <w:bCs/>
        </w:rPr>
        <w:t xml:space="preserve">professional, </w:t>
      </w:r>
      <w:r w:rsidRPr="00944264">
        <w:rPr>
          <w:b w:val="0"/>
          <w:bCs/>
        </w:rPr>
        <w:t xml:space="preserve">respectful, collaborative, and productive tone for such meetings and to encourage meaningful Parental participation so as to provide informed consent to the IEP. </w:t>
      </w:r>
      <w:r w:rsidR="00720838" w:rsidRPr="00E56754">
        <w:rPr>
          <w:b w:val="0"/>
          <w:bCs/>
          <w:highlight w:val="black"/>
        </w:rPr>
        <w:t>XX</w:t>
      </w:r>
      <w:r w:rsidR="00720838">
        <w:rPr>
          <w:b w:val="0"/>
          <w:bCs/>
        </w:rPr>
        <w:t>PS</w:t>
      </w:r>
      <w:r w:rsidR="00B12B0F" w:rsidRPr="00944264">
        <w:rPr>
          <w:b w:val="0"/>
          <w:bCs/>
        </w:rPr>
        <w:t xml:space="preserve"> did not engage in predetermination of the Students IEPs.</w:t>
      </w:r>
    </w:p>
    <w:p w14:paraId="5189DB2D" w14:textId="6C460500" w:rsidR="005872EA" w:rsidRPr="00944264" w:rsidRDefault="005872EA" w:rsidP="00184FA4">
      <w:pPr>
        <w:spacing w:line="360" w:lineRule="auto"/>
        <w:ind w:left="720" w:firstLine="420"/>
        <w:rPr>
          <w:b w:val="0"/>
          <w:bCs/>
        </w:rPr>
      </w:pPr>
      <w:r w:rsidRPr="00944264">
        <w:rPr>
          <w:b w:val="0"/>
          <w:bCs/>
        </w:rPr>
        <w:t>However, the Parent’s conduct and that of her Advocate</w:t>
      </w:r>
      <w:r w:rsidR="00791564" w:rsidRPr="00944264">
        <w:rPr>
          <w:b w:val="0"/>
          <w:bCs/>
        </w:rPr>
        <w:t>,</w:t>
      </w:r>
      <w:r w:rsidRPr="00944264">
        <w:rPr>
          <w:b w:val="0"/>
          <w:bCs/>
        </w:rPr>
        <w:t xml:space="preserve"> severely compromised the </w:t>
      </w:r>
      <w:r w:rsidR="00720838" w:rsidRPr="00E56754">
        <w:rPr>
          <w:b w:val="0"/>
          <w:bCs/>
          <w:highlight w:val="black"/>
        </w:rPr>
        <w:t>XX</w:t>
      </w:r>
      <w:r w:rsidR="00720838">
        <w:rPr>
          <w:b w:val="0"/>
          <w:bCs/>
        </w:rPr>
        <w:t>PS</w:t>
      </w:r>
      <w:r w:rsidRPr="00944264">
        <w:rPr>
          <w:b w:val="0"/>
          <w:bCs/>
        </w:rPr>
        <w:t xml:space="preserve"> IEP members ability to complete the IEP process.</w:t>
      </w:r>
    </w:p>
    <w:p w14:paraId="13BA7D5B" w14:textId="77777777" w:rsidR="00E10DB3" w:rsidRPr="00944264" w:rsidRDefault="00E10DB3" w:rsidP="00743C5A">
      <w:pPr>
        <w:spacing w:line="360" w:lineRule="auto"/>
        <w:ind w:left="720"/>
      </w:pPr>
    </w:p>
    <w:p w14:paraId="764FB947" w14:textId="3A6D71FB" w:rsidR="00743C5A" w:rsidRPr="00944264" w:rsidRDefault="00356C3B" w:rsidP="000D546A">
      <w:pPr>
        <w:spacing w:line="360" w:lineRule="auto"/>
        <w:ind w:left="720" w:firstLine="360"/>
        <w:rPr>
          <w:b w:val="0"/>
          <w:bCs/>
        </w:rPr>
      </w:pPr>
      <w:r w:rsidRPr="00944264">
        <w:t>Issue D:</w:t>
      </w:r>
      <w:r w:rsidRPr="00944264">
        <w:rPr>
          <w:b w:val="0"/>
          <w:bCs/>
        </w:rPr>
        <w:t xml:space="preserve"> </w:t>
      </w:r>
    </w:p>
    <w:p w14:paraId="50E8EDBF" w14:textId="7879DE3D" w:rsidR="00356C3B" w:rsidRPr="005D0FAE" w:rsidRDefault="00356C3B" w:rsidP="00743C5A">
      <w:pPr>
        <w:spacing w:line="360" w:lineRule="auto"/>
        <w:ind w:left="1080" w:firstLine="720"/>
      </w:pPr>
      <w:r w:rsidRPr="005D0FAE">
        <w:t>Whether the LEA violated procedural safeguards by failing to properly maintain the Student’s records and or withholding Student Records from the Parents.</w:t>
      </w:r>
    </w:p>
    <w:p w14:paraId="243DD281" w14:textId="77777777" w:rsidR="008952C3" w:rsidRPr="00944264" w:rsidRDefault="008952C3" w:rsidP="008952C3">
      <w:pPr>
        <w:spacing w:line="360" w:lineRule="auto"/>
      </w:pPr>
    </w:p>
    <w:p w14:paraId="37E58985" w14:textId="54B05E03" w:rsidR="002B0016" w:rsidRPr="00944264" w:rsidRDefault="00743C5A" w:rsidP="00184FA4">
      <w:pPr>
        <w:pStyle w:val="ListParagraph"/>
        <w:numPr>
          <w:ilvl w:val="0"/>
          <w:numId w:val="41"/>
        </w:numPr>
        <w:spacing w:line="360" w:lineRule="auto"/>
        <w:rPr>
          <w:b w:val="0"/>
          <w:bCs/>
        </w:rPr>
      </w:pPr>
      <w:r w:rsidRPr="00944264">
        <w:rPr>
          <w:b w:val="0"/>
          <w:bCs/>
        </w:rPr>
        <w:t xml:space="preserve">      </w:t>
      </w:r>
      <w:r w:rsidR="002B0016" w:rsidRPr="00944264">
        <w:rPr>
          <w:b w:val="0"/>
          <w:bCs/>
        </w:rPr>
        <w:t xml:space="preserve">The Parents have not sustained their burden of </w:t>
      </w:r>
      <w:r w:rsidR="00D85E1A" w:rsidRPr="00944264">
        <w:rPr>
          <w:b w:val="0"/>
          <w:bCs/>
        </w:rPr>
        <w:t xml:space="preserve">proving </w:t>
      </w:r>
      <w:r w:rsidR="002B0016" w:rsidRPr="00944264">
        <w:rPr>
          <w:b w:val="0"/>
          <w:bCs/>
        </w:rPr>
        <w:t xml:space="preserve">that they were denied their right to be provide with copies of their Son’s school records </w:t>
      </w:r>
      <w:r w:rsidR="00D85E1A" w:rsidRPr="00944264">
        <w:rPr>
          <w:b w:val="0"/>
          <w:bCs/>
        </w:rPr>
        <w:t xml:space="preserve">or that they have been denied their request to review the records. </w:t>
      </w:r>
      <w:r w:rsidR="00E852BD" w:rsidRPr="00944264">
        <w:rPr>
          <w:b w:val="0"/>
          <w:bCs/>
        </w:rPr>
        <w:t>They failed to introduce any credible testimony or exhibits to support their claims</w:t>
      </w:r>
      <w:r w:rsidRPr="00944264">
        <w:rPr>
          <w:b w:val="0"/>
          <w:bCs/>
        </w:rPr>
        <w:t xml:space="preserve">. </w:t>
      </w:r>
    </w:p>
    <w:p w14:paraId="2C80B737" w14:textId="477F22DB" w:rsidR="00743C5A" w:rsidRPr="00944264" w:rsidRDefault="00743C5A" w:rsidP="00184FA4">
      <w:pPr>
        <w:pStyle w:val="ListParagraph"/>
        <w:numPr>
          <w:ilvl w:val="0"/>
          <w:numId w:val="41"/>
        </w:numPr>
        <w:spacing w:line="360" w:lineRule="auto"/>
        <w:rPr>
          <w:b w:val="0"/>
          <w:bCs/>
        </w:rPr>
      </w:pPr>
      <w:r w:rsidRPr="00944264">
        <w:rPr>
          <w:b w:val="0"/>
          <w:bCs/>
        </w:rPr>
        <w:t xml:space="preserve">     The testimony and exhibits of the </w:t>
      </w:r>
      <w:r w:rsidR="00720838" w:rsidRPr="00E56754">
        <w:rPr>
          <w:b w:val="0"/>
          <w:bCs/>
          <w:highlight w:val="black"/>
        </w:rPr>
        <w:t>XX</w:t>
      </w:r>
      <w:r w:rsidR="00720838">
        <w:rPr>
          <w:b w:val="0"/>
          <w:bCs/>
        </w:rPr>
        <w:t>PS</w:t>
      </w:r>
      <w:r w:rsidRPr="00944264">
        <w:rPr>
          <w:b w:val="0"/>
          <w:bCs/>
        </w:rPr>
        <w:t xml:space="preserve"> substantively proved that the LEA provided the Parents with the required safeguards regarding the maintenance of the Student’s records and permitting the Parents to review and inspect those records on multiple occasions.</w:t>
      </w:r>
    </w:p>
    <w:p w14:paraId="12F0849D" w14:textId="31E4D0D6" w:rsidR="00356C3B" w:rsidRPr="00944264" w:rsidRDefault="00743C5A" w:rsidP="00184FA4">
      <w:pPr>
        <w:pStyle w:val="ListParagraph"/>
        <w:numPr>
          <w:ilvl w:val="0"/>
          <w:numId w:val="41"/>
        </w:numPr>
        <w:spacing w:line="360" w:lineRule="auto"/>
        <w:rPr>
          <w:b w:val="0"/>
          <w:bCs/>
        </w:rPr>
      </w:pPr>
      <w:r w:rsidRPr="00944264">
        <w:rPr>
          <w:b w:val="0"/>
          <w:bCs/>
        </w:rPr>
        <w:t xml:space="preserve">    </w:t>
      </w:r>
      <w:r w:rsidR="002B0016" w:rsidRPr="00944264">
        <w:rPr>
          <w:b w:val="0"/>
          <w:bCs/>
        </w:rPr>
        <w:t xml:space="preserve">Testimony also established that all of </w:t>
      </w:r>
      <w:r w:rsidR="00720838" w:rsidRPr="00E56754">
        <w:rPr>
          <w:b w:val="0"/>
          <w:bCs/>
          <w:highlight w:val="black"/>
        </w:rPr>
        <w:t>XXX</w:t>
      </w:r>
      <w:r w:rsidR="002B0016" w:rsidRPr="00944264">
        <w:rPr>
          <w:b w:val="0"/>
          <w:bCs/>
        </w:rPr>
        <w:t xml:space="preserve">’s school records were located at </w:t>
      </w:r>
      <w:r w:rsidRPr="00944264">
        <w:rPr>
          <w:b w:val="0"/>
          <w:bCs/>
        </w:rPr>
        <w:t xml:space="preserve">  </w:t>
      </w:r>
      <w:r w:rsidR="00A862C4" w:rsidRPr="00E56754">
        <w:rPr>
          <w:b w:val="0"/>
          <w:bCs/>
          <w:highlight w:val="black"/>
        </w:rPr>
        <w:t>XXXXXXX</w:t>
      </w:r>
      <w:r w:rsidR="002B0016" w:rsidRPr="00944264">
        <w:rPr>
          <w:b w:val="0"/>
          <w:bCs/>
        </w:rPr>
        <w:t xml:space="preserve"> Secondary School</w:t>
      </w:r>
      <w:r w:rsidR="008966B6" w:rsidRPr="00944264">
        <w:rPr>
          <w:b w:val="0"/>
          <w:bCs/>
        </w:rPr>
        <w:t>,</w:t>
      </w:r>
      <w:r w:rsidR="002B0016" w:rsidRPr="00944264">
        <w:rPr>
          <w:b w:val="0"/>
          <w:bCs/>
        </w:rPr>
        <w:t xml:space="preserve"> </w:t>
      </w:r>
      <w:r w:rsidR="00E852BD" w:rsidRPr="00944264">
        <w:rPr>
          <w:b w:val="0"/>
          <w:bCs/>
        </w:rPr>
        <w:t xml:space="preserve">in addition to some which were </w:t>
      </w:r>
      <w:r w:rsidR="002B0016" w:rsidRPr="00944264">
        <w:rPr>
          <w:b w:val="0"/>
          <w:bCs/>
        </w:rPr>
        <w:t>kept electronically.</w:t>
      </w:r>
      <w:r w:rsidR="00356C3B" w:rsidRPr="00944264">
        <w:rPr>
          <w:b w:val="0"/>
          <w:bCs/>
        </w:rPr>
        <w:t xml:space="preserve">  Ms. </w:t>
      </w:r>
      <w:r w:rsidR="00E76BAA" w:rsidRPr="00E56754">
        <w:rPr>
          <w:b w:val="0"/>
          <w:bCs/>
          <w:highlight w:val="black"/>
        </w:rPr>
        <w:t>XXXXXXXXX</w:t>
      </w:r>
      <w:r w:rsidR="00356C3B" w:rsidRPr="00944264">
        <w:rPr>
          <w:b w:val="0"/>
          <w:bCs/>
        </w:rPr>
        <w:t xml:space="preserve"> testified that she had provided </w:t>
      </w:r>
      <w:r w:rsidR="00CA57DE" w:rsidRPr="00E56754">
        <w:rPr>
          <w:b w:val="0"/>
          <w:bCs/>
          <w:highlight w:val="black"/>
        </w:rPr>
        <w:t>XXX</w:t>
      </w:r>
      <w:r w:rsidR="00823CFB" w:rsidRPr="00944264">
        <w:rPr>
          <w:b w:val="0"/>
          <w:bCs/>
        </w:rPr>
        <w:t>’s</w:t>
      </w:r>
      <w:r w:rsidR="00356C3B" w:rsidRPr="00944264">
        <w:rPr>
          <w:b w:val="0"/>
          <w:bCs/>
        </w:rPr>
        <w:t xml:space="preserve"> complete records to the Parent a week before the present hearing. When asked by Parent’s Advocate to describe the location and components of </w:t>
      </w:r>
      <w:r w:rsidR="00720838" w:rsidRPr="00E56754">
        <w:rPr>
          <w:b w:val="0"/>
          <w:bCs/>
          <w:highlight w:val="black"/>
        </w:rPr>
        <w:t>XXX</w:t>
      </w:r>
      <w:r w:rsidR="00356C3B" w:rsidRPr="00944264">
        <w:rPr>
          <w:b w:val="0"/>
          <w:bCs/>
        </w:rPr>
        <w:t xml:space="preserve">’s school records, </w:t>
      </w:r>
      <w:r w:rsidR="00791564" w:rsidRPr="00944264">
        <w:rPr>
          <w:b w:val="0"/>
          <w:bCs/>
        </w:rPr>
        <w:t>she</w:t>
      </w:r>
      <w:r w:rsidR="00356C3B" w:rsidRPr="00944264">
        <w:rPr>
          <w:b w:val="0"/>
          <w:bCs/>
        </w:rPr>
        <w:t xml:space="preserve"> testified: </w:t>
      </w:r>
    </w:p>
    <w:p w14:paraId="301C2E23" w14:textId="4AD36603" w:rsidR="00356C3B" w:rsidRPr="00944264" w:rsidRDefault="00356C3B" w:rsidP="00184FA4">
      <w:pPr>
        <w:pStyle w:val="ListParagraph"/>
        <w:spacing w:line="360" w:lineRule="auto"/>
        <w:ind w:left="1080" w:firstLine="360"/>
        <w:rPr>
          <w:b w:val="0"/>
          <w:bCs/>
          <w:i/>
          <w:iCs/>
        </w:rPr>
      </w:pPr>
      <w:r w:rsidRPr="00944264">
        <w:rPr>
          <w:b w:val="0"/>
          <w:bCs/>
          <w:i/>
          <w:iCs/>
        </w:rPr>
        <w:t xml:space="preserve">A. Sure. Our special education service files are located in our special education office. </w:t>
      </w:r>
      <w:r w:rsidR="00720838" w:rsidRPr="00E56754">
        <w:rPr>
          <w:b w:val="0"/>
          <w:bCs/>
          <w:i/>
          <w:iCs/>
          <w:highlight w:val="black"/>
        </w:rPr>
        <w:t>XXX</w:t>
      </w:r>
      <w:r w:rsidRPr="00944264">
        <w:rPr>
          <w:b w:val="0"/>
          <w:bCs/>
          <w:i/>
          <w:iCs/>
        </w:rPr>
        <w:t xml:space="preserve">'s files are maintained in a binder, and his protocols are in folders or envelopes. And his recordings are located on USB sticks, and his work </w:t>
      </w:r>
      <w:r w:rsidR="00E852BD" w:rsidRPr="00944264">
        <w:rPr>
          <w:b w:val="0"/>
          <w:bCs/>
          <w:i/>
          <w:iCs/>
        </w:rPr>
        <w:t>samples</w:t>
      </w:r>
      <w:r w:rsidRPr="00944264">
        <w:rPr>
          <w:b w:val="0"/>
          <w:bCs/>
          <w:i/>
          <w:iCs/>
        </w:rPr>
        <w:t xml:space="preserve"> are </w:t>
      </w:r>
      <w:r w:rsidRPr="00944264">
        <w:rPr>
          <w:b w:val="0"/>
          <w:bCs/>
          <w:i/>
          <w:iCs/>
        </w:rPr>
        <w:lastRenderedPageBreak/>
        <w:t xml:space="preserve">located within a binder. His cumulative record is in a folder that is housed in our student services office. </w:t>
      </w:r>
    </w:p>
    <w:p w14:paraId="4422C9E9" w14:textId="4657E828" w:rsidR="00356C3B" w:rsidRPr="00944264" w:rsidRDefault="00356C3B" w:rsidP="00184FA4">
      <w:pPr>
        <w:pStyle w:val="ListParagraph"/>
        <w:spacing w:line="360" w:lineRule="auto"/>
        <w:ind w:left="1080"/>
        <w:rPr>
          <w:b w:val="0"/>
          <w:bCs/>
          <w:i/>
          <w:iCs/>
        </w:rPr>
      </w:pPr>
      <w:r w:rsidRPr="00944264">
        <w:rPr>
          <w:b w:val="0"/>
          <w:bCs/>
          <w:i/>
          <w:iCs/>
        </w:rPr>
        <w:t xml:space="preserve"> </w:t>
      </w:r>
      <w:r w:rsidRPr="00944264">
        <w:rPr>
          <w:b w:val="0"/>
          <w:bCs/>
          <w:i/>
          <w:iCs/>
        </w:rPr>
        <w:tab/>
        <w:t>Q. Okay. So</w:t>
      </w:r>
      <w:r w:rsidR="00791564" w:rsidRPr="00944264">
        <w:rPr>
          <w:b w:val="0"/>
          <w:bCs/>
          <w:i/>
          <w:iCs/>
        </w:rPr>
        <w:t>,</w:t>
      </w:r>
      <w:r w:rsidRPr="00944264">
        <w:rPr>
          <w:b w:val="0"/>
          <w:bCs/>
          <w:i/>
          <w:iCs/>
        </w:rPr>
        <w:t xml:space="preserve"> you brought -- so in the process of appearing -- inspecting and review of a record, you have all of that information available for the parent, correct? </w:t>
      </w:r>
    </w:p>
    <w:p w14:paraId="05A8B748" w14:textId="77777777" w:rsidR="00356C3B" w:rsidRPr="00944264" w:rsidRDefault="00356C3B" w:rsidP="00184FA4">
      <w:pPr>
        <w:pStyle w:val="ListParagraph"/>
        <w:spacing w:line="360" w:lineRule="auto"/>
        <w:ind w:left="1080"/>
        <w:rPr>
          <w:b w:val="0"/>
          <w:bCs/>
          <w:i/>
          <w:iCs/>
          <w:highlight w:val="yellow"/>
        </w:rPr>
      </w:pPr>
      <w:r w:rsidRPr="00944264">
        <w:rPr>
          <w:b w:val="0"/>
          <w:bCs/>
          <w:i/>
          <w:iCs/>
        </w:rPr>
        <w:t>A. That is correct.</w:t>
      </w:r>
    </w:p>
    <w:p w14:paraId="3E20B7B6" w14:textId="77777777" w:rsidR="000D546A" w:rsidRPr="00944264" w:rsidRDefault="00356C3B" w:rsidP="00184FA4">
      <w:pPr>
        <w:pStyle w:val="NormalWeb"/>
        <w:spacing w:before="0" w:beforeAutospacing="0" w:after="0" w:afterAutospacing="0" w:line="360" w:lineRule="auto"/>
        <w:ind w:left="4"/>
        <w:rPr>
          <w:bCs/>
        </w:rPr>
      </w:pPr>
      <w:r w:rsidRPr="00944264">
        <w:rPr>
          <w:bCs/>
        </w:rPr>
        <w:t xml:space="preserve">         </w:t>
      </w:r>
    </w:p>
    <w:p w14:paraId="6B054257" w14:textId="15E99C5F" w:rsidR="00356C3B" w:rsidRPr="00944264" w:rsidRDefault="00356C3B" w:rsidP="00184FA4">
      <w:pPr>
        <w:pStyle w:val="NormalWeb"/>
        <w:spacing w:before="0" w:beforeAutospacing="0" w:after="0" w:afterAutospacing="0" w:line="360" w:lineRule="auto"/>
        <w:ind w:left="720" w:firstLine="716"/>
      </w:pPr>
      <w:r w:rsidRPr="00944264">
        <w:rPr>
          <w:bCs/>
        </w:rPr>
        <w:t>The Witness was then asked if she had ever denied a parent’s request to review a student’s records</w:t>
      </w:r>
      <w:r w:rsidR="00E852BD" w:rsidRPr="00944264">
        <w:rPr>
          <w:b/>
          <w:bCs/>
        </w:rPr>
        <w:t xml:space="preserve"> </w:t>
      </w:r>
      <w:r w:rsidR="00E852BD" w:rsidRPr="00944264">
        <w:t>and she responded “No.”</w:t>
      </w:r>
      <w:r w:rsidR="00113A93" w:rsidRPr="00944264">
        <w:rPr>
          <w:color w:val="000000"/>
        </w:rPr>
        <w:t xml:space="preserve"> </w:t>
      </w:r>
    </w:p>
    <w:p w14:paraId="43CEEA68" w14:textId="6D61D6AC" w:rsidR="00356C3B" w:rsidRPr="00944264" w:rsidRDefault="00356C3B" w:rsidP="00184FA4">
      <w:pPr>
        <w:pStyle w:val="ListParagraph"/>
        <w:spacing w:line="360" w:lineRule="auto"/>
        <w:ind w:left="1080"/>
        <w:rPr>
          <w:b w:val="0"/>
          <w:bCs/>
        </w:rPr>
      </w:pPr>
      <w:r w:rsidRPr="00944264">
        <w:rPr>
          <w:b w:val="0"/>
          <w:bCs/>
        </w:rPr>
        <w:t xml:space="preserve">    Ms. </w:t>
      </w:r>
      <w:r w:rsidR="00E76BAA" w:rsidRPr="00E56754">
        <w:rPr>
          <w:b w:val="0"/>
          <w:bCs/>
          <w:highlight w:val="black"/>
        </w:rPr>
        <w:t>XXXXXXXXX</w:t>
      </w:r>
      <w:r w:rsidRPr="00944264">
        <w:rPr>
          <w:b w:val="0"/>
          <w:bCs/>
        </w:rPr>
        <w:t xml:space="preserve"> later testified:</w:t>
      </w:r>
    </w:p>
    <w:p w14:paraId="740379B6" w14:textId="77777777" w:rsidR="00356C3B" w:rsidRPr="00944264" w:rsidRDefault="00356C3B" w:rsidP="00184FA4">
      <w:pPr>
        <w:pStyle w:val="ListParagraph"/>
        <w:spacing w:line="360" w:lineRule="auto"/>
        <w:ind w:left="1080"/>
      </w:pPr>
    </w:p>
    <w:p w14:paraId="44612477" w14:textId="1C3F0087" w:rsidR="00356C3B" w:rsidRPr="00944264" w:rsidRDefault="00356C3B" w:rsidP="00184FA4">
      <w:pPr>
        <w:pStyle w:val="ListParagraph"/>
        <w:spacing w:line="360" w:lineRule="auto"/>
        <w:ind w:left="1080"/>
        <w:rPr>
          <w:b w:val="0"/>
          <w:bCs/>
          <w:i/>
          <w:iCs/>
        </w:rPr>
      </w:pPr>
      <w:r w:rsidRPr="00944264">
        <w:rPr>
          <w:b w:val="0"/>
          <w:bCs/>
          <w:i/>
          <w:iCs/>
        </w:rPr>
        <w:t xml:space="preserve">Q. Okay. To your knowledge, was Mrs. </w:t>
      </w:r>
      <w:r w:rsidR="00720838" w:rsidRPr="00E56754">
        <w:rPr>
          <w:b w:val="0"/>
          <w:bCs/>
          <w:i/>
          <w:iCs/>
          <w:highlight w:val="black"/>
        </w:rPr>
        <w:t>XXXX</w:t>
      </w:r>
      <w:r w:rsidRPr="00944264">
        <w:rPr>
          <w:b w:val="0"/>
          <w:bCs/>
          <w:i/>
          <w:iCs/>
        </w:rPr>
        <w:t xml:space="preserve"> afforded the opportunity to inspect and review her child's entire record within 45 days after the request?  </w:t>
      </w:r>
    </w:p>
    <w:p w14:paraId="5DC0D20E" w14:textId="1FAF2ADF" w:rsidR="00356C3B" w:rsidRPr="00944264" w:rsidRDefault="00356C3B" w:rsidP="00184FA4">
      <w:pPr>
        <w:pStyle w:val="ListParagraph"/>
        <w:spacing w:line="360" w:lineRule="auto"/>
        <w:ind w:left="1080"/>
        <w:rPr>
          <w:b w:val="0"/>
          <w:bCs/>
          <w:i/>
          <w:iCs/>
        </w:rPr>
      </w:pPr>
      <w:r w:rsidRPr="00944264">
        <w:rPr>
          <w:b w:val="0"/>
          <w:bCs/>
          <w:i/>
          <w:iCs/>
        </w:rPr>
        <w:t xml:space="preserve">A. I wouldn't -- Ms. </w:t>
      </w:r>
      <w:r w:rsidR="00720838" w:rsidRPr="00E56754">
        <w:rPr>
          <w:b w:val="0"/>
          <w:bCs/>
          <w:i/>
          <w:iCs/>
          <w:highlight w:val="black"/>
        </w:rPr>
        <w:t>XXXX</w:t>
      </w:r>
      <w:r w:rsidRPr="00944264">
        <w:rPr>
          <w:b w:val="0"/>
          <w:bCs/>
          <w:i/>
          <w:iCs/>
        </w:rPr>
        <w:t xml:space="preserve">, as far as I'm aware, has made multiple FERPA requests, and so I guess I would need to know which one you're referring to? </w:t>
      </w:r>
    </w:p>
    <w:p w14:paraId="49474158" w14:textId="71961ACC" w:rsidR="00356C3B" w:rsidRPr="00944264" w:rsidRDefault="00356C3B" w:rsidP="00184FA4">
      <w:pPr>
        <w:pStyle w:val="ListParagraph"/>
        <w:spacing w:line="360" w:lineRule="auto"/>
        <w:ind w:left="1080"/>
        <w:rPr>
          <w:b w:val="0"/>
          <w:bCs/>
          <w:i/>
          <w:iCs/>
        </w:rPr>
      </w:pPr>
      <w:r w:rsidRPr="00944264">
        <w:rPr>
          <w:b w:val="0"/>
          <w:bCs/>
          <w:i/>
          <w:iCs/>
        </w:rPr>
        <w:t xml:space="preserve"> Q. As of June 29th, 2021, to your knowledge, has Ms. </w:t>
      </w:r>
      <w:r w:rsidR="00720838" w:rsidRPr="00E56754">
        <w:rPr>
          <w:b w:val="0"/>
          <w:bCs/>
          <w:i/>
          <w:iCs/>
          <w:highlight w:val="black"/>
        </w:rPr>
        <w:t>XXXX</w:t>
      </w:r>
      <w:r w:rsidRPr="00944264">
        <w:rPr>
          <w:b w:val="0"/>
          <w:bCs/>
          <w:i/>
          <w:iCs/>
        </w:rPr>
        <w:t xml:space="preserve"> been provided with the opportunity to review -- to review and inspect her child's record? </w:t>
      </w:r>
    </w:p>
    <w:p w14:paraId="4DA2BA24" w14:textId="77777777" w:rsidR="00356C3B" w:rsidRPr="00944264" w:rsidRDefault="00356C3B" w:rsidP="00184FA4">
      <w:pPr>
        <w:pStyle w:val="ListParagraph"/>
        <w:spacing w:line="360" w:lineRule="auto"/>
        <w:ind w:left="1080"/>
        <w:rPr>
          <w:b w:val="0"/>
          <w:bCs/>
          <w:i/>
          <w:iCs/>
        </w:rPr>
      </w:pPr>
      <w:r w:rsidRPr="00944264">
        <w:rPr>
          <w:b w:val="0"/>
          <w:bCs/>
          <w:i/>
          <w:iCs/>
        </w:rPr>
        <w:t xml:space="preserve"> A. Yes. </w:t>
      </w:r>
    </w:p>
    <w:p w14:paraId="76CBC381" w14:textId="77777777" w:rsidR="00356C3B" w:rsidRPr="00944264" w:rsidRDefault="00356C3B" w:rsidP="00184FA4">
      <w:pPr>
        <w:pStyle w:val="ListParagraph"/>
        <w:spacing w:line="360" w:lineRule="auto"/>
        <w:ind w:left="1080"/>
        <w:rPr>
          <w:b w:val="0"/>
          <w:bCs/>
          <w:i/>
          <w:iCs/>
        </w:rPr>
      </w:pPr>
      <w:r w:rsidRPr="00944264">
        <w:rPr>
          <w:b w:val="0"/>
          <w:bCs/>
          <w:i/>
          <w:iCs/>
        </w:rPr>
        <w:t xml:space="preserve"> Q. The entire record? </w:t>
      </w:r>
    </w:p>
    <w:p w14:paraId="64744B1E" w14:textId="5F1FC8FB" w:rsidR="00D56070" w:rsidRPr="00944264" w:rsidRDefault="00356C3B" w:rsidP="00184FA4">
      <w:pPr>
        <w:spacing w:line="360" w:lineRule="auto"/>
        <w:ind w:left="360" w:firstLine="720"/>
        <w:rPr>
          <w:bCs/>
          <w:color w:val="000000"/>
          <w:u w:val="single"/>
        </w:rPr>
      </w:pPr>
      <w:r w:rsidRPr="00944264">
        <w:rPr>
          <w:b w:val="0"/>
          <w:bCs/>
          <w:i/>
          <w:iCs/>
        </w:rPr>
        <w:t xml:space="preserve"> A. Yes.</w:t>
      </w:r>
      <w:r w:rsidR="00E852BD" w:rsidRPr="00944264">
        <w:rPr>
          <w:b w:val="0"/>
          <w:bCs/>
        </w:rPr>
        <w:t xml:space="preserve">” </w:t>
      </w:r>
    </w:p>
    <w:p w14:paraId="0F5B4953" w14:textId="55409B24" w:rsidR="00A355A5" w:rsidRPr="00944264" w:rsidRDefault="00A355A5" w:rsidP="00184FA4">
      <w:pPr>
        <w:spacing w:line="360" w:lineRule="auto"/>
        <w:ind w:left="360" w:firstLine="720"/>
        <w:rPr>
          <w:b w:val="0"/>
          <w:bCs/>
          <w:color w:val="000000"/>
          <w:u w:val="single"/>
        </w:rPr>
      </w:pPr>
      <w:r w:rsidRPr="00944264">
        <w:rPr>
          <w:b w:val="0"/>
          <w:bCs/>
        </w:rPr>
        <w:t xml:space="preserve">Tr. Day 1:229-230 </w:t>
      </w:r>
    </w:p>
    <w:p w14:paraId="70320A07" w14:textId="77777777" w:rsidR="00356C3B" w:rsidRPr="00944264" w:rsidRDefault="00356C3B" w:rsidP="00184FA4">
      <w:pPr>
        <w:spacing w:line="360" w:lineRule="auto"/>
        <w:ind w:left="720"/>
        <w:rPr>
          <w:b w:val="0"/>
          <w:bCs/>
          <w:i/>
          <w:iCs/>
        </w:rPr>
      </w:pPr>
    </w:p>
    <w:p w14:paraId="4AB7B3C4" w14:textId="47C4DF5F" w:rsidR="00356C3B" w:rsidRPr="00944264" w:rsidRDefault="00356C3B" w:rsidP="00184FA4">
      <w:pPr>
        <w:spacing w:line="360" w:lineRule="auto"/>
        <w:ind w:firstLine="720"/>
        <w:rPr>
          <w:b w:val="0"/>
          <w:bCs/>
        </w:rPr>
      </w:pPr>
      <w:r w:rsidRPr="00944264">
        <w:t xml:space="preserve"> </w:t>
      </w:r>
      <w:r w:rsidRPr="00944264">
        <w:rPr>
          <w:b w:val="0"/>
          <w:bCs/>
        </w:rPr>
        <w:t xml:space="preserve">Ms. </w:t>
      </w:r>
      <w:r w:rsidR="00F01074" w:rsidRPr="00E56754">
        <w:rPr>
          <w:b w:val="0"/>
          <w:bCs/>
          <w:highlight w:val="black"/>
        </w:rPr>
        <w:t>XXXXXXX</w:t>
      </w:r>
      <w:r w:rsidRPr="00944264">
        <w:rPr>
          <w:b w:val="0"/>
          <w:bCs/>
        </w:rPr>
        <w:t xml:space="preserve"> </w:t>
      </w:r>
      <w:r w:rsidR="003D5CC8" w:rsidRPr="00944264">
        <w:rPr>
          <w:b w:val="0"/>
          <w:bCs/>
        </w:rPr>
        <w:t xml:space="preserve">testified </w:t>
      </w:r>
      <w:r w:rsidRPr="00944264">
        <w:rPr>
          <w:b w:val="0"/>
          <w:bCs/>
        </w:rPr>
        <w:t xml:space="preserve">that she had </w:t>
      </w:r>
      <w:r w:rsidR="003D5CC8" w:rsidRPr="00944264">
        <w:rPr>
          <w:b w:val="0"/>
          <w:bCs/>
        </w:rPr>
        <w:t>never</w:t>
      </w:r>
      <w:r w:rsidRPr="00944264">
        <w:rPr>
          <w:b w:val="0"/>
          <w:bCs/>
        </w:rPr>
        <w:t xml:space="preserve"> denied a parent’s request to review their child’s records:</w:t>
      </w:r>
    </w:p>
    <w:p w14:paraId="0478557A" w14:textId="77777777" w:rsidR="00356C3B" w:rsidRPr="00944264" w:rsidRDefault="00356C3B" w:rsidP="00184FA4">
      <w:pPr>
        <w:spacing w:line="360" w:lineRule="auto"/>
        <w:ind w:firstLine="720"/>
        <w:rPr>
          <w:b w:val="0"/>
          <w:bCs/>
          <w:i/>
          <w:iCs/>
        </w:rPr>
      </w:pPr>
      <w:r w:rsidRPr="00944264">
        <w:rPr>
          <w:b w:val="0"/>
          <w:bCs/>
          <w:i/>
          <w:iCs/>
        </w:rPr>
        <w:t xml:space="preserve">Q. Have you -- have you had an occasion to direct or deny a parent access to review and inspect their student's record? </w:t>
      </w:r>
    </w:p>
    <w:p w14:paraId="1773D2AF" w14:textId="5AE5684E" w:rsidR="00356C3B" w:rsidRPr="00944264" w:rsidRDefault="00356C3B" w:rsidP="00184FA4">
      <w:pPr>
        <w:spacing w:line="360" w:lineRule="auto"/>
        <w:ind w:firstLine="720"/>
        <w:rPr>
          <w:b w:val="0"/>
          <w:bCs/>
        </w:rPr>
      </w:pPr>
      <w:r w:rsidRPr="00944264">
        <w:rPr>
          <w:b w:val="0"/>
          <w:bCs/>
          <w:i/>
          <w:iCs/>
        </w:rPr>
        <w:t xml:space="preserve"> A. No. A parent has not been denied access to review and inspect a record. </w:t>
      </w:r>
      <w:r w:rsidRPr="00944264">
        <w:rPr>
          <w:b w:val="0"/>
          <w:bCs/>
        </w:rPr>
        <w:t>Tr. Day 1: 311.</w:t>
      </w:r>
    </w:p>
    <w:p w14:paraId="6C630E61" w14:textId="24B01ED7" w:rsidR="00E852BD" w:rsidRPr="00944264" w:rsidRDefault="00E852BD" w:rsidP="00184FA4">
      <w:pPr>
        <w:pStyle w:val="NormalWeb"/>
        <w:spacing w:before="52" w:beforeAutospacing="0" w:after="0" w:afterAutospacing="0" w:line="360" w:lineRule="auto"/>
        <w:ind w:right="17" w:firstLine="720"/>
      </w:pPr>
      <w:r w:rsidRPr="00944264">
        <w:rPr>
          <w:color w:val="000000"/>
        </w:rPr>
        <w:t xml:space="preserve">Ms. </w:t>
      </w:r>
      <w:r w:rsidR="00720838" w:rsidRPr="001E78D0">
        <w:rPr>
          <w:color w:val="000000"/>
          <w:highlight w:val="black"/>
        </w:rPr>
        <w:t>XXXX</w:t>
      </w:r>
      <w:r w:rsidRPr="00944264">
        <w:rPr>
          <w:color w:val="000000"/>
        </w:rPr>
        <w:t xml:space="preserve"> identified and </w:t>
      </w:r>
      <w:r w:rsidR="00785A22" w:rsidRPr="00944264">
        <w:rPr>
          <w:color w:val="000000"/>
        </w:rPr>
        <w:t>condoned</w:t>
      </w:r>
      <w:r w:rsidRPr="00944264">
        <w:rPr>
          <w:color w:val="000000"/>
        </w:rPr>
        <w:t xml:space="preserve"> a July 8, 2021, e-mail sent to </w:t>
      </w:r>
      <w:r w:rsidR="001E78D0" w:rsidRPr="001E78D0">
        <w:rPr>
          <w:color w:val="000000"/>
          <w:highlight w:val="black"/>
        </w:rPr>
        <w:t>XXXXXXXXXX</w:t>
      </w:r>
      <w:r w:rsidRPr="00944264">
        <w:rPr>
          <w:color w:val="000000"/>
        </w:rPr>
        <w:t xml:space="preserve">, a </w:t>
      </w:r>
      <w:r w:rsidR="00720838" w:rsidRPr="001E78D0">
        <w:rPr>
          <w:color w:val="000000"/>
          <w:highlight w:val="black"/>
        </w:rPr>
        <w:t>XX</w:t>
      </w:r>
      <w:r w:rsidR="00720838">
        <w:rPr>
          <w:color w:val="000000"/>
        </w:rPr>
        <w:t>PS</w:t>
      </w:r>
      <w:r w:rsidRPr="00944264">
        <w:rPr>
          <w:color w:val="000000"/>
        </w:rPr>
        <w:t xml:space="preserve"> employee</w:t>
      </w:r>
      <w:r w:rsidR="003D5CC8" w:rsidRPr="00944264">
        <w:rPr>
          <w:color w:val="000000"/>
        </w:rPr>
        <w:t xml:space="preserve"> in the Due Process department</w:t>
      </w:r>
      <w:r w:rsidRPr="00944264">
        <w:rPr>
          <w:color w:val="000000"/>
        </w:rPr>
        <w:t xml:space="preserve">, who was sending records to Ms. </w:t>
      </w:r>
      <w:r w:rsidR="00720838" w:rsidRPr="001E78D0">
        <w:rPr>
          <w:color w:val="000000"/>
          <w:highlight w:val="black"/>
        </w:rPr>
        <w:t>XXXX</w:t>
      </w:r>
      <w:r w:rsidRPr="00944264">
        <w:rPr>
          <w:color w:val="000000"/>
        </w:rPr>
        <w:t xml:space="preserve">, wherein her Advocate compared him to </w:t>
      </w:r>
      <w:r w:rsidRPr="00944264">
        <w:t>the Ku Klux Klan, Hitler, and Saddam Hussein</w:t>
      </w:r>
      <w:r w:rsidRPr="00944264">
        <w:rPr>
          <w:color w:val="000000"/>
        </w:rPr>
        <w:t xml:space="preserve"> and, told him that he should be ashamed of himself for: “</w:t>
      </w:r>
      <w:r w:rsidR="00785A22" w:rsidRPr="00944264">
        <w:rPr>
          <w:color w:val="000000"/>
        </w:rPr>
        <w:t>U</w:t>
      </w:r>
      <w:r w:rsidRPr="00944264">
        <w:rPr>
          <w:color w:val="000000"/>
        </w:rPr>
        <w:t xml:space="preserve">sing similar tactics </w:t>
      </w:r>
      <w:r w:rsidRPr="00944264">
        <w:t xml:space="preserve">that demonize and </w:t>
      </w:r>
      <w:r w:rsidRPr="00944264">
        <w:lastRenderedPageBreak/>
        <w:t xml:space="preserve">criminalize those who seek humanity and justice”, and that they: “refuse to permit systemic oppression to rape our families of their human rights to be educated”. Tr. Day 3: 221-224.  </w:t>
      </w:r>
    </w:p>
    <w:p w14:paraId="2F2B855E" w14:textId="75CE6599" w:rsidR="00E852BD" w:rsidRPr="00944264" w:rsidRDefault="00E852BD" w:rsidP="00184FA4">
      <w:pPr>
        <w:pStyle w:val="NormalWeb"/>
        <w:spacing w:before="52" w:beforeAutospacing="0" w:after="0" w:afterAutospacing="0" w:line="360" w:lineRule="auto"/>
        <w:ind w:right="17" w:firstLine="720"/>
      </w:pPr>
      <w:r w:rsidRPr="00944264">
        <w:t xml:space="preserve">This was in response to an e-mail from Mr. </w:t>
      </w:r>
      <w:r w:rsidR="001E78D0" w:rsidRPr="001E78D0">
        <w:rPr>
          <w:highlight w:val="black"/>
        </w:rPr>
        <w:t>XXXXXXX</w:t>
      </w:r>
      <w:r w:rsidRPr="00944264">
        <w:t xml:space="preserve"> to Ms. </w:t>
      </w:r>
      <w:r w:rsidR="00720838" w:rsidRPr="001E78D0">
        <w:rPr>
          <w:highlight w:val="black"/>
        </w:rPr>
        <w:t>XXXX</w:t>
      </w:r>
      <w:r w:rsidRPr="00944264">
        <w:t xml:space="preserve"> on July 8, 2021, apologizing for any confusion regarding the records and explaining that </w:t>
      </w:r>
      <w:r w:rsidR="008966B6" w:rsidRPr="00944264">
        <w:t xml:space="preserve">copies of </w:t>
      </w:r>
      <w:r w:rsidRPr="00944264">
        <w:t xml:space="preserve">the records requested </w:t>
      </w:r>
      <w:r w:rsidR="008966B6" w:rsidRPr="00944264">
        <w:t xml:space="preserve">by the Parents </w:t>
      </w:r>
      <w:r w:rsidRPr="00944264">
        <w:t xml:space="preserve">were being delivered to the </w:t>
      </w:r>
      <w:r w:rsidR="00720838" w:rsidRPr="001E78D0">
        <w:rPr>
          <w:highlight w:val="black"/>
        </w:rPr>
        <w:t>XXXX</w:t>
      </w:r>
      <w:r w:rsidRPr="00944264">
        <w:t xml:space="preserve"> home</w:t>
      </w:r>
      <w:r w:rsidR="008966B6" w:rsidRPr="00944264">
        <w:t xml:space="preserve"> instead of being made available </w:t>
      </w:r>
      <w:r w:rsidR="00BF1A8E" w:rsidRPr="00944264">
        <w:t xml:space="preserve">for inspection and review </w:t>
      </w:r>
      <w:r w:rsidR="008966B6" w:rsidRPr="00944264">
        <w:t>at the school</w:t>
      </w:r>
      <w:r w:rsidR="00BF1A8E" w:rsidRPr="00944264">
        <w:t>:</w:t>
      </w:r>
      <w:r w:rsidRPr="00944264">
        <w:t xml:space="preserve"> ”Due to your and your Advocates previous behavior, including attempts to photograph and copy copyrighted items, accusing staff members of hitting you and refusing to leave the premises at the conclusion of a meeting.” </w:t>
      </w:r>
      <w:r w:rsidR="00720838" w:rsidRPr="001E78D0">
        <w:rPr>
          <w:highlight w:val="black"/>
        </w:rPr>
        <w:t>XX</w:t>
      </w:r>
      <w:r w:rsidR="00720838">
        <w:t>PS</w:t>
      </w:r>
      <w:r w:rsidRPr="00944264">
        <w:t xml:space="preserve"> Ex. 80.</w:t>
      </w:r>
    </w:p>
    <w:p w14:paraId="4D328FA5" w14:textId="77777777" w:rsidR="009722EF" w:rsidRDefault="00743C5A" w:rsidP="00184FA4">
      <w:pPr>
        <w:spacing w:line="360" w:lineRule="auto"/>
      </w:pPr>
      <w:r w:rsidRPr="00944264">
        <w:t xml:space="preserve">       </w:t>
      </w:r>
    </w:p>
    <w:p w14:paraId="641FABF6" w14:textId="3FD0B8C0" w:rsidR="008966B6" w:rsidRPr="001E78D0" w:rsidRDefault="00B009E8" w:rsidP="001E78D0">
      <w:pPr>
        <w:pStyle w:val="Heading2"/>
        <w:rPr>
          <w:rFonts w:ascii="Times New Roman" w:hAnsi="Times New Roman" w:cs="Times New Roman"/>
          <w:bCs/>
        </w:rPr>
      </w:pPr>
      <w:r w:rsidRPr="001E78D0">
        <w:rPr>
          <w:rFonts w:ascii="Times New Roman" w:hAnsi="Times New Roman" w:cs="Times New Roman"/>
          <w:color w:val="auto"/>
        </w:rPr>
        <w:t>RULING</w:t>
      </w:r>
      <w:r w:rsidR="008966B6" w:rsidRPr="001E78D0">
        <w:rPr>
          <w:rFonts w:ascii="Times New Roman" w:hAnsi="Times New Roman" w:cs="Times New Roman"/>
          <w:color w:val="auto"/>
        </w:rPr>
        <w:t>:</w:t>
      </w:r>
      <w:r w:rsidR="008966B6" w:rsidRPr="001E78D0">
        <w:rPr>
          <w:rFonts w:ascii="Times New Roman" w:hAnsi="Times New Roman" w:cs="Times New Roman"/>
          <w:bCs/>
        </w:rPr>
        <w:t xml:space="preserve"> </w:t>
      </w:r>
    </w:p>
    <w:p w14:paraId="2447DF53" w14:textId="5E3003AD" w:rsidR="008966B6" w:rsidRPr="00944264" w:rsidRDefault="00720838" w:rsidP="00184FA4">
      <w:pPr>
        <w:spacing w:line="360" w:lineRule="auto"/>
        <w:ind w:firstLine="720"/>
        <w:rPr>
          <w:b w:val="0"/>
          <w:bCs/>
        </w:rPr>
      </w:pPr>
      <w:r w:rsidRPr="001E78D0">
        <w:rPr>
          <w:b w:val="0"/>
          <w:bCs/>
          <w:highlight w:val="black"/>
        </w:rPr>
        <w:t>XX</w:t>
      </w:r>
      <w:r>
        <w:rPr>
          <w:b w:val="0"/>
          <w:bCs/>
        </w:rPr>
        <w:t>PS</w:t>
      </w:r>
      <w:r w:rsidR="008966B6" w:rsidRPr="00944264">
        <w:rPr>
          <w:b w:val="0"/>
          <w:bCs/>
        </w:rPr>
        <w:t xml:space="preserve"> has properly maintained the Student’s records at </w:t>
      </w:r>
      <w:r w:rsidR="00A862C4" w:rsidRPr="001E78D0">
        <w:rPr>
          <w:b w:val="0"/>
          <w:bCs/>
          <w:highlight w:val="black"/>
        </w:rPr>
        <w:t>XXXXXXX</w:t>
      </w:r>
      <w:r w:rsidR="008966B6" w:rsidRPr="00944264">
        <w:rPr>
          <w:b w:val="0"/>
          <w:bCs/>
        </w:rPr>
        <w:t xml:space="preserve"> Secondary School and by </w:t>
      </w:r>
      <w:r w:rsidR="00E52DCA" w:rsidRPr="00944264">
        <w:rPr>
          <w:b w:val="0"/>
          <w:bCs/>
        </w:rPr>
        <w:t xml:space="preserve">appropriate </w:t>
      </w:r>
      <w:r w:rsidR="008966B6" w:rsidRPr="00944264">
        <w:rPr>
          <w:b w:val="0"/>
          <w:bCs/>
        </w:rPr>
        <w:t>electronic means. They have not withheld the Student Records from the Parents.</w:t>
      </w:r>
    </w:p>
    <w:p w14:paraId="51CAD588" w14:textId="6B54C75D" w:rsidR="000758F4" w:rsidRPr="00944264" w:rsidRDefault="008966B6" w:rsidP="00184FA4">
      <w:pPr>
        <w:pStyle w:val="NormalWeb"/>
        <w:spacing w:before="52" w:beforeAutospacing="0" w:after="0" w:afterAutospacing="0" w:line="360" w:lineRule="auto"/>
        <w:ind w:right="17" w:firstLine="720"/>
        <w:rPr>
          <w:color w:val="000000"/>
          <w:highlight w:val="green"/>
        </w:rPr>
      </w:pPr>
      <w:r w:rsidRPr="00944264">
        <w:t xml:space="preserve">The Parents have been provided their son’s records on multiple occasions in accordance </w:t>
      </w:r>
      <w:r w:rsidR="00E10DB3" w:rsidRPr="00944264">
        <w:t>with</w:t>
      </w:r>
      <w:r w:rsidRPr="00944264">
        <w:t xml:space="preserve"> FERPA and</w:t>
      </w:r>
      <w:r w:rsidR="00E52DCA" w:rsidRPr="00944264">
        <w:t xml:space="preserve"> other Parental</w:t>
      </w:r>
      <w:r w:rsidRPr="00944264">
        <w:t xml:space="preserve"> requests.</w:t>
      </w:r>
      <w:r w:rsidR="00533BED">
        <w:t xml:space="preserve"> </w:t>
      </w:r>
      <w:r w:rsidR="00720838" w:rsidRPr="001E78D0">
        <w:rPr>
          <w:highlight w:val="black"/>
        </w:rPr>
        <w:t>XX</w:t>
      </w:r>
      <w:r w:rsidR="00720838">
        <w:t>PS</w:t>
      </w:r>
      <w:r w:rsidR="00533BED">
        <w:t xml:space="preserve"> has provided the Parents with all required procedural safeguards regarding the maintenance of the Student’s records and permitting the examination and review of said records. </w:t>
      </w:r>
    </w:p>
    <w:p w14:paraId="2CB8E328" w14:textId="77777777" w:rsidR="00B009E8" w:rsidRDefault="00B009E8" w:rsidP="00B009E8">
      <w:pPr>
        <w:spacing w:line="360" w:lineRule="auto"/>
        <w:ind w:left="360"/>
        <w:rPr>
          <w:bCs/>
        </w:rPr>
      </w:pPr>
    </w:p>
    <w:p w14:paraId="505DF25F" w14:textId="36C13271" w:rsidR="00B009E8" w:rsidRPr="00B009E8" w:rsidRDefault="00B009E8" w:rsidP="00B009E8">
      <w:pPr>
        <w:spacing w:line="360" w:lineRule="auto"/>
        <w:ind w:left="360"/>
        <w:rPr>
          <w:b w:val="0"/>
          <w:bCs/>
        </w:rPr>
      </w:pPr>
      <w:r w:rsidRPr="00B009E8">
        <w:rPr>
          <w:bCs/>
        </w:rPr>
        <w:t xml:space="preserve">ISSUE  E: </w:t>
      </w:r>
      <w:r w:rsidRPr="005D0FAE">
        <w:t>Did the LEA violate procedural safeguards by holding an IEP meeting when the Parents were not able to attend?</w:t>
      </w:r>
    </w:p>
    <w:p w14:paraId="3F28170E" w14:textId="473BE150" w:rsidR="00B009E8" w:rsidRPr="00B009E8" w:rsidRDefault="00B009E8" w:rsidP="00B009E8">
      <w:pPr>
        <w:spacing w:line="360" w:lineRule="auto"/>
        <w:ind w:left="720"/>
        <w:rPr>
          <w:b w:val="0"/>
        </w:rPr>
      </w:pPr>
      <w:r w:rsidRPr="00B009E8">
        <w:rPr>
          <w:bCs/>
        </w:rPr>
        <w:t>a.</w:t>
      </w:r>
      <w:r w:rsidRPr="00B009E8">
        <w:rPr>
          <w:b w:val="0"/>
        </w:rPr>
        <w:t xml:space="preserve">      The Parent’s claim that </w:t>
      </w:r>
      <w:r w:rsidR="00720838" w:rsidRPr="001E78D0">
        <w:rPr>
          <w:b w:val="0"/>
          <w:highlight w:val="black"/>
        </w:rPr>
        <w:t>XX</w:t>
      </w:r>
      <w:r w:rsidR="00720838">
        <w:rPr>
          <w:b w:val="0"/>
        </w:rPr>
        <w:t>PS</w:t>
      </w:r>
      <w:r w:rsidRPr="00B009E8">
        <w:rPr>
          <w:b w:val="0"/>
        </w:rPr>
        <w:t xml:space="preserve"> violated their rights to participate in the June, 2021 IEP meeting which was held in response to the Parent’s request that ESY services for </w:t>
      </w:r>
      <w:r w:rsidR="00720838" w:rsidRPr="001E78D0">
        <w:rPr>
          <w:b w:val="0"/>
          <w:highlight w:val="black"/>
        </w:rPr>
        <w:t>XXX</w:t>
      </w:r>
      <w:r w:rsidRPr="00B009E8">
        <w:rPr>
          <w:b w:val="0"/>
        </w:rPr>
        <w:t xml:space="preserve"> be considered for the summer period, is found to be without merit.  </w:t>
      </w:r>
    </w:p>
    <w:p w14:paraId="00094730" w14:textId="7BEC99AC" w:rsidR="00B009E8" w:rsidRPr="00944264" w:rsidRDefault="00B009E8" w:rsidP="00B009E8">
      <w:pPr>
        <w:pStyle w:val="ListParagraph"/>
        <w:spacing w:line="360" w:lineRule="auto"/>
        <w:ind w:left="360"/>
        <w:rPr>
          <w:b w:val="0"/>
        </w:rPr>
      </w:pPr>
      <w:r w:rsidRPr="00944264">
        <w:rPr>
          <w:b w:val="0"/>
        </w:rPr>
        <w:t xml:space="preserve">        In order to properly constitute an IEP meeting to respond to the Parent’s request for ESY services for the summer period </w:t>
      </w:r>
      <w:r w:rsidR="00720838" w:rsidRPr="001E78D0">
        <w:rPr>
          <w:b w:val="0"/>
          <w:highlight w:val="black"/>
        </w:rPr>
        <w:t>XX</w:t>
      </w:r>
      <w:r w:rsidR="00720838">
        <w:rPr>
          <w:b w:val="0"/>
        </w:rPr>
        <w:t>PS</w:t>
      </w:r>
      <w:r w:rsidRPr="00944264">
        <w:rPr>
          <w:b w:val="0"/>
        </w:rPr>
        <w:t xml:space="preserve"> needed to act on the request before the school year ended.  Ms. </w:t>
      </w:r>
      <w:r w:rsidR="00E76BAA" w:rsidRPr="001E78D0">
        <w:rPr>
          <w:b w:val="0"/>
          <w:highlight w:val="black"/>
        </w:rPr>
        <w:t>XXXXXXXXX</w:t>
      </w:r>
      <w:r w:rsidRPr="00944264">
        <w:rPr>
          <w:b w:val="0"/>
        </w:rPr>
        <w:t xml:space="preserve"> explained the difficulties presented: </w:t>
      </w:r>
    </w:p>
    <w:p w14:paraId="7EFC9A68" w14:textId="56A2CB6A" w:rsidR="00B009E8" w:rsidRPr="00944264" w:rsidRDefault="00B009E8" w:rsidP="00B009E8">
      <w:pPr>
        <w:spacing w:line="360" w:lineRule="auto"/>
        <w:ind w:firstLine="720"/>
        <w:rPr>
          <w:b w:val="0"/>
          <w:bCs/>
        </w:rPr>
      </w:pPr>
      <w:r w:rsidRPr="00944264">
        <w:rPr>
          <w:b w:val="0"/>
          <w:bCs/>
          <w:i/>
          <w:iCs/>
        </w:rPr>
        <w:t xml:space="preserve">Q. Ms. </w:t>
      </w:r>
      <w:r w:rsidR="00E76BAA" w:rsidRPr="001E78D0">
        <w:rPr>
          <w:b w:val="0"/>
          <w:bCs/>
          <w:i/>
          <w:iCs/>
          <w:highlight w:val="black"/>
        </w:rPr>
        <w:t>XXXXXXXXX</w:t>
      </w:r>
      <w:r w:rsidRPr="00944264">
        <w:rPr>
          <w:b w:val="0"/>
          <w:bCs/>
          <w:i/>
          <w:iCs/>
        </w:rPr>
        <w:t xml:space="preserve">, was -- in the scheduling of the IEP in June of 2021, what, if any, concern did you have about being able to get staff members who actually knew and had worked with the student here to consider extended school year services. </w:t>
      </w:r>
      <w:r w:rsidRPr="00944264">
        <w:rPr>
          <w:b w:val="0"/>
          <w:bCs/>
        </w:rPr>
        <w:t>Tr. Day 1: 154.</w:t>
      </w:r>
    </w:p>
    <w:p w14:paraId="3BBC7ACC" w14:textId="07B42B02" w:rsidR="00B009E8" w:rsidRPr="00944264" w:rsidRDefault="00B009E8" w:rsidP="00B009E8">
      <w:pPr>
        <w:spacing w:line="360" w:lineRule="auto"/>
        <w:ind w:firstLine="720"/>
        <w:rPr>
          <w:b w:val="0"/>
          <w:bCs/>
          <w:i/>
          <w:iCs/>
        </w:rPr>
      </w:pPr>
      <w:r w:rsidRPr="00944264">
        <w:rPr>
          <w:i/>
          <w:iCs/>
        </w:rPr>
        <w:t xml:space="preserve"> </w:t>
      </w:r>
      <w:r w:rsidRPr="00944264">
        <w:rPr>
          <w:b w:val="0"/>
          <w:bCs/>
          <w:i/>
          <w:iCs/>
        </w:rPr>
        <w:t xml:space="preserve">A. Certainly. I guess a little bit of background about that scheduling process would be that there was a request made at the end of May by Ms. </w:t>
      </w:r>
      <w:r w:rsidR="00720838" w:rsidRPr="001E78D0">
        <w:rPr>
          <w:b w:val="0"/>
          <w:bCs/>
          <w:i/>
          <w:iCs/>
          <w:highlight w:val="black"/>
        </w:rPr>
        <w:t>XXXX</w:t>
      </w:r>
      <w:r w:rsidRPr="00944264">
        <w:rPr>
          <w:b w:val="0"/>
          <w:bCs/>
          <w:i/>
          <w:iCs/>
        </w:rPr>
        <w:t xml:space="preserve"> to do that consideration for ESY </w:t>
      </w:r>
      <w:r w:rsidRPr="00944264">
        <w:rPr>
          <w:b w:val="0"/>
          <w:bCs/>
          <w:i/>
          <w:iCs/>
        </w:rPr>
        <w:lastRenderedPageBreak/>
        <w:t xml:space="preserve">for summer services. We also received correspondence from Ms. Lucas asking for the team to meet prior to June 10th. We proposed a date for June 9th. We were told on June 8th from Ms. </w:t>
      </w:r>
      <w:r w:rsidR="00720838" w:rsidRPr="001E78D0">
        <w:rPr>
          <w:b w:val="0"/>
          <w:bCs/>
          <w:i/>
          <w:iCs/>
          <w:highlight w:val="black"/>
        </w:rPr>
        <w:t>XXXX</w:t>
      </w:r>
      <w:r w:rsidRPr="00944264">
        <w:rPr>
          <w:b w:val="0"/>
          <w:bCs/>
          <w:i/>
          <w:iCs/>
        </w:rPr>
        <w:t xml:space="preserve"> that she would not be able to attend; so, we went back through availability for our staff members. Ms. </w:t>
      </w:r>
      <w:r w:rsidR="00720838" w:rsidRPr="001E78D0">
        <w:rPr>
          <w:b w:val="0"/>
          <w:bCs/>
          <w:i/>
          <w:iCs/>
          <w:highlight w:val="black"/>
        </w:rPr>
        <w:t>XXXX</w:t>
      </w:r>
      <w:r w:rsidRPr="00944264">
        <w:rPr>
          <w:b w:val="0"/>
          <w:bCs/>
          <w:i/>
          <w:iCs/>
        </w:rPr>
        <w:t xml:space="preserve"> made a request for June 17th.  We went through all possible available dates for our team. There are a number of people on the </w:t>
      </w:r>
      <w:r w:rsidR="00720838" w:rsidRPr="001E78D0">
        <w:rPr>
          <w:b w:val="0"/>
          <w:bCs/>
          <w:i/>
          <w:iCs/>
          <w:highlight w:val="black"/>
        </w:rPr>
        <w:t>XX</w:t>
      </w:r>
      <w:r w:rsidR="00720838">
        <w:rPr>
          <w:b w:val="0"/>
          <w:bCs/>
          <w:i/>
          <w:iCs/>
        </w:rPr>
        <w:t>PS</w:t>
      </w:r>
      <w:r w:rsidRPr="00944264">
        <w:rPr>
          <w:b w:val="0"/>
          <w:bCs/>
          <w:i/>
          <w:iCs/>
        </w:rPr>
        <w:t xml:space="preserve"> side of that IEP team that were ending their contracts, not just for the school year but with regards to their actual role within </w:t>
      </w:r>
      <w:r w:rsidR="00720838" w:rsidRPr="001E78D0">
        <w:rPr>
          <w:b w:val="0"/>
          <w:bCs/>
          <w:i/>
          <w:iCs/>
          <w:highlight w:val="black"/>
        </w:rPr>
        <w:t>XX</w:t>
      </w:r>
      <w:r w:rsidR="00720838">
        <w:rPr>
          <w:b w:val="0"/>
          <w:bCs/>
          <w:i/>
          <w:iCs/>
        </w:rPr>
        <w:t>PS</w:t>
      </w:r>
      <w:r w:rsidRPr="00944264">
        <w:rPr>
          <w:b w:val="0"/>
          <w:bCs/>
          <w:i/>
          <w:iCs/>
        </w:rPr>
        <w:t xml:space="preserve">; and so, in an attempt to ensure that we had a knowledgeable group of staff members who are knowledgeable about </w:t>
      </w:r>
      <w:r w:rsidR="00720838" w:rsidRPr="001E78D0">
        <w:rPr>
          <w:b w:val="0"/>
          <w:bCs/>
          <w:i/>
          <w:iCs/>
          <w:highlight w:val="black"/>
        </w:rPr>
        <w:t>XXX</w:t>
      </w:r>
      <w:r w:rsidRPr="00944264">
        <w:rPr>
          <w:b w:val="0"/>
          <w:bCs/>
          <w:i/>
          <w:iCs/>
        </w:rPr>
        <w:t xml:space="preserve"> and how he had performed during the 2020-2021 school year, we wanted to make sure that we met while they were still available and could provide that input. As a result, the only available date for that was June 14</w:t>
      </w:r>
      <w:r w:rsidRPr="00944264">
        <w:rPr>
          <w:b w:val="0"/>
          <w:bCs/>
          <w:i/>
          <w:iCs/>
          <w:vertAlign w:val="superscript"/>
        </w:rPr>
        <w:t>th</w:t>
      </w:r>
      <w:r w:rsidRPr="00944264">
        <w:rPr>
          <w:b w:val="0"/>
          <w:bCs/>
          <w:i/>
          <w:iCs/>
        </w:rPr>
        <w:t>.</w:t>
      </w:r>
      <w:r w:rsidRPr="00944264">
        <w:rPr>
          <w:i/>
          <w:iCs/>
        </w:rPr>
        <w:t xml:space="preserve"> </w:t>
      </w:r>
      <w:r w:rsidRPr="00944264">
        <w:rPr>
          <w:b w:val="0"/>
          <w:bCs/>
          <w:i/>
          <w:iCs/>
        </w:rPr>
        <w:t>Id.</w:t>
      </w:r>
    </w:p>
    <w:p w14:paraId="48BFC4B1" w14:textId="77777777" w:rsidR="00B009E8" w:rsidRPr="00944264" w:rsidRDefault="00B009E8" w:rsidP="00B009E8">
      <w:pPr>
        <w:spacing w:line="360" w:lineRule="auto"/>
        <w:ind w:firstLine="720"/>
        <w:rPr>
          <w:b w:val="0"/>
          <w:bCs/>
          <w:i/>
          <w:iCs/>
        </w:rPr>
      </w:pPr>
    </w:p>
    <w:p w14:paraId="7FE9994E" w14:textId="7FE8D7BE" w:rsidR="00B009E8" w:rsidRPr="00944264" w:rsidRDefault="00B009E8" w:rsidP="00B009E8">
      <w:pPr>
        <w:spacing w:line="360" w:lineRule="auto"/>
        <w:ind w:firstLine="720"/>
        <w:rPr>
          <w:b w:val="0"/>
          <w:bCs/>
        </w:rPr>
      </w:pPr>
      <w:r w:rsidRPr="00944264">
        <w:rPr>
          <w:b w:val="0"/>
          <w:bCs/>
        </w:rPr>
        <w:t xml:space="preserve">There is little doubt but that the Parent would have complained if </w:t>
      </w:r>
      <w:r w:rsidR="00720838" w:rsidRPr="001E78D0">
        <w:rPr>
          <w:b w:val="0"/>
          <w:bCs/>
          <w:highlight w:val="black"/>
        </w:rPr>
        <w:t>XX</w:t>
      </w:r>
      <w:r w:rsidR="00720838">
        <w:rPr>
          <w:b w:val="0"/>
          <w:bCs/>
        </w:rPr>
        <w:t>PS</w:t>
      </w:r>
      <w:r w:rsidRPr="00944264">
        <w:rPr>
          <w:b w:val="0"/>
          <w:bCs/>
        </w:rPr>
        <w:t xml:space="preserve"> failed to conduct an IEP meeting to determine if S. required ESY services during the summer. Having requested the meeting, it was incumbent upon the Parent to make themselves available. Since this meeting was being held remotely it is difficult to understand why the Parent did not attend. The reasons given by the Parents for not attending </w:t>
      </w:r>
      <w:r>
        <w:rPr>
          <w:b w:val="0"/>
          <w:bCs/>
        </w:rPr>
        <w:t xml:space="preserve">the meeting they requested </w:t>
      </w:r>
      <w:r w:rsidRPr="00944264">
        <w:rPr>
          <w:b w:val="0"/>
          <w:bCs/>
        </w:rPr>
        <w:t>are not found to be compelling or adequate.</w:t>
      </w:r>
    </w:p>
    <w:p w14:paraId="3FAB51D4" w14:textId="0B76A6CB" w:rsidR="00B009E8" w:rsidRPr="00944264" w:rsidRDefault="00B009E8" w:rsidP="00B009E8">
      <w:pPr>
        <w:spacing w:line="360" w:lineRule="auto"/>
        <w:ind w:firstLine="720"/>
        <w:rPr>
          <w:b w:val="0"/>
          <w:bCs/>
        </w:rPr>
      </w:pPr>
      <w:r w:rsidRPr="00944264">
        <w:rPr>
          <w:b w:val="0"/>
          <w:bCs/>
        </w:rPr>
        <w:t xml:space="preserve"> </w:t>
      </w:r>
      <w:r w:rsidR="00720838" w:rsidRPr="001E78D0">
        <w:rPr>
          <w:b w:val="0"/>
          <w:bCs/>
          <w:highlight w:val="black"/>
        </w:rPr>
        <w:t>XX</w:t>
      </w:r>
      <w:r w:rsidR="00720838">
        <w:rPr>
          <w:b w:val="0"/>
          <w:bCs/>
        </w:rPr>
        <w:t>PS</w:t>
      </w:r>
      <w:r w:rsidRPr="00944264">
        <w:rPr>
          <w:b w:val="0"/>
          <w:bCs/>
        </w:rPr>
        <w:t xml:space="preserve"> made every effort to accommodate their schedules and those of the </w:t>
      </w:r>
      <w:r w:rsidR="00720838" w:rsidRPr="001E78D0">
        <w:rPr>
          <w:b w:val="0"/>
          <w:bCs/>
          <w:highlight w:val="black"/>
        </w:rPr>
        <w:t>XX</w:t>
      </w:r>
      <w:r w:rsidR="00720838">
        <w:rPr>
          <w:b w:val="0"/>
          <w:bCs/>
        </w:rPr>
        <w:t>PS</w:t>
      </w:r>
      <w:r w:rsidRPr="00944264">
        <w:rPr>
          <w:b w:val="0"/>
          <w:bCs/>
        </w:rPr>
        <w:t xml:space="preserve"> employees who would no longer be available to participate in the IEP meeting. </w:t>
      </w:r>
      <w:r w:rsidR="00720838" w:rsidRPr="001E78D0">
        <w:rPr>
          <w:b w:val="0"/>
          <w:bCs/>
          <w:highlight w:val="black"/>
        </w:rPr>
        <w:t>XX</w:t>
      </w:r>
      <w:r w:rsidR="00720838">
        <w:rPr>
          <w:b w:val="0"/>
          <w:bCs/>
        </w:rPr>
        <w:t>PS</w:t>
      </w:r>
      <w:r w:rsidRPr="00944264">
        <w:rPr>
          <w:b w:val="0"/>
          <w:bCs/>
        </w:rPr>
        <w:t xml:space="preserve"> acted in the best interest of the Student to provide FAPE in going forward with the IEP ESY determination.</w:t>
      </w:r>
    </w:p>
    <w:p w14:paraId="48263485" w14:textId="77777777" w:rsidR="00D16730" w:rsidRPr="001E78D0" w:rsidRDefault="00B009E8" w:rsidP="001E78D0">
      <w:pPr>
        <w:pStyle w:val="Heading2"/>
        <w:rPr>
          <w:rFonts w:ascii="Times New Roman" w:hAnsi="Times New Roman" w:cs="Times New Roman"/>
          <w:bCs/>
        </w:rPr>
      </w:pPr>
      <w:r w:rsidRPr="001E78D0">
        <w:rPr>
          <w:rFonts w:ascii="Times New Roman" w:hAnsi="Times New Roman" w:cs="Times New Roman"/>
          <w:color w:val="auto"/>
        </w:rPr>
        <w:t>RULING</w:t>
      </w:r>
      <w:r w:rsidRPr="001E78D0">
        <w:rPr>
          <w:rFonts w:ascii="Times New Roman" w:hAnsi="Times New Roman" w:cs="Times New Roman"/>
          <w:bCs/>
          <w:color w:val="auto"/>
        </w:rPr>
        <w:t>:</w:t>
      </w:r>
      <w:r w:rsidRPr="001E78D0">
        <w:rPr>
          <w:rFonts w:ascii="Times New Roman" w:hAnsi="Times New Roman" w:cs="Times New Roman"/>
          <w:bCs/>
        </w:rPr>
        <w:t xml:space="preserve"> </w:t>
      </w:r>
    </w:p>
    <w:p w14:paraId="41153F7E" w14:textId="53241479" w:rsidR="00B009E8" w:rsidRPr="00D16730" w:rsidRDefault="00D16730" w:rsidP="00D16730">
      <w:pPr>
        <w:spacing w:line="360" w:lineRule="auto"/>
        <w:ind w:left="360" w:firstLine="360"/>
        <w:rPr>
          <w:b w:val="0"/>
          <w:bCs/>
        </w:rPr>
      </w:pPr>
      <w:r>
        <w:rPr>
          <w:b w:val="0"/>
          <w:bCs/>
        </w:rPr>
        <w:t xml:space="preserve">For the reasons set out above </w:t>
      </w:r>
      <w:r w:rsidR="00720838" w:rsidRPr="001E78D0">
        <w:rPr>
          <w:b w:val="0"/>
          <w:bCs/>
          <w:highlight w:val="black"/>
        </w:rPr>
        <w:t>XX</w:t>
      </w:r>
      <w:r w:rsidR="00720838">
        <w:rPr>
          <w:b w:val="0"/>
          <w:bCs/>
        </w:rPr>
        <w:t>PS</w:t>
      </w:r>
      <w:r w:rsidR="00B009E8">
        <w:rPr>
          <w:b w:val="0"/>
          <w:bCs/>
        </w:rPr>
        <w:t xml:space="preserve"> d</w:t>
      </w:r>
      <w:r>
        <w:rPr>
          <w:b w:val="0"/>
          <w:bCs/>
        </w:rPr>
        <w:t xml:space="preserve">id not </w:t>
      </w:r>
      <w:r w:rsidR="00B009E8" w:rsidRPr="00D16730">
        <w:rPr>
          <w:b w:val="0"/>
          <w:bCs/>
        </w:rPr>
        <w:t xml:space="preserve">violate </w:t>
      </w:r>
      <w:r w:rsidRPr="00D16730">
        <w:rPr>
          <w:b w:val="0"/>
          <w:bCs/>
        </w:rPr>
        <w:t xml:space="preserve">the Parent’s </w:t>
      </w:r>
      <w:r w:rsidR="00B009E8" w:rsidRPr="00D16730">
        <w:rPr>
          <w:b w:val="0"/>
          <w:bCs/>
        </w:rPr>
        <w:t xml:space="preserve">procedural safeguards by holding an IEP meeting </w:t>
      </w:r>
      <w:r w:rsidRPr="00D16730">
        <w:rPr>
          <w:b w:val="0"/>
          <w:bCs/>
        </w:rPr>
        <w:t>without the Parents being present.</w:t>
      </w:r>
    </w:p>
    <w:p w14:paraId="301313DC" w14:textId="77777777" w:rsidR="009722EF" w:rsidRDefault="009722EF" w:rsidP="00D16730">
      <w:pPr>
        <w:spacing w:line="360" w:lineRule="auto"/>
        <w:rPr>
          <w:bCs/>
        </w:rPr>
      </w:pPr>
    </w:p>
    <w:p w14:paraId="1E038A9B" w14:textId="27BD9BE9" w:rsidR="005B484F" w:rsidRPr="00944264" w:rsidRDefault="00172A24" w:rsidP="00184FA4">
      <w:pPr>
        <w:spacing w:line="360" w:lineRule="auto"/>
        <w:ind w:firstLine="720"/>
        <w:rPr>
          <w:bCs/>
        </w:rPr>
      </w:pPr>
      <w:r w:rsidRPr="00944264">
        <w:rPr>
          <w:bCs/>
        </w:rPr>
        <w:t xml:space="preserve">CREDIBILITY </w:t>
      </w:r>
      <w:r w:rsidR="005B484F" w:rsidRPr="00944264">
        <w:rPr>
          <w:bCs/>
        </w:rPr>
        <w:t xml:space="preserve">WEIGHT GIVEN TO WITNESS TESTIMONY: </w:t>
      </w:r>
    </w:p>
    <w:p w14:paraId="39CAEED8" w14:textId="66221721" w:rsidR="00F515FA" w:rsidRPr="00944264" w:rsidRDefault="00F736CF" w:rsidP="00184FA4">
      <w:pPr>
        <w:spacing w:line="360" w:lineRule="auto"/>
        <w:ind w:firstLine="720"/>
        <w:rPr>
          <w:b w:val="0"/>
        </w:rPr>
      </w:pPr>
      <w:r w:rsidRPr="00944264">
        <w:rPr>
          <w:b w:val="0"/>
        </w:rPr>
        <w:t xml:space="preserve">The Hearing Officer finds that the testimony of the </w:t>
      </w:r>
      <w:r w:rsidR="00720838" w:rsidRPr="008644A5">
        <w:rPr>
          <w:b w:val="0"/>
          <w:highlight w:val="black"/>
        </w:rPr>
        <w:t>XX</w:t>
      </w:r>
      <w:r w:rsidR="00720838">
        <w:rPr>
          <w:b w:val="0"/>
        </w:rPr>
        <w:t>PS</w:t>
      </w:r>
      <w:r w:rsidRPr="00944264">
        <w:rPr>
          <w:b w:val="0"/>
        </w:rPr>
        <w:t xml:space="preserve"> witnesses should be given great weight and that Ms. </w:t>
      </w:r>
      <w:r w:rsidR="00720838" w:rsidRPr="008644A5">
        <w:rPr>
          <w:b w:val="0"/>
          <w:highlight w:val="black"/>
        </w:rPr>
        <w:t>XXXX</w:t>
      </w:r>
      <w:r w:rsidRPr="00944264">
        <w:rPr>
          <w:b w:val="0"/>
        </w:rPr>
        <w:t xml:space="preserve">’s testimony should be </w:t>
      </w:r>
      <w:r w:rsidR="00F515FA" w:rsidRPr="00944264">
        <w:rPr>
          <w:b w:val="0"/>
        </w:rPr>
        <w:t>given little</w:t>
      </w:r>
      <w:r w:rsidR="00EA1E2C" w:rsidRPr="00944264">
        <w:rPr>
          <w:b w:val="0"/>
        </w:rPr>
        <w:t>,</w:t>
      </w:r>
      <w:r w:rsidR="00F515FA" w:rsidRPr="00944264">
        <w:rPr>
          <w:b w:val="0"/>
        </w:rPr>
        <w:t xml:space="preserve"> or no weight, for the reasons set out below.</w:t>
      </w:r>
    </w:p>
    <w:p w14:paraId="08E93075" w14:textId="2CBF1665" w:rsidR="005B484F" w:rsidRPr="00944264" w:rsidRDefault="005B484F" w:rsidP="00184FA4">
      <w:pPr>
        <w:spacing w:line="360" w:lineRule="auto"/>
        <w:ind w:firstLine="720"/>
        <w:rPr>
          <w:b w:val="0"/>
        </w:rPr>
      </w:pPr>
      <w:r w:rsidRPr="00944264">
        <w:rPr>
          <w:b w:val="0"/>
        </w:rPr>
        <w:t xml:space="preserve">A court or hearing officer is required to give deference to the judgment of school board witnesses who are professional educators. </w:t>
      </w:r>
      <w:r w:rsidRPr="00944264">
        <w:rPr>
          <w:b w:val="0"/>
          <w:i/>
        </w:rPr>
        <w:t>Endrew F. ex rel. Joseph F. v. Douglas Cnty. Sch.</w:t>
      </w:r>
      <w:r w:rsidRPr="00944264">
        <w:rPr>
          <w:b w:val="0"/>
        </w:rPr>
        <w:t xml:space="preserve"> </w:t>
      </w:r>
      <w:r w:rsidRPr="00944264">
        <w:rPr>
          <w:b w:val="0"/>
        </w:rPr>
        <w:lastRenderedPageBreak/>
        <w:t xml:space="preserve">Dist. RE-1, No. 15-827, 137 S. Ct. 988 (2017); </w:t>
      </w:r>
      <w:r w:rsidRPr="00944264">
        <w:rPr>
          <w:b w:val="0"/>
          <w:i/>
        </w:rPr>
        <w:t xml:space="preserve">Springer by Springer. Fairfax Cnty. Sch. Bd., 134F. </w:t>
      </w:r>
      <w:r w:rsidRPr="00944264">
        <w:rPr>
          <w:b w:val="0"/>
        </w:rPr>
        <w:t>3d 659,663 (4</w:t>
      </w:r>
      <w:r w:rsidRPr="00944264">
        <w:rPr>
          <w:b w:val="0"/>
          <w:vertAlign w:val="superscript"/>
        </w:rPr>
        <w:t>th</w:t>
      </w:r>
      <w:r w:rsidRPr="00944264">
        <w:rPr>
          <w:b w:val="0"/>
        </w:rPr>
        <w:t xml:space="preserve"> Cir. 1998). </w:t>
      </w:r>
    </w:p>
    <w:p w14:paraId="74F4AB4D" w14:textId="77777777" w:rsidR="005B484F" w:rsidRPr="00944264" w:rsidRDefault="005B484F" w:rsidP="00184FA4">
      <w:pPr>
        <w:spacing w:line="360" w:lineRule="auto"/>
        <w:ind w:firstLine="720"/>
        <w:rPr>
          <w:b w:val="0"/>
        </w:rPr>
      </w:pPr>
      <w:r w:rsidRPr="00944264">
        <w:rPr>
          <w:b w:val="0"/>
        </w:rPr>
        <w:t>“Courts are required to give deference to the state and local education authorities whose primary duty is to administer the IDEA.” M. M. by DM and EM v. Sch. Dist. Of Greenville Cnty., 303 F. 3d 523, 531 (4</w:t>
      </w:r>
      <w:r w:rsidRPr="00944264">
        <w:rPr>
          <w:b w:val="0"/>
          <w:vertAlign w:val="superscript"/>
        </w:rPr>
        <w:t>th</w:t>
      </w:r>
      <w:r w:rsidRPr="00944264">
        <w:rPr>
          <w:b w:val="0"/>
        </w:rPr>
        <w:t xml:space="preserve"> Cir. 2002).</w:t>
      </w:r>
    </w:p>
    <w:p w14:paraId="695CAF04" w14:textId="77777777" w:rsidR="005B484F" w:rsidRPr="00944264" w:rsidRDefault="005B484F" w:rsidP="00184FA4">
      <w:pPr>
        <w:spacing w:line="360" w:lineRule="auto"/>
        <w:ind w:firstLine="720"/>
        <w:rPr>
          <w:b w:val="0"/>
        </w:rPr>
      </w:pPr>
      <w:r w:rsidRPr="00944264">
        <w:rPr>
          <w:b w:val="0"/>
        </w:rPr>
        <w:t>The IDEA requires that “great deference to the views of the school system rather than those of even the most well-meaning parent.” A.B. v. Lawson, 354 F.3d 315 (4</w:t>
      </w:r>
      <w:r w:rsidRPr="00944264">
        <w:rPr>
          <w:b w:val="0"/>
          <w:vertAlign w:val="superscript"/>
        </w:rPr>
        <w:t>th</w:t>
      </w:r>
      <w:r w:rsidRPr="00944264">
        <w:rPr>
          <w:b w:val="0"/>
        </w:rPr>
        <w:t xml:space="preserve"> Cir. 2004)</w:t>
      </w:r>
    </w:p>
    <w:p w14:paraId="23B32B02" w14:textId="35B8748B" w:rsidR="005B484F" w:rsidRPr="00944264" w:rsidRDefault="005B484F" w:rsidP="00184FA4">
      <w:pPr>
        <w:spacing w:line="360" w:lineRule="auto"/>
        <w:ind w:firstLine="720"/>
        <w:rPr>
          <w:b w:val="0"/>
        </w:rPr>
      </w:pPr>
      <w:r w:rsidRPr="00944264">
        <w:rPr>
          <w:b w:val="0"/>
        </w:rPr>
        <w:t xml:space="preserve">In this hearing the Parent’s witnesses, with the exception of Ms. </w:t>
      </w:r>
      <w:r w:rsidR="00720838" w:rsidRPr="008644A5">
        <w:rPr>
          <w:b w:val="0"/>
          <w:highlight w:val="black"/>
        </w:rPr>
        <w:t>XXXX</w:t>
      </w:r>
      <w:r w:rsidRPr="00944264">
        <w:rPr>
          <w:b w:val="0"/>
        </w:rPr>
        <w:t xml:space="preserve">, were all </w:t>
      </w:r>
      <w:r w:rsidR="00720838" w:rsidRPr="008644A5">
        <w:rPr>
          <w:b w:val="0"/>
          <w:highlight w:val="black"/>
        </w:rPr>
        <w:t>XX</w:t>
      </w:r>
      <w:r w:rsidR="00720838">
        <w:rPr>
          <w:b w:val="0"/>
        </w:rPr>
        <w:t>PS</w:t>
      </w:r>
      <w:r w:rsidRPr="00944264">
        <w:rPr>
          <w:b w:val="0"/>
        </w:rPr>
        <w:t xml:space="preserve"> school employees.  All of </w:t>
      </w:r>
      <w:r w:rsidR="00720838" w:rsidRPr="008644A5">
        <w:rPr>
          <w:b w:val="0"/>
          <w:highlight w:val="black"/>
        </w:rPr>
        <w:t>XX</w:t>
      </w:r>
      <w:r w:rsidR="00720838">
        <w:rPr>
          <w:b w:val="0"/>
        </w:rPr>
        <w:t>PS</w:t>
      </w:r>
      <w:r w:rsidRPr="00944264">
        <w:rPr>
          <w:b w:val="0"/>
        </w:rPr>
        <w:t xml:space="preserve"> witnesses were employees of the School Division.</w:t>
      </w:r>
    </w:p>
    <w:p w14:paraId="2B85BD8D" w14:textId="2C9D402B" w:rsidR="005B484F" w:rsidRPr="00944264" w:rsidRDefault="005B484F" w:rsidP="00184FA4">
      <w:pPr>
        <w:spacing w:line="360" w:lineRule="auto"/>
        <w:ind w:firstLine="720"/>
        <w:rPr>
          <w:b w:val="0"/>
        </w:rPr>
      </w:pPr>
      <w:r w:rsidRPr="00944264">
        <w:rPr>
          <w:b w:val="0"/>
        </w:rPr>
        <w:t xml:space="preserve">Ms. </w:t>
      </w:r>
      <w:r w:rsidR="00341FC1" w:rsidRPr="008644A5">
        <w:rPr>
          <w:b w:val="0"/>
          <w:highlight w:val="black"/>
        </w:rPr>
        <w:t>XXXXXXX</w:t>
      </w:r>
      <w:r w:rsidRPr="00944264">
        <w:rPr>
          <w:b w:val="0"/>
        </w:rPr>
        <w:t>’s credibility was challenged by the Parent’s Advocate: Tr. Day 4:365.</w:t>
      </w:r>
    </w:p>
    <w:p w14:paraId="44C58B2F" w14:textId="2D965BAA" w:rsidR="005B484F" w:rsidRPr="00944264" w:rsidRDefault="005B484F" w:rsidP="00184FA4">
      <w:pPr>
        <w:spacing w:line="360" w:lineRule="auto"/>
        <w:ind w:firstLine="720"/>
        <w:rPr>
          <w:b w:val="0"/>
          <w:bCs/>
          <w:i/>
          <w:iCs/>
        </w:rPr>
      </w:pPr>
      <w:r w:rsidRPr="00944264">
        <w:rPr>
          <w:b w:val="0"/>
          <w:bCs/>
          <w:i/>
          <w:iCs/>
        </w:rPr>
        <w:t xml:space="preserve">Q. You -- you seem to really have a negative perception of Ms. </w:t>
      </w:r>
      <w:r w:rsidR="00720838" w:rsidRPr="008644A5">
        <w:rPr>
          <w:b w:val="0"/>
          <w:bCs/>
          <w:i/>
          <w:iCs/>
          <w:highlight w:val="black"/>
        </w:rPr>
        <w:t>XXXX</w:t>
      </w:r>
      <w:r w:rsidRPr="00944264">
        <w:rPr>
          <w:b w:val="0"/>
          <w:bCs/>
          <w:i/>
          <w:iCs/>
        </w:rPr>
        <w:t xml:space="preserve">, correct? </w:t>
      </w:r>
    </w:p>
    <w:p w14:paraId="6979766B" w14:textId="4A595308" w:rsidR="005B484F" w:rsidRPr="00944264" w:rsidRDefault="000F2D61" w:rsidP="00184FA4">
      <w:pPr>
        <w:spacing w:line="360" w:lineRule="auto"/>
        <w:rPr>
          <w:b w:val="0"/>
          <w:bCs/>
          <w:i/>
          <w:iCs/>
        </w:rPr>
      </w:pPr>
      <w:r w:rsidRPr="00944264">
        <w:rPr>
          <w:b w:val="0"/>
          <w:bCs/>
          <w:i/>
          <w:iCs/>
        </w:rPr>
        <w:t xml:space="preserve">          </w:t>
      </w:r>
      <w:r w:rsidR="005B484F" w:rsidRPr="00944264">
        <w:rPr>
          <w:b w:val="0"/>
          <w:bCs/>
          <w:i/>
          <w:iCs/>
        </w:rPr>
        <w:t xml:space="preserve"> A. Ms. Lucas, I testified earlier that you all have gone after my license. You all have threatened to picket my home. You have -- I didn't earlier, but you have called me incompetent. You wrote to the U.S. Department of Education calling me incompetent. You have done so many things that are uncalled for. Tr. Day 4:360 – 363.</w:t>
      </w:r>
    </w:p>
    <w:p w14:paraId="73C0D9BC" w14:textId="77777777" w:rsidR="005B484F" w:rsidRPr="00944264" w:rsidRDefault="005B484F" w:rsidP="00184FA4">
      <w:pPr>
        <w:spacing w:line="360" w:lineRule="auto"/>
        <w:ind w:left="780"/>
        <w:rPr>
          <w:b w:val="0"/>
          <w:bCs/>
          <w:i/>
          <w:iCs/>
        </w:rPr>
      </w:pPr>
      <w:r w:rsidRPr="00944264">
        <w:rPr>
          <w:b w:val="0"/>
          <w:bCs/>
          <w:i/>
          <w:iCs/>
        </w:rPr>
        <w:t xml:space="preserve">Q. In your opinion. </w:t>
      </w:r>
    </w:p>
    <w:p w14:paraId="486DEC98" w14:textId="77777777" w:rsidR="005B484F" w:rsidRPr="00944264" w:rsidRDefault="005B484F" w:rsidP="00184FA4">
      <w:pPr>
        <w:spacing w:line="360" w:lineRule="auto"/>
        <w:ind w:firstLine="720"/>
        <w:rPr>
          <w:b w:val="0"/>
          <w:bCs/>
        </w:rPr>
      </w:pPr>
      <w:r w:rsidRPr="00944264">
        <w:rPr>
          <w:b w:val="0"/>
          <w:bCs/>
          <w:i/>
          <w:iCs/>
        </w:rPr>
        <w:t xml:space="preserve">A. That, yes, I do have a negative view of both of you, but every single meeting that I come into, because it's my job, every single meeting that I come into, I come into with the idea that we are going to try our best to have a productive and collaborative meeting. </w:t>
      </w:r>
      <w:r w:rsidRPr="004C0CE7">
        <w:rPr>
          <w:b w:val="0"/>
          <w:bCs/>
          <w:i/>
          <w:iCs/>
        </w:rPr>
        <w:t>Id</w:t>
      </w:r>
      <w:r w:rsidRPr="00944264">
        <w:rPr>
          <w:b w:val="0"/>
          <w:bCs/>
        </w:rPr>
        <w:t>. at 365</w:t>
      </w:r>
    </w:p>
    <w:p w14:paraId="3B13663E" w14:textId="5B0A4C47" w:rsidR="0040721D" w:rsidRPr="00944264" w:rsidRDefault="0040721D" w:rsidP="00184FA4">
      <w:pPr>
        <w:spacing w:line="360" w:lineRule="auto"/>
        <w:rPr>
          <w:b w:val="0"/>
          <w:bCs/>
        </w:rPr>
      </w:pPr>
    </w:p>
    <w:p w14:paraId="5B11D2E1" w14:textId="40423378" w:rsidR="005B484F" w:rsidRPr="00944264" w:rsidRDefault="005B484F" w:rsidP="00184FA4">
      <w:pPr>
        <w:spacing w:line="360" w:lineRule="auto"/>
        <w:ind w:firstLine="720"/>
        <w:rPr>
          <w:b w:val="0"/>
          <w:bCs/>
        </w:rPr>
      </w:pPr>
      <w:r w:rsidRPr="00944264">
        <w:rPr>
          <w:b w:val="0"/>
          <w:bCs/>
        </w:rPr>
        <w:t xml:space="preserve">Having </w:t>
      </w:r>
      <w:r w:rsidR="004C0CE7">
        <w:rPr>
          <w:b w:val="0"/>
          <w:bCs/>
        </w:rPr>
        <w:t>reviewed</w:t>
      </w:r>
      <w:r w:rsidR="00EA1E2C" w:rsidRPr="00944264">
        <w:rPr>
          <w:b w:val="0"/>
          <w:bCs/>
        </w:rPr>
        <w:t xml:space="preserve"> </w:t>
      </w:r>
      <w:r w:rsidRPr="00944264">
        <w:rPr>
          <w:b w:val="0"/>
          <w:bCs/>
        </w:rPr>
        <w:t xml:space="preserve">copies of the audio and video IEP </w:t>
      </w:r>
      <w:r w:rsidR="007064BE" w:rsidRPr="00944264">
        <w:rPr>
          <w:b w:val="0"/>
          <w:bCs/>
        </w:rPr>
        <w:t xml:space="preserve">meetings </w:t>
      </w:r>
      <w:r w:rsidR="00EA1E2C" w:rsidRPr="00944264">
        <w:rPr>
          <w:b w:val="0"/>
          <w:bCs/>
        </w:rPr>
        <w:t xml:space="preserve">for </w:t>
      </w:r>
      <w:r w:rsidR="00CA57DE" w:rsidRPr="008644A5">
        <w:rPr>
          <w:b w:val="0"/>
          <w:bCs/>
          <w:highlight w:val="black"/>
        </w:rPr>
        <w:t>XXX</w:t>
      </w:r>
      <w:r w:rsidR="00EA1E2C" w:rsidRPr="00944264">
        <w:rPr>
          <w:b w:val="0"/>
          <w:bCs/>
        </w:rPr>
        <w:t xml:space="preserve"> that </w:t>
      </w:r>
      <w:r w:rsidR="007064BE" w:rsidRPr="00944264">
        <w:rPr>
          <w:b w:val="0"/>
          <w:bCs/>
        </w:rPr>
        <w:t xml:space="preserve">Ms. </w:t>
      </w:r>
      <w:r w:rsidR="00341FC1" w:rsidRPr="008644A5">
        <w:rPr>
          <w:b w:val="0"/>
          <w:bCs/>
          <w:highlight w:val="black"/>
        </w:rPr>
        <w:t>XXXXXXX</w:t>
      </w:r>
      <w:r w:rsidR="00EA1E2C" w:rsidRPr="00944264">
        <w:rPr>
          <w:b w:val="0"/>
          <w:bCs/>
        </w:rPr>
        <w:t xml:space="preserve"> attended </w:t>
      </w:r>
      <w:r w:rsidR="007064BE" w:rsidRPr="00944264">
        <w:rPr>
          <w:b w:val="0"/>
          <w:bCs/>
        </w:rPr>
        <w:t xml:space="preserve">it was </w:t>
      </w:r>
      <w:r w:rsidR="00EA1E2C" w:rsidRPr="00944264">
        <w:rPr>
          <w:b w:val="0"/>
          <w:bCs/>
        </w:rPr>
        <w:t xml:space="preserve">determined that she </w:t>
      </w:r>
      <w:r w:rsidR="00E10DB3" w:rsidRPr="00944264">
        <w:rPr>
          <w:b w:val="0"/>
          <w:bCs/>
        </w:rPr>
        <w:t xml:space="preserve">succeeded in fulfilling her responsibilities towards the Parents and Student and that she </w:t>
      </w:r>
      <w:r w:rsidR="00EA1E2C" w:rsidRPr="00944264">
        <w:rPr>
          <w:b w:val="0"/>
          <w:bCs/>
        </w:rPr>
        <w:t xml:space="preserve">behaved in a professional and appropriate manner towards Ms. </w:t>
      </w:r>
      <w:r w:rsidR="00720838" w:rsidRPr="008644A5">
        <w:rPr>
          <w:b w:val="0"/>
          <w:bCs/>
          <w:highlight w:val="black"/>
        </w:rPr>
        <w:t>XXXX</w:t>
      </w:r>
      <w:r w:rsidR="0040721D" w:rsidRPr="00944264">
        <w:rPr>
          <w:b w:val="0"/>
          <w:bCs/>
        </w:rPr>
        <w:t xml:space="preserve"> and her Advocate</w:t>
      </w:r>
      <w:r w:rsidR="007064BE" w:rsidRPr="00944264">
        <w:rPr>
          <w:b w:val="0"/>
          <w:bCs/>
        </w:rPr>
        <w:t>.  And that,</w:t>
      </w:r>
      <w:r w:rsidRPr="00944264">
        <w:rPr>
          <w:b w:val="0"/>
          <w:bCs/>
        </w:rPr>
        <w:t xml:space="preserve"> despite the reprehensible behavior of the Parent and </w:t>
      </w:r>
      <w:r w:rsidR="007064BE" w:rsidRPr="00944264">
        <w:rPr>
          <w:b w:val="0"/>
          <w:bCs/>
        </w:rPr>
        <w:t xml:space="preserve">her </w:t>
      </w:r>
      <w:r w:rsidRPr="00944264">
        <w:rPr>
          <w:b w:val="0"/>
          <w:bCs/>
        </w:rPr>
        <w:t xml:space="preserve">Advocate towards her, </w:t>
      </w:r>
      <w:r w:rsidR="00EA1E2C" w:rsidRPr="00944264">
        <w:rPr>
          <w:b w:val="0"/>
          <w:bCs/>
        </w:rPr>
        <w:t xml:space="preserve">Ms. </w:t>
      </w:r>
      <w:r w:rsidR="00341FC1" w:rsidRPr="008644A5">
        <w:rPr>
          <w:b w:val="0"/>
          <w:bCs/>
          <w:highlight w:val="black"/>
        </w:rPr>
        <w:t>XXXXXXX</w:t>
      </w:r>
      <w:r w:rsidRPr="00944264">
        <w:rPr>
          <w:b w:val="0"/>
          <w:bCs/>
        </w:rPr>
        <w:t xml:space="preserve"> is able to separate her personal feelings for the Parent from her professional duties and requirements.</w:t>
      </w:r>
      <w:r w:rsidR="00EA1E2C" w:rsidRPr="00944264">
        <w:rPr>
          <w:b w:val="0"/>
          <w:bCs/>
        </w:rPr>
        <w:t xml:space="preserve"> </w:t>
      </w:r>
      <w:r w:rsidRPr="00944264">
        <w:rPr>
          <w:b w:val="0"/>
          <w:bCs/>
        </w:rPr>
        <w:t>Therefore, I find that she is a credible witness</w:t>
      </w:r>
      <w:r w:rsidR="007064BE" w:rsidRPr="00944264">
        <w:rPr>
          <w:b w:val="0"/>
          <w:bCs/>
        </w:rPr>
        <w:t xml:space="preserve"> and accord her testimony </w:t>
      </w:r>
      <w:r w:rsidR="0040721D" w:rsidRPr="00944264">
        <w:rPr>
          <w:b w:val="0"/>
          <w:bCs/>
        </w:rPr>
        <w:t>considerable</w:t>
      </w:r>
      <w:r w:rsidR="007064BE" w:rsidRPr="00944264">
        <w:rPr>
          <w:b w:val="0"/>
          <w:bCs/>
        </w:rPr>
        <w:t xml:space="preserve"> weight</w:t>
      </w:r>
      <w:r w:rsidRPr="00944264">
        <w:rPr>
          <w:b w:val="0"/>
          <w:bCs/>
        </w:rPr>
        <w:t xml:space="preserve">. </w:t>
      </w:r>
    </w:p>
    <w:p w14:paraId="7F828755" w14:textId="5E2AF8B4" w:rsidR="005872EA" w:rsidRPr="00944264" w:rsidRDefault="005872EA" w:rsidP="00184FA4">
      <w:pPr>
        <w:spacing w:line="360" w:lineRule="auto"/>
        <w:ind w:firstLine="720"/>
        <w:rPr>
          <w:b w:val="0"/>
        </w:rPr>
      </w:pPr>
      <w:r w:rsidRPr="00944264">
        <w:rPr>
          <w:b w:val="0"/>
        </w:rPr>
        <w:t xml:space="preserve">Ms. </w:t>
      </w:r>
      <w:r w:rsidR="00720838" w:rsidRPr="008644A5">
        <w:rPr>
          <w:b w:val="0"/>
          <w:highlight w:val="black"/>
        </w:rPr>
        <w:t>XXXX</w:t>
      </w:r>
      <w:r w:rsidRPr="00944264">
        <w:rPr>
          <w:b w:val="0"/>
        </w:rPr>
        <w:t xml:space="preserve">’s testimony was not primarily directed to any special education issues regarding the Student, but rather towards her grievances with </w:t>
      </w:r>
      <w:r w:rsidR="00720838" w:rsidRPr="008644A5">
        <w:rPr>
          <w:b w:val="0"/>
          <w:highlight w:val="black"/>
        </w:rPr>
        <w:t>XX</w:t>
      </w:r>
      <w:r w:rsidR="00720838">
        <w:rPr>
          <w:b w:val="0"/>
        </w:rPr>
        <w:t>PS</w:t>
      </w:r>
      <w:r w:rsidRPr="00944264">
        <w:rPr>
          <w:b w:val="0"/>
        </w:rPr>
        <w:t xml:space="preserve"> and </w:t>
      </w:r>
      <w:r w:rsidR="007064BE" w:rsidRPr="00944264">
        <w:rPr>
          <w:b w:val="0"/>
        </w:rPr>
        <w:t xml:space="preserve">her allegations concerning </w:t>
      </w:r>
      <w:r w:rsidRPr="00944264">
        <w:rPr>
          <w:b w:val="0"/>
        </w:rPr>
        <w:t xml:space="preserve">its failure to properly constitute an acceptable IEP team; as well as what she believed </w:t>
      </w:r>
      <w:r w:rsidRPr="00944264">
        <w:rPr>
          <w:b w:val="0"/>
        </w:rPr>
        <w:lastRenderedPageBreak/>
        <w:t xml:space="preserve">to have been a failure on the LEA to properly include the Parents and the Student in the IEP process. </w:t>
      </w:r>
    </w:p>
    <w:p w14:paraId="4BA0AA6E" w14:textId="58CF8D24" w:rsidR="00194F4E" w:rsidRPr="00944264" w:rsidRDefault="005B484F" w:rsidP="00184FA4">
      <w:pPr>
        <w:spacing w:line="360" w:lineRule="auto"/>
        <w:ind w:firstLine="720"/>
        <w:rPr>
          <w:b w:val="0"/>
        </w:rPr>
      </w:pPr>
      <w:r w:rsidRPr="00944264">
        <w:rPr>
          <w:b w:val="0"/>
        </w:rPr>
        <w:t xml:space="preserve">Ms. </w:t>
      </w:r>
      <w:r w:rsidR="00720838" w:rsidRPr="008644A5">
        <w:rPr>
          <w:b w:val="0"/>
          <w:highlight w:val="black"/>
        </w:rPr>
        <w:t>XXXX</w:t>
      </w:r>
      <w:r w:rsidRPr="00944264">
        <w:rPr>
          <w:b w:val="0"/>
        </w:rPr>
        <w:t xml:space="preserve">’s testimony </w:t>
      </w:r>
      <w:r w:rsidR="005872EA" w:rsidRPr="00944264">
        <w:rPr>
          <w:b w:val="0"/>
        </w:rPr>
        <w:t>is</w:t>
      </w:r>
      <w:r w:rsidRPr="00944264">
        <w:rPr>
          <w:b w:val="0"/>
        </w:rPr>
        <w:t xml:space="preserve"> not found to be credible</w:t>
      </w:r>
      <w:r w:rsidR="00E71D4B" w:rsidRPr="00944264">
        <w:rPr>
          <w:b w:val="0"/>
        </w:rPr>
        <w:t xml:space="preserve"> </w:t>
      </w:r>
      <w:r w:rsidR="005872EA" w:rsidRPr="00944264">
        <w:rPr>
          <w:b w:val="0"/>
        </w:rPr>
        <w:t xml:space="preserve">in any respect, especially </w:t>
      </w:r>
      <w:r w:rsidR="00E71D4B" w:rsidRPr="00944264">
        <w:rPr>
          <w:b w:val="0"/>
        </w:rPr>
        <w:t xml:space="preserve">regarding </w:t>
      </w:r>
      <w:r w:rsidR="005872EA" w:rsidRPr="00944264">
        <w:rPr>
          <w:b w:val="0"/>
        </w:rPr>
        <w:t xml:space="preserve">her allegations regarding </w:t>
      </w:r>
      <w:r w:rsidR="00E71D4B" w:rsidRPr="00944264">
        <w:rPr>
          <w:b w:val="0"/>
        </w:rPr>
        <w:t xml:space="preserve">the deficits of the proposed IEPs, the </w:t>
      </w:r>
      <w:r w:rsidR="00720838" w:rsidRPr="008644A5">
        <w:rPr>
          <w:b w:val="0"/>
          <w:highlight w:val="black"/>
        </w:rPr>
        <w:t>XX</w:t>
      </w:r>
      <w:r w:rsidR="00720838">
        <w:rPr>
          <w:b w:val="0"/>
        </w:rPr>
        <w:t>PS</w:t>
      </w:r>
      <w:r w:rsidR="00E71D4B" w:rsidRPr="00944264">
        <w:rPr>
          <w:b w:val="0"/>
        </w:rPr>
        <w:t xml:space="preserve"> IEP team</w:t>
      </w:r>
      <w:r w:rsidR="007064BE" w:rsidRPr="00944264">
        <w:rPr>
          <w:b w:val="0"/>
        </w:rPr>
        <w:t>,</w:t>
      </w:r>
      <w:r w:rsidR="00E71D4B" w:rsidRPr="00944264">
        <w:rPr>
          <w:b w:val="0"/>
        </w:rPr>
        <w:t xml:space="preserve"> the </w:t>
      </w:r>
      <w:r w:rsidR="00720838" w:rsidRPr="008644A5">
        <w:rPr>
          <w:b w:val="0"/>
          <w:highlight w:val="black"/>
        </w:rPr>
        <w:t>XX</w:t>
      </w:r>
      <w:r w:rsidR="00720838">
        <w:rPr>
          <w:b w:val="0"/>
        </w:rPr>
        <w:t>PS</w:t>
      </w:r>
      <w:r w:rsidR="00E71D4B" w:rsidRPr="00944264">
        <w:rPr>
          <w:b w:val="0"/>
        </w:rPr>
        <w:t xml:space="preserve"> Special Education personnel</w:t>
      </w:r>
      <w:r w:rsidR="007064BE" w:rsidRPr="00944264">
        <w:rPr>
          <w:b w:val="0"/>
        </w:rPr>
        <w:t xml:space="preserve"> and the </w:t>
      </w:r>
      <w:r w:rsidR="00720838" w:rsidRPr="008644A5">
        <w:rPr>
          <w:b w:val="0"/>
          <w:highlight w:val="black"/>
        </w:rPr>
        <w:t>XX</w:t>
      </w:r>
      <w:r w:rsidR="00720838">
        <w:rPr>
          <w:b w:val="0"/>
        </w:rPr>
        <w:t>PS</w:t>
      </w:r>
      <w:r w:rsidR="007064BE" w:rsidRPr="00944264">
        <w:rPr>
          <w:b w:val="0"/>
        </w:rPr>
        <w:t xml:space="preserve"> legal counsel</w:t>
      </w:r>
      <w:r w:rsidR="00E71D4B" w:rsidRPr="00944264">
        <w:rPr>
          <w:b w:val="0"/>
        </w:rPr>
        <w:t>.</w:t>
      </w:r>
      <w:r w:rsidR="00A55464" w:rsidRPr="00944264">
        <w:rPr>
          <w:b w:val="0"/>
        </w:rPr>
        <w:t xml:space="preserve"> Although she frequently </w:t>
      </w:r>
      <w:r w:rsidR="00E71D4B" w:rsidRPr="00944264">
        <w:rPr>
          <w:b w:val="0"/>
        </w:rPr>
        <w:t xml:space="preserve">argues with and </w:t>
      </w:r>
      <w:r w:rsidR="00A55464" w:rsidRPr="00944264">
        <w:rPr>
          <w:b w:val="0"/>
        </w:rPr>
        <w:t>lecture</w:t>
      </w:r>
      <w:r w:rsidR="00E71D4B" w:rsidRPr="00944264">
        <w:rPr>
          <w:b w:val="0"/>
        </w:rPr>
        <w:t>s</w:t>
      </w:r>
      <w:r w:rsidR="00A55464" w:rsidRPr="00944264">
        <w:rPr>
          <w:b w:val="0"/>
        </w:rPr>
        <w:t xml:space="preserve"> the </w:t>
      </w:r>
      <w:r w:rsidR="00720838" w:rsidRPr="008644A5">
        <w:rPr>
          <w:b w:val="0"/>
          <w:highlight w:val="black"/>
        </w:rPr>
        <w:t>XX</w:t>
      </w:r>
      <w:r w:rsidR="00720838">
        <w:rPr>
          <w:b w:val="0"/>
        </w:rPr>
        <w:t>PS</w:t>
      </w:r>
      <w:r w:rsidR="00A55464" w:rsidRPr="00944264">
        <w:rPr>
          <w:b w:val="0"/>
        </w:rPr>
        <w:t xml:space="preserve"> IEP team </w:t>
      </w:r>
      <w:r w:rsidR="00E71D4B" w:rsidRPr="00944264">
        <w:rPr>
          <w:b w:val="0"/>
        </w:rPr>
        <w:t>members, many of whom are experts in their fields</w:t>
      </w:r>
      <w:r w:rsidR="00230D08">
        <w:rPr>
          <w:b w:val="0"/>
        </w:rPr>
        <w:t>,</w:t>
      </w:r>
      <w:r w:rsidR="00E71D4B" w:rsidRPr="00944264">
        <w:rPr>
          <w:b w:val="0"/>
        </w:rPr>
        <w:t xml:space="preserve"> </w:t>
      </w:r>
      <w:r w:rsidR="00A55464" w:rsidRPr="00944264">
        <w:rPr>
          <w:b w:val="0"/>
        </w:rPr>
        <w:t xml:space="preserve">on various areas of Special Education and instruction, Ms. </w:t>
      </w:r>
      <w:r w:rsidR="00720838" w:rsidRPr="008644A5">
        <w:rPr>
          <w:b w:val="0"/>
          <w:highlight w:val="black"/>
        </w:rPr>
        <w:t>XXXX</w:t>
      </w:r>
      <w:r w:rsidR="00A55464" w:rsidRPr="00944264">
        <w:rPr>
          <w:b w:val="0"/>
        </w:rPr>
        <w:t xml:space="preserve"> has not been employed as an educator</w:t>
      </w:r>
      <w:r w:rsidR="0051591F" w:rsidRPr="00944264">
        <w:rPr>
          <w:b w:val="0"/>
        </w:rPr>
        <w:t xml:space="preserve"> since 2014</w:t>
      </w:r>
      <w:r w:rsidR="00A55464" w:rsidRPr="00944264">
        <w:rPr>
          <w:b w:val="0"/>
        </w:rPr>
        <w:t xml:space="preserve">; she has no credentials in speech and language; is not </w:t>
      </w:r>
      <w:r w:rsidR="00E71D4B" w:rsidRPr="00944264">
        <w:rPr>
          <w:b w:val="0"/>
        </w:rPr>
        <w:t>licensed</w:t>
      </w:r>
      <w:r w:rsidR="00A55464" w:rsidRPr="00944264">
        <w:rPr>
          <w:b w:val="0"/>
        </w:rPr>
        <w:t xml:space="preserve"> or certified as any type of counselor</w:t>
      </w:r>
      <w:r w:rsidR="00E71D4B" w:rsidRPr="00944264">
        <w:rPr>
          <w:b w:val="0"/>
        </w:rPr>
        <w:t>, psychologist, language or occupational therapist</w:t>
      </w:r>
      <w:r w:rsidR="00A55464" w:rsidRPr="00944264">
        <w:rPr>
          <w:b w:val="0"/>
        </w:rPr>
        <w:t>; she is not certified as a special education teacher by the Virginia Department of Special  Education or certified as a lead teacher</w:t>
      </w:r>
      <w:r w:rsidR="00E71D4B" w:rsidRPr="00944264">
        <w:rPr>
          <w:b w:val="0"/>
        </w:rPr>
        <w:t xml:space="preserve">; nor is she </w:t>
      </w:r>
      <w:r w:rsidR="00B12B0F" w:rsidRPr="00944264">
        <w:rPr>
          <w:b w:val="0"/>
        </w:rPr>
        <w:t xml:space="preserve">certified as a specialist in </w:t>
      </w:r>
      <w:r w:rsidR="00A55464" w:rsidRPr="00944264">
        <w:rPr>
          <w:b w:val="0"/>
        </w:rPr>
        <w:t>speech and language in the Commonwealth of Virginia</w:t>
      </w:r>
      <w:r w:rsidR="00E71D4B" w:rsidRPr="00944264">
        <w:rPr>
          <w:b w:val="0"/>
        </w:rPr>
        <w:t xml:space="preserve">. Tr. Day 3: </w:t>
      </w:r>
      <w:r w:rsidR="00E71D4B" w:rsidRPr="00944264">
        <w:rPr>
          <w:b w:val="0"/>
          <w:bCs/>
        </w:rPr>
        <w:t>129 –132.</w:t>
      </w:r>
    </w:p>
    <w:p w14:paraId="1EDC5C3D" w14:textId="65DA1636" w:rsidR="005B484F" w:rsidRPr="009722EF" w:rsidRDefault="00E71D4B" w:rsidP="00184FA4">
      <w:pPr>
        <w:spacing w:line="360" w:lineRule="auto"/>
        <w:ind w:firstLine="720"/>
        <w:rPr>
          <w:b w:val="0"/>
        </w:rPr>
      </w:pPr>
      <w:r w:rsidRPr="00944264">
        <w:rPr>
          <w:b w:val="0"/>
        </w:rPr>
        <w:t xml:space="preserve">In addition, </w:t>
      </w:r>
      <w:r w:rsidR="005B484F" w:rsidRPr="00944264">
        <w:rPr>
          <w:b w:val="0"/>
        </w:rPr>
        <w:t xml:space="preserve">Ms. </w:t>
      </w:r>
      <w:r w:rsidR="00720838" w:rsidRPr="008644A5">
        <w:rPr>
          <w:b w:val="0"/>
          <w:highlight w:val="black"/>
        </w:rPr>
        <w:t>XXXX</w:t>
      </w:r>
      <w:r w:rsidR="005B484F" w:rsidRPr="00944264">
        <w:rPr>
          <w:b w:val="0"/>
        </w:rPr>
        <w:t xml:space="preserve">’s participation in and condonation of the abuse </w:t>
      </w:r>
      <w:r w:rsidRPr="00944264">
        <w:rPr>
          <w:b w:val="0"/>
        </w:rPr>
        <w:t xml:space="preserve">to which </w:t>
      </w:r>
      <w:r w:rsidR="005B484F" w:rsidRPr="00944264">
        <w:rPr>
          <w:b w:val="0"/>
        </w:rPr>
        <w:t xml:space="preserve">her Advocate </w:t>
      </w:r>
      <w:r w:rsidRPr="00944264">
        <w:rPr>
          <w:b w:val="0"/>
        </w:rPr>
        <w:t xml:space="preserve">has </w:t>
      </w:r>
      <w:r w:rsidR="005B484F" w:rsidRPr="00944264">
        <w:rPr>
          <w:b w:val="0"/>
        </w:rPr>
        <w:t xml:space="preserve">subjected the </w:t>
      </w:r>
      <w:r w:rsidR="00720838" w:rsidRPr="008644A5">
        <w:rPr>
          <w:b w:val="0"/>
          <w:highlight w:val="black"/>
        </w:rPr>
        <w:t>XX</w:t>
      </w:r>
      <w:r w:rsidR="00720838">
        <w:rPr>
          <w:b w:val="0"/>
        </w:rPr>
        <w:t>PS</w:t>
      </w:r>
      <w:r w:rsidR="005B484F" w:rsidRPr="00944264">
        <w:rPr>
          <w:b w:val="0"/>
        </w:rPr>
        <w:t xml:space="preserve"> personnel </w:t>
      </w:r>
      <w:r w:rsidRPr="00944264">
        <w:rPr>
          <w:b w:val="0"/>
        </w:rPr>
        <w:t xml:space="preserve">displays a bias and </w:t>
      </w:r>
      <w:r w:rsidRPr="00184FA4">
        <w:rPr>
          <w:b w:val="0"/>
        </w:rPr>
        <w:t>animus</w:t>
      </w:r>
      <w:r w:rsidR="005872EA" w:rsidRPr="00944264">
        <w:rPr>
          <w:b w:val="0"/>
        </w:rPr>
        <w:t xml:space="preserve"> that</w:t>
      </w:r>
      <w:r w:rsidRPr="00944264">
        <w:rPr>
          <w:b w:val="0"/>
        </w:rPr>
        <w:t xml:space="preserve"> </w:t>
      </w:r>
      <w:r w:rsidR="005B484F" w:rsidRPr="00944264">
        <w:rPr>
          <w:b w:val="0"/>
        </w:rPr>
        <w:t xml:space="preserve">undercuts any credibility that she might have been accorded. </w:t>
      </w:r>
      <w:r w:rsidR="005E7056" w:rsidRPr="00944264">
        <w:rPr>
          <w:color w:val="000000"/>
        </w:rPr>
        <w:t xml:space="preserve"> </w:t>
      </w:r>
      <w:r w:rsidR="005E7056" w:rsidRPr="00944264">
        <w:rPr>
          <w:b w:val="0"/>
          <w:bCs/>
          <w:color w:val="000000"/>
        </w:rPr>
        <w:t>TR. Day 3:119-121, 151-154</w:t>
      </w:r>
      <w:r w:rsidR="005E7056" w:rsidRPr="00944264">
        <w:rPr>
          <w:b w:val="0"/>
        </w:rPr>
        <w:t xml:space="preserve">. </w:t>
      </w:r>
      <w:r w:rsidR="00720838" w:rsidRPr="008644A5">
        <w:rPr>
          <w:b w:val="0"/>
          <w:highlight w:val="black"/>
        </w:rPr>
        <w:t>XX</w:t>
      </w:r>
      <w:r w:rsidR="00720838">
        <w:rPr>
          <w:b w:val="0"/>
        </w:rPr>
        <w:t>PS</w:t>
      </w:r>
      <w:r w:rsidR="005E7056" w:rsidRPr="00944264">
        <w:rPr>
          <w:b w:val="0"/>
        </w:rPr>
        <w:t xml:space="preserve"> Exhibit </w:t>
      </w:r>
      <w:r w:rsidR="005B484F" w:rsidRPr="009722EF">
        <w:rPr>
          <w:b w:val="0"/>
        </w:rPr>
        <w:t>59</w:t>
      </w:r>
      <w:r w:rsidR="005E7056" w:rsidRPr="009722EF">
        <w:rPr>
          <w:b w:val="0"/>
        </w:rPr>
        <w:t>.</w:t>
      </w:r>
    </w:p>
    <w:p w14:paraId="40CBC06B" w14:textId="6AB005AE" w:rsidR="005B484F" w:rsidRPr="00944264" w:rsidRDefault="00417D65" w:rsidP="00184FA4">
      <w:pPr>
        <w:spacing w:line="360" w:lineRule="auto"/>
        <w:ind w:firstLine="720"/>
        <w:rPr>
          <w:b w:val="0"/>
        </w:rPr>
      </w:pPr>
      <w:r w:rsidRPr="00944264">
        <w:rPr>
          <w:b w:val="0"/>
        </w:rPr>
        <w:t xml:space="preserve">Other than Ms. </w:t>
      </w:r>
      <w:r w:rsidR="00720838" w:rsidRPr="008644A5">
        <w:rPr>
          <w:b w:val="0"/>
          <w:highlight w:val="black"/>
        </w:rPr>
        <w:t>XXXX</w:t>
      </w:r>
      <w:r w:rsidRPr="00944264">
        <w:rPr>
          <w:b w:val="0"/>
        </w:rPr>
        <w:t xml:space="preserve">, all of </w:t>
      </w:r>
      <w:r w:rsidR="005B484F" w:rsidRPr="00944264">
        <w:rPr>
          <w:b w:val="0"/>
        </w:rPr>
        <w:t xml:space="preserve">the witnesses called by the Parents were professional educators employed by </w:t>
      </w:r>
      <w:r w:rsidR="00720838" w:rsidRPr="008644A5">
        <w:rPr>
          <w:b w:val="0"/>
          <w:highlight w:val="black"/>
        </w:rPr>
        <w:t>XXXXX</w:t>
      </w:r>
      <w:r w:rsidR="005B484F" w:rsidRPr="00944264">
        <w:rPr>
          <w:b w:val="0"/>
        </w:rPr>
        <w:t xml:space="preserve"> </w:t>
      </w:r>
      <w:r w:rsidR="00651B68" w:rsidRPr="005D0FAE">
        <w:rPr>
          <w:b w:val="0"/>
          <w:highlight w:val="black"/>
        </w:rPr>
        <w:t>XXXXXX</w:t>
      </w:r>
      <w:r w:rsidR="005B484F" w:rsidRPr="00944264">
        <w:rPr>
          <w:b w:val="0"/>
        </w:rPr>
        <w:t xml:space="preserve"> Public Schools.  Therefore, </w:t>
      </w:r>
      <w:r w:rsidR="004C0CE7">
        <w:rPr>
          <w:b w:val="0"/>
        </w:rPr>
        <w:t xml:space="preserve">great </w:t>
      </w:r>
      <w:r w:rsidR="005B484F" w:rsidRPr="00944264">
        <w:rPr>
          <w:b w:val="0"/>
        </w:rPr>
        <w:t xml:space="preserve">deference is given to the testimony of the </w:t>
      </w:r>
      <w:r w:rsidR="00720838" w:rsidRPr="008644A5">
        <w:rPr>
          <w:b w:val="0"/>
          <w:highlight w:val="black"/>
        </w:rPr>
        <w:t>XXXXX</w:t>
      </w:r>
      <w:r w:rsidR="005B484F" w:rsidRPr="00944264">
        <w:rPr>
          <w:b w:val="0"/>
        </w:rPr>
        <w:t xml:space="preserve"> </w:t>
      </w:r>
      <w:r w:rsidR="00651B68" w:rsidRPr="005D0FAE">
        <w:rPr>
          <w:b w:val="0"/>
          <w:highlight w:val="black"/>
        </w:rPr>
        <w:t>XXXXXX</w:t>
      </w:r>
      <w:r w:rsidR="005B484F" w:rsidRPr="00944264">
        <w:rPr>
          <w:b w:val="0"/>
        </w:rPr>
        <w:t xml:space="preserve"> School Board </w:t>
      </w:r>
      <w:r w:rsidR="008840EA">
        <w:rPr>
          <w:b w:val="0"/>
        </w:rPr>
        <w:t>employees</w:t>
      </w:r>
      <w:r w:rsidR="005B484F" w:rsidRPr="00944264">
        <w:rPr>
          <w:b w:val="0"/>
        </w:rPr>
        <w:t>. Their professional judgments and opinions are accepted and found to be highly credible; and their decisions are found to be appropriate and supported by the testimony and evidence presented.</w:t>
      </w:r>
    </w:p>
    <w:p w14:paraId="63DF17AB" w14:textId="77777777" w:rsidR="009722EF" w:rsidRDefault="009722EF" w:rsidP="00184FA4">
      <w:pPr>
        <w:spacing w:line="360" w:lineRule="auto"/>
        <w:ind w:firstLine="720"/>
        <w:rPr>
          <w:b w:val="0"/>
        </w:rPr>
      </w:pPr>
    </w:p>
    <w:p w14:paraId="731462A7" w14:textId="2BDECFD6" w:rsidR="00053590" w:rsidRPr="00944264" w:rsidRDefault="00053590" w:rsidP="00184FA4">
      <w:pPr>
        <w:spacing w:line="360" w:lineRule="auto"/>
        <w:ind w:firstLine="720"/>
        <w:rPr>
          <w:bCs/>
          <w:u w:val="single"/>
        </w:rPr>
      </w:pPr>
      <w:r w:rsidRPr="00944264">
        <w:rPr>
          <w:b w:val="0"/>
        </w:rPr>
        <w:tab/>
      </w:r>
      <w:r w:rsidRPr="00944264">
        <w:rPr>
          <w:b w:val="0"/>
        </w:rPr>
        <w:tab/>
      </w:r>
      <w:r w:rsidRPr="00944264">
        <w:rPr>
          <w:b w:val="0"/>
        </w:rPr>
        <w:tab/>
      </w:r>
      <w:r w:rsidR="0009318F" w:rsidRPr="00944264">
        <w:rPr>
          <w:b w:val="0"/>
        </w:rPr>
        <w:t xml:space="preserve">         </w:t>
      </w:r>
      <w:r w:rsidR="009722EF">
        <w:rPr>
          <w:b w:val="0"/>
        </w:rPr>
        <w:t xml:space="preserve">    </w:t>
      </w:r>
      <w:r w:rsidRPr="00944264">
        <w:rPr>
          <w:bCs/>
          <w:u w:val="single"/>
        </w:rPr>
        <w:t>CONCLUSION</w:t>
      </w:r>
    </w:p>
    <w:p w14:paraId="0B5706B9" w14:textId="3328E02E" w:rsidR="0009318F" w:rsidRPr="00944264" w:rsidRDefault="00053590" w:rsidP="00184FA4">
      <w:pPr>
        <w:spacing w:line="360" w:lineRule="auto"/>
        <w:ind w:firstLine="720"/>
        <w:rPr>
          <w:b w:val="0"/>
        </w:rPr>
      </w:pPr>
      <w:r w:rsidRPr="00944264">
        <w:rPr>
          <w:b w:val="0"/>
        </w:rPr>
        <w:t>For the reasons stated in the above Rulings</w:t>
      </w:r>
      <w:r w:rsidR="0009318F" w:rsidRPr="00944264">
        <w:rPr>
          <w:b w:val="0"/>
        </w:rPr>
        <w:t xml:space="preserve">, it is found that the Complainants, Parents, have failed to meet their burden of proof to establish that the </w:t>
      </w:r>
      <w:r w:rsidR="00720838" w:rsidRPr="008644A5">
        <w:rPr>
          <w:b w:val="0"/>
          <w:highlight w:val="black"/>
        </w:rPr>
        <w:t>XXXXX</w:t>
      </w:r>
      <w:r w:rsidR="0009318F" w:rsidRPr="00944264">
        <w:rPr>
          <w:b w:val="0"/>
        </w:rPr>
        <w:t xml:space="preserve"> </w:t>
      </w:r>
      <w:r w:rsidR="00651B68" w:rsidRPr="005D0FAE">
        <w:rPr>
          <w:b w:val="0"/>
          <w:highlight w:val="black"/>
        </w:rPr>
        <w:t>XXXXXX</w:t>
      </w:r>
      <w:r w:rsidR="0009318F" w:rsidRPr="00944264">
        <w:rPr>
          <w:b w:val="0"/>
        </w:rPr>
        <w:t xml:space="preserve"> Public Schools failed to provide the Student with FAPE or that their </w:t>
      </w:r>
      <w:r w:rsidR="009722EF">
        <w:rPr>
          <w:b w:val="0"/>
        </w:rPr>
        <w:t xml:space="preserve">Procedural Safeguards </w:t>
      </w:r>
      <w:r w:rsidR="0009318F" w:rsidRPr="00944264">
        <w:rPr>
          <w:b w:val="0"/>
        </w:rPr>
        <w:t xml:space="preserve">under the IDEA were violated. </w:t>
      </w:r>
    </w:p>
    <w:p w14:paraId="72664764" w14:textId="2B7E8551" w:rsidR="00AE2500" w:rsidRPr="00944264" w:rsidRDefault="0009318F" w:rsidP="00184FA4">
      <w:pPr>
        <w:pStyle w:val="BodyText"/>
        <w:spacing w:line="360" w:lineRule="auto"/>
        <w:ind w:left="856" w:right="1655"/>
        <w:rPr>
          <w:rFonts w:ascii="Times New Roman" w:hAnsi="Times New Roman"/>
          <w:w w:val="105"/>
        </w:rPr>
      </w:pPr>
      <w:r w:rsidRPr="00944264">
        <w:rPr>
          <w:rFonts w:ascii="Times New Roman" w:hAnsi="Times New Roman"/>
          <w:b/>
        </w:rPr>
        <w:tab/>
      </w:r>
      <w:r w:rsidRPr="00944264">
        <w:rPr>
          <w:rFonts w:ascii="Times New Roman" w:hAnsi="Times New Roman"/>
          <w:b/>
        </w:rPr>
        <w:tab/>
      </w:r>
      <w:r w:rsidR="00AE2500" w:rsidRPr="00944264">
        <w:rPr>
          <w:rFonts w:ascii="Times New Roman" w:hAnsi="Times New Roman"/>
          <w:b/>
        </w:rPr>
        <w:t xml:space="preserve">         </w:t>
      </w:r>
      <w:r w:rsidR="000341F4" w:rsidRPr="00944264">
        <w:rPr>
          <w:rFonts w:ascii="Times New Roman" w:hAnsi="Times New Roman"/>
          <w:b/>
        </w:rPr>
        <w:t xml:space="preserve">  </w:t>
      </w:r>
      <w:r w:rsidR="00AE2500" w:rsidRPr="00944264">
        <w:rPr>
          <w:rFonts w:ascii="Times New Roman" w:hAnsi="Times New Roman"/>
          <w:b/>
        </w:rPr>
        <w:t xml:space="preserve"> </w:t>
      </w:r>
      <w:r w:rsidR="009722EF">
        <w:rPr>
          <w:rFonts w:ascii="Times New Roman" w:hAnsi="Times New Roman"/>
          <w:b/>
        </w:rPr>
        <w:t xml:space="preserve">      </w:t>
      </w:r>
      <w:r w:rsidR="00AE2500" w:rsidRPr="00944264">
        <w:rPr>
          <w:rFonts w:ascii="Times New Roman" w:hAnsi="Times New Roman"/>
          <w:b/>
          <w:w w:val="105"/>
          <w:u w:val="single"/>
        </w:rPr>
        <w:t>PREVAILING PARTY</w:t>
      </w:r>
      <w:r w:rsidR="00AE2500" w:rsidRPr="00944264">
        <w:rPr>
          <w:rFonts w:ascii="Times New Roman" w:hAnsi="Times New Roman"/>
          <w:w w:val="105"/>
        </w:rPr>
        <w:t xml:space="preserve">: </w:t>
      </w:r>
    </w:p>
    <w:p w14:paraId="28DDD4AB" w14:textId="551FB9BE" w:rsidR="00AE2500" w:rsidRPr="00944264" w:rsidRDefault="00AE2500" w:rsidP="00AE2500">
      <w:pPr>
        <w:pStyle w:val="BodyText"/>
        <w:ind w:left="856" w:right="1655"/>
        <w:rPr>
          <w:rFonts w:ascii="Times New Roman" w:hAnsi="Times New Roman"/>
        </w:rPr>
      </w:pPr>
      <w:r w:rsidRPr="00944264">
        <w:rPr>
          <w:rFonts w:ascii="Times New Roman" w:hAnsi="Times New Roman"/>
          <w:b/>
          <w:w w:val="105"/>
        </w:rPr>
        <w:t xml:space="preserve">                      </w:t>
      </w:r>
      <w:r w:rsidR="009722EF">
        <w:rPr>
          <w:rFonts w:ascii="Times New Roman" w:hAnsi="Times New Roman"/>
          <w:b/>
          <w:w w:val="105"/>
        </w:rPr>
        <w:t xml:space="preserve">      </w:t>
      </w:r>
      <w:r w:rsidRPr="00944264">
        <w:rPr>
          <w:rFonts w:ascii="Times New Roman" w:hAnsi="Times New Roman"/>
          <w:b/>
          <w:w w:val="105"/>
        </w:rPr>
        <w:t xml:space="preserve"> </w:t>
      </w:r>
      <w:r w:rsidR="00720838" w:rsidRPr="008644A5">
        <w:rPr>
          <w:rFonts w:ascii="Times New Roman" w:hAnsi="Times New Roman"/>
          <w:w w:val="105"/>
          <w:highlight w:val="black"/>
        </w:rPr>
        <w:t>XXXXX</w:t>
      </w:r>
      <w:r w:rsidRPr="00944264">
        <w:rPr>
          <w:rFonts w:ascii="Times New Roman" w:hAnsi="Times New Roman"/>
          <w:w w:val="105"/>
        </w:rPr>
        <w:t xml:space="preserve"> </w:t>
      </w:r>
      <w:r w:rsidR="00651B68" w:rsidRPr="005D0FAE">
        <w:rPr>
          <w:rFonts w:ascii="Times New Roman" w:hAnsi="Times New Roman"/>
          <w:w w:val="105"/>
          <w:highlight w:val="black"/>
        </w:rPr>
        <w:t>XXXXXX</w:t>
      </w:r>
      <w:r w:rsidRPr="00944264">
        <w:rPr>
          <w:rFonts w:ascii="Times New Roman" w:hAnsi="Times New Roman"/>
          <w:w w:val="105"/>
        </w:rPr>
        <w:t xml:space="preserve"> Public Schools</w:t>
      </w:r>
    </w:p>
    <w:p w14:paraId="3147CC4A" w14:textId="77777777" w:rsidR="00AE2500" w:rsidRPr="00944264" w:rsidRDefault="00AE2500" w:rsidP="00791564">
      <w:pPr>
        <w:spacing w:line="480" w:lineRule="auto"/>
        <w:ind w:firstLine="720"/>
        <w:rPr>
          <w:b w:val="0"/>
        </w:rPr>
      </w:pPr>
    </w:p>
    <w:p w14:paraId="1935A209" w14:textId="63AC09F7" w:rsidR="0009318F" w:rsidRPr="00944264" w:rsidRDefault="0009318F" w:rsidP="00791564">
      <w:pPr>
        <w:spacing w:line="480" w:lineRule="auto"/>
        <w:ind w:firstLine="720"/>
        <w:rPr>
          <w:bCs/>
          <w:u w:val="single"/>
        </w:rPr>
      </w:pPr>
      <w:r w:rsidRPr="00944264">
        <w:rPr>
          <w:b w:val="0"/>
        </w:rPr>
        <w:tab/>
      </w:r>
      <w:r w:rsidRPr="00944264">
        <w:rPr>
          <w:b w:val="0"/>
        </w:rPr>
        <w:tab/>
      </w:r>
      <w:r w:rsidR="00AE2500" w:rsidRPr="00944264">
        <w:rPr>
          <w:b w:val="0"/>
        </w:rPr>
        <w:t xml:space="preserve">                         </w:t>
      </w:r>
      <w:r w:rsidR="009722EF">
        <w:rPr>
          <w:b w:val="0"/>
        </w:rPr>
        <w:t xml:space="preserve">       </w:t>
      </w:r>
      <w:r w:rsidRPr="00944264">
        <w:rPr>
          <w:bCs/>
          <w:u w:val="single"/>
        </w:rPr>
        <w:t>ORDER</w:t>
      </w:r>
    </w:p>
    <w:p w14:paraId="56E0FFF5" w14:textId="41FD28A5" w:rsidR="00DE16BC" w:rsidRPr="00944264" w:rsidRDefault="00DE16BC" w:rsidP="00685F8C">
      <w:pPr>
        <w:spacing w:line="480" w:lineRule="auto"/>
        <w:ind w:firstLine="720"/>
        <w:rPr>
          <w:b w:val="0"/>
        </w:rPr>
      </w:pPr>
      <w:r w:rsidRPr="00944264">
        <w:rPr>
          <w:b w:val="0"/>
        </w:rPr>
        <w:lastRenderedPageBreak/>
        <w:t xml:space="preserve">  </w:t>
      </w:r>
      <w:r w:rsidR="009722EF">
        <w:rPr>
          <w:b w:val="0"/>
        </w:rPr>
        <w:t xml:space="preserve">    </w:t>
      </w:r>
      <w:r w:rsidRPr="00944264">
        <w:rPr>
          <w:b w:val="0"/>
        </w:rPr>
        <w:t xml:space="preserve">  </w:t>
      </w:r>
      <w:r w:rsidR="009722EF">
        <w:rPr>
          <w:b w:val="0"/>
        </w:rPr>
        <w:t xml:space="preserve">         </w:t>
      </w:r>
      <w:r w:rsidRPr="00944264">
        <w:rPr>
          <w:bCs/>
        </w:rPr>
        <w:t>IT IS HEREBY ORDERED</w:t>
      </w:r>
      <w:r w:rsidRPr="00944264">
        <w:rPr>
          <w:b w:val="0"/>
        </w:rPr>
        <w:t xml:space="preserve"> that this matter is dismissed.</w:t>
      </w:r>
    </w:p>
    <w:p w14:paraId="6F71D975" w14:textId="4EE4EACC" w:rsidR="00DE16BC" w:rsidRPr="00944264" w:rsidRDefault="00DE16BC" w:rsidP="00791564">
      <w:pPr>
        <w:spacing w:line="480" w:lineRule="auto"/>
        <w:ind w:firstLine="720"/>
        <w:rPr>
          <w:bCs/>
          <w:u w:val="single"/>
        </w:rPr>
      </w:pPr>
      <w:r w:rsidRPr="00944264">
        <w:rPr>
          <w:b w:val="0"/>
        </w:rPr>
        <w:tab/>
      </w:r>
      <w:r w:rsidRPr="00944264">
        <w:rPr>
          <w:b w:val="0"/>
        </w:rPr>
        <w:tab/>
        <w:t xml:space="preserve">       </w:t>
      </w:r>
      <w:r w:rsidR="00967DBE">
        <w:rPr>
          <w:b w:val="0"/>
        </w:rPr>
        <w:t xml:space="preserve">      </w:t>
      </w:r>
      <w:r w:rsidRPr="00944264">
        <w:rPr>
          <w:bCs/>
          <w:u w:val="single"/>
        </w:rPr>
        <w:t>RIGHT OF APPEAL NOTICE</w:t>
      </w:r>
    </w:p>
    <w:p w14:paraId="05C326F3" w14:textId="67CFF80B" w:rsidR="00DE16BC" w:rsidRPr="00944264" w:rsidRDefault="00DE16BC" w:rsidP="00791564">
      <w:pPr>
        <w:spacing w:line="480" w:lineRule="auto"/>
        <w:ind w:firstLine="720"/>
        <w:rPr>
          <w:b w:val="0"/>
        </w:rPr>
      </w:pPr>
      <w:r w:rsidRPr="00944264">
        <w:rPr>
          <w:b w:val="0"/>
        </w:rPr>
        <w:t>This Decision is final and binding unless either party appeals in a federal district court within ninety (90) days of the date of this decision, or in a state court within 180 calendar days of the date of this decision.</w:t>
      </w:r>
    </w:p>
    <w:p w14:paraId="4BCA1370" w14:textId="77777777" w:rsidR="000341F4" w:rsidRPr="00944264" w:rsidRDefault="000341F4" w:rsidP="000341F4">
      <w:pPr>
        <w:pStyle w:val="BodyText"/>
        <w:spacing w:line="480" w:lineRule="auto"/>
        <w:ind w:right="572"/>
        <w:rPr>
          <w:rFonts w:ascii="Times New Roman" w:hAnsi="Times New Roman"/>
          <w:b/>
        </w:rPr>
      </w:pPr>
    </w:p>
    <w:p w14:paraId="41980D61" w14:textId="2D8B15A5" w:rsidR="000341F4" w:rsidRPr="00944264" w:rsidRDefault="000341F4" w:rsidP="000341F4">
      <w:pPr>
        <w:pStyle w:val="BodyText"/>
        <w:spacing w:line="480" w:lineRule="auto"/>
        <w:ind w:right="572"/>
        <w:rPr>
          <w:rFonts w:ascii="Times New Roman" w:hAnsi="Times New Roman"/>
          <w:bCs/>
        </w:rPr>
      </w:pPr>
      <w:r w:rsidRPr="00944264">
        <w:rPr>
          <w:rFonts w:ascii="Times New Roman" w:hAnsi="Times New Roman"/>
          <w:b/>
        </w:rPr>
        <w:t xml:space="preserve">Decision Date: </w:t>
      </w:r>
      <w:r w:rsidRPr="00944264">
        <w:rPr>
          <w:rFonts w:ascii="Times New Roman" w:hAnsi="Times New Roman"/>
          <w:bCs/>
        </w:rPr>
        <w:t>September 16, 2021</w:t>
      </w:r>
    </w:p>
    <w:p w14:paraId="01461FE7" w14:textId="06FC0373" w:rsidR="000341F4" w:rsidRPr="00967DBE" w:rsidRDefault="000341F4" w:rsidP="000341F4">
      <w:pPr>
        <w:rPr>
          <w:sz w:val="40"/>
          <w:szCs w:val="40"/>
          <w:u w:val="single"/>
        </w:rPr>
      </w:pPr>
      <w:r w:rsidRPr="00944264">
        <w:rPr>
          <w:b w:val="0"/>
        </w:rPr>
        <w:tab/>
      </w:r>
      <w:r w:rsidRPr="00944264">
        <w:rPr>
          <w:b w:val="0"/>
        </w:rPr>
        <w:tab/>
      </w:r>
      <w:r w:rsidRPr="00944264">
        <w:rPr>
          <w:b w:val="0"/>
        </w:rPr>
        <w:tab/>
      </w:r>
      <w:r w:rsidRPr="00944264">
        <w:rPr>
          <w:b w:val="0"/>
        </w:rPr>
        <w:tab/>
      </w:r>
      <w:r w:rsidRPr="00944264">
        <w:rPr>
          <w:b w:val="0"/>
        </w:rPr>
        <w:tab/>
      </w:r>
      <w:r w:rsidRPr="00944264">
        <w:rPr>
          <w:b w:val="0"/>
        </w:rPr>
        <w:tab/>
      </w:r>
      <w:r w:rsidRPr="00944264">
        <w:rPr>
          <w:b w:val="0"/>
        </w:rPr>
        <w:tab/>
      </w:r>
      <w:r w:rsidR="00967DBE">
        <w:rPr>
          <w:b w:val="0"/>
        </w:rPr>
        <w:tab/>
      </w:r>
      <w:r w:rsidR="00967DBE" w:rsidRPr="00967DBE">
        <w:rPr>
          <w:rFonts w:ascii="Brush Script MT" w:hAnsi="Brush Script MT"/>
          <w:b w:val="0"/>
          <w:sz w:val="40"/>
          <w:szCs w:val="40"/>
          <w:u w:val="single"/>
        </w:rPr>
        <w:t>Morgan Brooke-Devlin</w:t>
      </w:r>
      <w:r w:rsidRPr="00967DBE">
        <w:rPr>
          <w:sz w:val="40"/>
          <w:szCs w:val="40"/>
          <w:u w:val="single"/>
        </w:rPr>
        <w:t xml:space="preserve"> </w:t>
      </w:r>
    </w:p>
    <w:p w14:paraId="7A429657" w14:textId="447DCC18" w:rsidR="000341F4" w:rsidRPr="00944264" w:rsidRDefault="000341F4" w:rsidP="000341F4">
      <w:pPr>
        <w:ind w:left="4320" w:firstLine="720"/>
      </w:pPr>
      <w:r w:rsidRPr="00944264">
        <w:rPr>
          <w:b w:val="0"/>
        </w:rPr>
        <w:t xml:space="preserve">         </w:t>
      </w:r>
      <w:r w:rsidR="00967DBE">
        <w:rPr>
          <w:b w:val="0"/>
        </w:rPr>
        <w:t xml:space="preserve">      </w:t>
      </w:r>
      <w:r w:rsidRPr="00944264">
        <w:t>Morgan Brooke-Devlin</w:t>
      </w:r>
    </w:p>
    <w:p w14:paraId="678E7500" w14:textId="34FD7BC0" w:rsidR="000341F4" w:rsidRPr="00944264" w:rsidRDefault="000341F4" w:rsidP="000341F4">
      <w:r w:rsidRPr="00944264">
        <w:t xml:space="preserve">                                                                   </w:t>
      </w:r>
      <w:r w:rsidRPr="00944264">
        <w:tab/>
        <w:t xml:space="preserve">                           </w:t>
      </w:r>
      <w:r w:rsidR="00967DBE">
        <w:t xml:space="preserve">     </w:t>
      </w:r>
      <w:r w:rsidRPr="00944264">
        <w:t>Hearing Officer</w:t>
      </w:r>
    </w:p>
    <w:p w14:paraId="5F2B6DDF" w14:textId="77777777" w:rsidR="000341F4" w:rsidRPr="00944264" w:rsidRDefault="000341F4" w:rsidP="000341F4">
      <w:pPr>
        <w:pStyle w:val="NoSpacing"/>
        <w:rPr>
          <w:rFonts w:ascii="Times New Roman" w:hAnsi="Times New Roman"/>
          <w:b/>
          <w:sz w:val="24"/>
          <w:szCs w:val="24"/>
        </w:rPr>
      </w:pPr>
    </w:p>
    <w:p w14:paraId="2022DAEE" w14:textId="77777777" w:rsidR="000341F4" w:rsidRPr="00944264" w:rsidRDefault="000341F4" w:rsidP="000341F4">
      <w:pPr>
        <w:pStyle w:val="NoSpacing"/>
        <w:rPr>
          <w:rFonts w:ascii="Times New Roman" w:hAnsi="Times New Roman"/>
          <w:sz w:val="24"/>
          <w:szCs w:val="24"/>
        </w:rPr>
      </w:pPr>
      <w:r w:rsidRPr="00944264">
        <w:rPr>
          <w:rFonts w:ascii="Times New Roman" w:hAnsi="Times New Roman"/>
          <w:b/>
          <w:sz w:val="24"/>
          <w:szCs w:val="24"/>
        </w:rPr>
        <w:t>Morgan Brooke-Devlin, Esq</w:t>
      </w:r>
      <w:r w:rsidRPr="00944264">
        <w:rPr>
          <w:rFonts w:ascii="Times New Roman" w:hAnsi="Times New Roman"/>
          <w:sz w:val="24"/>
          <w:szCs w:val="24"/>
        </w:rPr>
        <w:t xml:space="preserve">. </w:t>
      </w:r>
    </w:p>
    <w:p w14:paraId="7435AAE8" w14:textId="77777777" w:rsidR="000341F4" w:rsidRPr="00944264" w:rsidRDefault="000341F4" w:rsidP="000341F4">
      <w:pPr>
        <w:pStyle w:val="NoSpacing"/>
        <w:rPr>
          <w:rFonts w:ascii="Times New Roman" w:hAnsi="Times New Roman"/>
          <w:sz w:val="24"/>
          <w:szCs w:val="24"/>
        </w:rPr>
      </w:pPr>
      <w:r w:rsidRPr="00944264">
        <w:rPr>
          <w:rFonts w:ascii="Times New Roman" w:hAnsi="Times New Roman"/>
          <w:sz w:val="24"/>
          <w:szCs w:val="24"/>
        </w:rPr>
        <w:t xml:space="preserve">Hearing Officer </w:t>
      </w:r>
    </w:p>
    <w:p w14:paraId="49EA8D4D" w14:textId="77777777" w:rsidR="000341F4" w:rsidRPr="00944264" w:rsidRDefault="000341F4" w:rsidP="000341F4">
      <w:pPr>
        <w:pStyle w:val="NoSpacing"/>
        <w:rPr>
          <w:rFonts w:ascii="Times New Roman" w:hAnsi="Times New Roman"/>
          <w:sz w:val="24"/>
          <w:szCs w:val="24"/>
        </w:rPr>
      </w:pPr>
      <w:r w:rsidRPr="00944264">
        <w:rPr>
          <w:rFonts w:ascii="Times New Roman" w:hAnsi="Times New Roman"/>
          <w:sz w:val="24"/>
          <w:szCs w:val="24"/>
        </w:rPr>
        <w:t>121 S. Washington Street</w:t>
      </w:r>
    </w:p>
    <w:p w14:paraId="463BA91A" w14:textId="77777777" w:rsidR="000341F4" w:rsidRPr="00944264" w:rsidRDefault="000341F4" w:rsidP="000341F4">
      <w:pPr>
        <w:pStyle w:val="NoSpacing"/>
        <w:rPr>
          <w:rFonts w:ascii="Times New Roman" w:hAnsi="Times New Roman"/>
          <w:sz w:val="24"/>
          <w:szCs w:val="24"/>
        </w:rPr>
      </w:pPr>
      <w:r w:rsidRPr="00944264">
        <w:rPr>
          <w:rFonts w:ascii="Times New Roman" w:hAnsi="Times New Roman"/>
          <w:sz w:val="24"/>
          <w:szCs w:val="24"/>
        </w:rPr>
        <w:t>Falls Church, Virginia 22046</w:t>
      </w:r>
    </w:p>
    <w:p w14:paraId="79D31406" w14:textId="77777777" w:rsidR="000341F4" w:rsidRPr="00944264" w:rsidRDefault="000341F4" w:rsidP="000341F4">
      <w:pPr>
        <w:pStyle w:val="NoSpacing"/>
        <w:rPr>
          <w:rFonts w:ascii="Times New Roman" w:hAnsi="Times New Roman"/>
          <w:sz w:val="24"/>
          <w:szCs w:val="24"/>
        </w:rPr>
      </w:pPr>
      <w:r w:rsidRPr="00944264">
        <w:rPr>
          <w:rFonts w:ascii="Times New Roman" w:hAnsi="Times New Roman"/>
          <w:sz w:val="24"/>
          <w:szCs w:val="24"/>
        </w:rPr>
        <w:t>Tel: 703-533-9099</w:t>
      </w:r>
    </w:p>
    <w:p w14:paraId="31B41242" w14:textId="77777777" w:rsidR="000341F4" w:rsidRPr="00944264" w:rsidRDefault="000341F4" w:rsidP="000341F4">
      <w:pPr>
        <w:pStyle w:val="NoSpacing"/>
        <w:rPr>
          <w:rFonts w:ascii="Times New Roman" w:hAnsi="Times New Roman"/>
          <w:sz w:val="24"/>
          <w:szCs w:val="24"/>
        </w:rPr>
      </w:pPr>
      <w:r w:rsidRPr="00944264">
        <w:rPr>
          <w:rFonts w:ascii="Times New Roman" w:hAnsi="Times New Roman"/>
          <w:sz w:val="24"/>
          <w:szCs w:val="24"/>
        </w:rPr>
        <w:t>Fax: 703-533-9880</w:t>
      </w:r>
    </w:p>
    <w:p w14:paraId="642D2CFD" w14:textId="77777777" w:rsidR="000341F4" w:rsidRPr="00944264" w:rsidRDefault="0073153F" w:rsidP="000341F4">
      <w:pPr>
        <w:pStyle w:val="NoSpacing"/>
        <w:rPr>
          <w:rFonts w:ascii="Times New Roman" w:hAnsi="Times New Roman"/>
          <w:sz w:val="24"/>
          <w:szCs w:val="24"/>
        </w:rPr>
      </w:pPr>
      <w:hyperlink r:id="rId8" w:history="1">
        <w:r w:rsidR="000341F4" w:rsidRPr="00944264">
          <w:rPr>
            <w:rStyle w:val="Hyperlink"/>
            <w:rFonts w:ascii="Times New Roman" w:hAnsi="Times New Roman"/>
            <w:sz w:val="24"/>
            <w:szCs w:val="24"/>
          </w:rPr>
          <w:t>mbdevlin@gmail.com</w:t>
        </w:r>
      </w:hyperlink>
    </w:p>
    <w:p w14:paraId="3423DCE6" w14:textId="77777777" w:rsidR="000341F4" w:rsidRPr="00944264" w:rsidRDefault="000341F4" w:rsidP="000341F4">
      <w:pPr>
        <w:pStyle w:val="NoSpacing"/>
        <w:rPr>
          <w:rFonts w:ascii="Times New Roman" w:hAnsi="Times New Roman"/>
          <w:sz w:val="24"/>
          <w:szCs w:val="24"/>
        </w:rPr>
      </w:pPr>
    </w:p>
    <w:p w14:paraId="5EDE281D" w14:textId="77777777" w:rsidR="000341F4" w:rsidRPr="00944264" w:rsidRDefault="000341F4" w:rsidP="000341F4">
      <w:pPr>
        <w:pStyle w:val="NoSpacing"/>
        <w:rPr>
          <w:rFonts w:ascii="Times New Roman" w:hAnsi="Times New Roman"/>
          <w:b/>
          <w:sz w:val="24"/>
          <w:szCs w:val="24"/>
          <w:u w:val="single"/>
        </w:rPr>
      </w:pPr>
      <w:r w:rsidRPr="00944264">
        <w:rPr>
          <w:rFonts w:ascii="Times New Roman" w:hAnsi="Times New Roman"/>
          <w:sz w:val="24"/>
          <w:szCs w:val="24"/>
        </w:rPr>
        <w:tab/>
      </w:r>
      <w:r w:rsidRPr="00944264">
        <w:rPr>
          <w:rFonts w:ascii="Times New Roman" w:hAnsi="Times New Roman"/>
          <w:sz w:val="24"/>
          <w:szCs w:val="24"/>
        </w:rPr>
        <w:tab/>
      </w:r>
      <w:r w:rsidRPr="00944264">
        <w:rPr>
          <w:rFonts w:ascii="Times New Roman" w:hAnsi="Times New Roman"/>
          <w:sz w:val="24"/>
          <w:szCs w:val="24"/>
        </w:rPr>
        <w:tab/>
        <w:t xml:space="preserve">                      </w:t>
      </w:r>
      <w:r w:rsidRPr="00944264">
        <w:rPr>
          <w:rFonts w:ascii="Times New Roman" w:hAnsi="Times New Roman"/>
          <w:b/>
          <w:sz w:val="24"/>
          <w:szCs w:val="24"/>
          <w:u w:val="single"/>
        </w:rPr>
        <w:t>CERTIFICATE</w:t>
      </w:r>
    </w:p>
    <w:p w14:paraId="0BB5C218" w14:textId="77777777" w:rsidR="000341F4" w:rsidRPr="00944264" w:rsidRDefault="000341F4" w:rsidP="000341F4">
      <w:pPr>
        <w:pStyle w:val="NoSpacing"/>
        <w:rPr>
          <w:rFonts w:ascii="Times New Roman" w:hAnsi="Times New Roman"/>
          <w:b/>
          <w:sz w:val="24"/>
          <w:szCs w:val="24"/>
        </w:rPr>
      </w:pPr>
    </w:p>
    <w:p w14:paraId="56E3D93A" w14:textId="0809D043" w:rsidR="000341F4" w:rsidRPr="00944264" w:rsidRDefault="000341F4" w:rsidP="000341F4">
      <w:pPr>
        <w:pStyle w:val="NoSpacing"/>
        <w:rPr>
          <w:rFonts w:ascii="Times New Roman" w:hAnsi="Times New Roman"/>
          <w:sz w:val="24"/>
          <w:szCs w:val="24"/>
        </w:rPr>
      </w:pPr>
      <w:r w:rsidRPr="00944264">
        <w:rPr>
          <w:rFonts w:ascii="Times New Roman" w:hAnsi="Times New Roman"/>
          <w:sz w:val="24"/>
          <w:szCs w:val="24"/>
        </w:rPr>
        <w:tab/>
        <w:t xml:space="preserve">I hereby certify that a true copy of the foregoing Decision was sent by e-mail on September 16, 2021, to the following Parties: </w:t>
      </w:r>
    </w:p>
    <w:p w14:paraId="7E115CFC" w14:textId="77777777" w:rsidR="000341F4" w:rsidRPr="00944264" w:rsidRDefault="000341F4" w:rsidP="000341F4">
      <w:pPr>
        <w:ind w:firstLine="720"/>
        <w:rPr>
          <w:b w:val="0"/>
        </w:rPr>
      </w:pPr>
    </w:p>
    <w:p w14:paraId="19404454" w14:textId="403A0A2B" w:rsidR="000341F4" w:rsidRPr="00944264" w:rsidRDefault="000341F4" w:rsidP="000341F4">
      <w:pPr>
        <w:rPr>
          <w:b w:val="0"/>
        </w:rPr>
      </w:pPr>
    </w:p>
    <w:p w14:paraId="518A0170" w14:textId="77777777" w:rsidR="000341F4" w:rsidRPr="00944264" w:rsidRDefault="000341F4" w:rsidP="000341F4">
      <w:pPr>
        <w:ind w:firstLine="720"/>
        <w:rPr>
          <w:b w:val="0"/>
        </w:rPr>
      </w:pPr>
      <w:r w:rsidRPr="00944264">
        <w:rPr>
          <w:b w:val="0"/>
        </w:rPr>
        <w:t>Mr. John F. Cafferky, Esquire</w:t>
      </w:r>
    </w:p>
    <w:p w14:paraId="53A6BDDA" w14:textId="2239E816" w:rsidR="000341F4" w:rsidRPr="00944264" w:rsidRDefault="000341F4" w:rsidP="000341F4">
      <w:pPr>
        <w:rPr>
          <w:b w:val="0"/>
        </w:rPr>
      </w:pPr>
      <w:r w:rsidRPr="00944264">
        <w:rPr>
          <w:b w:val="0"/>
        </w:rPr>
        <w:tab/>
        <w:t>Ms. Kandise Lucas, Advocate</w:t>
      </w:r>
    </w:p>
    <w:p w14:paraId="3ECE3587" w14:textId="77777777" w:rsidR="000341F4" w:rsidRPr="00944264" w:rsidRDefault="000341F4" w:rsidP="000341F4">
      <w:pPr>
        <w:ind w:firstLine="720"/>
        <w:rPr>
          <w:b w:val="0"/>
        </w:rPr>
      </w:pPr>
      <w:r w:rsidRPr="00944264">
        <w:rPr>
          <w:b w:val="0"/>
        </w:rPr>
        <w:t>Mr. Brian K. Miller, Esquire</w:t>
      </w:r>
    </w:p>
    <w:p w14:paraId="471B51FB" w14:textId="77777777" w:rsidR="000341F4" w:rsidRPr="00944264" w:rsidRDefault="000341F4" w:rsidP="000341F4"/>
    <w:p w14:paraId="2A12AFA4" w14:textId="4CCB9E76" w:rsidR="00967DBE" w:rsidRPr="00967DBE" w:rsidRDefault="000341F4" w:rsidP="00967DBE">
      <w:pPr>
        <w:rPr>
          <w:sz w:val="40"/>
          <w:szCs w:val="40"/>
          <w:u w:val="single"/>
        </w:rPr>
      </w:pPr>
      <w:r w:rsidRPr="00944264">
        <w:tab/>
      </w:r>
      <w:r w:rsidRPr="00944264">
        <w:tab/>
      </w:r>
      <w:r w:rsidRPr="00944264">
        <w:tab/>
      </w:r>
      <w:r w:rsidRPr="00944264">
        <w:tab/>
      </w:r>
      <w:r w:rsidRPr="00944264">
        <w:tab/>
      </w:r>
      <w:r w:rsidRPr="00944264">
        <w:tab/>
      </w:r>
      <w:r w:rsidRPr="00944264">
        <w:tab/>
      </w:r>
      <w:r w:rsidR="008C5DA4">
        <w:t xml:space="preserve">        </w:t>
      </w:r>
      <w:r w:rsidR="00967DBE" w:rsidRPr="00967DBE">
        <w:rPr>
          <w:rFonts w:ascii="Brush Script MT" w:hAnsi="Brush Script MT"/>
          <w:b w:val="0"/>
          <w:sz w:val="40"/>
          <w:szCs w:val="40"/>
          <w:u w:val="single"/>
        </w:rPr>
        <w:t>Morgan Brooke-Devlin</w:t>
      </w:r>
      <w:r w:rsidR="00967DBE" w:rsidRPr="00967DBE">
        <w:rPr>
          <w:sz w:val="40"/>
          <w:szCs w:val="40"/>
          <w:u w:val="single"/>
        </w:rPr>
        <w:t xml:space="preserve"> </w:t>
      </w:r>
    </w:p>
    <w:p w14:paraId="68AE4774" w14:textId="0141ACEB" w:rsidR="000341F4" w:rsidRPr="008C5DA4" w:rsidRDefault="000341F4" w:rsidP="000341F4">
      <w:pPr>
        <w:ind w:firstLine="720"/>
        <w:rPr>
          <w:bCs/>
        </w:rPr>
      </w:pPr>
      <w:r w:rsidRPr="00944264">
        <w:tab/>
      </w:r>
      <w:r w:rsidRPr="00944264">
        <w:tab/>
      </w:r>
      <w:r w:rsidRPr="00944264">
        <w:tab/>
      </w:r>
      <w:r w:rsidR="00967DBE">
        <w:tab/>
      </w:r>
      <w:r w:rsidR="00967DBE">
        <w:tab/>
      </w:r>
      <w:r w:rsidR="00967DBE">
        <w:tab/>
        <w:t xml:space="preserve">    </w:t>
      </w:r>
      <w:r w:rsidR="008C5DA4">
        <w:t xml:space="preserve">         </w:t>
      </w:r>
      <w:r w:rsidRPr="008C5DA4">
        <w:rPr>
          <w:bCs/>
        </w:rPr>
        <w:t>Morgan Brooke-Devlin</w:t>
      </w:r>
    </w:p>
    <w:p w14:paraId="00F813DF" w14:textId="2EC1D39F" w:rsidR="000341F4" w:rsidRPr="00944264" w:rsidRDefault="000341F4" w:rsidP="000341F4">
      <w:pPr>
        <w:ind w:firstLine="720"/>
      </w:pPr>
      <w:r w:rsidRPr="00944264">
        <w:tab/>
      </w:r>
      <w:r w:rsidRPr="00944264">
        <w:tab/>
      </w:r>
      <w:r w:rsidRPr="00944264">
        <w:tab/>
      </w:r>
      <w:r w:rsidRPr="00944264">
        <w:tab/>
      </w:r>
      <w:r w:rsidRPr="00944264">
        <w:tab/>
      </w:r>
      <w:r w:rsidRPr="00944264">
        <w:tab/>
      </w:r>
      <w:r w:rsidR="00967DBE">
        <w:t xml:space="preserve">         </w:t>
      </w:r>
      <w:r w:rsidR="008C5DA4">
        <w:t xml:space="preserve">         </w:t>
      </w:r>
      <w:r w:rsidRPr="00944264">
        <w:t>Hearing Officer</w:t>
      </w:r>
    </w:p>
    <w:p w14:paraId="481F069C" w14:textId="77777777" w:rsidR="000341F4" w:rsidRPr="00944264" w:rsidRDefault="000341F4" w:rsidP="000341F4">
      <w:pPr>
        <w:spacing w:line="480" w:lineRule="auto"/>
        <w:ind w:firstLine="720"/>
      </w:pPr>
    </w:p>
    <w:p w14:paraId="5CEAD556" w14:textId="77777777" w:rsidR="00DE16BC" w:rsidRPr="00944264" w:rsidRDefault="00DE16BC" w:rsidP="00791564">
      <w:pPr>
        <w:spacing w:line="480" w:lineRule="auto"/>
        <w:ind w:firstLine="720"/>
        <w:rPr>
          <w:b w:val="0"/>
        </w:rPr>
      </w:pPr>
    </w:p>
    <w:p w14:paraId="63A1A8B4" w14:textId="77777777" w:rsidR="005B484F" w:rsidRPr="00944264" w:rsidRDefault="005B484F" w:rsidP="00791564">
      <w:pPr>
        <w:spacing w:line="480" w:lineRule="auto"/>
      </w:pPr>
    </w:p>
    <w:p w14:paraId="4BD1E771" w14:textId="77777777" w:rsidR="005B484F" w:rsidRPr="00944264" w:rsidRDefault="005B484F" w:rsidP="00791564">
      <w:pPr>
        <w:spacing w:line="480" w:lineRule="auto"/>
      </w:pPr>
    </w:p>
    <w:p w14:paraId="56EAF5EA" w14:textId="0EE906C0" w:rsidR="004F0988" w:rsidRPr="00944264" w:rsidRDefault="004F0988" w:rsidP="00791564">
      <w:pPr>
        <w:spacing w:line="480" w:lineRule="auto"/>
        <w:ind w:firstLine="720"/>
        <w:rPr>
          <w:i/>
          <w:iCs/>
        </w:rPr>
      </w:pPr>
    </w:p>
    <w:p w14:paraId="639C90C4" w14:textId="77777777" w:rsidR="00DD7104" w:rsidRPr="00944264" w:rsidRDefault="00DD7104" w:rsidP="00911C3D">
      <w:pPr>
        <w:spacing w:line="480" w:lineRule="auto"/>
        <w:ind w:firstLine="720"/>
      </w:pPr>
    </w:p>
    <w:p w14:paraId="7AF592B5" w14:textId="77777777" w:rsidR="00DD7104" w:rsidRPr="00944264" w:rsidRDefault="00DD7104" w:rsidP="00911C3D">
      <w:pPr>
        <w:spacing w:line="480" w:lineRule="auto"/>
        <w:ind w:firstLine="720"/>
      </w:pPr>
    </w:p>
    <w:p w14:paraId="71CC56E2" w14:textId="77777777" w:rsidR="00060334" w:rsidRPr="00944264" w:rsidRDefault="00060334" w:rsidP="00B054B3">
      <w:pPr>
        <w:jc w:val="center"/>
        <w:rPr>
          <w:bCs/>
          <w:color w:val="000000"/>
          <w:u w:val="single"/>
        </w:rPr>
      </w:pPr>
    </w:p>
    <w:p w14:paraId="4AC43F84" w14:textId="77777777" w:rsidR="0026794F" w:rsidRPr="00944264" w:rsidRDefault="0026794F" w:rsidP="0026794F">
      <w:pPr>
        <w:spacing w:line="480" w:lineRule="auto"/>
        <w:jc w:val="center"/>
      </w:pPr>
    </w:p>
    <w:p w14:paraId="495C7411" w14:textId="77777777" w:rsidR="001D62C5" w:rsidRPr="00944264" w:rsidRDefault="001D62C5" w:rsidP="001D62C5">
      <w:pPr>
        <w:rPr>
          <w:bCs/>
          <w:color w:val="000000"/>
          <w:u w:val="single"/>
        </w:rPr>
      </w:pPr>
    </w:p>
    <w:p w14:paraId="5020917F" w14:textId="77777777" w:rsidR="00060334" w:rsidRPr="00944264" w:rsidRDefault="00060334" w:rsidP="00B054B3">
      <w:pPr>
        <w:jc w:val="center"/>
        <w:rPr>
          <w:bCs/>
          <w:color w:val="000000"/>
          <w:u w:val="single"/>
        </w:rPr>
      </w:pPr>
    </w:p>
    <w:p w14:paraId="5513BB42" w14:textId="77777777" w:rsidR="00060334" w:rsidRPr="00944264" w:rsidRDefault="00060334" w:rsidP="00B054B3">
      <w:pPr>
        <w:jc w:val="center"/>
        <w:rPr>
          <w:bCs/>
          <w:color w:val="000000"/>
          <w:u w:val="single"/>
        </w:rPr>
      </w:pPr>
    </w:p>
    <w:p w14:paraId="36C72B8E" w14:textId="77777777" w:rsidR="00060334" w:rsidRPr="00944264" w:rsidRDefault="00060334" w:rsidP="00B054B3">
      <w:pPr>
        <w:jc w:val="center"/>
        <w:rPr>
          <w:bCs/>
          <w:color w:val="000000"/>
          <w:u w:val="single"/>
        </w:rPr>
      </w:pPr>
    </w:p>
    <w:p w14:paraId="25BD52FC" w14:textId="77777777" w:rsidR="00060334" w:rsidRPr="00944264" w:rsidRDefault="00060334" w:rsidP="00B054B3">
      <w:pPr>
        <w:jc w:val="center"/>
        <w:rPr>
          <w:bCs/>
          <w:color w:val="000000"/>
          <w:u w:val="single"/>
        </w:rPr>
      </w:pPr>
    </w:p>
    <w:p w14:paraId="10F14132" w14:textId="77777777" w:rsidR="00060334" w:rsidRPr="00944264" w:rsidRDefault="00060334" w:rsidP="00B054B3">
      <w:pPr>
        <w:jc w:val="center"/>
        <w:rPr>
          <w:bCs/>
          <w:color w:val="000000"/>
          <w:u w:val="single"/>
        </w:rPr>
      </w:pPr>
    </w:p>
    <w:p w14:paraId="5DFB8F47" w14:textId="77777777" w:rsidR="00060334" w:rsidRPr="00944264" w:rsidRDefault="00060334" w:rsidP="00B054B3">
      <w:pPr>
        <w:jc w:val="center"/>
        <w:rPr>
          <w:bCs/>
          <w:color w:val="000000"/>
          <w:u w:val="single"/>
        </w:rPr>
      </w:pPr>
    </w:p>
    <w:p w14:paraId="25FDE9BF" w14:textId="77777777" w:rsidR="00060334" w:rsidRPr="00944264" w:rsidRDefault="00060334" w:rsidP="00B054B3">
      <w:pPr>
        <w:jc w:val="center"/>
        <w:rPr>
          <w:bCs/>
          <w:color w:val="000000"/>
          <w:u w:val="single"/>
        </w:rPr>
      </w:pPr>
    </w:p>
    <w:p w14:paraId="3E2A8F06" w14:textId="77777777" w:rsidR="00060334" w:rsidRPr="00944264" w:rsidRDefault="00060334" w:rsidP="00B054B3">
      <w:pPr>
        <w:jc w:val="center"/>
        <w:rPr>
          <w:bCs/>
          <w:color w:val="000000"/>
          <w:u w:val="single"/>
        </w:rPr>
      </w:pPr>
    </w:p>
    <w:p w14:paraId="644D66B6" w14:textId="77777777" w:rsidR="00060334" w:rsidRPr="00944264" w:rsidRDefault="00060334" w:rsidP="00B054B3">
      <w:pPr>
        <w:jc w:val="center"/>
        <w:rPr>
          <w:bCs/>
          <w:color w:val="000000"/>
          <w:u w:val="single"/>
        </w:rPr>
      </w:pPr>
    </w:p>
    <w:p w14:paraId="64035CC2" w14:textId="77777777" w:rsidR="00E41EB5" w:rsidRPr="00B054B3" w:rsidRDefault="00E41EB5" w:rsidP="00B054B3">
      <w:pPr>
        <w:ind w:right="3156"/>
        <w:jc w:val="right"/>
        <w:rPr>
          <w:b w:val="0"/>
        </w:rPr>
      </w:pPr>
    </w:p>
    <w:sectPr w:rsidR="00E41EB5" w:rsidRPr="00B054B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438E4" w14:textId="77777777" w:rsidR="00A862C4" w:rsidRDefault="00A862C4" w:rsidP="009A3708">
      <w:r>
        <w:separator/>
      </w:r>
    </w:p>
  </w:endnote>
  <w:endnote w:type="continuationSeparator" w:id="0">
    <w:p w14:paraId="68C08CFA" w14:textId="77777777" w:rsidR="00A862C4" w:rsidRDefault="00A862C4" w:rsidP="009A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655B5" w14:textId="77777777" w:rsidR="00733C82" w:rsidRDefault="00733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1EF6" w14:textId="77777777" w:rsidR="00A862C4" w:rsidRPr="00733C82" w:rsidRDefault="00A862C4" w:rsidP="0073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46855" w14:textId="77777777" w:rsidR="00733C82" w:rsidRDefault="00733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8532B" w14:textId="77777777" w:rsidR="00A862C4" w:rsidRDefault="00A862C4" w:rsidP="009A3708">
      <w:r>
        <w:separator/>
      </w:r>
    </w:p>
  </w:footnote>
  <w:footnote w:type="continuationSeparator" w:id="0">
    <w:p w14:paraId="1E287A86" w14:textId="77777777" w:rsidR="00A862C4" w:rsidRDefault="00A862C4" w:rsidP="009A3708">
      <w:r>
        <w:continuationSeparator/>
      </w:r>
    </w:p>
  </w:footnote>
  <w:footnote w:id="1">
    <w:p w14:paraId="6CE81ABF" w14:textId="63D1704A" w:rsidR="00A862C4" w:rsidRDefault="00A862C4">
      <w:pPr>
        <w:pStyle w:val="FootnoteText"/>
      </w:pPr>
      <w:r>
        <w:rPr>
          <w:rStyle w:val="FootnoteReference"/>
        </w:rPr>
        <w:footnoteRef/>
      </w:r>
      <w:r>
        <w:t xml:space="preserve"> </w:t>
      </w:r>
      <w:r w:rsidR="002B0C78" w:rsidRPr="002B0C78">
        <w:rPr>
          <w:highlight w:val="black"/>
        </w:rPr>
        <w:t>XX</w:t>
      </w:r>
      <w:r w:rsidR="002B0C78">
        <w:t>PS</w:t>
      </w:r>
      <w:r>
        <w:t xml:space="preserve"> Exhibits: 1,7, 8, 68-G, 69,74,7 9, 83, 86, 87</w:t>
      </w:r>
    </w:p>
    <w:p w14:paraId="55DDC171" w14:textId="607AF515" w:rsidR="00A862C4" w:rsidRDefault="00A862C4">
      <w:pPr>
        <w:pStyle w:val="FootnoteText"/>
      </w:pPr>
      <w:r>
        <w:t>78, 81, 61, 68, 96,</w:t>
      </w:r>
      <w:r w:rsidRPr="00976D2A">
        <w:t xml:space="preserve"> </w:t>
      </w:r>
    </w:p>
    <w:p w14:paraId="03D3FBC9" w14:textId="1108BA75" w:rsidR="00A862C4" w:rsidRDefault="002B0C78">
      <w:pPr>
        <w:pStyle w:val="FootnoteText"/>
      </w:pPr>
      <w:r w:rsidRPr="002B0C78">
        <w:rPr>
          <w:highlight w:val="black"/>
        </w:rPr>
        <w:t>XX</w:t>
      </w:r>
      <w:r>
        <w:t>PS</w:t>
      </w:r>
      <w:r w:rsidR="00A862C4">
        <w:t xml:space="preserve"> Exhibit Nos. 37, 46, 50, 52, 53, 54, 11, 56, 57, 59, 73, 74, 75, 76, and 79 from Day 2 of the Hearing were admitted into evidence on Day 3</w:t>
      </w:r>
    </w:p>
    <w:p w14:paraId="59AEB0B3" w14:textId="26871D99" w:rsidR="00A862C4" w:rsidRDefault="002B0C78">
      <w:pPr>
        <w:pStyle w:val="FootnoteText"/>
      </w:pPr>
      <w:r w:rsidRPr="002B0C78">
        <w:rPr>
          <w:highlight w:val="black"/>
        </w:rPr>
        <w:t>XX</w:t>
      </w:r>
      <w:r>
        <w:t>PS</w:t>
      </w:r>
      <w:r w:rsidR="00A862C4">
        <w:t xml:space="preserve"> Exhibit No. 44, 115, </w:t>
      </w:r>
      <w:r w:rsidRPr="002B0C78">
        <w:rPr>
          <w:highlight w:val="black"/>
        </w:rPr>
        <w:t>XX</w:t>
      </w:r>
      <w:r>
        <w:t>PS</w:t>
      </w:r>
      <w:r w:rsidR="00A862C4">
        <w:t xml:space="preserve"> Exhibit No. 7,7 22,1 14. </w:t>
      </w:r>
    </w:p>
    <w:p w14:paraId="09F3E241" w14:textId="06C0C450" w:rsidR="00A862C4" w:rsidRDefault="002B0C78">
      <w:pPr>
        <w:pStyle w:val="FootnoteText"/>
      </w:pPr>
      <w:r w:rsidRPr="002B0C78">
        <w:rPr>
          <w:highlight w:val="black"/>
        </w:rPr>
        <w:t>XX</w:t>
      </w:r>
      <w:r>
        <w:t>PS</w:t>
      </w:r>
      <w:r w:rsidR="00A862C4">
        <w:t xml:space="preserve"> Exhibit No. 80, 223, </w:t>
      </w:r>
      <w:r w:rsidRPr="002B0C78">
        <w:rPr>
          <w:highlight w:val="black"/>
        </w:rPr>
        <w:t>XX</w:t>
      </w:r>
      <w:r>
        <w:t>PS</w:t>
      </w:r>
      <w:r w:rsidR="00A862C4">
        <w:t xml:space="preserve"> Exhibit No. 86</w:t>
      </w:r>
    </w:p>
    <w:p w14:paraId="1806712D" w14:textId="2593B97D" w:rsidR="00A862C4" w:rsidRDefault="00A862C4">
      <w:pPr>
        <w:pStyle w:val="FootnoteText"/>
      </w:pPr>
      <w:r>
        <w:t>Parent's Exhibit No.100-4 58, 104, Parent's Exhibit No. 87, 63.</w:t>
      </w:r>
    </w:p>
  </w:footnote>
  <w:footnote w:id="2">
    <w:p w14:paraId="514A43B0" w14:textId="61C78C5B" w:rsidR="00A862C4" w:rsidRPr="00F72296" w:rsidRDefault="00A862C4">
      <w:pPr>
        <w:pStyle w:val="FootnoteText"/>
        <w:rPr>
          <w:b w:val="0"/>
          <w:bCs/>
        </w:rPr>
      </w:pPr>
      <w:r>
        <w:rPr>
          <w:rStyle w:val="FootnoteReference"/>
        </w:rPr>
        <w:footnoteRef/>
      </w:r>
      <w:r>
        <w:t xml:space="preserve">  </w:t>
      </w:r>
      <w:r w:rsidRPr="00F72296">
        <w:rPr>
          <w:b w:val="0"/>
          <w:bCs/>
        </w:rPr>
        <w:t xml:space="preserve">At the end of the Hearing the Parent asked if the Hearing Officer </w:t>
      </w:r>
    </w:p>
    <w:p w14:paraId="5473265D" w14:textId="02EC41AB" w:rsidR="00A862C4" w:rsidRPr="00F72296" w:rsidRDefault="00A862C4">
      <w:pPr>
        <w:pStyle w:val="FootnoteText"/>
        <w:rPr>
          <w:b w:val="0"/>
          <w:bCs/>
        </w:rPr>
      </w:pPr>
      <w:r w:rsidRPr="00F72296">
        <w:rPr>
          <w:b w:val="0"/>
          <w:bCs/>
        </w:rPr>
        <w:t xml:space="preserve">would like to meet </w:t>
      </w:r>
      <w:r w:rsidR="00A411D4" w:rsidRPr="00A411D4">
        <w:rPr>
          <w:b w:val="0"/>
          <w:bCs/>
          <w:highlight w:val="black"/>
        </w:rPr>
        <w:t>XXX</w:t>
      </w:r>
      <w:r w:rsidRPr="00F72296">
        <w:rPr>
          <w:b w:val="0"/>
          <w:bCs/>
        </w:rPr>
        <w:t xml:space="preserve">. As the Hearing had terminated and the Court </w:t>
      </w:r>
    </w:p>
    <w:p w14:paraId="08A4BE27" w14:textId="19FE572C" w:rsidR="00A862C4" w:rsidRPr="00F72296" w:rsidRDefault="00A862C4">
      <w:pPr>
        <w:pStyle w:val="FootnoteText"/>
        <w:rPr>
          <w:b w:val="0"/>
          <w:bCs/>
        </w:rPr>
      </w:pPr>
      <w:r w:rsidRPr="00F72296">
        <w:rPr>
          <w:b w:val="0"/>
          <w:bCs/>
        </w:rPr>
        <w:t>Reporter was no longer present; the Hearing Officer declined the offer.</w:t>
      </w:r>
    </w:p>
  </w:footnote>
  <w:footnote w:id="3">
    <w:p w14:paraId="28F60B11" w14:textId="19F3E789" w:rsidR="00A862C4" w:rsidRPr="001C6D5C" w:rsidRDefault="00A862C4" w:rsidP="001C6D5C">
      <w:pPr>
        <w:pStyle w:val="FootnoteText"/>
        <w:rPr>
          <w:b w:val="0"/>
          <w:bCs/>
          <w:sz w:val="22"/>
          <w:szCs w:val="22"/>
        </w:rPr>
      </w:pPr>
      <w:r w:rsidRPr="001C6D5C">
        <w:rPr>
          <w:rStyle w:val="FootnoteReference"/>
          <w:sz w:val="22"/>
          <w:szCs w:val="22"/>
        </w:rPr>
        <w:footnoteRef/>
      </w:r>
      <w:r w:rsidRPr="001C6D5C">
        <w:rPr>
          <w:sz w:val="22"/>
          <w:szCs w:val="22"/>
        </w:rPr>
        <w:t xml:space="preserve"> </w:t>
      </w:r>
      <w:r w:rsidRPr="001C6D5C">
        <w:rPr>
          <w:b w:val="0"/>
          <w:bCs/>
          <w:color w:val="000000"/>
          <w:sz w:val="22"/>
          <w:szCs w:val="22"/>
        </w:rPr>
        <w:t xml:space="preserve">   </w:t>
      </w:r>
      <w:r w:rsidRPr="001C6D5C">
        <w:rPr>
          <w:b w:val="0"/>
          <w:bCs/>
          <w:sz w:val="22"/>
          <w:szCs w:val="22"/>
        </w:rPr>
        <w:t xml:space="preserve">Parent’s Advocate expressed concern that the </w:t>
      </w:r>
      <w:r w:rsidR="002B0C78" w:rsidRPr="00E243E7">
        <w:rPr>
          <w:b w:val="0"/>
          <w:bCs/>
          <w:sz w:val="22"/>
          <w:szCs w:val="22"/>
          <w:highlight w:val="black"/>
        </w:rPr>
        <w:t>XX</w:t>
      </w:r>
      <w:r w:rsidR="002B0C78">
        <w:rPr>
          <w:b w:val="0"/>
          <w:bCs/>
          <w:sz w:val="22"/>
          <w:szCs w:val="22"/>
        </w:rPr>
        <w:t>PS</w:t>
      </w:r>
      <w:r w:rsidRPr="001C6D5C">
        <w:rPr>
          <w:b w:val="0"/>
          <w:bCs/>
          <w:sz w:val="22"/>
          <w:szCs w:val="22"/>
        </w:rPr>
        <w:t xml:space="preserve"> audio exhibit number 59 was not identical to the audio exhibit that was previously provid</w:t>
      </w:r>
      <w:r w:rsidR="005D0FAE">
        <w:rPr>
          <w:b w:val="0"/>
          <w:bCs/>
          <w:sz w:val="22"/>
          <w:szCs w:val="22"/>
        </w:rPr>
        <w:t xml:space="preserve">ed to the Parent by Mr. </w:t>
      </w:r>
      <w:r w:rsidR="005D0FAE" w:rsidRPr="005D0FAE">
        <w:rPr>
          <w:b w:val="0"/>
          <w:bCs/>
          <w:sz w:val="22"/>
          <w:szCs w:val="22"/>
          <w:highlight w:val="black"/>
        </w:rPr>
        <w:t>XXXXXX</w:t>
      </w:r>
      <w:r w:rsidRPr="001C6D5C">
        <w:rPr>
          <w:b w:val="0"/>
          <w:bCs/>
          <w:sz w:val="22"/>
          <w:szCs w:val="22"/>
        </w:rPr>
        <w:t>. She asked that she be permitted to provide her own copy of this exhibit. Permission was granted and the Hearing Officer reviewed the audio recordings for the 8/18/2020, Re-Evaluation recording provided by the Parents on August 4, 2021, and did not find any discrepancies. Day 4: 4-7.</w:t>
      </w:r>
    </w:p>
    <w:p w14:paraId="3366D8C1" w14:textId="02134B9E" w:rsidR="00A862C4" w:rsidRDefault="00A862C4">
      <w:pPr>
        <w:pStyle w:val="FootnoteText"/>
      </w:pPr>
    </w:p>
  </w:footnote>
  <w:footnote w:id="4">
    <w:p w14:paraId="00C33E4A" w14:textId="7780FAE8" w:rsidR="00A862C4" w:rsidRPr="00D51C53" w:rsidRDefault="00A862C4">
      <w:pPr>
        <w:pStyle w:val="FootnoteText"/>
        <w:rPr>
          <w:b w:val="0"/>
          <w:bCs/>
        </w:rPr>
      </w:pPr>
      <w:r w:rsidRPr="00D51C53">
        <w:rPr>
          <w:rStyle w:val="FootnoteReference"/>
          <w:b w:val="0"/>
          <w:bCs/>
        </w:rPr>
        <w:footnoteRef/>
      </w:r>
      <w:r w:rsidRPr="00D51C53">
        <w:rPr>
          <w:b w:val="0"/>
          <w:bCs/>
        </w:rPr>
        <w:t xml:space="preserve"> </w:t>
      </w:r>
      <w:r w:rsidR="002B0C78" w:rsidRPr="00E243E7">
        <w:rPr>
          <w:b w:val="0"/>
          <w:bCs/>
          <w:highlight w:val="black"/>
        </w:rPr>
        <w:t>XX</w:t>
      </w:r>
      <w:r w:rsidR="002B0C78">
        <w:rPr>
          <w:b w:val="0"/>
          <w:bCs/>
        </w:rPr>
        <w:t>PS</w:t>
      </w:r>
      <w:r w:rsidRPr="00D51C53">
        <w:rPr>
          <w:b w:val="0"/>
          <w:bCs/>
        </w:rPr>
        <w:t xml:space="preserve"> had two African American employees participating in the IEP meetings when these accusations were made: Speech Communication Supervisor, Ms. </w:t>
      </w:r>
      <w:r w:rsidR="00E243E7" w:rsidRPr="00E243E7">
        <w:rPr>
          <w:b w:val="0"/>
          <w:bCs/>
          <w:highlight w:val="black"/>
        </w:rPr>
        <w:t>XXXXXXXXXXX</w:t>
      </w:r>
      <w:r w:rsidRPr="00D51C53">
        <w:rPr>
          <w:b w:val="0"/>
          <w:bCs/>
        </w:rPr>
        <w:t xml:space="preserve">, and Educational Specialist, Ms. </w:t>
      </w:r>
      <w:r w:rsidR="00E243E7" w:rsidRPr="00E243E7">
        <w:rPr>
          <w:b w:val="0"/>
          <w:bCs/>
          <w:highlight w:val="black"/>
        </w:rPr>
        <w:t>XXXXXXXXX</w:t>
      </w:r>
      <w:r w:rsidRPr="00D51C53">
        <w:rPr>
          <w:b w:val="0"/>
          <w:bCs/>
        </w:rPr>
        <w:t xml:space="preserve">. </w:t>
      </w:r>
    </w:p>
    <w:p w14:paraId="1E772126" w14:textId="59BFB56F" w:rsidR="00A862C4" w:rsidRPr="00D51C53" w:rsidRDefault="00A862C4">
      <w:pPr>
        <w:pStyle w:val="FootnoteText"/>
        <w:rPr>
          <w:b w:val="0"/>
          <w:bCs/>
        </w:rPr>
      </w:pPr>
      <w:r w:rsidRPr="00D51C53">
        <w:rPr>
          <w:b w:val="0"/>
          <w:bCs/>
        </w:rPr>
        <w:t>Tr. Day 4: 126.</w:t>
      </w:r>
    </w:p>
  </w:footnote>
  <w:footnote w:id="5">
    <w:p w14:paraId="325EA247" w14:textId="5B0BFF33" w:rsidR="00A862C4" w:rsidRPr="006A135F" w:rsidRDefault="00A862C4">
      <w:pPr>
        <w:pStyle w:val="FootnoteText"/>
        <w:rPr>
          <w:b w:val="0"/>
          <w:bCs/>
          <w:sz w:val="22"/>
          <w:szCs w:val="22"/>
        </w:rPr>
      </w:pPr>
      <w:r w:rsidRPr="00161C64">
        <w:rPr>
          <w:rStyle w:val="FootnoteReference"/>
          <w:sz w:val="22"/>
          <w:szCs w:val="22"/>
        </w:rPr>
        <w:footnoteRef/>
      </w:r>
      <w:r w:rsidRPr="00161C64">
        <w:rPr>
          <w:sz w:val="22"/>
          <w:szCs w:val="22"/>
        </w:rPr>
        <w:t xml:space="preserve"> </w:t>
      </w:r>
      <w:r w:rsidRPr="006A135F">
        <w:rPr>
          <w:b w:val="0"/>
          <w:bCs/>
          <w:sz w:val="22"/>
          <w:szCs w:val="22"/>
        </w:rPr>
        <w:t xml:space="preserve">The Advocate objected to the introduction of </w:t>
      </w:r>
      <w:r w:rsidR="002B0C78" w:rsidRPr="00E56754">
        <w:rPr>
          <w:b w:val="0"/>
          <w:bCs/>
          <w:sz w:val="22"/>
          <w:szCs w:val="22"/>
          <w:highlight w:val="black"/>
        </w:rPr>
        <w:t>XX</w:t>
      </w:r>
      <w:r w:rsidR="002B0C78">
        <w:rPr>
          <w:b w:val="0"/>
          <w:bCs/>
          <w:sz w:val="22"/>
          <w:szCs w:val="22"/>
        </w:rPr>
        <w:t>PS</w:t>
      </w:r>
      <w:r w:rsidRPr="006A135F">
        <w:rPr>
          <w:b w:val="0"/>
          <w:bCs/>
          <w:sz w:val="22"/>
          <w:szCs w:val="22"/>
        </w:rPr>
        <w:t xml:space="preserve"> Exhibit 79 on the basis that she was not in attendance at the 8/18/2020 IEP meeting:</w:t>
      </w:r>
    </w:p>
    <w:p w14:paraId="6DA9B107" w14:textId="45DFC752" w:rsidR="00A862C4" w:rsidRPr="00C76C3A" w:rsidRDefault="00A862C4">
      <w:pPr>
        <w:pStyle w:val="FootnoteText"/>
        <w:rPr>
          <w:b w:val="0"/>
          <w:bCs/>
        </w:rPr>
      </w:pPr>
      <w:r w:rsidRPr="006A135F">
        <w:rPr>
          <w:b w:val="0"/>
          <w:bCs/>
          <w:sz w:val="22"/>
          <w:szCs w:val="22"/>
        </w:rPr>
        <w:t xml:space="preserve">       MS. LUCAS:” Well, that's problematic because I wasn't at the 8/18/20 IEP meeting. So, we would object to the admittance of this document, as it pertains to stating this occurred at the 8/18/20 IEP meeting. Otherwise, it's just inaccurate. It's not an accurate document.” The Hearing Officer admitted the document and, later, after listening to the full recording of the 8/18/2020 IEP meeting was able to ascertain that there was no doubt at all that the Advocate was present at that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F454" w14:textId="77777777" w:rsidR="00733C82" w:rsidRDefault="00733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5E546" w14:textId="77777777" w:rsidR="00733C82" w:rsidRDefault="00733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F4754" w14:textId="77777777" w:rsidR="00733C82" w:rsidRDefault="00733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F2"/>
    <w:multiLevelType w:val="hybridMultilevel"/>
    <w:tmpl w:val="2280F936"/>
    <w:lvl w:ilvl="0" w:tplc="83943A8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D63D6"/>
    <w:multiLevelType w:val="hybridMultilevel"/>
    <w:tmpl w:val="F90E4748"/>
    <w:lvl w:ilvl="0" w:tplc="FFBEC84E">
      <w:start w:val="1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76505"/>
    <w:multiLevelType w:val="hybridMultilevel"/>
    <w:tmpl w:val="D47418B8"/>
    <w:lvl w:ilvl="0" w:tplc="C1741C16">
      <w:start w:val="3"/>
      <w:numFmt w:val="decimal"/>
      <w:lvlText w:val="%1."/>
      <w:lvlJc w:val="left"/>
      <w:pPr>
        <w:ind w:left="360" w:hanging="360"/>
      </w:pPr>
      <w:rPr>
        <w:rFonts w:ascii="Times New Roman" w:hAnsi="Times New Roman" w:hint="default"/>
        <w:b/>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8C51F2"/>
    <w:multiLevelType w:val="hybridMultilevel"/>
    <w:tmpl w:val="703667B6"/>
    <w:lvl w:ilvl="0" w:tplc="04090015">
      <w:start w:val="1"/>
      <w:numFmt w:val="upperLetter"/>
      <w:lvlText w:val="%1."/>
      <w:lvlJc w:val="left"/>
      <w:pPr>
        <w:ind w:left="265" w:hanging="360"/>
      </w:pPr>
      <w:rPr>
        <w:rFonts w:hint="default"/>
      </w:rPr>
    </w:lvl>
    <w:lvl w:ilvl="1" w:tplc="04090019" w:tentative="1">
      <w:start w:val="1"/>
      <w:numFmt w:val="lowerLetter"/>
      <w:lvlText w:val="%2."/>
      <w:lvlJc w:val="left"/>
      <w:pPr>
        <w:ind w:left="985" w:hanging="360"/>
      </w:pPr>
    </w:lvl>
    <w:lvl w:ilvl="2" w:tplc="0409001B" w:tentative="1">
      <w:start w:val="1"/>
      <w:numFmt w:val="lowerRoman"/>
      <w:lvlText w:val="%3."/>
      <w:lvlJc w:val="right"/>
      <w:pPr>
        <w:ind w:left="1705" w:hanging="180"/>
      </w:pPr>
    </w:lvl>
    <w:lvl w:ilvl="3" w:tplc="0409000F" w:tentative="1">
      <w:start w:val="1"/>
      <w:numFmt w:val="decimal"/>
      <w:lvlText w:val="%4."/>
      <w:lvlJc w:val="left"/>
      <w:pPr>
        <w:ind w:left="2425" w:hanging="360"/>
      </w:pPr>
    </w:lvl>
    <w:lvl w:ilvl="4" w:tplc="04090019" w:tentative="1">
      <w:start w:val="1"/>
      <w:numFmt w:val="lowerLetter"/>
      <w:lvlText w:val="%5."/>
      <w:lvlJc w:val="left"/>
      <w:pPr>
        <w:ind w:left="3145" w:hanging="360"/>
      </w:pPr>
    </w:lvl>
    <w:lvl w:ilvl="5" w:tplc="0409001B" w:tentative="1">
      <w:start w:val="1"/>
      <w:numFmt w:val="lowerRoman"/>
      <w:lvlText w:val="%6."/>
      <w:lvlJc w:val="right"/>
      <w:pPr>
        <w:ind w:left="3865" w:hanging="180"/>
      </w:pPr>
    </w:lvl>
    <w:lvl w:ilvl="6" w:tplc="0409000F" w:tentative="1">
      <w:start w:val="1"/>
      <w:numFmt w:val="decimal"/>
      <w:lvlText w:val="%7."/>
      <w:lvlJc w:val="left"/>
      <w:pPr>
        <w:ind w:left="4585" w:hanging="360"/>
      </w:pPr>
    </w:lvl>
    <w:lvl w:ilvl="7" w:tplc="04090019" w:tentative="1">
      <w:start w:val="1"/>
      <w:numFmt w:val="lowerLetter"/>
      <w:lvlText w:val="%8."/>
      <w:lvlJc w:val="left"/>
      <w:pPr>
        <w:ind w:left="5305" w:hanging="360"/>
      </w:pPr>
    </w:lvl>
    <w:lvl w:ilvl="8" w:tplc="0409001B" w:tentative="1">
      <w:start w:val="1"/>
      <w:numFmt w:val="lowerRoman"/>
      <w:lvlText w:val="%9."/>
      <w:lvlJc w:val="right"/>
      <w:pPr>
        <w:ind w:left="6025" w:hanging="180"/>
      </w:pPr>
    </w:lvl>
  </w:abstractNum>
  <w:abstractNum w:abstractNumId="4" w15:restartNumberingAfterBreak="0">
    <w:nsid w:val="0730638A"/>
    <w:multiLevelType w:val="hybridMultilevel"/>
    <w:tmpl w:val="42A2ADAC"/>
    <w:lvl w:ilvl="0" w:tplc="04090015">
      <w:start w:val="1"/>
      <w:numFmt w:val="upperLetter"/>
      <w:lvlText w:val="%1."/>
      <w:lvlJc w:val="left"/>
      <w:pPr>
        <w:ind w:left="720" w:hanging="360"/>
      </w:pPr>
      <w:rPr>
        <w:rFonts w:ascii="Times New Roman"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D17E8"/>
    <w:multiLevelType w:val="hybridMultilevel"/>
    <w:tmpl w:val="9C504C76"/>
    <w:lvl w:ilvl="0" w:tplc="04090015">
      <w:start w:val="1"/>
      <w:numFmt w:val="upperLetter"/>
      <w:lvlText w:val="%1."/>
      <w:lvlJc w:val="left"/>
      <w:pPr>
        <w:ind w:left="720" w:hanging="360"/>
      </w:pPr>
      <w:rPr>
        <w:rFonts w:ascii="Times New Roman"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A4B0E"/>
    <w:multiLevelType w:val="hybridMultilevel"/>
    <w:tmpl w:val="26503CBC"/>
    <w:lvl w:ilvl="0" w:tplc="E7BEE1B2">
      <w:start w:val="1"/>
      <w:numFmt w:val="lowerLetter"/>
      <w:lvlText w:val="%1."/>
      <w:lvlJc w:val="left"/>
      <w:pPr>
        <w:ind w:left="360" w:hanging="360"/>
      </w:pPr>
      <w:rPr>
        <w:rFonts w:ascii="Times New Roman" w:eastAsia="Times New Roman" w:hAnsi="Times New Roman" w:cs="Times New Roman"/>
        <w:b/>
        <w:bCs w:val="0"/>
        <w:color w:val="00000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E82DD4"/>
    <w:multiLevelType w:val="hybridMultilevel"/>
    <w:tmpl w:val="FA8EE534"/>
    <w:lvl w:ilvl="0" w:tplc="AAB08E2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0F515288"/>
    <w:multiLevelType w:val="hybridMultilevel"/>
    <w:tmpl w:val="0316C714"/>
    <w:lvl w:ilvl="0" w:tplc="80AE1FF2">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7154F6"/>
    <w:multiLevelType w:val="hybridMultilevel"/>
    <w:tmpl w:val="13DC1F0E"/>
    <w:lvl w:ilvl="0" w:tplc="8A126A22">
      <w:start w:val="1"/>
      <w:numFmt w:val="upperLetter"/>
      <w:lvlText w:val="%1."/>
      <w:lvlJc w:val="left"/>
      <w:pPr>
        <w:ind w:left="1080" w:hanging="360"/>
      </w:pPr>
      <w:rPr>
        <w:rFonts w:ascii="Book Antiqua" w:hAnsi="Book Antiqu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8E3EDD"/>
    <w:multiLevelType w:val="hybridMultilevel"/>
    <w:tmpl w:val="FC2828C8"/>
    <w:lvl w:ilvl="0" w:tplc="178CDBBA">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E08F4"/>
    <w:multiLevelType w:val="hybridMultilevel"/>
    <w:tmpl w:val="0F9C12B4"/>
    <w:lvl w:ilvl="0" w:tplc="61F69A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6A61F72"/>
    <w:multiLevelType w:val="hybridMultilevel"/>
    <w:tmpl w:val="ED160724"/>
    <w:lvl w:ilvl="0" w:tplc="6F72F0FA">
      <w:start w:val="1"/>
      <w:numFmt w:val="decimal"/>
      <w:lvlText w:val="%1."/>
      <w:lvlJc w:val="left"/>
      <w:pPr>
        <w:ind w:left="1080" w:hanging="360"/>
      </w:pPr>
      <w:rPr>
        <w:i w:val="0"/>
        <w:iCs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C53D59"/>
    <w:multiLevelType w:val="hybridMultilevel"/>
    <w:tmpl w:val="88940816"/>
    <w:lvl w:ilvl="0" w:tplc="F0F46B94">
      <w:start w:val="1"/>
      <w:numFmt w:val="lowerLetter"/>
      <w:lvlText w:val="%1."/>
      <w:lvlJc w:val="left"/>
      <w:pPr>
        <w:ind w:left="1020" w:hanging="6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13D9D"/>
    <w:multiLevelType w:val="hybridMultilevel"/>
    <w:tmpl w:val="90441292"/>
    <w:lvl w:ilvl="0" w:tplc="DBFE21EE">
      <w:start w:val="1"/>
      <w:numFmt w:val="lowerLetter"/>
      <w:lvlText w:val="%1."/>
      <w:lvlJc w:val="left"/>
      <w:pPr>
        <w:ind w:left="1080" w:hanging="360"/>
      </w:pPr>
      <w:rPr>
        <w:rFonts w:ascii="Book Antiqua" w:eastAsia="Times New Roman" w:hAnsi="Book Antiqua" w:cs="Times New Roman"/>
        <w:b/>
        <w:bCs w:val="0"/>
        <w:sz w:val="24"/>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15:restartNumberingAfterBreak="0">
    <w:nsid w:val="226B1B5E"/>
    <w:multiLevelType w:val="hybridMultilevel"/>
    <w:tmpl w:val="85ACAB34"/>
    <w:lvl w:ilvl="0" w:tplc="F042B9B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24D405DC"/>
    <w:multiLevelType w:val="hybridMultilevel"/>
    <w:tmpl w:val="9E1280E6"/>
    <w:lvl w:ilvl="0" w:tplc="FEE074F0">
      <w:start w:val="1"/>
      <w:numFmt w:val="upperLetter"/>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97727"/>
    <w:multiLevelType w:val="hybridMultilevel"/>
    <w:tmpl w:val="BB3445C2"/>
    <w:lvl w:ilvl="0" w:tplc="383483A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86C9A"/>
    <w:multiLevelType w:val="hybridMultilevel"/>
    <w:tmpl w:val="0FE04992"/>
    <w:lvl w:ilvl="0" w:tplc="D84A1C32">
      <w:start w:val="3"/>
      <w:numFmt w:val="lowerLetter"/>
      <w:lvlText w:val="%1."/>
      <w:lvlJc w:val="left"/>
      <w:pPr>
        <w:ind w:left="810" w:hanging="360"/>
      </w:pPr>
      <w:rPr>
        <w:rFonts w:hint="default"/>
        <w:b/>
        <w:bCs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7344296"/>
    <w:multiLevelType w:val="hybridMultilevel"/>
    <w:tmpl w:val="0290A780"/>
    <w:lvl w:ilvl="0" w:tplc="FB62A600">
      <w:start w:val="3"/>
      <w:numFmt w:val="decimal"/>
      <w:lvlText w:val="%1."/>
      <w:lvlJc w:val="left"/>
      <w:pPr>
        <w:ind w:left="1080" w:hanging="360"/>
      </w:pPr>
      <w:rPr>
        <w:rFonts w:ascii="Times New Roman" w:hAnsi="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990F80"/>
    <w:multiLevelType w:val="hybridMultilevel"/>
    <w:tmpl w:val="095EDF28"/>
    <w:lvl w:ilvl="0" w:tplc="0872390C">
      <w:start w:val="1"/>
      <w:numFmt w:val="upperRoman"/>
      <w:lvlText w:val="%1."/>
      <w:lvlJc w:val="left"/>
      <w:pPr>
        <w:ind w:left="725" w:hanging="720"/>
      </w:pPr>
      <w:rPr>
        <w:rFonts w:hint="default"/>
        <w:i/>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1" w15:restartNumberingAfterBreak="0">
    <w:nsid w:val="2D9D259B"/>
    <w:multiLevelType w:val="hybridMultilevel"/>
    <w:tmpl w:val="6B90EFE2"/>
    <w:lvl w:ilvl="0" w:tplc="3864C878">
      <w:start w:val="1"/>
      <w:numFmt w:val="lowerLetter"/>
      <w:lvlText w:val="%1."/>
      <w:lvlJc w:val="left"/>
      <w:pPr>
        <w:ind w:left="1050" w:hanging="420"/>
      </w:pPr>
      <w:rPr>
        <w:rFonts w:ascii="Book Antiqua" w:eastAsia="Times New Roman" w:hAnsi="Book Antiqua" w:cs="Times New Roman"/>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2E8F570E"/>
    <w:multiLevelType w:val="hybridMultilevel"/>
    <w:tmpl w:val="219224C4"/>
    <w:lvl w:ilvl="0" w:tplc="FD207584">
      <w:start w:val="1"/>
      <w:numFmt w:val="upperLetter"/>
      <w:lvlText w:val="%1."/>
      <w:lvlJc w:val="left"/>
      <w:pPr>
        <w:ind w:left="1080" w:hanging="360"/>
      </w:pPr>
      <w:rPr>
        <w:rFonts w:ascii="Times New Roman" w:eastAsia="Times New Roman" w:hAnsi="Times New Roman" w:cs="Times New Roman"/>
        <w:b/>
        <w:bCs w:val="0"/>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32023DE9"/>
    <w:multiLevelType w:val="hybridMultilevel"/>
    <w:tmpl w:val="2B189BC6"/>
    <w:lvl w:ilvl="0" w:tplc="0B2E5408">
      <w:start w:val="1"/>
      <w:numFmt w:val="upperLetter"/>
      <w:lvlText w:val="%1."/>
      <w:lvlJc w:val="left"/>
      <w:pPr>
        <w:ind w:left="1440" w:hanging="360"/>
      </w:pPr>
      <w:rPr>
        <w:rFonts w:ascii="Times New Roman" w:hAnsi="Times New Roman"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2621C2F"/>
    <w:multiLevelType w:val="hybridMultilevel"/>
    <w:tmpl w:val="219224C4"/>
    <w:lvl w:ilvl="0" w:tplc="FD207584">
      <w:start w:val="1"/>
      <w:numFmt w:val="upperLetter"/>
      <w:lvlText w:val="%1."/>
      <w:lvlJc w:val="left"/>
      <w:pPr>
        <w:ind w:left="1080" w:hanging="360"/>
      </w:pPr>
      <w:rPr>
        <w:rFonts w:ascii="Times New Roman" w:eastAsia="Times New Roman" w:hAnsi="Times New Roman" w:cs="Times New Roman"/>
        <w:b/>
        <w:bCs w:val="0"/>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328E3AC7"/>
    <w:multiLevelType w:val="hybridMultilevel"/>
    <w:tmpl w:val="C9C6637C"/>
    <w:lvl w:ilvl="0" w:tplc="13423154">
      <w:start w:val="3"/>
      <w:numFmt w:val="decimal"/>
      <w:lvlText w:val="%1."/>
      <w:lvlJc w:val="left"/>
      <w:pPr>
        <w:ind w:left="720" w:hanging="360"/>
      </w:pPr>
      <w:rPr>
        <w:rFonts w:ascii="Times New Roman" w:hAnsi="Times New Roman" w:hint="default"/>
        <w:b/>
        <w:color w:val="00000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FD3DC1"/>
    <w:multiLevelType w:val="hybridMultilevel"/>
    <w:tmpl w:val="ACD4B2F0"/>
    <w:lvl w:ilvl="0" w:tplc="61E02FBC">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7132433"/>
    <w:multiLevelType w:val="hybridMultilevel"/>
    <w:tmpl w:val="31EE021C"/>
    <w:lvl w:ilvl="0" w:tplc="C0B455E2">
      <w:start w:val="1"/>
      <w:numFmt w:val="upperLetter"/>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71973F9"/>
    <w:multiLevelType w:val="hybridMultilevel"/>
    <w:tmpl w:val="EF38E22C"/>
    <w:lvl w:ilvl="0" w:tplc="7E646910">
      <w:start w:val="1"/>
      <w:numFmt w:val="upperLetter"/>
      <w:lvlText w:val="%1."/>
      <w:lvlJc w:val="left"/>
      <w:pPr>
        <w:ind w:left="1080" w:hanging="360"/>
      </w:pPr>
      <w:rPr>
        <w:rFonts w:ascii="Times New Roman" w:hAnsi="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8B8223C"/>
    <w:multiLevelType w:val="hybridMultilevel"/>
    <w:tmpl w:val="BF0E10FE"/>
    <w:lvl w:ilvl="0" w:tplc="0B84098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9CE5961"/>
    <w:multiLevelType w:val="hybridMultilevel"/>
    <w:tmpl w:val="F014B08A"/>
    <w:lvl w:ilvl="0" w:tplc="10981860">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B710CDE"/>
    <w:multiLevelType w:val="hybridMultilevel"/>
    <w:tmpl w:val="7A34B564"/>
    <w:lvl w:ilvl="0" w:tplc="CC8EDB8E">
      <w:start w:val="1"/>
      <w:numFmt w:val="decimal"/>
      <w:lvlText w:val="%1."/>
      <w:lvlJc w:val="left"/>
      <w:pPr>
        <w:ind w:left="720" w:hanging="360"/>
      </w:pPr>
      <w:rPr>
        <w:rFonts w:ascii="Book Antiqua" w:hAnsi="Book Antiqu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A053B2"/>
    <w:multiLevelType w:val="hybridMultilevel"/>
    <w:tmpl w:val="E3BE7F0C"/>
    <w:lvl w:ilvl="0" w:tplc="6CA2F136">
      <w:start w:val="8"/>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AD2103"/>
    <w:multiLevelType w:val="hybridMultilevel"/>
    <w:tmpl w:val="CFB86558"/>
    <w:lvl w:ilvl="0" w:tplc="3DEE573A">
      <w:start w:val="5"/>
      <w:numFmt w:val="upperLetter"/>
      <w:lvlText w:val="%1."/>
      <w:lvlJc w:val="left"/>
      <w:pPr>
        <w:ind w:left="1080" w:hanging="360"/>
      </w:pPr>
      <w:rPr>
        <w:rFonts w:ascii="Times New Roman" w:hAnsi="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E72B3E"/>
    <w:multiLevelType w:val="hybridMultilevel"/>
    <w:tmpl w:val="5C98C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611125"/>
    <w:multiLevelType w:val="hybridMultilevel"/>
    <w:tmpl w:val="D6FC275A"/>
    <w:lvl w:ilvl="0" w:tplc="F06C0B5A">
      <w:start w:val="1"/>
      <w:numFmt w:val="lowerLetter"/>
      <w:lvlText w:val="%1."/>
      <w:lvlJc w:val="left"/>
      <w:pPr>
        <w:ind w:left="360" w:hanging="360"/>
      </w:pPr>
      <w:rPr>
        <w:b/>
        <w:bCs w:val="0"/>
        <w:sz w:val="24"/>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15:restartNumberingAfterBreak="0">
    <w:nsid w:val="553C21C2"/>
    <w:multiLevelType w:val="hybridMultilevel"/>
    <w:tmpl w:val="5192B89E"/>
    <w:lvl w:ilvl="0" w:tplc="AF003C28">
      <w:start w:val="5"/>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15:restartNumberingAfterBreak="0">
    <w:nsid w:val="5B1C08A9"/>
    <w:multiLevelType w:val="hybridMultilevel"/>
    <w:tmpl w:val="6840E65C"/>
    <w:lvl w:ilvl="0" w:tplc="6926463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5B517BDB"/>
    <w:multiLevelType w:val="hybridMultilevel"/>
    <w:tmpl w:val="6FCA0608"/>
    <w:lvl w:ilvl="0" w:tplc="F4367D74">
      <w:start w:val="1"/>
      <w:numFmt w:val="upperLetter"/>
      <w:lvlText w:val="%1."/>
      <w:lvlJc w:val="left"/>
      <w:pPr>
        <w:ind w:left="1080" w:hanging="360"/>
      </w:pPr>
      <w:rPr>
        <w:rFonts w:hint="default"/>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1F6567"/>
    <w:multiLevelType w:val="hybridMultilevel"/>
    <w:tmpl w:val="5876FA4A"/>
    <w:lvl w:ilvl="0" w:tplc="B420B9E8">
      <w:start w:val="1"/>
      <w:numFmt w:val="decimal"/>
      <w:lvlText w:val="%1."/>
      <w:lvlJc w:val="left"/>
      <w:pPr>
        <w:ind w:left="1080" w:hanging="360"/>
      </w:pPr>
      <w:rPr>
        <w:rFonts w:ascii="Book Antiqua" w:eastAsia="Times New Roman" w:hAnsi="Book Antiqua" w:cs="Times New Roman"/>
        <w:i w:val="0"/>
        <w:iCs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DE5554C"/>
    <w:multiLevelType w:val="hybridMultilevel"/>
    <w:tmpl w:val="8CEA9322"/>
    <w:lvl w:ilvl="0" w:tplc="0C10090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0C0DC6"/>
    <w:multiLevelType w:val="hybridMultilevel"/>
    <w:tmpl w:val="62E2EFE6"/>
    <w:lvl w:ilvl="0" w:tplc="ECAC1B6C">
      <w:start w:val="1"/>
      <w:numFmt w:val="lowerLetter"/>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D77CEC"/>
    <w:multiLevelType w:val="hybridMultilevel"/>
    <w:tmpl w:val="42D0A08E"/>
    <w:lvl w:ilvl="0" w:tplc="8D1604E0">
      <w:start w:val="1"/>
      <w:numFmt w:val="lowerLetter"/>
      <w:lvlText w:val="%1."/>
      <w:lvlJc w:val="left"/>
      <w:pPr>
        <w:ind w:left="780" w:hanging="360"/>
      </w:pPr>
      <w:rPr>
        <w:rFonts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669062C0"/>
    <w:multiLevelType w:val="multilevel"/>
    <w:tmpl w:val="6B6EC13C"/>
    <w:styleLink w:val="CurrentList1"/>
    <w:lvl w:ilvl="0">
      <w:start w:val="1"/>
      <w:numFmt w:val="lowerLetter"/>
      <w:lvlText w:val="%1."/>
      <w:lvlJc w:val="left"/>
      <w:pPr>
        <w:ind w:left="900" w:hanging="360"/>
      </w:pPr>
      <w:rPr>
        <w:rFonts w:ascii="Times New Roman" w:eastAsia="Times New Roman" w:hAnsi="Times New Roman" w:cs="Times New Roman"/>
        <w:b/>
        <w:bCs w:val="0"/>
        <w:color w:val="000000"/>
        <w:sz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4" w15:restartNumberingAfterBreak="0">
    <w:nsid w:val="67877FB0"/>
    <w:multiLevelType w:val="hybridMultilevel"/>
    <w:tmpl w:val="682E21D6"/>
    <w:lvl w:ilvl="0" w:tplc="63DEC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930258F"/>
    <w:multiLevelType w:val="hybridMultilevel"/>
    <w:tmpl w:val="8CF62848"/>
    <w:lvl w:ilvl="0" w:tplc="C9A6778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656F6B"/>
    <w:multiLevelType w:val="hybridMultilevel"/>
    <w:tmpl w:val="BF36F8BE"/>
    <w:lvl w:ilvl="0" w:tplc="C860828C">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7" w15:restartNumberingAfterBreak="0">
    <w:nsid w:val="7C3D75E8"/>
    <w:multiLevelType w:val="hybridMultilevel"/>
    <w:tmpl w:val="14369B1A"/>
    <w:lvl w:ilvl="0" w:tplc="B82034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CE4436"/>
    <w:multiLevelType w:val="hybridMultilevel"/>
    <w:tmpl w:val="669AC058"/>
    <w:lvl w:ilvl="0" w:tplc="04090015">
      <w:start w:val="1"/>
      <w:numFmt w:val="upperLetter"/>
      <w:lvlText w:val="%1."/>
      <w:lvlJc w:val="left"/>
      <w:pPr>
        <w:ind w:left="1085" w:hanging="360"/>
      </w:pPr>
      <w:rPr>
        <w:rFonts w:ascii="Times New Roman" w:hAnsi="Times New Roman" w:hint="default"/>
        <w:i w:val="0"/>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num w:numId="1">
    <w:abstractNumId w:val="34"/>
  </w:num>
  <w:num w:numId="2">
    <w:abstractNumId w:val="15"/>
  </w:num>
  <w:num w:numId="3">
    <w:abstractNumId w:val="37"/>
  </w:num>
  <w:num w:numId="4">
    <w:abstractNumId w:val="12"/>
  </w:num>
  <w:num w:numId="5">
    <w:abstractNumId w:val="3"/>
  </w:num>
  <w:num w:numId="6">
    <w:abstractNumId w:val="24"/>
  </w:num>
  <w:num w:numId="7">
    <w:abstractNumId w:val="44"/>
  </w:num>
  <w:num w:numId="8">
    <w:abstractNumId w:val="20"/>
  </w:num>
  <w:num w:numId="9">
    <w:abstractNumId w:val="28"/>
  </w:num>
  <w:num w:numId="10">
    <w:abstractNumId w:val="5"/>
  </w:num>
  <w:num w:numId="11">
    <w:abstractNumId w:val="4"/>
  </w:num>
  <w:num w:numId="12">
    <w:abstractNumId w:val="48"/>
  </w:num>
  <w:num w:numId="13">
    <w:abstractNumId w:val="46"/>
  </w:num>
  <w:num w:numId="14">
    <w:abstractNumId w:val="39"/>
  </w:num>
  <w:num w:numId="15">
    <w:abstractNumId w:val="29"/>
  </w:num>
  <w:num w:numId="16">
    <w:abstractNumId w:val="45"/>
  </w:num>
  <w:num w:numId="17">
    <w:abstractNumId w:val="40"/>
  </w:num>
  <w:num w:numId="18">
    <w:abstractNumId w:val="33"/>
  </w:num>
  <w:num w:numId="19">
    <w:abstractNumId w:val="19"/>
  </w:num>
  <w:num w:numId="20">
    <w:abstractNumId w:val="25"/>
  </w:num>
  <w:num w:numId="21">
    <w:abstractNumId w:val="2"/>
  </w:num>
  <w:num w:numId="22">
    <w:abstractNumId w:val="23"/>
  </w:num>
  <w:num w:numId="23">
    <w:abstractNumId w:val="6"/>
  </w:num>
  <w:num w:numId="24">
    <w:abstractNumId w:val="43"/>
  </w:num>
  <w:num w:numId="25">
    <w:abstractNumId w:val="10"/>
  </w:num>
  <w:num w:numId="26">
    <w:abstractNumId w:val="9"/>
  </w:num>
  <w:num w:numId="27">
    <w:abstractNumId w:val="47"/>
  </w:num>
  <w:num w:numId="28">
    <w:abstractNumId w:val="35"/>
  </w:num>
  <w:num w:numId="29">
    <w:abstractNumId w:val="41"/>
  </w:num>
  <w:num w:numId="30">
    <w:abstractNumId w:val="30"/>
  </w:num>
  <w:num w:numId="31">
    <w:abstractNumId w:val="38"/>
  </w:num>
  <w:num w:numId="32">
    <w:abstractNumId w:val="7"/>
  </w:num>
  <w:num w:numId="33">
    <w:abstractNumId w:val="36"/>
  </w:num>
  <w:num w:numId="34">
    <w:abstractNumId w:val="16"/>
  </w:num>
  <w:num w:numId="35">
    <w:abstractNumId w:val="14"/>
  </w:num>
  <w:num w:numId="36">
    <w:abstractNumId w:val="18"/>
  </w:num>
  <w:num w:numId="37">
    <w:abstractNumId w:val="17"/>
  </w:num>
  <w:num w:numId="38">
    <w:abstractNumId w:val="42"/>
  </w:num>
  <w:num w:numId="39">
    <w:abstractNumId w:val="0"/>
  </w:num>
  <w:num w:numId="40">
    <w:abstractNumId w:val="11"/>
  </w:num>
  <w:num w:numId="41">
    <w:abstractNumId w:val="21"/>
  </w:num>
  <w:num w:numId="42">
    <w:abstractNumId w:val="8"/>
  </w:num>
  <w:num w:numId="43">
    <w:abstractNumId w:val="13"/>
  </w:num>
  <w:num w:numId="44">
    <w:abstractNumId w:val="27"/>
  </w:num>
  <w:num w:numId="45">
    <w:abstractNumId w:val="31"/>
  </w:num>
  <w:num w:numId="46">
    <w:abstractNumId w:val="26"/>
  </w:num>
  <w:num w:numId="47">
    <w:abstractNumId w:val="32"/>
  </w:num>
  <w:num w:numId="48">
    <w:abstractNumId w:val="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3D"/>
    <w:rsid w:val="00001C5F"/>
    <w:rsid w:val="00004AD7"/>
    <w:rsid w:val="0001449D"/>
    <w:rsid w:val="0002016B"/>
    <w:rsid w:val="00030E24"/>
    <w:rsid w:val="000341F4"/>
    <w:rsid w:val="000514E2"/>
    <w:rsid w:val="00051D20"/>
    <w:rsid w:val="00053590"/>
    <w:rsid w:val="00055DBE"/>
    <w:rsid w:val="000569D6"/>
    <w:rsid w:val="00060334"/>
    <w:rsid w:val="00062B40"/>
    <w:rsid w:val="000758F4"/>
    <w:rsid w:val="00075F28"/>
    <w:rsid w:val="0009318F"/>
    <w:rsid w:val="000A3E16"/>
    <w:rsid w:val="000A4544"/>
    <w:rsid w:val="000B0184"/>
    <w:rsid w:val="000B42CF"/>
    <w:rsid w:val="000C14E2"/>
    <w:rsid w:val="000D2CED"/>
    <w:rsid w:val="000D546A"/>
    <w:rsid w:val="000E424B"/>
    <w:rsid w:val="000F123A"/>
    <w:rsid w:val="000F2D61"/>
    <w:rsid w:val="000F3C96"/>
    <w:rsid w:val="000F66C2"/>
    <w:rsid w:val="00101FE6"/>
    <w:rsid w:val="00104074"/>
    <w:rsid w:val="001127FE"/>
    <w:rsid w:val="00113A93"/>
    <w:rsid w:val="00132B06"/>
    <w:rsid w:val="00146B5D"/>
    <w:rsid w:val="0015325E"/>
    <w:rsid w:val="00154C3B"/>
    <w:rsid w:val="00156552"/>
    <w:rsid w:val="00161356"/>
    <w:rsid w:val="00161C64"/>
    <w:rsid w:val="00171AF6"/>
    <w:rsid w:val="00172A24"/>
    <w:rsid w:val="001736FC"/>
    <w:rsid w:val="00184FA4"/>
    <w:rsid w:val="00185E5C"/>
    <w:rsid w:val="00187F80"/>
    <w:rsid w:val="00194F4E"/>
    <w:rsid w:val="00197AF4"/>
    <w:rsid w:val="001A2A6C"/>
    <w:rsid w:val="001C6D5C"/>
    <w:rsid w:val="001D5633"/>
    <w:rsid w:val="001D62C5"/>
    <w:rsid w:val="001D7310"/>
    <w:rsid w:val="001E0C15"/>
    <w:rsid w:val="001E4F58"/>
    <w:rsid w:val="001E5CBB"/>
    <w:rsid w:val="001E78D0"/>
    <w:rsid w:val="001F0E27"/>
    <w:rsid w:val="002013B7"/>
    <w:rsid w:val="00203ECB"/>
    <w:rsid w:val="00204886"/>
    <w:rsid w:val="00210DD8"/>
    <w:rsid w:val="00216382"/>
    <w:rsid w:val="00216A4F"/>
    <w:rsid w:val="002229B0"/>
    <w:rsid w:val="00230D08"/>
    <w:rsid w:val="0024108F"/>
    <w:rsid w:val="00241301"/>
    <w:rsid w:val="00256ED0"/>
    <w:rsid w:val="00260957"/>
    <w:rsid w:val="0026794F"/>
    <w:rsid w:val="00274528"/>
    <w:rsid w:val="00282F8E"/>
    <w:rsid w:val="0028674C"/>
    <w:rsid w:val="00297DB5"/>
    <w:rsid w:val="002B0016"/>
    <w:rsid w:val="002B0C78"/>
    <w:rsid w:val="002C77F1"/>
    <w:rsid w:val="002D01C7"/>
    <w:rsid w:val="002D02A5"/>
    <w:rsid w:val="002D264F"/>
    <w:rsid w:val="002D54A3"/>
    <w:rsid w:val="002F1E83"/>
    <w:rsid w:val="002F2EB1"/>
    <w:rsid w:val="002F6145"/>
    <w:rsid w:val="00301BB5"/>
    <w:rsid w:val="00304A9A"/>
    <w:rsid w:val="00305769"/>
    <w:rsid w:val="00307272"/>
    <w:rsid w:val="00320952"/>
    <w:rsid w:val="00323EEF"/>
    <w:rsid w:val="0033433E"/>
    <w:rsid w:val="00341FC1"/>
    <w:rsid w:val="00352A2F"/>
    <w:rsid w:val="00355F13"/>
    <w:rsid w:val="00356C3B"/>
    <w:rsid w:val="00357180"/>
    <w:rsid w:val="00357D82"/>
    <w:rsid w:val="00365F91"/>
    <w:rsid w:val="003723E6"/>
    <w:rsid w:val="00384100"/>
    <w:rsid w:val="0038637C"/>
    <w:rsid w:val="003924B7"/>
    <w:rsid w:val="00394701"/>
    <w:rsid w:val="00395A99"/>
    <w:rsid w:val="003A697D"/>
    <w:rsid w:val="003B1E47"/>
    <w:rsid w:val="003C5480"/>
    <w:rsid w:val="003D0257"/>
    <w:rsid w:val="003D2C2F"/>
    <w:rsid w:val="003D514C"/>
    <w:rsid w:val="003D5CC8"/>
    <w:rsid w:val="003F2287"/>
    <w:rsid w:val="003F5F5D"/>
    <w:rsid w:val="00403396"/>
    <w:rsid w:val="00405932"/>
    <w:rsid w:val="0040721D"/>
    <w:rsid w:val="00417D65"/>
    <w:rsid w:val="00420779"/>
    <w:rsid w:val="00421E1B"/>
    <w:rsid w:val="004248A0"/>
    <w:rsid w:val="00426DB7"/>
    <w:rsid w:val="00434BDC"/>
    <w:rsid w:val="00454EF3"/>
    <w:rsid w:val="0046189C"/>
    <w:rsid w:val="004649F9"/>
    <w:rsid w:val="0047509D"/>
    <w:rsid w:val="004764C8"/>
    <w:rsid w:val="004813BE"/>
    <w:rsid w:val="0049220C"/>
    <w:rsid w:val="00492FE9"/>
    <w:rsid w:val="00493EE5"/>
    <w:rsid w:val="004B38C3"/>
    <w:rsid w:val="004C0CE7"/>
    <w:rsid w:val="004C1646"/>
    <w:rsid w:val="004E4B67"/>
    <w:rsid w:val="004F0988"/>
    <w:rsid w:val="0050649D"/>
    <w:rsid w:val="0051351A"/>
    <w:rsid w:val="005140FA"/>
    <w:rsid w:val="0051591F"/>
    <w:rsid w:val="005229DA"/>
    <w:rsid w:val="00526860"/>
    <w:rsid w:val="00530E3C"/>
    <w:rsid w:val="00531080"/>
    <w:rsid w:val="00533BED"/>
    <w:rsid w:val="0054121E"/>
    <w:rsid w:val="0055134D"/>
    <w:rsid w:val="00556370"/>
    <w:rsid w:val="00561FC9"/>
    <w:rsid w:val="00562296"/>
    <w:rsid w:val="00564342"/>
    <w:rsid w:val="005656E9"/>
    <w:rsid w:val="00570AA4"/>
    <w:rsid w:val="00582A56"/>
    <w:rsid w:val="00584DE1"/>
    <w:rsid w:val="005872EA"/>
    <w:rsid w:val="00590DE9"/>
    <w:rsid w:val="00593D7B"/>
    <w:rsid w:val="00595169"/>
    <w:rsid w:val="005A0ADC"/>
    <w:rsid w:val="005A5577"/>
    <w:rsid w:val="005A5D82"/>
    <w:rsid w:val="005B2FF1"/>
    <w:rsid w:val="005B484F"/>
    <w:rsid w:val="005C48A0"/>
    <w:rsid w:val="005D0FAE"/>
    <w:rsid w:val="005D629F"/>
    <w:rsid w:val="005D69B6"/>
    <w:rsid w:val="005D6E6D"/>
    <w:rsid w:val="005E7056"/>
    <w:rsid w:val="006002A1"/>
    <w:rsid w:val="00602AB3"/>
    <w:rsid w:val="006038B3"/>
    <w:rsid w:val="00622176"/>
    <w:rsid w:val="00631CB9"/>
    <w:rsid w:val="00636272"/>
    <w:rsid w:val="00637F3F"/>
    <w:rsid w:val="00651B68"/>
    <w:rsid w:val="00657045"/>
    <w:rsid w:val="00661E81"/>
    <w:rsid w:val="0066383E"/>
    <w:rsid w:val="00667CDC"/>
    <w:rsid w:val="006738F0"/>
    <w:rsid w:val="00673B6F"/>
    <w:rsid w:val="0067506F"/>
    <w:rsid w:val="00682BE2"/>
    <w:rsid w:val="00684116"/>
    <w:rsid w:val="00685F8C"/>
    <w:rsid w:val="00686FD5"/>
    <w:rsid w:val="006A135F"/>
    <w:rsid w:val="006A1E43"/>
    <w:rsid w:val="006B512A"/>
    <w:rsid w:val="006B7127"/>
    <w:rsid w:val="006B71EE"/>
    <w:rsid w:val="006C0C06"/>
    <w:rsid w:val="006D2955"/>
    <w:rsid w:val="006E11CE"/>
    <w:rsid w:val="006E4904"/>
    <w:rsid w:val="006F3F40"/>
    <w:rsid w:val="006F597E"/>
    <w:rsid w:val="006F5A46"/>
    <w:rsid w:val="006F7731"/>
    <w:rsid w:val="00702306"/>
    <w:rsid w:val="007064BE"/>
    <w:rsid w:val="00707D1B"/>
    <w:rsid w:val="00707DF3"/>
    <w:rsid w:val="00711504"/>
    <w:rsid w:val="00720838"/>
    <w:rsid w:val="00721DBE"/>
    <w:rsid w:val="00722456"/>
    <w:rsid w:val="00725AFC"/>
    <w:rsid w:val="00726BB4"/>
    <w:rsid w:val="00733C82"/>
    <w:rsid w:val="007341F6"/>
    <w:rsid w:val="00743C5A"/>
    <w:rsid w:val="0074544D"/>
    <w:rsid w:val="00764FB0"/>
    <w:rsid w:val="00774D7B"/>
    <w:rsid w:val="00777145"/>
    <w:rsid w:val="00785A22"/>
    <w:rsid w:val="00787CD3"/>
    <w:rsid w:val="00791564"/>
    <w:rsid w:val="00793435"/>
    <w:rsid w:val="007A0B63"/>
    <w:rsid w:val="007A4598"/>
    <w:rsid w:val="007B4B0D"/>
    <w:rsid w:val="007D230F"/>
    <w:rsid w:val="007D3EC2"/>
    <w:rsid w:val="007E0D83"/>
    <w:rsid w:val="007E1BDB"/>
    <w:rsid w:val="008013A5"/>
    <w:rsid w:val="008046FC"/>
    <w:rsid w:val="0081211B"/>
    <w:rsid w:val="00812581"/>
    <w:rsid w:val="008131F5"/>
    <w:rsid w:val="00813905"/>
    <w:rsid w:val="00823CFB"/>
    <w:rsid w:val="0083019D"/>
    <w:rsid w:val="008334B7"/>
    <w:rsid w:val="00833661"/>
    <w:rsid w:val="008356CE"/>
    <w:rsid w:val="008370C3"/>
    <w:rsid w:val="00841494"/>
    <w:rsid w:val="008417D2"/>
    <w:rsid w:val="00841CB2"/>
    <w:rsid w:val="00850362"/>
    <w:rsid w:val="008527D3"/>
    <w:rsid w:val="008644A5"/>
    <w:rsid w:val="00871790"/>
    <w:rsid w:val="008725E3"/>
    <w:rsid w:val="00874245"/>
    <w:rsid w:val="00881A7A"/>
    <w:rsid w:val="008840EA"/>
    <w:rsid w:val="00885F82"/>
    <w:rsid w:val="00886575"/>
    <w:rsid w:val="008952C3"/>
    <w:rsid w:val="008966B6"/>
    <w:rsid w:val="008A0863"/>
    <w:rsid w:val="008A19DE"/>
    <w:rsid w:val="008B0612"/>
    <w:rsid w:val="008B1BB2"/>
    <w:rsid w:val="008B26B1"/>
    <w:rsid w:val="008B6EA8"/>
    <w:rsid w:val="008C2945"/>
    <w:rsid w:val="008C41B8"/>
    <w:rsid w:val="008C5DA4"/>
    <w:rsid w:val="008C68BA"/>
    <w:rsid w:val="008D2C7D"/>
    <w:rsid w:val="008D43E5"/>
    <w:rsid w:val="008E36C4"/>
    <w:rsid w:val="008F142E"/>
    <w:rsid w:val="008F4269"/>
    <w:rsid w:val="009059D6"/>
    <w:rsid w:val="00906DB0"/>
    <w:rsid w:val="00911C3D"/>
    <w:rsid w:val="0092069A"/>
    <w:rsid w:val="00937797"/>
    <w:rsid w:val="00937A60"/>
    <w:rsid w:val="00943E2D"/>
    <w:rsid w:val="00944264"/>
    <w:rsid w:val="00946032"/>
    <w:rsid w:val="00946568"/>
    <w:rsid w:val="00951984"/>
    <w:rsid w:val="00954F04"/>
    <w:rsid w:val="00954F2D"/>
    <w:rsid w:val="0096577A"/>
    <w:rsid w:val="00967DBE"/>
    <w:rsid w:val="00967DFB"/>
    <w:rsid w:val="009722EF"/>
    <w:rsid w:val="00976D2A"/>
    <w:rsid w:val="009814DB"/>
    <w:rsid w:val="00982B19"/>
    <w:rsid w:val="00994872"/>
    <w:rsid w:val="009A0C0A"/>
    <w:rsid w:val="009A3708"/>
    <w:rsid w:val="009B3121"/>
    <w:rsid w:val="009B3B40"/>
    <w:rsid w:val="009B6880"/>
    <w:rsid w:val="009C1145"/>
    <w:rsid w:val="009D3FD2"/>
    <w:rsid w:val="009D4584"/>
    <w:rsid w:val="009E368C"/>
    <w:rsid w:val="009E5026"/>
    <w:rsid w:val="009F49AA"/>
    <w:rsid w:val="00A03CAE"/>
    <w:rsid w:val="00A04C4E"/>
    <w:rsid w:val="00A22086"/>
    <w:rsid w:val="00A2504E"/>
    <w:rsid w:val="00A261E0"/>
    <w:rsid w:val="00A2766B"/>
    <w:rsid w:val="00A355A5"/>
    <w:rsid w:val="00A36C97"/>
    <w:rsid w:val="00A411D4"/>
    <w:rsid w:val="00A4503D"/>
    <w:rsid w:val="00A4782A"/>
    <w:rsid w:val="00A55464"/>
    <w:rsid w:val="00A62654"/>
    <w:rsid w:val="00A627EE"/>
    <w:rsid w:val="00A668CD"/>
    <w:rsid w:val="00A75D69"/>
    <w:rsid w:val="00A76C13"/>
    <w:rsid w:val="00A839CB"/>
    <w:rsid w:val="00A862C4"/>
    <w:rsid w:val="00A95E61"/>
    <w:rsid w:val="00A95EEB"/>
    <w:rsid w:val="00AA472A"/>
    <w:rsid w:val="00AB2B9F"/>
    <w:rsid w:val="00AB6303"/>
    <w:rsid w:val="00AB6467"/>
    <w:rsid w:val="00AC447A"/>
    <w:rsid w:val="00AC7D12"/>
    <w:rsid w:val="00AD3BBC"/>
    <w:rsid w:val="00AD7D28"/>
    <w:rsid w:val="00AE2500"/>
    <w:rsid w:val="00AE429C"/>
    <w:rsid w:val="00AE4CF5"/>
    <w:rsid w:val="00AE4DD3"/>
    <w:rsid w:val="00AE7F40"/>
    <w:rsid w:val="00AF6550"/>
    <w:rsid w:val="00AF6627"/>
    <w:rsid w:val="00B009E8"/>
    <w:rsid w:val="00B02EFE"/>
    <w:rsid w:val="00B054B3"/>
    <w:rsid w:val="00B12B0F"/>
    <w:rsid w:val="00B15F5A"/>
    <w:rsid w:val="00B36033"/>
    <w:rsid w:val="00B45B47"/>
    <w:rsid w:val="00B4738A"/>
    <w:rsid w:val="00B55180"/>
    <w:rsid w:val="00B56B7B"/>
    <w:rsid w:val="00B63A42"/>
    <w:rsid w:val="00B678BC"/>
    <w:rsid w:val="00B706E1"/>
    <w:rsid w:val="00B70CA8"/>
    <w:rsid w:val="00B760B6"/>
    <w:rsid w:val="00B8110A"/>
    <w:rsid w:val="00B81CEF"/>
    <w:rsid w:val="00B878EA"/>
    <w:rsid w:val="00B908A9"/>
    <w:rsid w:val="00BA2F49"/>
    <w:rsid w:val="00BA768D"/>
    <w:rsid w:val="00BB05F9"/>
    <w:rsid w:val="00BB262B"/>
    <w:rsid w:val="00BB395A"/>
    <w:rsid w:val="00BB5C8E"/>
    <w:rsid w:val="00BC13CC"/>
    <w:rsid w:val="00BC29A5"/>
    <w:rsid w:val="00BD047B"/>
    <w:rsid w:val="00BD2D66"/>
    <w:rsid w:val="00BD2F8B"/>
    <w:rsid w:val="00BD3711"/>
    <w:rsid w:val="00BD60A9"/>
    <w:rsid w:val="00BE6102"/>
    <w:rsid w:val="00BF0AA5"/>
    <w:rsid w:val="00BF1912"/>
    <w:rsid w:val="00BF1A8E"/>
    <w:rsid w:val="00BF5BC3"/>
    <w:rsid w:val="00C01FE9"/>
    <w:rsid w:val="00C078BE"/>
    <w:rsid w:val="00C233F4"/>
    <w:rsid w:val="00C251BE"/>
    <w:rsid w:val="00C5496B"/>
    <w:rsid w:val="00C553F3"/>
    <w:rsid w:val="00C56A5A"/>
    <w:rsid w:val="00C70075"/>
    <w:rsid w:val="00C70F4B"/>
    <w:rsid w:val="00C76C3A"/>
    <w:rsid w:val="00C80544"/>
    <w:rsid w:val="00C84947"/>
    <w:rsid w:val="00C85146"/>
    <w:rsid w:val="00C8574E"/>
    <w:rsid w:val="00C8642B"/>
    <w:rsid w:val="00C87CAA"/>
    <w:rsid w:val="00CA086C"/>
    <w:rsid w:val="00CA243A"/>
    <w:rsid w:val="00CA57DE"/>
    <w:rsid w:val="00CB5FDA"/>
    <w:rsid w:val="00CC41D7"/>
    <w:rsid w:val="00CC6FA6"/>
    <w:rsid w:val="00CE2B0E"/>
    <w:rsid w:val="00CF5FAB"/>
    <w:rsid w:val="00D010CF"/>
    <w:rsid w:val="00D04CDC"/>
    <w:rsid w:val="00D16730"/>
    <w:rsid w:val="00D21D15"/>
    <w:rsid w:val="00D24ACF"/>
    <w:rsid w:val="00D31BDB"/>
    <w:rsid w:val="00D33728"/>
    <w:rsid w:val="00D33B10"/>
    <w:rsid w:val="00D33E1A"/>
    <w:rsid w:val="00D420C1"/>
    <w:rsid w:val="00D501FC"/>
    <w:rsid w:val="00D51C53"/>
    <w:rsid w:val="00D56070"/>
    <w:rsid w:val="00D721D8"/>
    <w:rsid w:val="00D73449"/>
    <w:rsid w:val="00D81A46"/>
    <w:rsid w:val="00D84C1A"/>
    <w:rsid w:val="00D85E1A"/>
    <w:rsid w:val="00D8660B"/>
    <w:rsid w:val="00D94FF2"/>
    <w:rsid w:val="00DB2ED9"/>
    <w:rsid w:val="00DB6BBD"/>
    <w:rsid w:val="00DC406E"/>
    <w:rsid w:val="00DD0308"/>
    <w:rsid w:val="00DD7104"/>
    <w:rsid w:val="00DE16BC"/>
    <w:rsid w:val="00DE6065"/>
    <w:rsid w:val="00DF1796"/>
    <w:rsid w:val="00DF4E1B"/>
    <w:rsid w:val="00DF6268"/>
    <w:rsid w:val="00DF7532"/>
    <w:rsid w:val="00E039CE"/>
    <w:rsid w:val="00E06219"/>
    <w:rsid w:val="00E104FF"/>
    <w:rsid w:val="00E10DB3"/>
    <w:rsid w:val="00E17EBD"/>
    <w:rsid w:val="00E243E7"/>
    <w:rsid w:val="00E318B0"/>
    <w:rsid w:val="00E34B5A"/>
    <w:rsid w:val="00E35585"/>
    <w:rsid w:val="00E369D8"/>
    <w:rsid w:val="00E41EB5"/>
    <w:rsid w:val="00E4716D"/>
    <w:rsid w:val="00E52DCA"/>
    <w:rsid w:val="00E55281"/>
    <w:rsid w:val="00E56208"/>
    <w:rsid w:val="00E56754"/>
    <w:rsid w:val="00E62583"/>
    <w:rsid w:val="00E67097"/>
    <w:rsid w:val="00E71D4B"/>
    <w:rsid w:val="00E76013"/>
    <w:rsid w:val="00E76BAA"/>
    <w:rsid w:val="00E83311"/>
    <w:rsid w:val="00E852BD"/>
    <w:rsid w:val="00E977CF"/>
    <w:rsid w:val="00EA1E2C"/>
    <w:rsid w:val="00EA3C3F"/>
    <w:rsid w:val="00EA5CAF"/>
    <w:rsid w:val="00EB41BD"/>
    <w:rsid w:val="00EC0557"/>
    <w:rsid w:val="00EC3567"/>
    <w:rsid w:val="00EE1075"/>
    <w:rsid w:val="00EF3D66"/>
    <w:rsid w:val="00EF7BEF"/>
    <w:rsid w:val="00F01074"/>
    <w:rsid w:val="00F02909"/>
    <w:rsid w:val="00F02D60"/>
    <w:rsid w:val="00F10289"/>
    <w:rsid w:val="00F12378"/>
    <w:rsid w:val="00F12C49"/>
    <w:rsid w:val="00F20B85"/>
    <w:rsid w:val="00F226B4"/>
    <w:rsid w:val="00F4100D"/>
    <w:rsid w:val="00F4662E"/>
    <w:rsid w:val="00F515FA"/>
    <w:rsid w:val="00F57C24"/>
    <w:rsid w:val="00F61F33"/>
    <w:rsid w:val="00F630AB"/>
    <w:rsid w:val="00F72296"/>
    <w:rsid w:val="00F736CF"/>
    <w:rsid w:val="00F75C80"/>
    <w:rsid w:val="00F82A53"/>
    <w:rsid w:val="00F86342"/>
    <w:rsid w:val="00FC28CA"/>
    <w:rsid w:val="00FC4801"/>
    <w:rsid w:val="00FC6F10"/>
    <w:rsid w:val="00FE0F4B"/>
    <w:rsid w:val="00FE50BC"/>
    <w:rsid w:val="00FE5C43"/>
    <w:rsid w:val="00FF3E2F"/>
    <w:rsid w:val="00FF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6034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5A5"/>
    <w:pPr>
      <w:spacing w:after="0" w:line="240" w:lineRule="auto"/>
    </w:pPr>
    <w:rPr>
      <w:rFonts w:ascii="Times New Roman" w:eastAsia="Times New Roman" w:hAnsi="Times New Roman" w:cs="Times New Roman"/>
      <w:b/>
      <w:sz w:val="24"/>
      <w:szCs w:val="24"/>
    </w:rPr>
  </w:style>
  <w:style w:type="paragraph" w:styleId="Heading1">
    <w:name w:val="heading 1"/>
    <w:basedOn w:val="Normal"/>
    <w:next w:val="Normal"/>
    <w:link w:val="Heading1Char"/>
    <w:uiPriority w:val="9"/>
    <w:qFormat/>
    <w:rsid w:val="00D81A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1A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81A4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81CEF"/>
    <w:pPr>
      <w:spacing w:after="200" w:line="276" w:lineRule="auto"/>
    </w:pPr>
    <w:rPr>
      <w:rFonts w:ascii="Calibri" w:eastAsia="Calibri" w:hAnsi="Calibri"/>
      <w:b w:val="0"/>
    </w:rPr>
  </w:style>
  <w:style w:type="character" w:customStyle="1" w:styleId="BodyTextChar">
    <w:name w:val="Body Text Char"/>
    <w:basedOn w:val="DefaultParagraphFont"/>
    <w:link w:val="BodyText"/>
    <w:uiPriority w:val="99"/>
    <w:rsid w:val="00B81CEF"/>
    <w:rPr>
      <w:rFonts w:ascii="Calibri" w:eastAsia="Calibri" w:hAnsi="Calibri" w:cs="Times New Roman"/>
      <w:sz w:val="24"/>
      <w:szCs w:val="24"/>
    </w:rPr>
  </w:style>
  <w:style w:type="paragraph" w:styleId="NormalWeb">
    <w:name w:val="Normal (Web)"/>
    <w:basedOn w:val="Normal"/>
    <w:uiPriority w:val="99"/>
    <w:unhideWhenUsed/>
    <w:rsid w:val="00B81CEF"/>
    <w:pPr>
      <w:spacing w:before="100" w:beforeAutospacing="1" w:after="100" w:afterAutospacing="1"/>
    </w:pPr>
    <w:rPr>
      <w:b w:val="0"/>
    </w:rPr>
  </w:style>
  <w:style w:type="paragraph" w:styleId="Header">
    <w:name w:val="header"/>
    <w:basedOn w:val="Normal"/>
    <w:link w:val="HeaderChar"/>
    <w:uiPriority w:val="99"/>
    <w:unhideWhenUsed/>
    <w:rsid w:val="009A3708"/>
    <w:pPr>
      <w:tabs>
        <w:tab w:val="center" w:pos="4680"/>
        <w:tab w:val="right" w:pos="9360"/>
      </w:tabs>
    </w:pPr>
  </w:style>
  <w:style w:type="character" w:customStyle="1" w:styleId="HeaderChar">
    <w:name w:val="Header Char"/>
    <w:basedOn w:val="DefaultParagraphFont"/>
    <w:link w:val="Header"/>
    <w:uiPriority w:val="99"/>
    <w:rsid w:val="009A3708"/>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9A3708"/>
    <w:pPr>
      <w:tabs>
        <w:tab w:val="center" w:pos="4680"/>
        <w:tab w:val="right" w:pos="9360"/>
      </w:tabs>
    </w:pPr>
  </w:style>
  <w:style w:type="character" w:customStyle="1" w:styleId="FooterChar">
    <w:name w:val="Footer Char"/>
    <w:basedOn w:val="DefaultParagraphFont"/>
    <w:link w:val="Footer"/>
    <w:uiPriority w:val="99"/>
    <w:rsid w:val="009A3708"/>
    <w:rPr>
      <w:rFonts w:ascii="Times New Roman" w:eastAsia="Times New Roman" w:hAnsi="Times New Roman" w:cs="Times New Roman"/>
      <w:b/>
      <w:sz w:val="24"/>
      <w:szCs w:val="24"/>
    </w:rPr>
  </w:style>
  <w:style w:type="paragraph" w:styleId="ListParagraph">
    <w:name w:val="List Paragraph"/>
    <w:basedOn w:val="Normal"/>
    <w:uiPriority w:val="34"/>
    <w:qFormat/>
    <w:rsid w:val="008F4269"/>
    <w:pPr>
      <w:ind w:left="720"/>
      <w:contextualSpacing/>
    </w:pPr>
  </w:style>
  <w:style w:type="character" w:styleId="Hyperlink">
    <w:name w:val="Hyperlink"/>
    <w:basedOn w:val="DefaultParagraphFont"/>
    <w:uiPriority w:val="99"/>
    <w:semiHidden/>
    <w:unhideWhenUsed/>
    <w:rsid w:val="008F4269"/>
    <w:rPr>
      <w:color w:val="0000FF"/>
      <w:u w:val="single"/>
    </w:rPr>
  </w:style>
  <w:style w:type="numbering" w:customStyle="1" w:styleId="CurrentList1">
    <w:name w:val="Current List1"/>
    <w:uiPriority w:val="99"/>
    <w:rsid w:val="00F02D60"/>
    <w:pPr>
      <w:numPr>
        <w:numId w:val="24"/>
      </w:numPr>
    </w:pPr>
  </w:style>
  <w:style w:type="paragraph" w:styleId="FootnoteText">
    <w:name w:val="footnote text"/>
    <w:basedOn w:val="Normal"/>
    <w:link w:val="FootnoteTextChar"/>
    <w:uiPriority w:val="99"/>
    <w:unhideWhenUsed/>
    <w:rsid w:val="00A2504E"/>
    <w:rPr>
      <w:sz w:val="20"/>
      <w:szCs w:val="20"/>
    </w:rPr>
  </w:style>
  <w:style w:type="character" w:customStyle="1" w:styleId="FootnoteTextChar">
    <w:name w:val="Footnote Text Char"/>
    <w:basedOn w:val="DefaultParagraphFont"/>
    <w:link w:val="FootnoteText"/>
    <w:uiPriority w:val="99"/>
    <w:rsid w:val="00A2504E"/>
    <w:rPr>
      <w:rFonts w:ascii="Times New Roman" w:eastAsia="Times New Roman" w:hAnsi="Times New Roman" w:cs="Times New Roman"/>
      <w:b/>
      <w:sz w:val="20"/>
      <w:szCs w:val="20"/>
    </w:rPr>
  </w:style>
  <w:style w:type="character" w:styleId="FootnoteReference">
    <w:name w:val="footnote reference"/>
    <w:basedOn w:val="DefaultParagraphFont"/>
    <w:uiPriority w:val="99"/>
    <w:semiHidden/>
    <w:unhideWhenUsed/>
    <w:rsid w:val="00A2504E"/>
    <w:rPr>
      <w:vertAlign w:val="superscript"/>
    </w:rPr>
  </w:style>
  <w:style w:type="paragraph" w:styleId="NoSpacing">
    <w:name w:val="No Spacing"/>
    <w:uiPriority w:val="1"/>
    <w:qFormat/>
    <w:rsid w:val="000341F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D81A46"/>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D81A46"/>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D81A46"/>
    <w:rPr>
      <w:rFonts w:asciiTheme="majorHAnsi" w:eastAsiaTheme="majorEastAsia" w:hAnsiTheme="majorHAnsi" w:cstheme="majorBidi"/>
      <w:b/>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1855">
      <w:bodyDiv w:val="1"/>
      <w:marLeft w:val="0"/>
      <w:marRight w:val="0"/>
      <w:marTop w:val="0"/>
      <w:marBottom w:val="0"/>
      <w:divBdr>
        <w:top w:val="none" w:sz="0" w:space="0" w:color="auto"/>
        <w:left w:val="none" w:sz="0" w:space="0" w:color="auto"/>
        <w:bottom w:val="none" w:sz="0" w:space="0" w:color="auto"/>
        <w:right w:val="none" w:sz="0" w:space="0" w:color="auto"/>
      </w:divBdr>
    </w:div>
    <w:div w:id="255142030">
      <w:bodyDiv w:val="1"/>
      <w:marLeft w:val="0"/>
      <w:marRight w:val="0"/>
      <w:marTop w:val="0"/>
      <w:marBottom w:val="0"/>
      <w:divBdr>
        <w:top w:val="none" w:sz="0" w:space="0" w:color="auto"/>
        <w:left w:val="none" w:sz="0" w:space="0" w:color="auto"/>
        <w:bottom w:val="none" w:sz="0" w:space="0" w:color="auto"/>
        <w:right w:val="none" w:sz="0" w:space="0" w:color="auto"/>
      </w:divBdr>
    </w:div>
    <w:div w:id="356740856">
      <w:bodyDiv w:val="1"/>
      <w:marLeft w:val="0"/>
      <w:marRight w:val="0"/>
      <w:marTop w:val="0"/>
      <w:marBottom w:val="0"/>
      <w:divBdr>
        <w:top w:val="none" w:sz="0" w:space="0" w:color="auto"/>
        <w:left w:val="none" w:sz="0" w:space="0" w:color="auto"/>
        <w:bottom w:val="none" w:sz="0" w:space="0" w:color="auto"/>
        <w:right w:val="none" w:sz="0" w:space="0" w:color="auto"/>
      </w:divBdr>
    </w:div>
    <w:div w:id="520125111">
      <w:bodyDiv w:val="1"/>
      <w:marLeft w:val="0"/>
      <w:marRight w:val="0"/>
      <w:marTop w:val="0"/>
      <w:marBottom w:val="0"/>
      <w:divBdr>
        <w:top w:val="none" w:sz="0" w:space="0" w:color="auto"/>
        <w:left w:val="none" w:sz="0" w:space="0" w:color="auto"/>
        <w:bottom w:val="none" w:sz="0" w:space="0" w:color="auto"/>
        <w:right w:val="none" w:sz="0" w:space="0" w:color="auto"/>
      </w:divBdr>
    </w:div>
    <w:div w:id="649410191">
      <w:bodyDiv w:val="1"/>
      <w:marLeft w:val="0"/>
      <w:marRight w:val="0"/>
      <w:marTop w:val="0"/>
      <w:marBottom w:val="0"/>
      <w:divBdr>
        <w:top w:val="none" w:sz="0" w:space="0" w:color="auto"/>
        <w:left w:val="none" w:sz="0" w:space="0" w:color="auto"/>
        <w:bottom w:val="none" w:sz="0" w:space="0" w:color="auto"/>
        <w:right w:val="none" w:sz="0" w:space="0" w:color="auto"/>
      </w:divBdr>
    </w:div>
    <w:div w:id="693700099">
      <w:bodyDiv w:val="1"/>
      <w:marLeft w:val="0"/>
      <w:marRight w:val="0"/>
      <w:marTop w:val="0"/>
      <w:marBottom w:val="0"/>
      <w:divBdr>
        <w:top w:val="none" w:sz="0" w:space="0" w:color="auto"/>
        <w:left w:val="none" w:sz="0" w:space="0" w:color="auto"/>
        <w:bottom w:val="none" w:sz="0" w:space="0" w:color="auto"/>
        <w:right w:val="none" w:sz="0" w:space="0" w:color="auto"/>
      </w:divBdr>
    </w:div>
    <w:div w:id="1009020113">
      <w:bodyDiv w:val="1"/>
      <w:marLeft w:val="0"/>
      <w:marRight w:val="0"/>
      <w:marTop w:val="0"/>
      <w:marBottom w:val="0"/>
      <w:divBdr>
        <w:top w:val="none" w:sz="0" w:space="0" w:color="auto"/>
        <w:left w:val="none" w:sz="0" w:space="0" w:color="auto"/>
        <w:bottom w:val="none" w:sz="0" w:space="0" w:color="auto"/>
        <w:right w:val="none" w:sz="0" w:space="0" w:color="auto"/>
      </w:divBdr>
    </w:div>
    <w:div w:id="1052312521">
      <w:bodyDiv w:val="1"/>
      <w:marLeft w:val="0"/>
      <w:marRight w:val="0"/>
      <w:marTop w:val="0"/>
      <w:marBottom w:val="0"/>
      <w:divBdr>
        <w:top w:val="none" w:sz="0" w:space="0" w:color="auto"/>
        <w:left w:val="none" w:sz="0" w:space="0" w:color="auto"/>
        <w:bottom w:val="none" w:sz="0" w:space="0" w:color="auto"/>
        <w:right w:val="none" w:sz="0" w:space="0" w:color="auto"/>
      </w:divBdr>
    </w:div>
    <w:div w:id="1066494567">
      <w:bodyDiv w:val="1"/>
      <w:marLeft w:val="0"/>
      <w:marRight w:val="0"/>
      <w:marTop w:val="0"/>
      <w:marBottom w:val="0"/>
      <w:divBdr>
        <w:top w:val="none" w:sz="0" w:space="0" w:color="auto"/>
        <w:left w:val="none" w:sz="0" w:space="0" w:color="auto"/>
        <w:bottom w:val="none" w:sz="0" w:space="0" w:color="auto"/>
        <w:right w:val="none" w:sz="0" w:space="0" w:color="auto"/>
      </w:divBdr>
    </w:div>
    <w:div w:id="1598052359">
      <w:bodyDiv w:val="1"/>
      <w:marLeft w:val="0"/>
      <w:marRight w:val="0"/>
      <w:marTop w:val="0"/>
      <w:marBottom w:val="0"/>
      <w:divBdr>
        <w:top w:val="none" w:sz="0" w:space="0" w:color="auto"/>
        <w:left w:val="none" w:sz="0" w:space="0" w:color="auto"/>
        <w:bottom w:val="none" w:sz="0" w:space="0" w:color="auto"/>
        <w:right w:val="none" w:sz="0" w:space="0" w:color="auto"/>
      </w:divBdr>
    </w:div>
    <w:div w:id="1715079886">
      <w:bodyDiv w:val="1"/>
      <w:marLeft w:val="0"/>
      <w:marRight w:val="0"/>
      <w:marTop w:val="0"/>
      <w:marBottom w:val="0"/>
      <w:divBdr>
        <w:top w:val="none" w:sz="0" w:space="0" w:color="auto"/>
        <w:left w:val="none" w:sz="0" w:space="0" w:color="auto"/>
        <w:bottom w:val="none" w:sz="0" w:space="0" w:color="auto"/>
        <w:right w:val="none" w:sz="0" w:space="0" w:color="auto"/>
      </w:divBdr>
    </w:div>
    <w:div w:id="1735620942">
      <w:bodyDiv w:val="1"/>
      <w:marLeft w:val="0"/>
      <w:marRight w:val="0"/>
      <w:marTop w:val="0"/>
      <w:marBottom w:val="0"/>
      <w:divBdr>
        <w:top w:val="none" w:sz="0" w:space="0" w:color="auto"/>
        <w:left w:val="none" w:sz="0" w:space="0" w:color="auto"/>
        <w:bottom w:val="none" w:sz="0" w:space="0" w:color="auto"/>
        <w:right w:val="none" w:sz="0" w:space="0" w:color="auto"/>
      </w:divBdr>
    </w:div>
    <w:div w:id="1783455143">
      <w:bodyDiv w:val="1"/>
      <w:marLeft w:val="0"/>
      <w:marRight w:val="0"/>
      <w:marTop w:val="0"/>
      <w:marBottom w:val="0"/>
      <w:divBdr>
        <w:top w:val="none" w:sz="0" w:space="0" w:color="auto"/>
        <w:left w:val="none" w:sz="0" w:space="0" w:color="auto"/>
        <w:bottom w:val="none" w:sz="0" w:space="0" w:color="auto"/>
        <w:right w:val="none" w:sz="0" w:space="0" w:color="auto"/>
      </w:divBdr>
    </w:div>
    <w:div w:id="193705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devlin@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2B68B-3640-415A-B77A-B5354AB5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8945</Words>
  <Characters>44190</Characters>
  <Application>Microsoft Office Word</Application>
  <DocSecurity>0</DocSecurity>
  <Lines>833</Lines>
  <Paragraphs>290</Paragraphs>
  <ScaleCrop>false</ScaleCrop>
  <HeadingPairs>
    <vt:vector size="2" baseType="variant">
      <vt:variant>
        <vt:lpstr>Title</vt:lpstr>
      </vt:variant>
      <vt:variant>
        <vt:i4>1</vt:i4>
      </vt:variant>
    </vt:vector>
  </HeadingPairs>
  <TitlesOfParts>
    <vt:vector size="1" baseType="lpstr">
      <vt:lpstr>due process decision 22.003</vt:lpstr>
    </vt:vector>
  </TitlesOfParts>
  <Company/>
  <LinksUpToDate>false</LinksUpToDate>
  <CharactersWithSpaces>52845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process decision 22.003</dc:title>
  <dc:subject/>
  <dc:creator/>
  <cp:keywords/>
  <dc:description/>
  <cp:lastModifiedBy/>
  <cp:revision>1</cp:revision>
  <dcterms:created xsi:type="dcterms:W3CDTF">2022-01-31T19:40:00Z</dcterms:created>
  <dcterms:modified xsi:type="dcterms:W3CDTF">2022-01-31T19:41:00Z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