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45DB" w:rsidRDefault="002045DB">
      <w:pPr>
        <w:tabs>
          <w:tab w:val="left" w:pos="1440"/>
        </w:tabs>
        <w:spacing w:after="0" w:line="240" w:lineRule="auto"/>
        <w:jc w:val="center"/>
        <w:rPr>
          <w:rFonts w:ascii="Times New Roman" w:eastAsia="Times New Roman" w:hAnsi="Times New Roman" w:cs="Times New Roman"/>
          <w:b/>
          <w:sz w:val="28"/>
          <w:szCs w:val="28"/>
        </w:rPr>
      </w:pPr>
    </w:p>
    <w:p w14:paraId="00000002" w14:textId="77777777" w:rsidR="002045DB" w:rsidRDefault="00D267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ADVISORY BOARD ON TEACHER EDUCATION AND LICENSURE (ABTEL)</w:t>
      </w:r>
    </w:p>
    <w:p w14:paraId="00000003" w14:textId="77777777" w:rsidR="002045DB" w:rsidRDefault="002045DB">
      <w:pPr>
        <w:spacing w:after="0" w:line="240" w:lineRule="auto"/>
        <w:jc w:val="center"/>
        <w:rPr>
          <w:rFonts w:ascii="Times New Roman" w:eastAsia="Times New Roman" w:hAnsi="Times New Roman" w:cs="Times New Roman"/>
          <w:b/>
          <w:sz w:val="28"/>
          <w:szCs w:val="28"/>
        </w:rPr>
      </w:pPr>
    </w:p>
    <w:p w14:paraId="00000004" w14:textId="7C14EF0A" w:rsidR="002045DB" w:rsidRDefault="00D267A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Embassy Suites </w:t>
      </w:r>
      <w:r w:rsidR="00603380">
        <w:rPr>
          <w:rFonts w:ascii="Times New Roman" w:eastAsia="Times New Roman" w:hAnsi="Times New Roman" w:cs="Times New Roman"/>
          <w:b/>
          <w:sz w:val="28"/>
          <w:szCs w:val="28"/>
        </w:rPr>
        <w:t>by</w:t>
      </w:r>
      <w:r>
        <w:rPr>
          <w:rFonts w:ascii="Times New Roman" w:eastAsia="Times New Roman" w:hAnsi="Times New Roman" w:cs="Times New Roman"/>
          <w:b/>
          <w:sz w:val="28"/>
          <w:szCs w:val="28"/>
        </w:rPr>
        <w:t xml:space="preserve"> Hilton Richmond Hotel</w:t>
      </w:r>
    </w:p>
    <w:p w14:paraId="00000005" w14:textId="77777777" w:rsidR="002045DB" w:rsidRDefault="00D267A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2925 Emerywood Parkway</w:t>
      </w:r>
    </w:p>
    <w:p w14:paraId="00000006" w14:textId="77777777" w:rsidR="002045DB" w:rsidRDefault="00D267A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Richmond, Virginia 23294</w:t>
      </w:r>
    </w:p>
    <w:p w14:paraId="00000007" w14:textId="77777777" w:rsidR="002045DB" w:rsidRDefault="002045DB">
      <w:pPr>
        <w:spacing w:after="0" w:line="240" w:lineRule="auto"/>
        <w:jc w:val="center"/>
        <w:rPr>
          <w:rFonts w:ascii="Times New Roman" w:eastAsia="Times New Roman" w:hAnsi="Times New Roman" w:cs="Times New Roman"/>
          <w:b/>
          <w:sz w:val="28"/>
          <w:szCs w:val="28"/>
        </w:rPr>
      </w:pPr>
    </w:p>
    <w:p w14:paraId="00000008" w14:textId="77777777" w:rsidR="002045DB" w:rsidRDefault="00D267A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Monday, November 14, 2022</w:t>
      </w:r>
    </w:p>
    <w:p w14:paraId="00000009" w14:textId="77777777" w:rsidR="002045DB" w:rsidRDefault="002045DB">
      <w:pPr>
        <w:spacing w:after="0" w:line="240" w:lineRule="auto"/>
        <w:jc w:val="center"/>
        <w:rPr>
          <w:rFonts w:ascii="Times New Roman" w:eastAsia="Times New Roman" w:hAnsi="Times New Roman" w:cs="Times New Roman"/>
          <w:b/>
          <w:i/>
          <w:sz w:val="28"/>
          <w:szCs w:val="28"/>
        </w:rPr>
      </w:pPr>
    </w:p>
    <w:p w14:paraId="0000000A" w14:textId="77777777" w:rsidR="002045DB" w:rsidRDefault="00D267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000000B" w14:textId="77777777" w:rsidR="002045DB" w:rsidRDefault="002045DB">
      <w:pPr>
        <w:pBdr>
          <w:bottom w:val="single" w:sz="6" w:space="1" w:color="000000"/>
        </w:pBdr>
        <w:spacing w:after="0" w:line="240" w:lineRule="auto"/>
        <w:jc w:val="center"/>
        <w:rPr>
          <w:rFonts w:ascii="Times New Roman" w:eastAsia="Times New Roman" w:hAnsi="Times New Roman" w:cs="Times New Roman"/>
          <w:b/>
          <w:sz w:val="24"/>
          <w:szCs w:val="24"/>
        </w:rPr>
      </w:pPr>
    </w:p>
    <w:p w14:paraId="0000000C" w14:textId="77777777" w:rsidR="002045DB" w:rsidRDefault="002045DB">
      <w:pPr>
        <w:spacing w:after="0" w:line="240" w:lineRule="auto"/>
        <w:rPr>
          <w:rFonts w:ascii="Times New Roman" w:eastAsia="Times New Roman" w:hAnsi="Times New Roman" w:cs="Times New Roman"/>
          <w:b/>
          <w:sz w:val="24"/>
          <w:szCs w:val="24"/>
        </w:rPr>
      </w:pPr>
    </w:p>
    <w:p w14:paraId="0000000D" w14:textId="77777777" w:rsidR="002045DB" w:rsidRDefault="002045DB">
      <w:pPr>
        <w:spacing w:after="0" w:line="240" w:lineRule="auto"/>
        <w:rPr>
          <w:rFonts w:ascii="Times New Roman" w:eastAsia="Times New Roman" w:hAnsi="Times New Roman" w:cs="Times New Roman"/>
          <w:b/>
          <w:sz w:val="24"/>
          <w:szCs w:val="24"/>
        </w:rPr>
      </w:pPr>
    </w:p>
    <w:p w14:paraId="0000000E" w14:textId="77777777" w:rsidR="002045DB" w:rsidRDefault="00D267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8:30 a.m. - 8:45 a.m.</w:t>
      </w:r>
    </w:p>
    <w:p w14:paraId="0000000F" w14:textId="77777777" w:rsidR="002045DB" w:rsidRDefault="00D267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Arrival and Continental Breakfast</w:t>
      </w:r>
    </w:p>
    <w:p w14:paraId="00000010" w14:textId="77777777" w:rsidR="002045DB" w:rsidRDefault="002045DB">
      <w:pPr>
        <w:spacing w:after="0" w:line="240" w:lineRule="auto"/>
        <w:rPr>
          <w:rFonts w:ascii="Times New Roman" w:eastAsia="Times New Roman" w:hAnsi="Times New Roman" w:cs="Times New Roman"/>
          <w:b/>
          <w:sz w:val="24"/>
          <w:szCs w:val="24"/>
        </w:rPr>
      </w:pPr>
    </w:p>
    <w:p w14:paraId="00000011" w14:textId="77777777" w:rsidR="002045DB" w:rsidRDefault="00D267A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FULL ADVISORY BOARD CONVENES (9:00 a.m.)</w:t>
      </w:r>
    </w:p>
    <w:p w14:paraId="00000012" w14:textId="77777777" w:rsidR="002045DB" w:rsidRDefault="002045DB">
      <w:pPr>
        <w:spacing w:after="0" w:line="240" w:lineRule="auto"/>
        <w:rPr>
          <w:rFonts w:ascii="Times New Roman" w:eastAsia="Times New Roman" w:hAnsi="Times New Roman" w:cs="Times New Roman"/>
          <w:b/>
          <w:sz w:val="24"/>
          <w:szCs w:val="24"/>
        </w:rPr>
      </w:pPr>
    </w:p>
    <w:p w14:paraId="00000013" w14:textId="77777777" w:rsidR="002045DB" w:rsidRDefault="00D267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Nancy Bradley, Chair</w:t>
      </w:r>
    </w:p>
    <w:p w14:paraId="00000014" w14:textId="77777777" w:rsidR="002045DB" w:rsidRDefault="00D267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Presiding</w:t>
      </w:r>
    </w:p>
    <w:p w14:paraId="00000015" w14:textId="77777777" w:rsidR="002045DB" w:rsidRDefault="002045DB">
      <w:pPr>
        <w:spacing w:after="0" w:line="240" w:lineRule="auto"/>
        <w:jc w:val="center"/>
        <w:rPr>
          <w:rFonts w:ascii="Times New Roman" w:eastAsia="Times New Roman" w:hAnsi="Times New Roman" w:cs="Times New Roman"/>
          <w:i/>
          <w:sz w:val="24"/>
          <w:szCs w:val="24"/>
        </w:rPr>
      </w:pPr>
    </w:p>
    <w:p w14:paraId="00000016" w14:textId="77777777" w:rsidR="002045DB" w:rsidRDefault="00D267AF">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Opening Remarks and Welcome</w:t>
      </w:r>
    </w:p>
    <w:p w14:paraId="00000017" w14:textId="77777777" w:rsidR="002045DB" w:rsidRDefault="002045DB">
      <w:pPr>
        <w:spacing w:after="0" w:line="240" w:lineRule="auto"/>
        <w:rPr>
          <w:rFonts w:ascii="Times New Roman" w:eastAsia="Times New Roman" w:hAnsi="Times New Roman" w:cs="Times New Roman"/>
          <w:b/>
          <w:sz w:val="24"/>
          <w:szCs w:val="24"/>
        </w:rPr>
      </w:pPr>
    </w:p>
    <w:p w14:paraId="00000018" w14:textId="77777777" w:rsidR="002045DB" w:rsidRDefault="00D267AF">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of Board of Education Liaison, Ex-Officio Members, and Department Personnel to ABTEL</w:t>
      </w:r>
    </w:p>
    <w:p w14:paraId="00000019" w14:textId="77777777" w:rsidR="002045DB" w:rsidRDefault="002045DB">
      <w:pPr>
        <w:spacing w:after="0" w:line="240" w:lineRule="auto"/>
        <w:ind w:left="720"/>
        <w:rPr>
          <w:rFonts w:ascii="Times New Roman" w:eastAsia="Times New Roman" w:hAnsi="Times New Roman" w:cs="Times New Roman"/>
          <w:b/>
          <w:sz w:val="24"/>
          <w:szCs w:val="24"/>
        </w:rPr>
      </w:pPr>
    </w:p>
    <w:p w14:paraId="0000001A" w14:textId="77777777" w:rsidR="002045DB" w:rsidRDefault="00D267AF">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of Guests</w:t>
      </w:r>
    </w:p>
    <w:p w14:paraId="0000001B" w14:textId="77777777" w:rsidR="002045DB" w:rsidRDefault="002045DB">
      <w:pPr>
        <w:spacing w:after="0" w:line="240" w:lineRule="auto"/>
        <w:rPr>
          <w:rFonts w:ascii="Times New Roman" w:eastAsia="Times New Roman" w:hAnsi="Times New Roman" w:cs="Times New Roman"/>
          <w:b/>
          <w:sz w:val="24"/>
          <w:szCs w:val="24"/>
        </w:rPr>
      </w:pPr>
    </w:p>
    <w:p w14:paraId="0000001C" w14:textId="77777777" w:rsidR="002045DB" w:rsidRDefault="00D267AF">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Agenda</w:t>
      </w:r>
    </w:p>
    <w:p w14:paraId="0000001D" w14:textId="77777777" w:rsidR="002045DB" w:rsidRDefault="002045DB">
      <w:pPr>
        <w:spacing w:after="0" w:line="240" w:lineRule="auto"/>
        <w:rPr>
          <w:rFonts w:ascii="Times New Roman" w:eastAsia="Times New Roman" w:hAnsi="Times New Roman" w:cs="Times New Roman"/>
          <w:b/>
          <w:sz w:val="24"/>
          <w:szCs w:val="24"/>
        </w:rPr>
      </w:pPr>
    </w:p>
    <w:p w14:paraId="0000001E" w14:textId="77777777" w:rsidR="002045DB" w:rsidRDefault="00D267AF">
      <w:pPr>
        <w:numPr>
          <w:ilvl w:val="0"/>
          <w:numId w:val="3"/>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Minutes</w:t>
      </w:r>
    </w:p>
    <w:p w14:paraId="0000001F" w14:textId="77777777" w:rsidR="002045DB" w:rsidRDefault="002045D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20" w14:textId="77777777" w:rsidR="002045DB" w:rsidRDefault="00D267AF">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Public Comment</w:t>
      </w:r>
    </w:p>
    <w:p w14:paraId="00000021" w14:textId="77777777" w:rsidR="002045DB" w:rsidRDefault="002045DB">
      <w:pPr>
        <w:spacing w:after="0" w:line="240" w:lineRule="auto"/>
        <w:rPr>
          <w:rFonts w:ascii="Times New Roman" w:eastAsia="Times New Roman" w:hAnsi="Times New Roman" w:cs="Times New Roman"/>
          <w:b/>
          <w:sz w:val="24"/>
          <w:szCs w:val="24"/>
        </w:rPr>
      </w:pPr>
    </w:p>
    <w:p w14:paraId="00000022" w14:textId="77777777" w:rsidR="002045DB" w:rsidRDefault="002045DB">
      <w:pPr>
        <w:spacing w:after="0" w:line="240" w:lineRule="auto"/>
        <w:rPr>
          <w:rFonts w:ascii="Times New Roman" w:eastAsia="Times New Roman" w:hAnsi="Times New Roman" w:cs="Times New Roman"/>
          <w:b/>
          <w:sz w:val="24"/>
          <w:szCs w:val="24"/>
        </w:rPr>
      </w:pPr>
    </w:p>
    <w:p w14:paraId="00000023" w14:textId="77777777" w:rsidR="002045DB" w:rsidRDefault="002045DB">
      <w:pPr>
        <w:spacing w:after="0" w:line="240" w:lineRule="auto"/>
        <w:rPr>
          <w:rFonts w:ascii="Times New Roman" w:eastAsia="Times New Roman" w:hAnsi="Times New Roman" w:cs="Times New Roman"/>
          <w:sz w:val="24"/>
          <w:szCs w:val="24"/>
        </w:rPr>
      </w:pPr>
    </w:p>
    <w:p w14:paraId="00000024" w14:textId="77777777" w:rsidR="002045DB" w:rsidRDefault="00D267AF">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 FOR PUBLIC COMMENT</w:t>
      </w:r>
    </w:p>
    <w:p w14:paraId="00000025" w14:textId="77777777" w:rsidR="002045DB" w:rsidRDefault="002045DB">
      <w:pPr>
        <w:spacing w:after="0" w:line="240" w:lineRule="auto"/>
        <w:ind w:firstLine="720"/>
        <w:jc w:val="center"/>
        <w:rPr>
          <w:rFonts w:ascii="Times New Roman" w:eastAsia="Times New Roman" w:hAnsi="Times New Roman" w:cs="Times New Roman"/>
          <w:b/>
          <w:sz w:val="24"/>
          <w:szCs w:val="24"/>
        </w:rPr>
      </w:pPr>
    </w:p>
    <w:p w14:paraId="00000026" w14:textId="77777777" w:rsidR="002045DB" w:rsidRDefault="00D267AF">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The Advisory Board on Teacher Education and Licensure is pleased to receive public comment at each of its regular meetings. Public comment is only accepted during the public comment period, not during standing committees. In order to allow the Advisory Board sufficient time for its other business, the total time allotted for public comment will generally be limited to thirty (30) minutes. Individuals seeking to speak to the Board will be allotted three (3) minutes each.</w:t>
      </w:r>
    </w:p>
    <w:p w14:paraId="00000027" w14:textId="77777777" w:rsidR="002045DB" w:rsidRDefault="002045DB">
      <w:pPr>
        <w:tabs>
          <w:tab w:val="left" w:pos="360"/>
        </w:tabs>
        <w:spacing w:after="0" w:line="240" w:lineRule="auto"/>
        <w:ind w:left="360" w:hanging="360"/>
        <w:rPr>
          <w:rFonts w:ascii="Times New Roman" w:eastAsia="Times New Roman" w:hAnsi="Times New Roman" w:cs="Times New Roman"/>
          <w:sz w:val="24"/>
          <w:szCs w:val="24"/>
        </w:rPr>
      </w:pPr>
    </w:p>
    <w:p w14:paraId="00000028" w14:textId="77777777" w:rsidR="002045DB" w:rsidRDefault="00D267AF">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Those wishing to speak at the Advisory Board should contact Ms. Alice Bryant at </w:t>
      </w:r>
    </w:p>
    <w:p w14:paraId="00000029" w14:textId="77777777" w:rsidR="002045DB" w:rsidRDefault="007175FB">
      <w:pPr>
        <w:tabs>
          <w:tab w:val="left" w:pos="360"/>
        </w:tabs>
        <w:spacing w:after="0" w:line="240" w:lineRule="auto"/>
        <w:ind w:left="720" w:hanging="360"/>
        <w:rPr>
          <w:rFonts w:ascii="Times New Roman" w:eastAsia="Times New Roman" w:hAnsi="Times New Roman" w:cs="Times New Roman"/>
          <w:sz w:val="24"/>
          <w:szCs w:val="24"/>
        </w:rPr>
      </w:pPr>
      <w:hyperlink r:id="rId8">
        <w:r w:rsidR="00D267AF">
          <w:rPr>
            <w:rFonts w:ascii="Times New Roman" w:eastAsia="Times New Roman" w:hAnsi="Times New Roman" w:cs="Times New Roman"/>
            <w:color w:val="0000FF"/>
            <w:sz w:val="24"/>
            <w:szCs w:val="24"/>
            <w:u w:val="single"/>
          </w:rPr>
          <w:t>Alice.Bryant@doe.virginia.gov</w:t>
        </w:r>
      </w:hyperlink>
      <w:r w:rsidR="00D267AF">
        <w:rPr>
          <w:rFonts w:ascii="Times New Roman" w:eastAsia="Times New Roman" w:hAnsi="Times New Roman" w:cs="Times New Roman"/>
          <w:sz w:val="24"/>
          <w:szCs w:val="24"/>
        </w:rPr>
        <w:t xml:space="preserve"> or (804) 371-2522.</w:t>
      </w:r>
    </w:p>
    <w:p w14:paraId="0000002A" w14:textId="77777777" w:rsidR="002045DB" w:rsidRDefault="002045DB">
      <w:pPr>
        <w:tabs>
          <w:tab w:val="left" w:pos="360"/>
        </w:tabs>
        <w:spacing w:after="0" w:line="240" w:lineRule="auto"/>
        <w:ind w:left="360" w:hanging="360"/>
        <w:rPr>
          <w:rFonts w:ascii="Times New Roman" w:eastAsia="Times New Roman" w:hAnsi="Times New Roman" w:cs="Times New Roman"/>
          <w:sz w:val="24"/>
          <w:szCs w:val="24"/>
        </w:rPr>
      </w:pPr>
    </w:p>
    <w:p w14:paraId="0000002B" w14:textId="77777777" w:rsidR="002045DB" w:rsidRDefault="00D267AF">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Speakers are urged to contact Ms. Bryant in advance of the meeting. Because of time limitations, those persons who have not previously registered to speak prior to the day of the Advisory Board meeting cannot be assured that they will have an opportunity to appear before the Advisory Board.</w:t>
      </w:r>
    </w:p>
    <w:p w14:paraId="0000002C" w14:textId="77777777" w:rsidR="002045DB" w:rsidRDefault="002045DB">
      <w:pPr>
        <w:tabs>
          <w:tab w:val="left" w:pos="360"/>
        </w:tabs>
        <w:spacing w:after="0" w:line="240" w:lineRule="auto"/>
        <w:ind w:left="360" w:hanging="360"/>
        <w:rPr>
          <w:rFonts w:ascii="Times New Roman" w:eastAsia="Times New Roman" w:hAnsi="Times New Roman" w:cs="Times New Roman"/>
          <w:sz w:val="24"/>
          <w:szCs w:val="24"/>
        </w:rPr>
      </w:pPr>
    </w:p>
    <w:p w14:paraId="0000002D" w14:textId="77777777" w:rsidR="002045DB" w:rsidRDefault="00D26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In order to make the limited time available most effective, speakers may provide multiple written</w:t>
      </w:r>
    </w:p>
    <w:p w14:paraId="0000002E" w14:textId="77777777" w:rsidR="002045DB" w:rsidRDefault="00D267AF">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copies of their comments.</w:t>
      </w:r>
    </w:p>
    <w:p w14:paraId="0000002F" w14:textId="77777777" w:rsidR="002045DB" w:rsidRDefault="002045DB">
      <w:pPr>
        <w:spacing w:after="0" w:line="240" w:lineRule="auto"/>
        <w:rPr>
          <w:rFonts w:ascii="Times New Roman" w:eastAsia="Times New Roman" w:hAnsi="Times New Roman" w:cs="Times New Roman"/>
          <w:i/>
          <w:sz w:val="24"/>
          <w:szCs w:val="24"/>
        </w:rPr>
      </w:pPr>
    </w:p>
    <w:p w14:paraId="00000030" w14:textId="77777777" w:rsidR="002045DB" w:rsidRDefault="002045DB">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14:paraId="00000031" w14:textId="77777777" w:rsidR="002045DB" w:rsidRDefault="00D267AF">
      <w:pPr>
        <w:tabs>
          <w:tab w:val="left" w:pos="1620"/>
        </w:tabs>
        <w:spacing w:after="0" w:line="240" w:lineRule="auto"/>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PRESENTATIONS</w:t>
      </w:r>
    </w:p>
    <w:p w14:paraId="00000032" w14:textId="77777777" w:rsidR="002045DB" w:rsidRDefault="002045DB">
      <w:pPr>
        <w:spacing w:after="0" w:line="240" w:lineRule="auto"/>
        <w:ind w:left="1440"/>
        <w:rPr>
          <w:rFonts w:ascii="Times New Roman" w:eastAsia="Times New Roman" w:hAnsi="Times New Roman" w:cs="Times New Roman"/>
          <w:sz w:val="24"/>
          <w:szCs w:val="24"/>
        </w:rPr>
      </w:pPr>
    </w:p>
    <w:p w14:paraId="7268C949" w14:textId="77777777" w:rsidR="00BE2704" w:rsidRDefault="00A24D6F" w:rsidP="00A24D6F">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Member Update</w:t>
      </w:r>
      <w:r w:rsidR="00BE2704">
        <w:rPr>
          <w:rFonts w:ascii="Times New Roman" w:eastAsia="Times New Roman" w:hAnsi="Times New Roman" w:cs="Times New Roman"/>
          <w:b/>
          <w:sz w:val="24"/>
          <w:szCs w:val="24"/>
        </w:rPr>
        <w:t xml:space="preserve"> and ABTEL Role </w:t>
      </w:r>
    </w:p>
    <w:p w14:paraId="110067D0" w14:textId="6C09007D" w:rsidR="00A24D6F" w:rsidRPr="00A24D6F" w:rsidRDefault="00A24D6F" w:rsidP="00BE2704">
      <w:pPr>
        <w:pBdr>
          <w:top w:val="nil"/>
          <w:left w:val="nil"/>
          <w:bottom w:val="nil"/>
          <w:right w:val="nil"/>
          <w:between w:val="nil"/>
        </w:pBdr>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06F30">
        <w:rPr>
          <w:rFonts w:ascii="Times New Roman" w:eastAsia="Times New Roman" w:hAnsi="Times New Roman" w:cs="Times New Roman"/>
          <w:i/>
          <w:sz w:val="24"/>
          <w:szCs w:val="24"/>
        </w:rPr>
        <w:t>Senator</w:t>
      </w:r>
      <w:bookmarkStart w:id="1" w:name="_GoBack"/>
      <w:bookmarkEnd w:id="1"/>
      <w:r w:rsidRPr="00A24D6F">
        <w:rPr>
          <w:rFonts w:ascii="Times New Roman" w:eastAsia="Times New Roman" w:hAnsi="Times New Roman" w:cs="Times New Roman"/>
          <w:i/>
          <w:sz w:val="24"/>
          <w:szCs w:val="24"/>
        </w:rPr>
        <w:t>, The Honorable Jennifer L. McClellan</w:t>
      </w:r>
      <w:r w:rsidR="00BE2704">
        <w:rPr>
          <w:rFonts w:ascii="Times New Roman" w:eastAsia="Times New Roman" w:hAnsi="Times New Roman" w:cs="Times New Roman"/>
          <w:i/>
          <w:sz w:val="24"/>
          <w:szCs w:val="24"/>
        </w:rPr>
        <w:br/>
      </w:r>
    </w:p>
    <w:p w14:paraId="00000033" w14:textId="746CE7AA" w:rsidR="002045DB" w:rsidRDefault="00D267AF">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VDOE Leadership Updates</w:t>
      </w:r>
    </w:p>
    <w:p w14:paraId="00000034" w14:textId="77777777" w:rsidR="002045DB" w:rsidRDefault="00D267AF">
      <w:pPr>
        <w:pBdr>
          <w:top w:val="nil"/>
          <w:left w:val="nil"/>
          <w:bottom w:val="nil"/>
          <w:right w:val="nil"/>
          <w:between w:val="nil"/>
        </w:pBd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Mr. Richard “Dicky” Shanor, </w:t>
      </w:r>
      <w:r>
        <w:rPr>
          <w:rFonts w:ascii="Times New Roman" w:eastAsia="Times New Roman" w:hAnsi="Times New Roman" w:cs="Times New Roman"/>
          <w:i/>
        </w:rPr>
        <w:t>Chief of Staff, Virginia Department of Education</w:t>
      </w:r>
    </w:p>
    <w:p w14:paraId="00000035" w14:textId="77777777" w:rsidR="002045DB" w:rsidRDefault="00D267AF">
      <w:pPr>
        <w:pBdr>
          <w:top w:val="nil"/>
          <w:left w:val="nil"/>
          <w:bottom w:val="nil"/>
          <w:right w:val="nil"/>
          <w:between w:val="nil"/>
        </w:pBd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Ms. Kimberly Richey, Deputy Superintendent of School Quality, Instruction, and Performance, Virginia Department of Education</w:t>
      </w:r>
    </w:p>
    <w:p w14:paraId="00000036" w14:textId="77777777" w:rsidR="002045DB" w:rsidRDefault="002045DB">
      <w:pPr>
        <w:pBdr>
          <w:top w:val="nil"/>
          <w:left w:val="nil"/>
          <w:bottom w:val="nil"/>
          <w:right w:val="nil"/>
          <w:between w:val="nil"/>
        </w:pBdr>
        <w:spacing w:after="0" w:line="240" w:lineRule="auto"/>
        <w:ind w:left="1440"/>
        <w:rPr>
          <w:rFonts w:ascii="Times New Roman" w:eastAsia="Times New Roman" w:hAnsi="Times New Roman" w:cs="Times New Roman"/>
          <w:i/>
          <w:sz w:val="24"/>
          <w:szCs w:val="24"/>
        </w:rPr>
      </w:pPr>
    </w:p>
    <w:p w14:paraId="00000037" w14:textId="77777777" w:rsidR="002045DB" w:rsidRDefault="00D267AF">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VDOE Career Switcher-Accelerated Alternate Pathway (Recruitment &amp; Retention Series)</w:t>
      </w:r>
    </w:p>
    <w:p w14:paraId="00000038" w14:textId="77777777" w:rsidR="002045DB" w:rsidRDefault="00D267AF">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Dr. Dennis Keffer, </w:t>
      </w:r>
      <w:hyperlink r:id="rId9">
        <w:r>
          <w:rPr>
            <w:rFonts w:ascii="Times New Roman" w:eastAsia="Times New Roman" w:hAnsi="Times New Roman" w:cs="Times New Roman"/>
            <w:i/>
            <w:color w:val="330000"/>
            <w:sz w:val="24"/>
            <w:szCs w:val="24"/>
          </w:rPr>
          <w:t>Shenandoah University</w:t>
        </w:r>
      </w:hyperlink>
    </w:p>
    <w:p w14:paraId="00000039" w14:textId="77777777" w:rsidR="002045DB" w:rsidRDefault="00D267AF">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Dr. Kimberly “Missy” Ogden, </w:t>
      </w:r>
      <w:hyperlink r:id="rId10">
        <w:r>
          <w:rPr>
            <w:rFonts w:ascii="Times New Roman" w:eastAsia="Times New Roman" w:hAnsi="Times New Roman" w:cs="Times New Roman"/>
            <w:i/>
            <w:color w:val="330000"/>
            <w:sz w:val="24"/>
            <w:szCs w:val="24"/>
            <w:highlight w:val="white"/>
          </w:rPr>
          <w:t>Virginia Community College System (EducateVA)</w:t>
        </w:r>
      </w:hyperlink>
    </w:p>
    <w:p w14:paraId="0000003A" w14:textId="77777777" w:rsidR="002045DB" w:rsidRDefault="00D267AF">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Dr. Cassandra Stanley, </w:t>
      </w:r>
      <w:hyperlink r:id="rId11">
        <w:r>
          <w:rPr>
            <w:rFonts w:ascii="Times New Roman" w:eastAsia="Times New Roman" w:hAnsi="Times New Roman" w:cs="Times New Roman"/>
            <w:i/>
            <w:color w:val="330000"/>
            <w:sz w:val="24"/>
            <w:szCs w:val="24"/>
            <w:highlight w:val="white"/>
          </w:rPr>
          <w:t>Virginia Commonwealth University (Pathways to Teaching)</w:t>
        </w:r>
      </w:hyperlink>
      <w:r>
        <w:rPr>
          <w:rFonts w:ascii="Times New Roman" w:eastAsia="Times New Roman" w:hAnsi="Times New Roman" w:cs="Times New Roman"/>
          <w:i/>
          <w:sz w:val="24"/>
          <w:szCs w:val="24"/>
        </w:rPr>
        <w:t xml:space="preserve"> </w:t>
      </w:r>
    </w:p>
    <w:p w14:paraId="0000003B" w14:textId="77777777" w:rsidR="002045DB" w:rsidRDefault="00D267AF">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Ms. Lisa M. Temple, </w:t>
      </w:r>
      <w:hyperlink r:id="rId12">
        <w:r>
          <w:rPr>
            <w:rFonts w:ascii="Times New Roman" w:eastAsia="Times New Roman" w:hAnsi="Times New Roman" w:cs="Times New Roman"/>
            <w:i/>
            <w:color w:val="330000"/>
            <w:sz w:val="24"/>
            <w:szCs w:val="24"/>
            <w:highlight w:val="white"/>
          </w:rPr>
          <w:t>Old Dominion University</w:t>
        </w:r>
      </w:hyperlink>
    </w:p>
    <w:p w14:paraId="0000003C" w14:textId="77777777" w:rsidR="002045DB" w:rsidRDefault="00D267AF">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Dr. Mervyn Wighting, </w:t>
      </w:r>
      <w:hyperlink r:id="rId13">
        <w:r>
          <w:rPr>
            <w:rFonts w:ascii="Times New Roman" w:eastAsia="Times New Roman" w:hAnsi="Times New Roman" w:cs="Times New Roman"/>
            <w:i/>
            <w:color w:val="330000"/>
            <w:sz w:val="24"/>
            <w:szCs w:val="24"/>
            <w:highlight w:val="white"/>
          </w:rPr>
          <w:t>Regent University</w:t>
        </w:r>
      </w:hyperlink>
    </w:p>
    <w:p w14:paraId="0000003D" w14:textId="77777777" w:rsidR="002045DB" w:rsidRDefault="002045DB">
      <w:pPr>
        <w:spacing w:after="0" w:line="240" w:lineRule="auto"/>
        <w:rPr>
          <w:rFonts w:ascii="Times New Roman" w:eastAsia="Times New Roman" w:hAnsi="Times New Roman" w:cs="Times New Roman"/>
          <w:sz w:val="24"/>
          <w:szCs w:val="24"/>
        </w:rPr>
      </w:pPr>
    </w:p>
    <w:p w14:paraId="0000003E" w14:textId="77777777" w:rsidR="002045DB" w:rsidRDefault="002045DB">
      <w:pPr>
        <w:tabs>
          <w:tab w:val="left" w:pos="1620"/>
        </w:tabs>
        <w:spacing w:after="0" w:line="240" w:lineRule="auto"/>
        <w:ind w:firstLine="450"/>
        <w:rPr>
          <w:rFonts w:ascii="Times New Roman" w:eastAsia="Times New Roman" w:hAnsi="Times New Roman" w:cs="Times New Roman"/>
          <w:sz w:val="24"/>
          <w:szCs w:val="24"/>
        </w:rPr>
      </w:pPr>
    </w:p>
    <w:p w14:paraId="0000003F" w14:textId="77777777" w:rsidR="002045DB" w:rsidRDefault="00D267AF">
      <w:pPr>
        <w:tabs>
          <w:tab w:val="left" w:pos="162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AGENDA ITEMS</w:t>
      </w:r>
    </w:p>
    <w:p w14:paraId="00000040" w14:textId="77777777" w:rsidR="002045DB" w:rsidRDefault="002045DB">
      <w:pPr>
        <w:spacing w:after="0" w:line="240" w:lineRule="auto"/>
        <w:rPr>
          <w:rFonts w:ascii="Times New Roman" w:eastAsia="Times New Roman" w:hAnsi="Times New Roman" w:cs="Times New Roman"/>
          <w:i/>
          <w:sz w:val="24"/>
          <w:szCs w:val="24"/>
        </w:rPr>
      </w:pPr>
    </w:p>
    <w:p w14:paraId="00000041" w14:textId="77777777" w:rsidR="002045DB" w:rsidRDefault="00D267AF">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Item 1:   </w:t>
      </w:r>
      <w:r>
        <w:rPr>
          <w:rFonts w:ascii="Times New Roman" w:eastAsia="Times New Roman" w:hAnsi="Times New Roman" w:cs="Times New Roman"/>
          <w:b/>
          <w:color w:val="222222"/>
          <w:sz w:val="24"/>
          <w:szCs w:val="24"/>
          <w:highlight w:val="white"/>
        </w:rPr>
        <w:t>Review of Proposed Amendments to the Procedure for Dismissals to Comport with Legislation from the 2020 General Assembly</w:t>
      </w:r>
    </w:p>
    <w:p w14:paraId="00000042" w14:textId="77777777" w:rsidR="002045DB" w:rsidRDefault="00D267AF">
      <w:pPr>
        <w:spacing w:after="0" w:line="240" w:lineRule="auto"/>
        <w:ind w:left="2160"/>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 xml:space="preserve">Mr. </w:t>
      </w:r>
      <w:r>
        <w:rPr>
          <w:rFonts w:ascii="Times New Roman" w:eastAsia="Times New Roman" w:hAnsi="Times New Roman" w:cs="Times New Roman"/>
          <w:i/>
          <w:color w:val="222222"/>
          <w:sz w:val="24"/>
          <w:szCs w:val="24"/>
          <w:highlight w:val="white"/>
        </w:rPr>
        <w:t xml:space="preserve">Jim Chapman, </w:t>
      </w:r>
      <w:r>
        <w:rPr>
          <w:rFonts w:ascii="Times New Roman" w:eastAsia="Times New Roman" w:hAnsi="Times New Roman" w:cs="Times New Roman"/>
          <w:i/>
          <w:color w:val="222222"/>
          <w:sz w:val="24"/>
          <w:szCs w:val="24"/>
        </w:rPr>
        <w:t>Regulatory and Legal Coordinator, Office of Board Relations</w:t>
      </w:r>
    </w:p>
    <w:p w14:paraId="00000043" w14:textId="77777777" w:rsidR="002045DB" w:rsidRDefault="00D267AF">
      <w:pPr>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p>
    <w:p w14:paraId="00000044" w14:textId="77777777" w:rsidR="002045DB" w:rsidRDefault="00D267A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2:  Review of Proposed Revisions to the Licensure Renewal Manual for 10-year Licenses</w:t>
      </w:r>
    </w:p>
    <w:p w14:paraId="00000045" w14:textId="77777777" w:rsidR="002045DB" w:rsidRDefault="00D267A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Mrs. Maggie M. Clemmons, Director of Licensure and School Leadership</w:t>
      </w:r>
    </w:p>
    <w:p w14:paraId="00000046" w14:textId="77777777" w:rsidR="002045DB" w:rsidRDefault="002045DB">
      <w:pPr>
        <w:spacing w:after="0" w:line="240" w:lineRule="auto"/>
        <w:ind w:firstLine="720"/>
        <w:rPr>
          <w:rFonts w:ascii="Times New Roman" w:eastAsia="Times New Roman" w:hAnsi="Times New Roman" w:cs="Times New Roman"/>
          <w:i/>
          <w:sz w:val="24"/>
          <w:szCs w:val="24"/>
        </w:rPr>
      </w:pPr>
    </w:p>
    <w:p w14:paraId="00000047" w14:textId="77777777" w:rsidR="002045DB" w:rsidRDefault="002045DB">
      <w:pPr>
        <w:spacing w:after="0" w:line="240" w:lineRule="auto"/>
        <w:ind w:right="-90"/>
        <w:rPr>
          <w:rFonts w:ascii="Times New Roman" w:eastAsia="Times New Roman" w:hAnsi="Times New Roman" w:cs="Times New Roman"/>
          <w:b/>
          <w:sz w:val="24"/>
          <w:szCs w:val="24"/>
        </w:rPr>
      </w:pPr>
    </w:p>
    <w:p w14:paraId="00000048" w14:textId="77777777" w:rsidR="002045DB" w:rsidRDefault="00D267AF">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REPORTS</w:t>
      </w:r>
    </w:p>
    <w:p w14:paraId="00000049" w14:textId="77777777" w:rsidR="002045DB" w:rsidRDefault="002045DB">
      <w:pPr>
        <w:spacing w:after="0" w:line="240" w:lineRule="auto"/>
        <w:ind w:right="-90"/>
        <w:rPr>
          <w:rFonts w:ascii="Times New Roman" w:eastAsia="Times New Roman" w:hAnsi="Times New Roman" w:cs="Times New Roman"/>
          <w:b/>
          <w:sz w:val="24"/>
          <w:szCs w:val="24"/>
        </w:rPr>
      </w:pPr>
    </w:p>
    <w:p w14:paraId="0000004A" w14:textId="0B792F42" w:rsidR="002045DB" w:rsidRDefault="00D267AF">
      <w:pPr>
        <w:spacing w:after="0" w:line="240" w:lineRule="auto"/>
        <w:ind w:left="720"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 on the VDOE Plan to Adopt and Implement Standards for Micro</w:t>
      </w:r>
      <w:r w:rsidR="0086299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credentials for STEM Fields Pursuant to HB 836 of the 2020 General Assembly</w:t>
      </w:r>
    </w:p>
    <w:p w14:paraId="0000004B" w14:textId="77777777" w:rsidR="002045DB" w:rsidRDefault="00D267AF">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Mrs. Maggie M. Clemmons, Director of Licensure and School Leadership</w:t>
      </w:r>
    </w:p>
    <w:p w14:paraId="0000004C" w14:textId="77777777" w:rsidR="002045DB" w:rsidRDefault="00D267AF">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Dr. Brian Mott, Executive Director, Virtual Virginia</w:t>
      </w:r>
    </w:p>
    <w:p w14:paraId="0000004D" w14:textId="77777777" w:rsidR="002045DB" w:rsidRDefault="002045DB">
      <w:pPr>
        <w:spacing w:after="0" w:line="240" w:lineRule="auto"/>
        <w:ind w:firstLine="720"/>
        <w:rPr>
          <w:rFonts w:ascii="Times New Roman" w:eastAsia="Times New Roman" w:hAnsi="Times New Roman" w:cs="Times New Roman"/>
          <w:i/>
          <w:sz w:val="24"/>
          <w:szCs w:val="24"/>
        </w:rPr>
      </w:pPr>
    </w:p>
    <w:p w14:paraId="0000004E" w14:textId="2A97C3E5" w:rsidR="002045DB" w:rsidRDefault="002045DB">
      <w:pPr>
        <w:spacing w:after="0" w:line="240" w:lineRule="auto"/>
        <w:ind w:right="-90"/>
        <w:rPr>
          <w:rFonts w:ascii="Times New Roman" w:eastAsia="Times New Roman" w:hAnsi="Times New Roman" w:cs="Times New Roman"/>
          <w:b/>
          <w:sz w:val="24"/>
          <w:szCs w:val="24"/>
        </w:rPr>
      </w:pPr>
    </w:p>
    <w:p w14:paraId="1B42F36C" w14:textId="3214BBC4" w:rsidR="00862996" w:rsidRDefault="00862996">
      <w:pPr>
        <w:spacing w:after="0" w:line="240" w:lineRule="auto"/>
        <w:ind w:right="-90"/>
        <w:rPr>
          <w:rFonts w:ascii="Times New Roman" w:eastAsia="Times New Roman" w:hAnsi="Times New Roman" w:cs="Times New Roman"/>
          <w:b/>
          <w:sz w:val="24"/>
          <w:szCs w:val="24"/>
        </w:rPr>
      </w:pPr>
    </w:p>
    <w:p w14:paraId="60741490" w14:textId="77777777" w:rsidR="00862996" w:rsidRDefault="00862996">
      <w:pPr>
        <w:spacing w:after="0" w:line="240" w:lineRule="auto"/>
        <w:ind w:right="-90"/>
        <w:rPr>
          <w:rFonts w:ascii="Times New Roman" w:eastAsia="Times New Roman" w:hAnsi="Times New Roman" w:cs="Times New Roman"/>
          <w:b/>
          <w:sz w:val="24"/>
          <w:szCs w:val="24"/>
        </w:rPr>
      </w:pPr>
    </w:p>
    <w:p w14:paraId="0000004F" w14:textId="77777777" w:rsidR="002045DB" w:rsidRDefault="00D267AF">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LIAISON REPORTS</w:t>
      </w:r>
    </w:p>
    <w:p w14:paraId="00000050" w14:textId="77777777" w:rsidR="002045DB" w:rsidRDefault="002045DB">
      <w:pPr>
        <w:spacing w:after="0" w:line="240" w:lineRule="auto"/>
        <w:rPr>
          <w:rFonts w:ascii="Times New Roman" w:eastAsia="Times New Roman" w:hAnsi="Times New Roman" w:cs="Times New Roman"/>
          <w:b/>
          <w:sz w:val="24"/>
          <w:szCs w:val="24"/>
          <w:u w:val="single"/>
        </w:rPr>
      </w:pPr>
    </w:p>
    <w:p w14:paraId="00000051" w14:textId="77777777" w:rsidR="002045DB" w:rsidRDefault="00D267A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Community College System (VCCS)</w:t>
      </w:r>
    </w:p>
    <w:p w14:paraId="00000052" w14:textId="77777777" w:rsidR="002045DB" w:rsidRDefault="00D267A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Dan Lewis</w:t>
      </w:r>
    </w:p>
    <w:p w14:paraId="00000053" w14:textId="77777777" w:rsidR="002045DB" w:rsidRDefault="00D267A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Director of Academic Programs and Policy</w:t>
      </w:r>
    </w:p>
    <w:p w14:paraId="00000054" w14:textId="77777777" w:rsidR="002045DB" w:rsidRDefault="002045DB">
      <w:pPr>
        <w:tabs>
          <w:tab w:val="left" w:pos="720"/>
        </w:tabs>
        <w:spacing w:after="0" w:line="240" w:lineRule="auto"/>
        <w:ind w:firstLine="720"/>
        <w:rPr>
          <w:rFonts w:ascii="Times New Roman" w:eastAsia="Times New Roman" w:hAnsi="Times New Roman" w:cs="Times New Roman"/>
          <w:i/>
          <w:sz w:val="24"/>
          <w:szCs w:val="24"/>
        </w:rPr>
      </w:pPr>
    </w:p>
    <w:p w14:paraId="00000055" w14:textId="77777777" w:rsidR="002045DB" w:rsidRDefault="00D267A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Council of Higher Education for Virginia (SCHEV) </w:t>
      </w:r>
    </w:p>
    <w:p w14:paraId="00000056" w14:textId="77777777" w:rsidR="002045DB" w:rsidRDefault="00D267A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Monica Osei</w:t>
      </w:r>
    </w:p>
    <w:p w14:paraId="00000057" w14:textId="77777777" w:rsidR="002045DB" w:rsidRDefault="00D267AF">
      <w:pPr>
        <w:rPr>
          <w:rFonts w:ascii="Times New Roman" w:eastAsia="Times New Roman" w:hAnsi="Times New Roman" w:cs="Times New Roman"/>
          <w:b/>
          <w:sz w:val="24"/>
          <w:szCs w:val="24"/>
        </w:rPr>
      </w:pPr>
      <w:r>
        <w:rPr>
          <w:rFonts w:ascii="Times New Roman" w:eastAsia="Times New Roman" w:hAnsi="Times New Roman" w:cs="Times New Roman"/>
          <w:color w:val="0000FF"/>
          <w:sz w:val="24"/>
          <w:szCs w:val="24"/>
        </w:rPr>
        <w:tab/>
      </w:r>
      <w:r>
        <w:rPr>
          <w:rFonts w:ascii="Times New Roman" w:eastAsia="Times New Roman" w:hAnsi="Times New Roman" w:cs="Times New Roman"/>
          <w:i/>
          <w:sz w:val="24"/>
          <w:szCs w:val="24"/>
        </w:rPr>
        <w:t>Associate Director for Academic Programs and Instructional Sites  </w:t>
      </w:r>
    </w:p>
    <w:p w14:paraId="00000058" w14:textId="77777777" w:rsidR="002045DB" w:rsidRDefault="00D267A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Department of Education (VDOE)</w:t>
      </w:r>
    </w:p>
    <w:p w14:paraId="00000059" w14:textId="77777777" w:rsidR="002045DB" w:rsidRDefault="00D267AF">
      <w:pPr>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Joan Johnson</w:t>
      </w:r>
    </w:p>
    <w:p w14:paraId="0000005A" w14:textId="77777777" w:rsidR="002045DB" w:rsidRDefault="00D267A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Assistant Superintendent, Department of Teacher Education and Licensure</w:t>
      </w:r>
    </w:p>
    <w:p w14:paraId="0000005B" w14:textId="77777777" w:rsidR="002045DB" w:rsidRDefault="00D267A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14:paraId="0000005C" w14:textId="77777777" w:rsidR="002045DB" w:rsidRDefault="00D267AF">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 xml:space="preserve">Report of Board of Education Actions and Reports Related to Teacher Education and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Licensure </w:t>
      </w:r>
    </w:p>
    <w:p w14:paraId="0000005D" w14:textId="77777777" w:rsidR="002045DB" w:rsidRDefault="00D267AF">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14:paraId="0000005E" w14:textId="77777777" w:rsidR="002045DB" w:rsidRDefault="002045DB">
      <w:pPr>
        <w:tabs>
          <w:tab w:val="left" w:pos="720"/>
        </w:tabs>
        <w:spacing w:after="0" w:line="240" w:lineRule="auto"/>
        <w:rPr>
          <w:rFonts w:ascii="Times New Roman" w:eastAsia="Times New Roman" w:hAnsi="Times New Roman" w:cs="Times New Roman"/>
          <w:b/>
          <w:sz w:val="24"/>
          <w:szCs w:val="24"/>
        </w:rPr>
      </w:pPr>
    </w:p>
    <w:p w14:paraId="0000005F" w14:textId="77777777" w:rsidR="002045DB" w:rsidRDefault="00D267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 AND DISCUSSION</w:t>
      </w:r>
    </w:p>
    <w:p w14:paraId="00000060" w14:textId="77777777" w:rsidR="002045DB" w:rsidRDefault="002045DB">
      <w:pPr>
        <w:spacing w:after="0" w:line="240" w:lineRule="auto"/>
        <w:rPr>
          <w:rFonts w:ascii="Times New Roman" w:eastAsia="Times New Roman" w:hAnsi="Times New Roman" w:cs="Times New Roman"/>
          <w:sz w:val="24"/>
          <w:szCs w:val="24"/>
        </w:rPr>
      </w:pPr>
    </w:p>
    <w:p w14:paraId="00000061" w14:textId="77777777" w:rsidR="002045DB" w:rsidRDefault="00D267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and Discussion by ABTEL Members</w:t>
      </w:r>
    </w:p>
    <w:p w14:paraId="00000062" w14:textId="77777777" w:rsidR="002045DB" w:rsidRDefault="002045DB">
      <w:pPr>
        <w:spacing w:after="0" w:line="240" w:lineRule="auto"/>
        <w:rPr>
          <w:rFonts w:ascii="Times New Roman" w:eastAsia="Times New Roman" w:hAnsi="Times New Roman" w:cs="Times New Roman"/>
          <w:sz w:val="24"/>
          <w:szCs w:val="24"/>
        </w:rPr>
      </w:pPr>
    </w:p>
    <w:p w14:paraId="00000063" w14:textId="77777777" w:rsidR="002045DB" w:rsidRDefault="002045DB">
      <w:pPr>
        <w:spacing w:after="0" w:line="240" w:lineRule="auto"/>
        <w:rPr>
          <w:rFonts w:ascii="Times New Roman" w:eastAsia="Times New Roman" w:hAnsi="Times New Roman" w:cs="Times New Roman"/>
          <w:b/>
          <w:sz w:val="24"/>
          <w:szCs w:val="24"/>
        </w:rPr>
      </w:pPr>
    </w:p>
    <w:p w14:paraId="00000064" w14:textId="77777777" w:rsidR="002045DB" w:rsidRDefault="00D267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 a.m.</w:t>
      </w:r>
    </w:p>
    <w:p w14:paraId="00000065" w14:textId="77777777" w:rsidR="002045DB" w:rsidRDefault="002045DB">
      <w:pPr>
        <w:spacing w:after="0" w:line="240" w:lineRule="auto"/>
        <w:rPr>
          <w:rFonts w:ascii="Times New Roman" w:eastAsia="Times New Roman" w:hAnsi="Times New Roman" w:cs="Times New Roman"/>
          <w:b/>
          <w:sz w:val="24"/>
          <w:szCs w:val="24"/>
        </w:rPr>
      </w:pPr>
    </w:p>
    <w:p w14:paraId="00000066" w14:textId="77777777" w:rsidR="002045DB" w:rsidRDefault="00D267AF">
      <w:pPr>
        <w:numPr>
          <w:ilvl w:val="0"/>
          <w:numId w:val="1"/>
        </w:numPr>
        <w:pBdr>
          <w:top w:val="nil"/>
          <w:left w:val="nil"/>
          <w:bottom w:val="nil"/>
          <w:right w:val="nil"/>
          <w:between w:val="nil"/>
        </w:pBdr>
        <w:tabs>
          <w:tab w:val="left" w:pos="720"/>
          <w:tab w:val="left" w:pos="1440"/>
        </w:tabs>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14:paraId="00000067" w14:textId="77777777" w:rsidR="002045DB" w:rsidRDefault="002045DB">
      <w:pPr>
        <w:spacing w:after="0" w:line="240" w:lineRule="auto"/>
        <w:rPr>
          <w:rFonts w:ascii="Times New Roman" w:eastAsia="Times New Roman" w:hAnsi="Times New Roman" w:cs="Times New Roman"/>
          <w:b/>
          <w:sz w:val="24"/>
          <w:szCs w:val="24"/>
        </w:rPr>
      </w:pPr>
    </w:p>
    <w:p w14:paraId="00000068" w14:textId="77777777" w:rsidR="002045DB" w:rsidRDefault="00D267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11:15 a.m. – 1:00 p.m. Atrium Working Lunch</w:t>
      </w:r>
    </w:p>
    <w:p w14:paraId="00000069" w14:textId="77777777" w:rsidR="002045DB" w:rsidRDefault="002045DB">
      <w:pPr>
        <w:spacing w:after="0" w:line="240" w:lineRule="auto"/>
        <w:rPr>
          <w:rFonts w:ascii="Times New Roman" w:eastAsia="Times New Roman" w:hAnsi="Times New Roman" w:cs="Times New Roman"/>
          <w:b/>
          <w:sz w:val="24"/>
          <w:szCs w:val="24"/>
        </w:rPr>
      </w:pPr>
    </w:p>
    <w:p w14:paraId="0000006A" w14:textId="77777777" w:rsidR="002045DB" w:rsidRDefault="00D267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11:15 a.m. – Standing Committee Meetings</w:t>
      </w:r>
    </w:p>
    <w:p w14:paraId="0000006B" w14:textId="77777777" w:rsidR="002045DB" w:rsidRDefault="002045DB">
      <w:pPr>
        <w:spacing w:after="0" w:line="240" w:lineRule="auto"/>
        <w:rPr>
          <w:rFonts w:ascii="Times New Roman" w:eastAsia="Times New Roman" w:hAnsi="Times New Roman" w:cs="Times New Roman"/>
          <w:b/>
          <w:sz w:val="24"/>
          <w:szCs w:val="24"/>
        </w:rPr>
      </w:pPr>
    </w:p>
    <w:p w14:paraId="0000006C" w14:textId="77777777" w:rsidR="002045DB" w:rsidRDefault="00D267AF">
      <w:pPr>
        <w:numPr>
          <w:ilvl w:val="0"/>
          <w:numId w:val="1"/>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Eric Moffa, Chair, Licensure Committee</w:t>
      </w:r>
    </w:p>
    <w:p w14:paraId="0000006D" w14:textId="50E8AC32" w:rsidR="002045DB" w:rsidRPr="00137924" w:rsidRDefault="00D267AF">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Update on </w:t>
      </w:r>
      <w:r>
        <w:rPr>
          <w:rFonts w:ascii="Times New Roman" w:eastAsia="Times New Roman" w:hAnsi="Times New Roman" w:cs="Times New Roman"/>
          <w:color w:val="000000"/>
          <w:sz w:val="24"/>
          <w:szCs w:val="24"/>
        </w:rPr>
        <w:t xml:space="preserve">Licensure </w:t>
      </w:r>
      <w:r>
        <w:rPr>
          <w:rFonts w:ascii="Times New Roman" w:eastAsia="Times New Roman" w:hAnsi="Times New Roman" w:cs="Times New Roman"/>
          <w:sz w:val="24"/>
          <w:szCs w:val="24"/>
        </w:rPr>
        <w:t>Assessment Considerations and Proposals</w:t>
      </w:r>
    </w:p>
    <w:p w14:paraId="0922D9B4" w14:textId="04892B6A" w:rsidR="00137924" w:rsidRDefault="00137924">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Priority Discussion Items 2023</w:t>
      </w:r>
    </w:p>
    <w:p w14:paraId="0000006E" w14:textId="77777777" w:rsidR="002045DB" w:rsidRDefault="002045DB">
      <w:pPr>
        <w:pBdr>
          <w:top w:val="nil"/>
          <w:left w:val="nil"/>
          <w:bottom w:val="nil"/>
          <w:right w:val="nil"/>
          <w:between w:val="nil"/>
        </w:pBdr>
        <w:spacing w:after="0" w:line="240" w:lineRule="auto"/>
        <w:ind w:left="2160"/>
        <w:rPr>
          <w:rFonts w:ascii="Times New Roman" w:eastAsia="Times New Roman" w:hAnsi="Times New Roman" w:cs="Times New Roman"/>
          <w:sz w:val="24"/>
          <w:szCs w:val="24"/>
        </w:rPr>
      </w:pPr>
    </w:p>
    <w:p w14:paraId="0000006F" w14:textId="77777777" w:rsidR="002045DB" w:rsidRDefault="002045DB">
      <w:pPr>
        <w:spacing w:after="0" w:line="240" w:lineRule="auto"/>
        <w:rPr>
          <w:rFonts w:ascii="Times New Roman" w:eastAsia="Times New Roman" w:hAnsi="Times New Roman" w:cs="Times New Roman"/>
          <w:sz w:val="24"/>
          <w:szCs w:val="24"/>
        </w:rPr>
      </w:pPr>
    </w:p>
    <w:p w14:paraId="00000070" w14:textId="77777777" w:rsidR="002045DB" w:rsidRDefault="00D267AF">
      <w:pPr>
        <w:numPr>
          <w:ilvl w:val="0"/>
          <w:numId w:val="1"/>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Peggy Schimmoeller, Chair, Teacher Education Committee</w:t>
      </w:r>
    </w:p>
    <w:p w14:paraId="00000071" w14:textId="244BA7CC" w:rsidR="002045DB" w:rsidRDefault="00D267AF">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CAEP Agreement</w:t>
      </w:r>
      <w:r w:rsidR="00901D3A">
        <w:rPr>
          <w:rFonts w:ascii="Times New Roman" w:eastAsia="Times New Roman" w:hAnsi="Times New Roman" w:cs="Times New Roman"/>
          <w:sz w:val="24"/>
          <w:szCs w:val="24"/>
        </w:rPr>
        <w:t xml:space="preserve"> Updates</w:t>
      </w:r>
    </w:p>
    <w:p w14:paraId="00000072" w14:textId="77777777" w:rsidR="002045DB" w:rsidRDefault="00D267AF">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Discussion Items 2023</w:t>
      </w:r>
    </w:p>
    <w:p w14:paraId="00000073" w14:textId="77777777" w:rsidR="002045DB" w:rsidRDefault="002045D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4" w14:textId="77777777" w:rsidR="002045DB" w:rsidRDefault="002045DB">
      <w:pPr>
        <w:rPr>
          <w:rFonts w:ascii="Times New Roman" w:eastAsia="Times New Roman" w:hAnsi="Times New Roman" w:cs="Times New Roman"/>
        </w:rPr>
      </w:pPr>
    </w:p>
    <w:sectPr w:rsidR="002045DB">
      <w:footerReference w:type="default" r:id="rId14"/>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6D1A2" w14:textId="77777777" w:rsidR="00567772" w:rsidRDefault="00567772">
      <w:pPr>
        <w:spacing w:after="0" w:line="240" w:lineRule="auto"/>
      </w:pPr>
      <w:r>
        <w:separator/>
      </w:r>
    </w:p>
  </w:endnote>
  <w:endnote w:type="continuationSeparator" w:id="0">
    <w:p w14:paraId="10E39161" w14:textId="77777777" w:rsidR="00567772" w:rsidRDefault="0056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60FF7E23" w:rsidR="002045DB" w:rsidRDefault="00D267A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175FB">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14:paraId="00000076" w14:textId="77777777" w:rsidR="002045DB" w:rsidRDefault="002045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00CB0" w14:textId="77777777" w:rsidR="00567772" w:rsidRDefault="00567772">
      <w:pPr>
        <w:spacing w:after="0" w:line="240" w:lineRule="auto"/>
      </w:pPr>
      <w:r>
        <w:separator/>
      </w:r>
    </w:p>
  </w:footnote>
  <w:footnote w:type="continuationSeparator" w:id="0">
    <w:p w14:paraId="59E6CE46" w14:textId="77777777" w:rsidR="00567772" w:rsidRDefault="00567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7CF8"/>
    <w:multiLevelType w:val="multilevel"/>
    <w:tmpl w:val="01D48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291C02"/>
    <w:multiLevelType w:val="multilevel"/>
    <w:tmpl w:val="598CC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C55EEC"/>
    <w:multiLevelType w:val="multilevel"/>
    <w:tmpl w:val="B03C7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DB"/>
    <w:rsid w:val="001340E4"/>
    <w:rsid w:val="00137924"/>
    <w:rsid w:val="001E01BD"/>
    <w:rsid w:val="002045DB"/>
    <w:rsid w:val="0031343F"/>
    <w:rsid w:val="00567772"/>
    <w:rsid w:val="00603380"/>
    <w:rsid w:val="00606F30"/>
    <w:rsid w:val="007175FB"/>
    <w:rsid w:val="007D26B3"/>
    <w:rsid w:val="00862996"/>
    <w:rsid w:val="00901D3A"/>
    <w:rsid w:val="00A24D6F"/>
    <w:rsid w:val="00BE2704"/>
    <w:rsid w:val="00D2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C4D9"/>
  <w15:docId w15:val="{2F6AD539-CC30-4944-A254-FC46EDA5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A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027F5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ice.Bryant@doe.virginia.gov" TargetMode="External"/><Relationship Id="rId13" Type="http://schemas.openxmlformats.org/officeDocument/2006/relationships/hyperlink" Target="http://www.regent.edu/acad/schedu/academics/career_switch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u.edu/cepd/career-switche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e.vcu.edu/community/office-of-strategic-engagement/pathways-to-teach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eva.com/" TargetMode="External"/><Relationship Id="rId4" Type="http://schemas.openxmlformats.org/officeDocument/2006/relationships/settings" Target="settings.xml"/><Relationship Id="rId9" Type="http://schemas.openxmlformats.org/officeDocument/2006/relationships/hyperlink" Target="http://www.su.edu/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vP6z4j5q6EJYAKoVe7/ClDzbA==">AMUW2mXQpUVVR8LVuM2DU/YBQlUK9AOecnBwvr4HpIzk/judw25QZx9qg3RlwAYymEUK7zHgDL5RE2i6U7UT3Lyd3Gmyn0gzIyrU9DsGj9Q0rcGPof82FmRCVu0e9DkAnGqQqQahx9QXmbAbmKb5pDWI3/S93xDW/qbRlpL3UIaUSab7Gp55HyE=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Booger</dc:creator>
  <cp:lastModifiedBy>VITA Program</cp:lastModifiedBy>
  <cp:revision>2</cp:revision>
  <dcterms:created xsi:type="dcterms:W3CDTF">2022-11-09T21:17:00Z</dcterms:created>
  <dcterms:modified xsi:type="dcterms:W3CDTF">2022-11-09T21:17:00Z</dcterms:modified>
</cp:coreProperties>
</file>