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0F69" w:rsidRDefault="00631BF9">
      <w:pPr>
        <w:jc w:val="center"/>
      </w:pPr>
      <w:r>
        <w:rPr>
          <w:rFonts w:ascii="Calibri" w:eastAsia="Calibri" w:hAnsi="Calibri" w:cs="Calibri"/>
          <w:b/>
          <w:sz w:val="28"/>
          <w:szCs w:val="28"/>
        </w:rPr>
        <w:t>Fractions on a Number Line</w:t>
      </w:r>
      <w:r w:rsidR="00924689">
        <w:rPr>
          <w:rFonts w:ascii="Calibri" w:eastAsia="Calibri" w:hAnsi="Calibri" w:cs="Calibri"/>
          <w:b/>
          <w:sz w:val="28"/>
          <w:szCs w:val="28"/>
        </w:rPr>
        <w:t xml:space="preserve"> Task or Group Activity</w:t>
      </w:r>
      <w:bookmarkStart w:id="0" w:name="_GoBack"/>
      <w:bookmarkEnd w:id="0"/>
    </w:p>
    <w:p w:rsidR="00631BF9" w:rsidRDefault="00631BF9">
      <w:pPr>
        <w:rPr>
          <w:rFonts w:ascii="Calibri" w:eastAsia="Calibri" w:hAnsi="Calibri" w:cs="Calibri"/>
          <w:sz w:val="24"/>
          <w:szCs w:val="24"/>
        </w:rPr>
      </w:pPr>
    </w:p>
    <w:p w:rsidR="00631BF9" w:rsidRDefault="00631BF9">
      <w:pPr>
        <w:rPr>
          <w:rFonts w:ascii="Calibri" w:eastAsia="Calibri" w:hAnsi="Calibri" w:cs="Calibri"/>
          <w:sz w:val="24"/>
          <w:szCs w:val="24"/>
        </w:rPr>
      </w:pPr>
    </w:p>
    <w:p w:rsidR="00240F69" w:rsidRDefault="00631BF9">
      <w:r>
        <w:rPr>
          <w:rFonts w:ascii="Calibri" w:eastAsia="Calibri" w:hAnsi="Calibri" w:cs="Calibri"/>
          <w:sz w:val="24"/>
          <w:szCs w:val="24"/>
        </w:rPr>
        <w:t>This can be used as a task for students to work with partners, small groups, or whole group.</w:t>
      </w:r>
    </w:p>
    <w:p w:rsidR="00240F69" w:rsidRDefault="00631BF9">
      <w:r>
        <w:rPr>
          <w:rFonts w:ascii="Calibri" w:eastAsia="Calibri" w:hAnsi="Calibri" w:cs="Calibri"/>
          <w:sz w:val="24"/>
          <w:szCs w:val="24"/>
        </w:rPr>
        <w:t xml:space="preserve"> </w:t>
      </w:r>
    </w:p>
    <w:p w:rsidR="00240F69" w:rsidRDefault="00631BF9">
      <w:r>
        <w:rPr>
          <w:rFonts w:ascii="Calibri" w:eastAsia="Calibri" w:hAnsi="Calibri" w:cs="Calibri"/>
          <w:sz w:val="24"/>
          <w:szCs w:val="24"/>
        </w:rPr>
        <w:t>Students should work together to determine where each fraction falls on the number line.  The number line could be a clothesline that is hanging in the room. Students should line up based on where they believe their fraction should be on the number line. (Teachers could do this same activity with pictures of fractions)</w:t>
      </w:r>
    </w:p>
    <w:p w:rsidR="00240F69" w:rsidRDefault="00631BF9">
      <w:r>
        <w:rPr>
          <w:rFonts w:ascii="Calibri" w:eastAsia="Calibri" w:hAnsi="Calibri" w:cs="Calibri"/>
          <w:sz w:val="24"/>
          <w:szCs w:val="24"/>
        </w:rPr>
        <w:t xml:space="preserve"> </w:t>
      </w:r>
    </w:p>
    <w:p w:rsidR="00240F69" w:rsidRDefault="00631BF9">
      <w:r>
        <w:rPr>
          <w:rFonts w:ascii="Calibri" w:eastAsia="Calibri" w:hAnsi="Calibri" w:cs="Calibri"/>
          <w:sz w:val="24"/>
          <w:szCs w:val="24"/>
        </w:rPr>
        <w:t>Have two students be the end points on the number line 0 and 1.  Once the students have lined up, have students make observations about what they noticed. Make sure to discuss the strategies each student used to place their number and why they feel their number goes where it does on the number line.</w:t>
      </w:r>
    </w:p>
    <w:p w:rsidR="00240F69" w:rsidRDefault="00240F69"/>
    <w:p w:rsidR="00240F69" w:rsidRDefault="00631BF9">
      <w:r>
        <w:rPr>
          <w:rFonts w:ascii="Calibri" w:eastAsia="Calibri" w:hAnsi="Calibri" w:cs="Calibri"/>
        </w:rPr>
        <w:t>First set:</w:t>
      </w:r>
    </w:p>
    <w:p w:rsidR="00240F69" w:rsidRDefault="00631BF9">
      <w:r>
        <w:rPr>
          <w:rFonts w:ascii="Calibri" w:eastAsia="Calibri" w:hAnsi="Calibri" w:cs="Calibri"/>
        </w:rPr>
        <w:t>1/6, 3/6, 4/6, 6/6.</w:t>
      </w:r>
    </w:p>
    <w:p w:rsidR="00631BF9" w:rsidRDefault="00631BF9">
      <w:pPr>
        <w:rPr>
          <w:rFonts w:ascii="Calibri" w:eastAsia="Calibri" w:hAnsi="Calibri" w:cs="Calibri"/>
        </w:rPr>
      </w:pPr>
    </w:p>
    <w:p w:rsidR="00240F69" w:rsidRDefault="00631BF9">
      <w:r>
        <w:rPr>
          <w:rFonts w:ascii="Calibri" w:eastAsia="Calibri" w:hAnsi="Calibri" w:cs="Calibri"/>
        </w:rPr>
        <w:t xml:space="preserve">Second set: </w:t>
      </w:r>
    </w:p>
    <w:p w:rsidR="00240F69" w:rsidRDefault="00631BF9">
      <w:r>
        <w:rPr>
          <w:rFonts w:ascii="Calibri" w:eastAsia="Calibri" w:hAnsi="Calibri" w:cs="Calibri"/>
        </w:rPr>
        <w:t xml:space="preserve">1/12, 1/8, ½, 1/6 – and </w:t>
      </w:r>
      <w:proofErr w:type="gramStart"/>
      <w:r>
        <w:rPr>
          <w:rFonts w:ascii="Calibri" w:eastAsia="Calibri" w:hAnsi="Calibri" w:cs="Calibri"/>
        </w:rPr>
        <w:t>then  added</w:t>
      </w:r>
      <w:proofErr w:type="gramEnd"/>
      <w:r>
        <w:rPr>
          <w:rFonts w:ascii="Calibri" w:eastAsia="Calibri" w:hAnsi="Calibri" w:cs="Calibri"/>
        </w:rPr>
        <w:t xml:space="preserve"> in 0.25 to demonstrate that decimals are there too</w:t>
      </w:r>
    </w:p>
    <w:p w:rsidR="00631BF9" w:rsidRDefault="00631BF9">
      <w:pPr>
        <w:rPr>
          <w:rFonts w:ascii="Calibri" w:eastAsia="Calibri" w:hAnsi="Calibri" w:cs="Calibri"/>
        </w:rPr>
      </w:pPr>
    </w:p>
    <w:p w:rsidR="00240F69" w:rsidRDefault="00631BF9">
      <w:r>
        <w:rPr>
          <w:rFonts w:ascii="Calibri" w:eastAsia="Calibri" w:hAnsi="Calibri" w:cs="Calibri"/>
        </w:rPr>
        <w:t>Third set:</w:t>
      </w:r>
    </w:p>
    <w:p w:rsidR="00240F69" w:rsidRDefault="00631BF9">
      <w:r>
        <w:rPr>
          <w:rFonts w:ascii="Calibri" w:eastAsia="Calibri" w:hAnsi="Calibri" w:cs="Calibri"/>
        </w:rPr>
        <w:t xml:space="preserve">4/6, 4/10, 2/12, 3/5 - and </w:t>
      </w:r>
      <w:proofErr w:type="gramStart"/>
      <w:r>
        <w:rPr>
          <w:rFonts w:ascii="Calibri" w:eastAsia="Calibri" w:hAnsi="Calibri" w:cs="Calibri"/>
        </w:rPr>
        <w:t>then  added</w:t>
      </w:r>
      <w:proofErr w:type="gramEnd"/>
      <w:r>
        <w:rPr>
          <w:rFonts w:ascii="Calibri" w:eastAsia="Calibri" w:hAnsi="Calibri" w:cs="Calibri"/>
        </w:rPr>
        <w:t xml:space="preserve"> in 9/6 a.  </w:t>
      </w:r>
      <w:proofErr w:type="gramStart"/>
      <w:r>
        <w:rPr>
          <w:rFonts w:ascii="Calibri" w:eastAsia="Calibri" w:hAnsi="Calibri" w:cs="Calibri"/>
        </w:rPr>
        <w:t>Changed the endpoint from 1 to 3 and dialogue about how to adjust where all the numbers are to make it work.</w:t>
      </w:r>
      <w:proofErr w:type="gramEnd"/>
    </w:p>
    <w:p w:rsidR="00631BF9" w:rsidRDefault="00631BF9">
      <w:pPr>
        <w:rPr>
          <w:rFonts w:ascii="Calibri" w:eastAsia="Calibri" w:hAnsi="Calibri" w:cs="Calibri"/>
        </w:rPr>
      </w:pPr>
    </w:p>
    <w:p w:rsidR="00240F69" w:rsidRDefault="00631BF9">
      <w:r>
        <w:rPr>
          <w:rFonts w:ascii="Calibri" w:eastAsia="Calibri" w:hAnsi="Calibri" w:cs="Calibri"/>
        </w:rPr>
        <w:t>Fourth set:</w:t>
      </w:r>
    </w:p>
    <w:p w:rsidR="00240F69" w:rsidRDefault="00631BF9">
      <w:r>
        <w:rPr>
          <w:rFonts w:ascii="Calibri" w:eastAsia="Calibri" w:hAnsi="Calibri" w:cs="Calibri"/>
        </w:rPr>
        <w:t>6/10, 7/12, 2/3, 4/7 and 3/7 – focus on benchmarking to the half</w:t>
      </w:r>
    </w:p>
    <w:p w:rsidR="00631BF9" w:rsidRDefault="00631BF9">
      <w:pPr>
        <w:rPr>
          <w:rFonts w:ascii="Calibri" w:eastAsia="Calibri" w:hAnsi="Calibri" w:cs="Calibri"/>
        </w:rPr>
      </w:pPr>
    </w:p>
    <w:p w:rsidR="00240F69" w:rsidRDefault="00631BF9">
      <w:r>
        <w:rPr>
          <w:rFonts w:ascii="Calibri" w:eastAsia="Calibri" w:hAnsi="Calibri" w:cs="Calibri"/>
        </w:rPr>
        <w:t>Fifth set:</w:t>
      </w:r>
    </w:p>
    <w:p w:rsidR="00240F69" w:rsidRDefault="00631BF9">
      <w:pPr>
        <w:rPr>
          <w:rFonts w:ascii="Calibri" w:eastAsia="Calibri" w:hAnsi="Calibri" w:cs="Calibri"/>
        </w:rPr>
      </w:pPr>
      <w:r>
        <w:rPr>
          <w:rFonts w:ascii="Calibri" w:eastAsia="Calibri" w:hAnsi="Calibri" w:cs="Calibri"/>
        </w:rPr>
        <w:t xml:space="preserve">¾, 7/8, 9/10, 11/12 – and </w:t>
      </w:r>
      <w:r w:rsidR="004B7C97">
        <w:rPr>
          <w:rFonts w:ascii="Calibri" w:eastAsia="Calibri" w:hAnsi="Calibri" w:cs="Calibri"/>
        </w:rPr>
        <w:t>then add 0.99 with this one too</w:t>
      </w:r>
    </w:p>
    <w:p w:rsidR="004B7C97" w:rsidRDefault="004B7C97">
      <w:pPr>
        <w:rPr>
          <w:rFonts w:ascii="Calibri" w:eastAsia="Calibri" w:hAnsi="Calibri" w:cs="Calibri"/>
        </w:rPr>
      </w:pPr>
    </w:p>
    <w:p w:rsidR="004B7C97" w:rsidRDefault="004B7C97">
      <w:pPr>
        <w:rPr>
          <w:rFonts w:ascii="Calibri" w:eastAsia="Calibri" w:hAnsi="Calibri" w:cs="Calibri"/>
        </w:rPr>
      </w:pPr>
    </w:p>
    <w:p w:rsidR="004B7C97" w:rsidRDefault="004B7C97">
      <w:pPr>
        <w:rPr>
          <w:rFonts w:ascii="Calibri" w:eastAsia="Calibri" w:hAnsi="Calibri" w:cs="Calibri"/>
        </w:rPr>
      </w:pPr>
    </w:p>
    <w:p w:rsidR="004B7C97" w:rsidRDefault="004B7C97">
      <w:pPr>
        <w:rPr>
          <w:rFonts w:ascii="Calibri" w:eastAsia="Calibri" w:hAnsi="Calibri" w:cs="Calibri"/>
        </w:rPr>
      </w:pPr>
    </w:p>
    <w:p w:rsidR="004B7C97" w:rsidRDefault="004B7C97"/>
    <w:sectPr w:rsidR="004B7C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97" w:rsidRDefault="004B7C97" w:rsidP="004B7C97">
      <w:pPr>
        <w:spacing w:line="240" w:lineRule="auto"/>
      </w:pPr>
      <w:r>
        <w:separator/>
      </w:r>
    </w:p>
  </w:endnote>
  <w:endnote w:type="continuationSeparator" w:id="0">
    <w:p w:rsidR="004B7C97" w:rsidRDefault="004B7C97" w:rsidP="004B7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Footer"/>
    </w:pPr>
    <w:r>
      <w:t>Virginia Department of Education</w:t>
    </w:r>
    <w:r>
      <w:ptab w:relativeTo="margin" w:alignment="center" w:leader="none"/>
    </w:r>
    <w:r>
      <w:ptab w:relativeTo="margin" w:alignment="right" w:leader="none"/>
    </w:r>
    <w:r>
      <w:t>2017 Mathematics Institute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97" w:rsidRDefault="004B7C97" w:rsidP="004B7C97">
      <w:pPr>
        <w:spacing w:line="240" w:lineRule="auto"/>
      </w:pPr>
      <w:r>
        <w:separator/>
      </w:r>
    </w:p>
  </w:footnote>
  <w:footnote w:type="continuationSeparator" w:id="0">
    <w:p w:rsidR="004B7C97" w:rsidRDefault="004B7C97" w:rsidP="004B7C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97" w:rsidRDefault="004B7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0F69"/>
    <w:rsid w:val="00240F69"/>
    <w:rsid w:val="004B7C97"/>
    <w:rsid w:val="00631BF9"/>
    <w:rsid w:val="0092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B7C97"/>
    <w:pPr>
      <w:tabs>
        <w:tab w:val="center" w:pos="4680"/>
        <w:tab w:val="right" w:pos="9360"/>
      </w:tabs>
      <w:spacing w:line="240" w:lineRule="auto"/>
    </w:pPr>
  </w:style>
  <w:style w:type="character" w:customStyle="1" w:styleId="HeaderChar">
    <w:name w:val="Header Char"/>
    <w:basedOn w:val="DefaultParagraphFont"/>
    <w:link w:val="Header"/>
    <w:uiPriority w:val="99"/>
    <w:rsid w:val="004B7C97"/>
  </w:style>
  <w:style w:type="paragraph" w:styleId="Footer">
    <w:name w:val="footer"/>
    <w:basedOn w:val="Normal"/>
    <w:link w:val="FooterChar"/>
    <w:uiPriority w:val="99"/>
    <w:unhideWhenUsed/>
    <w:rsid w:val="004B7C97"/>
    <w:pPr>
      <w:tabs>
        <w:tab w:val="center" w:pos="4680"/>
        <w:tab w:val="right" w:pos="9360"/>
      </w:tabs>
      <w:spacing w:line="240" w:lineRule="auto"/>
    </w:pPr>
  </w:style>
  <w:style w:type="character" w:customStyle="1" w:styleId="FooterChar">
    <w:name w:val="Footer Char"/>
    <w:basedOn w:val="DefaultParagraphFont"/>
    <w:link w:val="Footer"/>
    <w:uiPriority w:val="99"/>
    <w:rsid w:val="004B7C97"/>
  </w:style>
  <w:style w:type="paragraph" w:styleId="BalloonText">
    <w:name w:val="Balloon Text"/>
    <w:basedOn w:val="Normal"/>
    <w:link w:val="BalloonTextChar"/>
    <w:uiPriority w:val="99"/>
    <w:semiHidden/>
    <w:unhideWhenUsed/>
    <w:rsid w:val="004B7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B7C97"/>
    <w:pPr>
      <w:tabs>
        <w:tab w:val="center" w:pos="4680"/>
        <w:tab w:val="right" w:pos="9360"/>
      </w:tabs>
      <w:spacing w:line="240" w:lineRule="auto"/>
    </w:pPr>
  </w:style>
  <w:style w:type="character" w:customStyle="1" w:styleId="HeaderChar">
    <w:name w:val="Header Char"/>
    <w:basedOn w:val="DefaultParagraphFont"/>
    <w:link w:val="Header"/>
    <w:uiPriority w:val="99"/>
    <w:rsid w:val="004B7C97"/>
  </w:style>
  <w:style w:type="paragraph" w:styleId="Footer">
    <w:name w:val="footer"/>
    <w:basedOn w:val="Normal"/>
    <w:link w:val="FooterChar"/>
    <w:uiPriority w:val="99"/>
    <w:unhideWhenUsed/>
    <w:rsid w:val="004B7C97"/>
    <w:pPr>
      <w:tabs>
        <w:tab w:val="center" w:pos="4680"/>
        <w:tab w:val="right" w:pos="9360"/>
      </w:tabs>
      <w:spacing w:line="240" w:lineRule="auto"/>
    </w:pPr>
  </w:style>
  <w:style w:type="character" w:customStyle="1" w:styleId="FooterChar">
    <w:name w:val="Footer Char"/>
    <w:basedOn w:val="DefaultParagraphFont"/>
    <w:link w:val="Footer"/>
    <w:uiPriority w:val="99"/>
    <w:rsid w:val="004B7C97"/>
  </w:style>
  <w:style w:type="paragraph" w:styleId="BalloonText">
    <w:name w:val="Balloon Text"/>
    <w:basedOn w:val="Normal"/>
    <w:link w:val="BalloonTextChar"/>
    <w:uiPriority w:val="99"/>
    <w:semiHidden/>
    <w:unhideWhenUsed/>
    <w:rsid w:val="004B7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Company>Virginia IT Infrastructure Partnership</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Delozier</cp:lastModifiedBy>
  <cp:revision>4</cp:revision>
  <dcterms:created xsi:type="dcterms:W3CDTF">2017-03-06T16:25:00Z</dcterms:created>
  <dcterms:modified xsi:type="dcterms:W3CDTF">2017-04-25T20:41:00Z</dcterms:modified>
</cp:coreProperties>
</file>