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41D" w:rsidRDefault="00310090">
      <w:pPr>
        <w:spacing w:after="12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Unpacking a Standard </w:t>
      </w:r>
    </w:p>
    <w:p w:rsidR="00310090" w:rsidRDefault="00310090">
      <w:pPr>
        <w:spacing w:after="120"/>
        <w:jc w:val="center"/>
      </w:pPr>
    </w:p>
    <w:tbl>
      <w:tblPr>
        <w:tblStyle w:val="a"/>
        <w:tblW w:w="14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0"/>
        <w:gridCol w:w="2707"/>
        <w:gridCol w:w="3265"/>
        <w:gridCol w:w="2613"/>
        <w:gridCol w:w="2508"/>
      </w:tblGrid>
      <w:tr w:rsidR="00C0541D">
        <w:trPr>
          <w:trHeight w:val="700"/>
        </w:trPr>
        <w:tc>
          <w:tcPr>
            <w:tcW w:w="14614" w:type="dxa"/>
            <w:gridSpan w:val="5"/>
            <w:shd w:val="clear" w:color="auto" w:fill="CCC1D9"/>
          </w:tcPr>
          <w:p w:rsidR="00C0541D" w:rsidRDefault="00310090">
            <w:pPr>
              <w:contextualSpacing w:val="0"/>
            </w:pPr>
            <w:bookmarkStart w:id="0" w:name="_6p4ml77l3z25" w:colFirst="0" w:colLast="0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Standard:  1.8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  The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student will determine the value of a collection of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like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coins (pennies, nickels, or dimes) whose total value is 100 cents or less.</w:t>
            </w:r>
          </w:p>
        </w:tc>
      </w:tr>
      <w:tr w:rsidR="00C0541D">
        <w:trPr>
          <w:trHeight w:val="900"/>
        </w:trPr>
        <w:tc>
          <w:tcPr>
            <w:tcW w:w="3521" w:type="dxa"/>
            <w:shd w:val="clear" w:color="auto" w:fill="CCC1D9"/>
          </w:tcPr>
          <w:p w:rsidR="00C0541D" w:rsidRDefault="00310090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</w:rPr>
              <w:t>What do students have to know and be able to do?</w:t>
            </w:r>
          </w:p>
        </w:tc>
        <w:tc>
          <w:tcPr>
            <w:tcW w:w="2707" w:type="dxa"/>
            <w:shd w:val="clear" w:color="auto" w:fill="CCC1D9"/>
          </w:tcPr>
          <w:p w:rsidR="00C0541D" w:rsidRDefault="00310090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</w:rPr>
              <w:t>How will they do it?</w:t>
            </w:r>
          </w:p>
          <w:p w:rsidR="00C0541D" w:rsidRDefault="00C0541D">
            <w:pPr>
              <w:contextualSpacing w:val="0"/>
              <w:jc w:val="center"/>
            </w:pPr>
          </w:p>
        </w:tc>
        <w:tc>
          <w:tcPr>
            <w:tcW w:w="3265" w:type="dxa"/>
            <w:shd w:val="clear" w:color="auto" w:fill="CCC1D9"/>
          </w:tcPr>
          <w:p w:rsidR="00C0541D" w:rsidRDefault="00310090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</w:rPr>
              <w:t>What specific guidelines or parameters will they follow?</w:t>
            </w:r>
          </w:p>
          <w:p w:rsidR="00C0541D" w:rsidRDefault="00C0541D">
            <w:pPr>
              <w:contextualSpacing w:val="0"/>
              <w:jc w:val="center"/>
            </w:pPr>
          </w:p>
        </w:tc>
        <w:tc>
          <w:tcPr>
            <w:tcW w:w="2613" w:type="dxa"/>
            <w:shd w:val="clear" w:color="auto" w:fill="CCC1D9"/>
          </w:tcPr>
          <w:p w:rsidR="00C0541D" w:rsidRDefault="00310090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</w:rPr>
              <w:t>What representations will be used?</w:t>
            </w:r>
          </w:p>
          <w:p w:rsidR="00C0541D" w:rsidRDefault="00C0541D">
            <w:pPr>
              <w:contextualSpacing w:val="0"/>
              <w:jc w:val="center"/>
            </w:pPr>
          </w:p>
        </w:tc>
        <w:tc>
          <w:tcPr>
            <w:tcW w:w="2508" w:type="dxa"/>
            <w:shd w:val="clear" w:color="auto" w:fill="CCC1D9"/>
          </w:tcPr>
          <w:p w:rsidR="00C0541D" w:rsidRDefault="00310090">
            <w:pPr>
              <w:spacing w:after="200" w:line="276" w:lineRule="auto"/>
              <w:ind w:left="360"/>
              <w:contextualSpacing w:val="0"/>
              <w:jc w:val="center"/>
            </w:pPr>
            <w:r>
              <w:rPr>
                <w:rFonts w:ascii="Cambria" w:eastAsia="Cambria" w:hAnsi="Cambria" w:cs="Cambria"/>
              </w:rPr>
              <w:t>What vocabulary will be new to students?</w:t>
            </w:r>
          </w:p>
        </w:tc>
      </w:tr>
      <w:tr w:rsidR="00C0541D">
        <w:trPr>
          <w:trHeight w:val="4200"/>
        </w:trPr>
        <w:tc>
          <w:tcPr>
            <w:tcW w:w="3521" w:type="dxa"/>
          </w:tcPr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tabs>
                <w:tab w:val="left" w:pos="930"/>
              </w:tabs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  <w:p w:rsidR="00310090" w:rsidRDefault="00310090">
            <w:pPr>
              <w:contextualSpacing w:val="0"/>
            </w:pPr>
          </w:p>
          <w:p w:rsidR="00BF2E48" w:rsidRDefault="00BF2E48">
            <w:pPr>
              <w:contextualSpacing w:val="0"/>
            </w:pPr>
          </w:p>
          <w:p w:rsidR="00C0541D" w:rsidRDefault="00C0541D">
            <w:pPr>
              <w:contextualSpacing w:val="0"/>
            </w:pPr>
          </w:p>
        </w:tc>
        <w:tc>
          <w:tcPr>
            <w:tcW w:w="2707" w:type="dxa"/>
          </w:tcPr>
          <w:p w:rsidR="00C0541D" w:rsidRDefault="00C0541D">
            <w:pPr>
              <w:contextualSpacing w:val="0"/>
            </w:pPr>
          </w:p>
        </w:tc>
        <w:tc>
          <w:tcPr>
            <w:tcW w:w="3265" w:type="dxa"/>
          </w:tcPr>
          <w:p w:rsidR="00C0541D" w:rsidRDefault="00C0541D">
            <w:pPr>
              <w:contextualSpacing w:val="0"/>
            </w:pPr>
          </w:p>
        </w:tc>
        <w:tc>
          <w:tcPr>
            <w:tcW w:w="2613" w:type="dxa"/>
          </w:tcPr>
          <w:p w:rsidR="00C0541D" w:rsidRDefault="00C0541D">
            <w:pPr>
              <w:contextualSpacing w:val="0"/>
            </w:pPr>
          </w:p>
        </w:tc>
        <w:tc>
          <w:tcPr>
            <w:tcW w:w="2508" w:type="dxa"/>
          </w:tcPr>
          <w:p w:rsidR="00C0541D" w:rsidRDefault="00C0541D">
            <w:pPr>
              <w:contextualSpacing w:val="0"/>
            </w:pPr>
          </w:p>
        </w:tc>
      </w:tr>
      <w:tr w:rsidR="00C0541D">
        <w:trPr>
          <w:trHeight w:val="1880"/>
        </w:trPr>
        <w:tc>
          <w:tcPr>
            <w:tcW w:w="14614" w:type="dxa"/>
            <w:gridSpan w:val="5"/>
          </w:tcPr>
          <w:p w:rsidR="00C0541D" w:rsidRDefault="00310090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are students’ common misconceptions?</w:t>
            </w: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10090" w:rsidRDefault="00310090">
            <w:pPr>
              <w:contextualSpacing w:val="0"/>
            </w:pPr>
          </w:p>
        </w:tc>
      </w:tr>
    </w:tbl>
    <w:p w:rsidR="00C0541D" w:rsidRDefault="00C0541D"/>
    <w:sectPr w:rsidR="00C0541D" w:rsidSect="007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4" w:rsidRDefault="008C1804">
      <w:pPr>
        <w:spacing w:after="0" w:line="240" w:lineRule="auto"/>
      </w:pPr>
      <w:r>
        <w:separator/>
      </w:r>
    </w:p>
  </w:endnote>
  <w:endnote w:type="continuationSeparator" w:id="0">
    <w:p w:rsidR="008C1804" w:rsidRDefault="008C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45" w:rsidRDefault="00941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C" w:rsidRDefault="00941345" w:rsidP="00EA376C">
    <w:pPr>
      <w:pStyle w:val="Footer"/>
      <w:jc w:val="right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 xml:space="preserve">2017 Mathematics </w:t>
    </w:r>
    <w:r>
      <w:t>Institute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45" w:rsidRDefault="00941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4" w:rsidRDefault="008C1804">
      <w:pPr>
        <w:spacing w:after="0" w:line="240" w:lineRule="auto"/>
      </w:pPr>
      <w:r>
        <w:separator/>
      </w:r>
    </w:p>
  </w:footnote>
  <w:footnote w:type="continuationSeparator" w:id="0">
    <w:p w:rsidR="008C1804" w:rsidRDefault="008C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45" w:rsidRDefault="00941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1D" w:rsidRPr="00BF2E48" w:rsidRDefault="00C0541D">
    <w:pPr>
      <w:tabs>
        <w:tab w:val="center" w:pos="4680"/>
        <w:tab w:val="right" w:pos="9360"/>
      </w:tabs>
      <w:spacing w:before="720"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45" w:rsidRDefault="00941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41D"/>
    <w:rsid w:val="00310090"/>
    <w:rsid w:val="005529ED"/>
    <w:rsid w:val="00726DE9"/>
    <w:rsid w:val="00744AA8"/>
    <w:rsid w:val="008C1804"/>
    <w:rsid w:val="00941345"/>
    <w:rsid w:val="009545D9"/>
    <w:rsid w:val="00BA58E0"/>
    <w:rsid w:val="00BF2E48"/>
    <w:rsid w:val="00C0541D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6C"/>
  </w:style>
  <w:style w:type="paragraph" w:styleId="Footer">
    <w:name w:val="footer"/>
    <w:basedOn w:val="Normal"/>
    <w:link w:val="FooterChar"/>
    <w:uiPriority w:val="99"/>
    <w:unhideWhenUsed/>
    <w:rsid w:val="00E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6C"/>
  </w:style>
  <w:style w:type="paragraph" w:styleId="BalloonText">
    <w:name w:val="Balloon Text"/>
    <w:basedOn w:val="Normal"/>
    <w:link w:val="BalloonTextChar"/>
    <w:uiPriority w:val="99"/>
    <w:semiHidden/>
    <w:unhideWhenUsed/>
    <w:rsid w:val="00E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6C"/>
  </w:style>
  <w:style w:type="paragraph" w:styleId="Footer">
    <w:name w:val="footer"/>
    <w:basedOn w:val="Normal"/>
    <w:link w:val="FooterChar"/>
    <w:uiPriority w:val="99"/>
    <w:unhideWhenUsed/>
    <w:rsid w:val="00E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6C"/>
  </w:style>
  <w:style w:type="paragraph" w:styleId="BalloonText">
    <w:name w:val="Balloon Text"/>
    <w:basedOn w:val="Normal"/>
    <w:link w:val="BalloonTextChar"/>
    <w:uiPriority w:val="99"/>
    <w:semiHidden/>
    <w:unhideWhenUsed/>
    <w:rsid w:val="00E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Delozier, Debra (DOE)</dc:creator>
  <cp:lastModifiedBy>Debra Delozier</cp:lastModifiedBy>
  <cp:revision>3</cp:revision>
  <dcterms:created xsi:type="dcterms:W3CDTF">2017-04-24T18:31:00Z</dcterms:created>
  <dcterms:modified xsi:type="dcterms:W3CDTF">2017-04-24T18:32:00Z</dcterms:modified>
</cp:coreProperties>
</file>