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E8E8B" w14:textId="64245BA2" w:rsidR="006B07FC" w:rsidRDefault="006B07FC" w:rsidP="006B07FC">
      <w:pPr>
        <w:spacing w:after="0" w:line="240" w:lineRule="auto"/>
        <w:jc w:val="center"/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t>Virginia Department of Education</w:t>
      </w:r>
    </w:p>
    <w:p w14:paraId="577F472E" w14:textId="77777777" w:rsidR="006B07FC" w:rsidRDefault="006B07FC" w:rsidP="006B07FC">
      <w:pPr>
        <w:spacing w:after="0" w:line="240" w:lineRule="auto"/>
        <w:jc w:val="center"/>
        <w:rPr>
          <w:b/>
          <w:sz w:val="40"/>
        </w:rPr>
      </w:pPr>
      <w:r w:rsidRPr="003212C5">
        <w:rPr>
          <w:b/>
          <w:sz w:val="40"/>
        </w:rPr>
        <w:t xml:space="preserve">Planning for Remote Implementation </w:t>
      </w:r>
    </w:p>
    <w:p w14:paraId="48DAA400" w14:textId="134D2B86" w:rsidR="006B07FC" w:rsidRDefault="006B07FC" w:rsidP="006B07FC">
      <w:pPr>
        <w:spacing w:line="240" w:lineRule="auto"/>
        <w:jc w:val="center"/>
        <w:rPr>
          <w:b/>
          <w:sz w:val="40"/>
        </w:rPr>
      </w:pPr>
      <w:proofErr w:type="gramStart"/>
      <w:r>
        <w:rPr>
          <w:b/>
          <w:sz w:val="40"/>
        </w:rPr>
        <w:t>of</w:t>
      </w:r>
      <w:proofErr w:type="gramEnd"/>
      <w:r>
        <w:rPr>
          <w:b/>
          <w:sz w:val="40"/>
        </w:rPr>
        <w:t xml:space="preserve"> Rich English Language Arts </w:t>
      </w:r>
      <w:r w:rsidRPr="003212C5">
        <w:rPr>
          <w:b/>
          <w:sz w:val="40"/>
        </w:rPr>
        <w:t>Tasks</w:t>
      </w:r>
    </w:p>
    <w:tbl>
      <w:tblPr>
        <w:tblStyle w:val="TableGrid"/>
        <w:tblpPr w:leftFromText="180" w:rightFromText="180" w:vertAnchor="text" w:horzAnchor="margin" w:tblpXSpec="center" w:tblpY="507"/>
        <w:tblW w:w="10885" w:type="dxa"/>
        <w:tblLook w:val="04A0" w:firstRow="1" w:lastRow="0" w:firstColumn="1" w:lastColumn="0" w:noHBand="0" w:noVBand="1"/>
        <w:tblCaption w:val="setting the stage for learning descriptors"/>
      </w:tblPr>
      <w:tblGrid>
        <w:gridCol w:w="2695"/>
        <w:gridCol w:w="8190"/>
      </w:tblGrid>
      <w:tr w:rsidR="0068295C" w14:paraId="15E54FA3" w14:textId="77777777" w:rsidTr="0068295C">
        <w:trPr>
          <w:tblHeader/>
        </w:trPr>
        <w:tc>
          <w:tcPr>
            <w:tcW w:w="10885" w:type="dxa"/>
            <w:gridSpan w:val="2"/>
            <w:shd w:val="clear" w:color="auto" w:fill="C5E0B3" w:themeFill="accent6" w:themeFillTint="66"/>
            <w:vAlign w:val="center"/>
          </w:tcPr>
          <w:p w14:paraId="78134259" w14:textId="5AC1E03F" w:rsidR="0068295C" w:rsidRDefault="0068295C" w:rsidP="00BB5EAD">
            <w:pPr>
              <w:pStyle w:val="ListParagraph"/>
              <w:spacing w:before="120"/>
              <w:ind w:left="360"/>
              <w:contextualSpacing w:val="0"/>
            </w:pPr>
            <w:r>
              <w:rPr>
                <w:b/>
                <w:sz w:val="36"/>
              </w:rPr>
              <w:t>Set the Stage for Learning</w:t>
            </w:r>
          </w:p>
        </w:tc>
      </w:tr>
      <w:tr w:rsidR="00BB5EAD" w14:paraId="602F0B6B" w14:textId="77777777" w:rsidTr="0068295C">
        <w:tc>
          <w:tcPr>
            <w:tcW w:w="2695" w:type="dxa"/>
            <w:shd w:val="clear" w:color="auto" w:fill="C5E0B3" w:themeFill="accent6" w:themeFillTint="66"/>
            <w:vAlign w:val="center"/>
          </w:tcPr>
          <w:p w14:paraId="53D8D7B8" w14:textId="77777777" w:rsidR="00BB5EAD" w:rsidRDefault="00BB5EAD" w:rsidP="00BB5EAD">
            <w:pPr>
              <w:jc w:val="center"/>
              <w:rPr>
                <w:b/>
                <w:sz w:val="36"/>
              </w:rPr>
            </w:pPr>
            <w:r w:rsidRPr="00814143">
              <w:rPr>
                <w:b/>
                <w:sz w:val="36"/>
              </w:rPr>
              <w:t xml:space="preserve">Determine </w:t>
            </w:r>
          </w:p>
          <w:p w14:paraId="40D8824A" w14:textId="77777777" w:rsidR="00BB5EAD" w:rsidRPr="00814143" w:rsidRDefault="00BB5EAD" w:rsidP="00BB5EAD">
            <w:pPr>
              <w:jc w:val="center"/>
              <w:rPr>
                <w:b/>
              </w:rPr>
            </w:pPr>
            <w:r w:rsidRPr="00814143">
              <w:rPr>
                <w:b/>
                <w:sz w:val="36"/>
              </w:rPr>
              <w:t>and establish learning goals</w:t>
            </w:r>
          </w:p>
        </w:tc>
        <w:tc>
          <w:tcPr>
            <w:tcW w:w="8190" w:type="dxa"/>
            <w:shd w:val="clear" w:color="auto" w:fill="E2EFD9" w:themeFill="accent6" w:themeFillTint="33"/>
          </w:tcPr>
          <w:p w14:paraId="4D0B1F8F" w14:textId="77777777" w:rsidR="00BB5EAD" w:rsidRPr="0067308F" w:rsidRDefault="00BB5EAD" w:rsidP="00BB5EAD">
            <w:pPr>
              <w:pStyle w:val="ListParagraph"/>
              <w:numPr>
                <w:ilvl w:val="0"/>
                <w:numId w:val="1"/>
              </w:numPr>
              <w:spacing w:before="120"/>
              <w:contextualSpacing w:val="0"/>
            </w:pPr>
            <w:r>
              <w:t>determine</w:t>
            </w:r>
            <w:r w:rsidRPr="0067308F">
              <w:t xml:space="preserve"> the content,</w:t>
            </w:r>
            <w:r>
              <w:t xml:space="preserve"> theme,</w:t>
            </w:r>
            <w:r w:rsidRPr="0067308F">
              <w:t xml:space="preserve"> language, and social learning intent</w:t>
            </w:r>
            <w:r>
              <w:t xml:space="preserve">ions to be targeted in the task </w:t>
            </w:r>
          </w:p>
          <w:p w14:paraId="3EC68026" w14:textId="77777777" w:rsidR="00BB5EAD" w:rsidRDefault="00BB5EAD" w:rsidP="00BB5EAD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</w:pPr>
            <w:r>
              <w:t>identify</w:t>
            </w:r>
            <w:r w:rsidRPr="0067308F">
              <w:t xml:space="preserve"> prerequisite knowledge that may be necessary to access the grade level knowledge and sk</w:t>
            </w:r>
            <w:r>
              <w:t>ills to be targeted in the task</w:t>
            </w:r>
          </w:p>
        </w:tc>
      </w:tr>
      <w:tr w:rsidR="00BB5EAD" w14:paraId="20B50653" w14:textId="77777777" w:rsidTr="0068295C">
        <w:tc>
          <w:tcPr>
            <w:tcW w:w="2695" w:type="dxa"/>
            <w:shd w:val="clear" w:color="auto" w:fill="C5E0B3" w:themeFill="accent6" w:themeFillTint="66"/>
            <w:vAlign w:val="center"/>
          </w:tcPr>
          <w:p w14:paraId="07D5EB01" w14:textId="77777777" w:rsidR="00BB5EAD" w:rsidRPr="00814143" w:rsidRDefault="00BB5EAD" w:rsidP="00BB5EAD">
            <w:pPr>
              <w:jc w:val="center"/>
              <w:rPr>
                <w:b/>
              </w:rPr>
            </w:pPr>
            <w:r w:rsidRPr="00814143">
              <w:rPr>
                <w:b/>
                <w:sz w:val="36"/>
              </w:rPr>
              <w:t>Select a task that aligns to learning goals</w:t>
            </w:r>
          </w:p>
        </w:tc>
        <w:tc>
          <w:tcPr>
            <w:tcW w:w="8190" w:type="dxa"/>
            <w:shd w:val="clear" w:color="auto" w:fill="E2EFD9" w:themeFill="accent6" w:themeFillTint="33"/>
          </w:tcPr>
          <w:p w14:paraId="34A544C1" w14:textId="77777777" w:rsidR="00BB5EAD" w:rsidRPr="0067308F" w:rsidRDefault="00BB5EAD" w:rsidP="00BB5EAD">
            <w:pPr>
              <w:pStyle w:val="ListParagraph"/>
              <w:numPr>
                <w:ilvl w:val="0"/>
                <w:numId w:val="1"/>
              </w:numPr>
              <w:spacing w:before="120"/>
            </w:pPr>
            <w:r>
              <w:t>choose</w:t>
            </w:r>
            <w:r w:rsidRPr="0067308F">
              <w:t xml:space="preserve"> a task that will support the established learning intentions and allow for a</w:t>
            </w:r>
            <w:r>
              <w:t>ccess by learners at all levels (this could include leveled texts under a common theme or several different texts under a common theme)</w:t>
            </w:r>
          </w:p>
          <w:p w14:paraId="434B6D37" w14:textId="77777777" w:rsidR="00BB5EAD" w:rsidRPr="0067308F" w:rsidRDefault="00BB5EAD" w:rsidP="00BB5EAD">
            <w:pPr>
              <w:pStyle w:val="ListParagraph"/>
              <w:numPr>
                <w:ilvl w:val="0"/>
                <w:numId w:val="1"/>
              </w:numPr>
            </w:pPr>
            <w:r>
              <w:t>choose</w:t>
            </w:r>
            <w:r w:rsidRPr="0067308F">
              <w:t xml:space="preserve"> a task that may serve as an introduction to learning or as a culminating learn</w:t>
            </w:r>
            <w:r>
              <w:t xml:space="preserve">ing event following instruction </w:t>
            </w:r>
          </w:p>
          <w:p w14:paraId="3FA9AD4C" w14:textId="77777777" w:rsidR="00BB5EAD" w:rsidRPr="0067308F" w:rsidRDefault="00BB5EAD" w:rsidP="00BB5EAD">
            <w:pPr>
              <w:pStyle w:val="ListParagraph"/>
              <w:numPr>
                <w:ilvl w:val="0"/>
                <w:numId w:val="1"/>
              </w:numPr>
            </w:pPr>
            <w:r>
              <w:t>choose</w:t>
            </w:r>
            <w:r w:rsidRPr="0067308F">
              <w:t xml:space="preserve"> a task that support</w:t>
            </w:r>
            <w:r>
              <w:t>s</w:t>
            </w:r>
            <w:r w:rsidRPr="0067308F">
              <w:t xml:space="preserve"> the established learning intentions and multipl</w:t>
            </w:r>
            <w:r>
              <w:t xml:space="preserve">e entry points for all students </w:t>
            </w:r>
          </w:p>
          <w:p w14:paraId="6B6A2009" w14:textId="77777777" w:rsidR="00BB5EAD" w:rsidRPr="0067308F" w:rsidRDefault="00BB5EAD" w:rsidP="00BB5EAD">
            <w:pPr>
              <w:pStyle w:val="ListParagraph"/>
              <w:numPr>
                <w:ilvl w:val="0"/>
                <w:numId w:val="1"/>
              </w:numPr>
            </w:pPr>
            <w:r>
              <w:t>work through the task and consider</w:t>
            </w:r>
            <w:r w:rsidRPr="0067308F">
              <w:t xml:space="preserve"> possible student strategies and potential misconceptio</w:t>
            </w:r>
            <w:r>
              <w:t>ns</w:t>
            </w:r>
          </w:p>
          <w:p w14:paraId="615BFAE5" w14:textId="77777777" w:rsidR="00BB5EAD" w:rsidRDefault="00BB5EAD" w:rsidP="00BB5EAD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</w:pPr>
            <w:r>
              <w:t>plan</w:t>
            </w:r>
            <w:r w:rsidRPr="0067308F">
              <w:t xml:space="preserve"> for appropriate scaffolding of the task to</w:t>
            </w:r>
            <w:r>
              <w:t xml:space="preserve"> meet the needs of all learners (anticipate where students might need additional support)</w:t>
            </w:r>
          </w:p>
        </w:tc>
      </w:tr>
      <w:tr w:rsidR="00BB5EAD" w14:paraId="5E4B512E" w14:textId="77777777" w:rsidTr="0068295C">
        <w:tc>
          <w:tcPr>
            <w:tcW w:w="2695" w:type="dxa"/>
            <w:shd w:val="clear" w:color="auto" w:fill="C5E0B3" w:themeFill="accent6" w:themeFillTint="66"/>
            <w:vAlign w:val="center"/>
          </w:tcPr>
          <w:p w14:paraId="5BC05D8A" w14:textId="77777777" w:rsidR="00BB5EAD" w:rsidRDefault="00BB5EAD" w:rsidP="00BB5EAD">
            <w:pPr>
              <w:jc w:val="center"/>
              <w:rPr>
                <w:b/>
                <w:sz w:val="36"/>
              </w:rPr>
            </w:pPr>
            <w:r w:rsidRPr="003056E4">
              <w:rPr>
                <w:b/>
                <w:sz w:val="36"/>
              </w:rPr>
              <w:t xml:space="preserve">Create </w:t>
            </w:r>
          </w:p>
          <w:p w14:paraId="7DD16A98" w14:textId="77777777" w:rsidR="00BB5EAD" w:rsidRPr="003056E4" w:rsidRDefault="00BB5EAD" w:rsidP="00BB5EAD">
            <w:pPr>
              <w:jc w:val="center"/>
              <w:rPr>
                <w:b/>
              </w:rPr>
            </w:pPr>
            <w:r w:rsidRPr="003056E4">
              <w:rPr>
                <w:b/>
                <w:sz w:val="36"/>
              </w:rPr>
              <w:t>student learning networks</w:t>
            </w:r>
          </w:p>
        </w:tc>
        <w:tc>
          <w:tcPr>
            <w:tcW w:w="8190" w:type="dxa"/>
            <w:shd w:val="clear" w:color="auto" w:fill="E2EFD9" w:themeFill="accent6" w:themeFillTint="33"/>
          </w:tcPr>
          <w:p w14:paraId="65F345E6" w14:textId="77777777" w:rsidR="00BB5EAD" w:rsidRPr="0067308F" w:rsidRDefault="00BB5EAD" w:rsidP="00BB5EAD">
            <w:pPr>
              <w:pStyle w:val="ListParagraph"/>
              <w:numPr>
                <w:ilvl w:val="0"/>
                <w:numId w:val="1"/>
              </w:numPr>
              <w:spacing w:before="120"/>
            </w:pPr>
            <w:r>
              <w:t>work with students</w:t>
            </w:r>
            <w:r w:rsidRPr="0067308F">
              <w:t xml:space="preserve"> to form learning groups that blend various interests</w:t>
            </w:r>
            <w:r>
              <w:t>, abilities, and learning goals (not every group has to work on the same set of skills, but the theme under which all groups are studying can be the same)</w:t>
            </w:r>
          </w:p>
          <w:p w14:paraId="40CD6BFC" w14:textId="77777777" w:rsidR="00BB5EAD" w:rsidRDefault="00BB5EAD" w:rsidP="00BB5EAD">
            <w:pPr>
              <w:pStyle w:val="ListParagraph"/>
              <w:numPr>
                <w:ilvl w:val="0"/>
                <w:numId w:val="1"/>
              </w:numPr>
            </w:pPr>
            <w:r>
              <w:t>provide students</w:t>
            </w:r>
            <w:r w:rsidRPr="0067308F">
              <w:t xml:space="preserve"> choice and v</w:t>
            </w:r>
            <w:r>
              <w:t>oice when interacting digitally</w:t>
            </w:r>
          </w:p>
          <w:p w14:paraId="23B47DD0" w14:textId="77777777" w:rsidR="00BB5EAD" w:rsidRDefault="00BB5EAD" w:rsidP="00BB5EAD">
            <w:pPr>
              <w:pStyle w:val="ListParagraph"/>
              <w:numPr>
                <w:ilvl w:val="0"/>
                <w:numId w:val="1"/>
              </w:numPr>
            </w:pPr>
            <w:r>
              <w:t>work with students to provide learning groups that leverage both synchronous and asynchronous learning opportunities</w:t>
            </w:r>
          </w:p>
        </w:tc>
      </w:tr>
    </w:tbl>
    <w:p w14:paraId="128B7A91" w14:textId="1FE075B4" w:rsidR="00BB5EAD" w:rsidRDefault="00BB5EAD" w:rsidP="00BB5EAD">
      <w:pPr>
        <w:spacing w:line="240" w:lineRule="auto"/>
        <w:ind w:hanging="720"/>
        <w:jc w:val="both"/>
        <w:rPr>
          <w:b/>
          <w:sz w:val="40"/>
        </w:rPr>
      </w:pPr>
      <w:r>
        <w:rPr>
          <w:b/>
          <w:sz w:val="40"/>
        </w:rPr>
        <w:t>Set the Stage for Learning</w:t>
      </w:r>
    </w:p>
    <w:p w14:paraId="5C49B90E" w14:textId="77777777" w:rsidR="00BB5EAD" w:rsidRPr="00BB5EAD" w:rsidRDefault="00BB5EAD" w:rsidP="00BB5EAD">
      <w:pPr>
        <w:spacing w:line="240" w:lineRule="auto"/>
        <w:rPr>
          <w:b/>
          <w:sz w:val="40"/>
          <w:szCs w:val="40"/>
        </w:rPr>
      </w:pPr>
    </w:p>
    <w:p w14:paraId="556B86A5" w14:textId="6EA36C33" w:rsidR="006B07FC" w:rsidRPr="00BB5EAD" w:rsidRDefault="00BB5EAD" w:rsidP="00BB5EAD">
      <w:pPr>
        <w:spacing w:after="0"/>
        <w:ind w:left="-810"/>
        <w:rPr>
          <w:b/>
          <w:sz w:val="40"/>
          <w:szCs w:val="40"/>
        </w:rPr>
      </w:pPr>
      <w:r w:rsidRPr="00BB5EAD">
        <w:rPr>
          <w:b/>
          <w:sz w:val="40"/>
          <w:szCs w:val="40"/>
        </w:rPr>
        <w:t>Establish a Safe and Welcoming Online Environment</w:t>
      </w:r>
    </w:p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  <w:tblCaption w:val="establishing a safe and welcoming online environment"/>
      </w:tblPr>
      <w:tblGrid>
        <w:gridCol w:w="3780"/>
        <w:gridCol w:w="7200"/>
      </w:tblGrid>
      <w:tr w:rsidR="00BB5EAD" w14:paraId="2AD5413D" w14:textId="77777777" w:rsidTr="0004188F">
        <w:trPr>
          <w:tblHeader/>
        </w:trPr>
        <w:tc>
          <w:tcPr>
            <w:tcW w:w="10980" w:type="dxa"/>
            <w:gridSpan w:val="2"/>
            <w:shd w:val="clear" w:color="auto" w:fill="B4C6E7" w:themeFill="accent5" w:themeFillTint="66"/>
            <w:vAlign w:val="center"/>
          </w:tcPr>
          <w:p w14:paraId="75AA8C4C" w14:textId="4518D702" w:rsidR="00BB5EAD" w:rsidRDefault="00BB5EAD" w:rsidP="00BB5EAD">
            <w:pPr>
              <w:pStyle w:val="ListParagraph"/>
              <w:spacing w:before="120"/>
              <w:ind w:left="360"/>
              <w:contextualSpacing w:val="0"/>
            </w:pPr>
            <w:r>
              <w:rPr>
                <w:b/>
                <w:sz w:val="36"/>
              </w:rPr>
              <w:t>Establish a Safe and Welcoming Online Environment</w:t>
            </w:r>
          </w:p>
        </w:tc>
      </w:tr>
      <w:tr w:rsidR="006B07FC" w14:paraId="3F358709" w14:textId="77777777" w:rsidTr="0068295C">
        <w:tc>
          <w:tcPr>
            <w:tcW w:w="3780" w:type="dxa"/>
            <w:shd w:val="clear" w:color="auto" w:fill="B4C6E7" w:themeFill="accent5" w:themeFillTint="66"/>
            <w:vAlign w:val="center"/>
          </w:tcPr>
          <w:p w14:paraId="32268719" w14:textId="77777777" w:rsidR="006B07FC" w:rsidRDefault="006B07FC" w:rsidP="0033335A">
            <w:pPr>
              <w:jc w:val="center"/>
              <w:rPr>
                <w:b/>
                <w:sz w:val="36"/>
              </w:rPr>
            </w:pPr>
            <w:r w:rsidRPr="003056E4">
              <w:rPr>
                <w:b/>
                <w:sz w:val="36"/>
              </w:rPr>
              <w:t xml:space="preserve">Establish </w:t>
            </w:r>
          </w:p>
          <w:p w14:paraId="0B199A7C" w14:textId="77777777" w:rsidR="006B07FC" w:rsidRPr="003056E4" w:rsidRDefault="006B07FC" w:rsidP="0033335A">
            <w:pPr>
              <w:jc w:val="center"/>
              <w:rPr>
                <w:b/>
              </w:rPr>
            </w:pPr>
            <w:r w:rsidRPr="003056E4">
              <w:rPr>
                <w:b/>
                <w:sz w:val="36"/>
              </w:rPr>
              <w:t>virtual learning norms and expectations</w:t>
            </w:r>
          </w:p>
        </w:tc>
        <w:tc>
          <w:tcPr>
            <w:tcW w:w="7200" w:type="dxa"/>
            <w:shd w:val="clear" w:color="auto" w:fill="D9E2F3" w:themeFill="accent5" w:themeFillTint="33"/>
          </w:tcPr>
          <w:p w14:paraId="704836B3" w14:textId="77777777" w:rsidR="006B07FC" w:rsidRDefault="006B07FC" w:rsidP="0033335A">
            <w:pPr>
              <w:pStyle w:val="ListParagraph"/>
              <w:numPr>
                <w:ilvl w:val="0"/>
                <w:numId w:val="2"/>
              </w:numPr>
              <w:spacing w:before="120"/>
              <w:contextualSpacing w:val="0"/>
            </w:pPr>
            <w:proofErr w:type="gramStart"/>
            <w:r>
              <w:t>work</w:t>
            </w:r>
            <w:proofErr w:type="gramEnd"/>
            <w:r>
              <w:t xml:space="preserve"> together with students to establish ground rules for interacting in a digital or remote space (e.g., eliminate distractions; reduce background noise; use of microphones and cameras; etc.)</w:t>
            </w:r>
          </w:p>
          <w:p w14:paraId="1D675EF3" w14:textId="7C843E18" w:rsidR="006B07FC" w:rsidRDefault="006B07FC" w:rsidP="0033335A">
            <w:pPr>
              <w:pStyle w:val="ListParagraph"/>
              <w:numPr>
                <w:ilvl w:val="0"/>
                <w:numId w:val="2"/>
              </w:numPr>
            </w:pPr>
            <w:r>
              <w:t>create opportunities for students to practice established norms and routines durin</w:t>
            </w:r>
            <w:r w:rsidR="00193078">
              <w:t>g shorter activities, such as choice reading or quick writes about the theme of study</w:t>
            </w:r>
          </w:p>
          <w:p w14:paraId="21B255BD" w14:textId="77777777" w:rsidR="006B07FC" w:rsidRDefault="006B07FC" w:rsidP="0033335A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provide time and space for students to learn about one another and build a safe and trusting learning community</w:t>
            </w:r>
          </w:p>
          <w:p w14:paraId="518FF5BF" w14:textId="77777777" w:rsidR="006B07FC" w:rsidRDefault="006B07FC" w:rsidP="0033335A">
            <w:pPr>
              <w:pStyle w:val="ListParagraph"/>
              <w:numPr>
                <w:ilvl w:val="0"/>
                <w:numId w:val="2"/>
              </w:numPr>
            </w:pPr>
            <w:r>
              <w:t>establish structures within the learning platform for students to share ideas collectively</w:t>
            </w:r>
          </w:p>
          <w:p w14:paraId="1AD3822C" w14:textId="77777777" w:rsidR="006B07FC" w:rsidRDefault="006B07FC" w:rsidP="0033335A">
            <w:pPr>
              <w:pStyle w:val="ListParagraph"/>
              <w:numPr>
                <w:ilvl w:val="0"/>
                <w:numId w:val="2"/>
              </w:numPr>
              <w:spacing w:after="120"/>
              <w:contextualSpacing w:val="0"/>
            </w:pPr>
            <w:r>
              <w:t xml:space="preserve">utilize </w:t>
            </w:r>
            <w:hyperlink r:id="rId6" w:anchor=".Xvzd5ZhKjIU" w:history="1">
              <w:r w:rsidRPr="00225819">
                <w:rPr>
                  <w:rStyle w:val="Hyperlink"/>
                </w:rPr>
                <w:t>Universal Design for Learning (UDL)</w:t>
              </w:r>
            </w:hyperlink>
            <w:r>
              <w:t xml:space="preserve"> principles to provide multiple means of engagement </w:t>
            </w:r>
          </w:p>
        </w:tc>
      </w:tr>
      <w:tr w:rsidR="006B07FC" w14:paraId="4B7EB403" w14:textId="77777777" w:rsidTr="0068295C">
        <w:tc>
          <w:tcPr>
            <w:tcW w:w="3780" w:type="dxa"/>
            <w:shd w:val="clear" w:color="auto" w:fill="B4C6E7" w:themeFill="accent5" w:themeFillTint="66"/>
            <w:vAlign w:val="center"/>
          </w:tcPr>
          <w:p w14:paraId="038A2ED4" w14:textId="77777777" w:rsidR="006B07FC" w:rsidRPr="003056E4" w:rsidRDefault="006B07FC" w:rsidP="0033335A">
            <w:pPr>
              <w:jc w:val="center"/>
              <w:rPr>
                <w:b/>
                <w:sz w:val="36"/>
                <w:szCs w:val="36"/>
              </w:rPr>
            </w:pPr>
            <w:r w:rsidRPr="003056E4">
              <w:rPr>
                <w:b/>
                <w:sz w:val="36"/>
                <w:szCs w:val="36"/>
              </w:rPr>
              <w:lastRenderedPageBreak/>
              <w:t xml:space="preserve">Leverage </w:t>
            </w:r>
            <w:r>
              <w:rPr>
                <w:b/>
                <w:sz w:val="36"/>
                <w:szCs w:val="36"/>
              </w:rPr>
              <w:t>t</w:t>
            </w:r>
            <w:r w:rsidRPr="003056E4">
              <w:rPr>
                <w:b/>
                <w:sz w:val="36"/>
                <w:szCs w:val="36"/>
              </w:rPr>
              <w:t>echnology</w:t>
            </w:r>
          </w:p>
        </w:tc>
        <w:tc>
          <w:tcPr>
            <w:tcW w:w="7200" w:type="dxa"/>
            <w:shd w:val="clear" w:color="auto" w:fill="D9E2F3" w:themeFill="accent5" w:themeFillTint="33"/>
          </w:tcPr>
          <w:p w14:paraId="67332439" w14:textId="77777777" w:rsidR="006B07FC" w:rsidRPr="000E23A3" w:rsidRDefault="006B07FC" w:rsidP="0033335A">
            <w:pPr>
              <w:pStyle w:val="ListParagraph"/>
              <w:numPr>
                <w:ilvl w:val="0"/>
                <w:numId w:val="2"/>
              </w:numPr>
              <w:spacing w:before="120"/>
              <w:contextualSpacing w:val="0"/>
              <w:rPr>
                <w:b/>
              </w:rPr>
            </w:pPr>
            <w:r>
              <w:t xml:space="preserve">provide time for students to learn about and interact with the technology to be used for learning </w:t>
            </w:r>
          </w:p>
          <w:p w14:paraId="30019B2A" w14:textId="687D1528" w:rsidR="006B07FC" w:rsidRPr="0045580D" w:rsidRDefault="006B07FC" w:rsidP="0033335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create opportunities for students to explore tools,</w:t>
            </w:r>
            <w:r w:rsidR="00B62101">
              <w:t xml:space="preserve"> including virtual discussions platforms</w:t>
            </w:r>
            <w:r>
              <w:t xml:space="preserve"> that </w:t>
            </w:r>
            <w:r w:rsidR="00B62101">
              <w:t xml:space="preserve">help to </w:t>
            </w:r>
            <w:r>
              <w:t xml:space="preserve"> make connections</w:t>
            </w:r>
          </w:p>
          <w:p w14:paraId="4F0131E9" w14:textId="4F6F3700" w:rsidR="00B62101" w:rsidRPr="00B62101" w:rsidRDefault="006B07FC" w:rsidP="00B62101">
            <w:pPr>
              <w:pStyle w:val="ListParagraph"/>
              <w:numPr>
                <w:ilvl w:val="0"/>
                <w:numId w:val="2"/>
              </w:numPr>
              <w:spacing w:after="120"/>
              <w:contextualSpacing w:val="0"/>
              <w:rPr>
                <w:b/>
              </w:rPr>
            </w:pPr>
            <w:r>
              <w:t>utilize technology with built-in accessibility features, such as screen readers and closed captioning, to meet the needs of all learners</w:t>
            </w:r>
          </w:p>
          <w:p w14:paraId="4C82A848" w14:textId="77777777" w:rsidR="006B07FC" w:rsidRPr="00DE4B27" w:rsidRDefault="006B07FC" w:rsidP="0033335A">
            <w:pPr>
              <w:pStyle w:val="ListParagraph"/>
              <w:numPr>
                <w:ilvl w:val="0"/>
                <w:numId w:val="2"/>
              </w:numPr>
              <w:spacing w:after="120"/>
              <w:contextualSpacing w:val="0"/>
              <w:rPr>
                <w:b/>
              </w:rPr>
            </w:pPr>
            <w:r>
              <w:t>collaborate and communicate with students using division approved technology tools and software available in the online environment, both asynchronously and synchronously</w:t>
            </w:r>
          </w:p>
        </w:tc>
      </w:tr>
      <w:tr w:rsidR="006B07FC" w14:paraId="31006B12" w14:textId="77777777" w:rsidTr="0068295C">
        <w:tc>
          <w:tcPr>
            <w:tcW w:w="3780" w:type="dxa"/>
            <w:shd w:val="clear" w:color="auto" w:fill="B4C6E7" w:themeFill="accent5" w:themeFillTint="66"/>
            <w:vAlign w:val="center"/>
          </w:tcPr>
          <w:p w14:paraId="56CCB978" w14:textId="77777777" w:rsidR="006B07FC" w:rsidRPr="003056E4" w:rsidRDefault="006B07FC" w:rsidP="0033335A">
            <w:pPr>
              <w:jc w:val="center"/>
              <w:rPr>
                <w:b/>
              </w:rPr>
            </w:pPr>
            <w:r w:rsidRPr="003056E4">
              <w:rPr>
                <w:b/>
                <w:sz w:val="36"/>
              </w:rPr>
              <w:t xml:space="preserve">Build </w:t>
            </w:r>
            <w:r>
              <w:rPr>
                <w:b/>
                <w:sz w:val="36"/>
              </w:rPr>
              <w:t>d</w:t>
            </w:r>
            <w:r w:rsidRPr="003056E4">
              <w:rPr>
                <w:b/>
                <w:sz w:val="36"/>
              </w:rPr>
              <w:t xml:space="preserve">igital </w:t>
            </w:r>
            <w:r>
              <w:rPr>
                <w:b/>
                <w:sz w:val="36"/>
              </w:rPr>
              <w:t>c</w:t>
            </w:r>
            <w:r w:rsidRPr="003056E4">
              <w:rPr>
                <w:b/>
                <w:sz w:val="36"/>
              </w:rPr>
              <w:t>itizenship</w:t>
            </w:r>
          </w:p>
        </w:tc>
        <w:tc>
          <w:tcPr>
            <w:tcW w:w="7200" w:type="dxa"/>
            <w:shd w:val="clear" w:color="auto" w:fill="D9E2F3" w:themeFill="accent5" w:themeFillTint="33"/>
          </w:tcPr>
          <w:p w14:paraId="06F41D65" w14:textId="77777777" w:rsidR="006B07FC" w:rsidRPr="00B34387" w:rsidRDefault="006B07FC" w:rsidP="0033335A">
            <w:pPr>
              <w:pStyle w:val="ListParagraph"/>
              <w:numPr>
                <w:ilvl w:val="0"/>
                <w:numId w:val="2"/>
              </w:numPr>
              <w:spacing w:before="120"/>
              <w:contextualSpacing w:val="0"/>
            </w:pPr>
            <w:proofErr w:type="gramStart"/>
            <w:r>
              <w:t>collaborate</w:t>
            </w:r>
            <w:proofErr w:type="gramEnd"/>
            <w:r>
              <w:t xml:space="preserve"> with students to create norms for student-to-teacher and student-to-student virtual dialogue (e.g., use of chat rooms and discussion boards, etc.)</w:t>
            </w:r>
          </w:p>
          <w:p w14:paraId="5E185546" w14:textId="0A965122" w:rsidR="006B07FC" w:rsidRPr="00235CA8" w:rsidRDefault="006B07FC" w:rsidP="0033335A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b/>
              </w:rPr>
            </w:pPr>
            <w:proofErr w:type="gramStart"/>
            <w:r>
              <w:t>ensure</w:t>
            </w:r>
            <w:proofErr w:type="gramEnd"/>
            <w:r>
              <w:t xml:space="preserve"> that students learn processes for using digital sources that support the learning process, </w:t>
            </w:r>
            <w:r w:rsidR="00B62101">
              <w:t>including the evaluation of information</w:t>
            </w:r>
            <w:r>
              <w:t xml:space="preserve"> (e.g., accuracy, credibility, relevance, etc.)</w:t>
            </w:r>
          </w:p>
          <w:p w14:paraId="668C575D" w14:textId="60376F96" w:rsidR="006B07FC" w:rsidRPr="003212C5" w:rsidRDefault="00B62101" w:rsidP="0033335A">
            <w:pPr>
              <w:pStyle w:val="ListParagraph"/>
              <w:numPr>
                <w:ilvl w:val="0"/>
                <w:numId w:val="2"/>
              </w:numPr>
              <w:spacing w:after="120"/>
              <w:contextualSpacing w:val="0"/>
              <w:rPr>
                <w:b/>
              </w:rPr>
            </w:pPr>
            <w:proofErr w:type="gramStart"/>
            <w:r>
              <w:t>support</w:t>
            </w:r>
            <w:proofErr w:type="gramEnd"/>
            <w:r>
              <w:t xml:space="preserve"> students by </w:t>
            </w:r>
            <w:r w:rsidR="006B07FC">
              <w:t xml:space="preserve">engaging in and advocating for positive, safe, and ethical behavior when interacting online and collaborating with others. </w:t>
            </w:r>
          </w:p>
        </w:tc>
      </w:tr>
    </w:tbl>
    <w:p w14:paraId="1C585C00" w14:textId="77777777" w:rsidR="00BB5EAD" w:rsidRDefault="00BB5EAD" w:rsidP="00BB5EAD">
      <w:pPr>
        <w:spacing w:after="0"/>
        <w:ind w:left="-720" w:hanging="90"/>
        <w:rPr>
          <w:b/>
          <w:sz w:val="40"/>
          <w:szCs w:val="40"/>
        </w:rPr>
      </w:pPr>
    </w:p>
    <w:p w14:paraId="781854AC" w14:textId="69DE9DCB" w:rsidR="006B07FC" w:rsidRPr="00BB5EAD" w:rsidRDefault="00BB5EAD" w:rsidP="00BB5EAD">
      <w:pPr>
        <w:spacing w:after="0"/>
        <w:ind w:left="-720" w:hanging="90"/>
        <w:rPr>
          <w:b/>
          <w:sz w:val="40"/>
          <w:szCs w:val="40"/>
        </w:rPr>
      </w:pPr>
      <w:r w:rsidRPr="00BB5EAD">
        <w:rPr>
          <w:b/>
          <w:sz w:val="40"/>
          <w:szCs w:val="40"/>
        </w:rPr>
        <w:t>Launch, Implement, and Close a Task</w:t>
      </w:r>
    </w:p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  <w:tblCaption w:val="Launch, implement, and close a task"/>
      </w:tblPr>
      <w:tblGrid>
        <w:gridCol w:w="3780"/>
        <w:gridCol w:w="7200"/>
      </w:tblGrid>
      <w:tr w:rsidR="0068295C" w14:paraId="5A796A81" w14:textId="77777777" w:rsidTr="00620F42">
        <w:trPr>
          <w:tblHeader/>
        </w:trPr>
        <w:tc>
          <w:tcPr>
            <w:tcW w:w="10980" w:type="dxa"/>
            <w:gridSpan w:val="2"/>
            <w:shd w:val="clear" w:color="auto" w:fill="F7CAAC" w:themeFill="accent2" w:themeFillTint="66"/>
            <w:vAlign w:val="center"/>
          </w:tcPr>
          <w:p w14:paraId="5BDA22E4" w14:textId="7FE38ABD" w:rsidR="0068295C" w:rsidRDefault="0068295C" w:rsidP="00BB5EAD">
            <w:pPr>
              <w:pStyle w:val="ListParagraph"/>
              <w:spacing w:before="120"/>
              <w:ind w:left="360"/>
            </w:pPr>
            <w:r>
              <w:rPr>
                <w:b/>
                <w:sz w:val="36"/>
                <w:szCs w:val="36"/>
              </w:rPr>
              <w:t>Launch, Implement, and Close a Task</w:t>
            </w:r>
          </w:p>
        </w:tc>
      </w:tr>
      <w:tr w:rsidR="006B07FC" w14:paraId="2BEABD4A" w14:textId="77777777" w:rsidTr="00BB5EAD">
        <w:tc>
          <w:tcPr>
            <w:tcW w:w="3780" w:type="dxa"/>
            <w:shd w:val="clear" w:color="auto" w:fill="F7CAAC" w:themeFill="accent2" w:themeFillTint="66"/>
            <w:vAlign w:val="center"/>
          </w:tcPr>
          <w:p w14:paraId="682E0EED" w14:textId="77777777" w:rsidR="006B07FC" w:rsidRPr="003056E4" w:rsidRDefault="006B07FC" w:rsidP="0033335A">
            <w:pPr>
              <w:jc w:val="center"/>
              <w:rPr>
                <w:b/>
                <w:sz w:val="36"/>
                <w:szCs w:val="36"/>
              </w:rPr>
            </w:pPr>
            <w:r w:rsidRPr="003056E4">
              <w:rPr>
                <w:b/>
                <w:sz w:val="36"/>
                <w:szCs w:val="36"/>
              </w:rPr>
              <w:t xml:space="preserve">Launch a </w:t>
            </w:r>
            <w:r>
              <w:rPr>
                <w:b/>
                <w:sz w:val="36"/>
                <w:szCs w:val="36"/>
              </w:rPr>
              <w:t>t</w:t>
            </w:r>
            <w:r w:rsidRPr="003056E4">
              <w:rPr>
                <w:b/>
                <w:sz w:val="36"/>
                <w:szCs w:val="36"/>
              </w:rPr>
              <w:t>ask</w:t>
            </w:r>
          </w:p>
        </w:tc>
        <w:tc>
          <w:tcPr>
            <w:tcW w:w="7200" w:type="dxa"/>
            <w:shd w:val="clear" w:color="auto" w:fill="FBE4D5" w:themeFill="accent2" w:themeFillTint="33"/>
          </w:tcPr>
          <w:p w14:paraId="49FF80F9" w14:textId="248BE02D" w:rsidR="006B07FC" w:rsidRDefault="00FA5395" w:rsidP="0033335A">
            <w:pPr>
              <w:pStyle w:val="ListParagraph"/>
              <w:numPr>
                <w:ilvl w:val="0"/>
                <w:numId w:val="1"/>
              </w:numPr>
              <w:spacing w:before="120"/>
            </w:pPr>
            <w:r>
              <w:t>assist students with</w:t>
            </w:r>
            <w:r w:rsidR="006B07FC">
              <w:t xml:space="preserve"> becoming</w:t>
            </w:r>
            <w:r w:rsidR="006B07FC" w:rsidRPr="007F034F">
              <w:t xml:space="preserve"> familiar with the learning intentions and success criteria associated with the task, as appropriate without diminishi</w:t>
            </w:r>
            <w:r w:rsidR="006B07FC">
              <w:t>ng independent student thinking</w:t>
            </w:r>
            <w:r>
              <w:t xml:space="preserve"> (clear, concise expectations are key in virtual environments)</w:t>
            </w:r>
          </w:p>
          <w:p w14:paraId="6A03B95B" w14:textId="473AB9F4" w:rsidR="006B07FC" w:rsidRDefault="006B07FC" w:rsidP="0033335A">
            <w:pPr>
              <w:pStyle w:val="ListParagraph"/>
              <w:numPr>
                <w:ilvl w:val="0"/>
                <w:numId w:val="1"/>
              </w:numPr>
              <w:spacing w:after="120"/>
            </w:pPr>
            <w:r>
              <w:t xml:space="preserve">digitally engage the students in an activity that launches and hooks the </w:t>
            </w:r>
            <w:r w:rsidR="00FA5395">
              <w:t>students into seeking information and asking questions</w:t>
            </w:r>
          </w:p>
        </w:tc>
      </w:tr>
      <w:tr w:rsidR="006B07FC" w14:paraId="77D06D1A" w14:textId="77777777" w:rsidTr="00BB5EAD">
        <w:tc>
          <w:tcPr>
            <w:tcW w:w="3780" w:type="dxa"/>
            <w:shd w:val="clear" w:color="auto" w:fill="F7CAAC" w:themeFill="accent2" w:themeFillTint="66"/>
            <w:vAlign w:val="center"/>
          </w:tcPr>
          <w:p w14:paraId="676C8291" w14:textId="77777777" w:rsidR="006B07FC" w:rsidRPr="003056E4" w:rsidRDefault="006B07FC" w:rsidP="0033335A">
            <w:pPr>
              <w:jc w:val="center"/>
              <w:rPr>
                <w:b/>
                <w:sz w:val="36"/>
                <w:szCs w:val="36"/>
              </w:rPr>
            </w:pPr>
            <w:r w:rsidRPr="003056E4">
              <w:rPr>
                <w:b/>
                <w:sz w:val="36"/>
                <w:szCs w:val="36"/>
              </w:rPr>
              <w:t xml:space="preserve">Implement a </w:t>
            </w:r>
            <w:r>
              <w:rPr>
                <w:b/>
                <w:sz w:val="36"/>
                <w:szCs w:val="36"/>
              </w:rPr>
              <w:t>t</w:t>
            </w:r>
            <w:r w:rsidRPr="003056E4">
              <w:rPr>
                <w:b/>
                <w:sz w:val="36"/>
                <w:szCs w:val="36"/>
              </w:rPr>
              <w:t>ask</w:t>
            </w:r>
          </w:p>
        </w:tc>
        <w:tc>
          <w:tcPr>
            <w:tcW w:w="7200" w:type="dxa"/>
            <w:shd w:val="clear" w:color="auto" w:fill="FBE4D5" w:themeFill="accent2" w:themeFillTint="33"/>
          </w:tcPr>
          <w:p w14:paraId="48D9E7D7" w14:textId="320D79FB" w:rsidR="006B07FC" w:rsidRPr="003212C5" w:rsidRDefault="006B07FC" w:rsidP="006B07FC">
            <w:pPr>
              <w:pStyle w:val="ListParagraph"/>
              <w:numPr>
                <w:ilvl w:val="0"/>
                <w:numId w:val="4"/>
              </w:numPr>
              <w:spacing w:before="120"/>
            </w:pPr>
            <w:r w:rsidRPr="003212C5">
              <w:t>support students in und</w:t>
            </w:r>
            <w:r w:rsidR="00FA5395">
              <w:t>erstanding the specific skill or question</w:t>
            </w:r>
            <w:r w:rsidRPr="003212C5">
              <w:t xml:space="preserve"> presented in the task</w:t>
            </w:r>
          </w:p>
          <w:p w14:paraId="6AA003E9" w14:textId="77777777" w:rsidR="006B07FC" w:rsidRPr="003212C5" w:rsidRDefault="006B07FC" w:rsidP="006B07FC">
            <w:pPr>
              <w:pStyle w:val="ListParagraph"/>
              <w:numPr>
                <w:ilvl w:val="0"/>
                <w:numId w:val="4"/>
              </w:numPr>
            </w:pPr>
            <w:r w:rsidRPr="003212C5">
              <w:t>ensure that students know their specific role within a virtual learning group to begin implementation of a task</w:t>
            </w:r>
          </w:p>
          <w:p w14:paraId="17C2F590" w14:textId="4588B143" w:rsidR="006B07FC" w:rsidRPr="003212C5" w:rsidRDefault="006B07FC" w:rsidP="006B07FC">
            <w:pPr>
              <w:pStyle w:val="ListParagraph"/>
              <w:numPr>
                <w:ilvl w:val="0"/>
                <w:numId w:val="4"/>
              </w:numPr>
            </w:pPr>
            <w:r w:rsidRPr="003212C5">
              <w:lastRenderedPageBreak/>
              <w:t>collaborate with students to ensure they are able to establish ways to represent their work and thinking using the appropriate technology tools as they productively struggle with a task</w:t>
            </w:r>
            <w:r w:rsidR="00FA5395">
              <w:t xml:space="preserve"> such as annotating </w:t>
            </w:r>
          </w:p>
          <w:p w14:paraId="2D5348B7" w14:textId="248099E5" w:rsidR="006B07FC" w:rsidRPr="003212C5" w:rsidRDefault="006B07FC" w:rsidP="006B07FC">
            <w:pPr>
              <w:pStyle w:val="ListParagraph"/>
              <w:numPr>
                <w:ilvl w:val="0"/>
                <w:numId w:val="4"/>
              </w:numPr>
            </w:pPr>
            <w:r w:rsidRPr="003212C5">
              <w:t>provide virtual tools, as needed, that support conceptu</w:t>
            </w:r>
            <w:r w:rsidR="00FA5395">
              <w:t xml:space="preserve">al understanding of the ELA skills </w:t>
            </w:r>
            <w:r w:rsidRPr="003212C5">
              <w:t>and student dialogue to further student thinking</w:t>
            </w:r>
            <w:r w:rsidR="00FA5395">
              <w:t xml:space="preserve"> (consider how students can support each other virtually)</w:t>
            </w:r>
          </w:p>
          <w:p w14:paraId="6F195F2E" w14:textId="77777777" w:rsidR="006B07FC" w:rsidRPr="003212C5" w:rsidRDefault="006B07FC" w:rsidP="006B07FC">
            <w:pPr>
              <w:pStyle w:val="ListParagraph"/>
              <w:numPr>
                <w:ilvl w:val="0"/>
                <w:numId w:val="4"/>
              </w:numPr>
            </w:pPr>
            <w:r w:rsidRPr="003212C5">
              <w:t>use anticipated student responses to strategically monitor the task in order to ask questions that promote and further student thinking using various virtual tools</w:t>
            </w:r>
          </w:p>
          <w:p w14:paraId="3B656B96" w14:textId="78702687" w:rsidR="006B07FC" w:rsidRPr="003212C5" w:rsidRDefault="006B07FC" w:rsidP="006B07FC">
            <w:pPr>
              <w:pStyle w:val="ListParagraph"/>
              <w:numPr>
                <w:ilvl w:val="0"/>
                <w:numId w:val="4"/>
              </w:numPr>
            </w:pPr>
            <w:r w:rsidRPr="003212C5">
              <w:t>ensure that technology is used to provide feedback that improves the</w:t>
            </w:r>
            <w:r w:rsidR="00FA5395">
              <w:t xml:space="preserve"> ability to demonstrate thinking and processing</w:t>
            </w:r>
            <w:r w:rsidRPr="003212C5">
              <w:t xml:space="preserve"> in a variety of ways</w:t>
            </w:r>
          </w:p>
          <w:p w14:paraId="3CDD2758" w14:textId="62AC0D4B" w:rsidR="006B07FC" w:rsidRPr="003212C5" w:rsidRDefault="006B07FC" w:rsidP="006B07FC">
            <w:pPr>
              <w:pStyle w:val="ListParagraph"/>
              <w:numPr>
                <w:ilvl w:val="0"/>
                <w:numId w:val="4"/>
              </w:numPr>
            </w:pPr>
            <w:r w:rsidRPr="003212C5">
              <w:t>select and sequence student responses, through the use of appropriate technology, to share with the whole class and facilitate</w:t>
            </w:r>
            <w:r w:rsidR="00FA5395">
              <w:t xml:space="preserve"> connections to key points that highlight the focus skill</w:t>
            </w:r>
          </w:p>
          <w:p w14:paraId="0B3B2A3F" w14:textId="77777777" w:rsidR="006B07FC" w:rsidRPr="003212C5" w:rsidRDefault="006B07FC" w:rsidP="006B07FC">
            <w:pPr>
              <w:pStyle w:val="ListParagraph"/>
              <w:numPr>
                <w:ilvl w:val="0"/>
                <w:numId w:val="4"/>
              </w:numPr>
              <w:spacing w:after="120"/>
            </w:pPr>
            <w:r w:rsidRPr="003212C5">
              <w:t>provide equitable opportunities for all students to share their thinking in various ways that provide flexibility and choice</w:t>
            </w:r>
          </w:p>
        </w:tc>
      </w:tr>
      <w:tr w:rsidR="006B07FC" w14:paraId="41F5253B" w14:textId="77777777" w:rsidTr="00BB5EAD">
        <w:tc>
          <w:tcPr>
            <w:tcW w:w="3780" w:type="dxa"/>
            <w:shd w:val="clear" w:color="auto" w:fill="F7CAAC" w:themeFill="accent2" w:themeFillTint="66"/>
            <w:vAlign w:val="center"/>
          </w:tcPr>
          <w:p w14:paraId="11F683D2" w14:textId="77777777" w:rsidR="006B07FC" w:rsidRPr="003056E4" w:rsidRDefault="006B07FC" w:rsidP="0033335A">
            <w:pPr>
              <w:jc w:val="center"/>
              <w:rPr>
                <w:b/>
                <w:sz w:val="36"/>
                <w:szCs w:val="36"/>
              </w:rPr>
            </w:pPr>
            <w:r w:rsidRPr="003056E4">
              <w:rPr>
                <w:b/>
                <w:sz w:val="36"/>
                <w:szCs w:val="36"/>
              </w:rPr>
              <w:lastRenderedPageBreak/>
              <w:t xml:space="preserve">Close a </w:t>
            </w:r>
            <w:r>
              <w:rPr>
                <w:b/>
                <w:sz w:val="36"/>
                <w:szCs w:val="36"/>
              </w:rPr>
              <w:t>t</w:t>
            </w:r>
            <w:r w:rsidRPr="003056E4">
              <w:rPr>
                <w:b/>
                <w:sz w:val="36"/>
                <w:szCs w:val="36"/>
              </w:rPr>
              <w:t>ask</w:t>
            </w:r>
          </w:p>
        </w:tc>
        <w:tc>
          <w:tcPr>
            <w:tcW w:w="7200" w:type="dxa"/>
            <w:shd w:val="clear" w:color="auto" w:fill="FBE4D5" w:themeFill="accent2" w:themeFillTint="33"/>
          </w:tcPr>
          <w:p w14:paraId="392BCF0E" w14:textId="77777777" w:rsidR="006B07FC" w:rsidRPr="00743084" w:rsidRDefault="006B07FC" w:rsidP="006B07FC">
            <w:pPr>
              <w:pStyle w:val="ListParagraph"/>
              <w:numPr>
                <w:ilvl w:val="0"/>
                <w:numId w:val="3"/>
              </w:numPr>
              <w:spacing w:before="120"/>
              <w:rPr>
                <w:sz w:val="28"/>
              </w:rPr>
            </w:pPr>
            <w:r>
              <w:t>support students in using technology and engaging</w:t>
            </w:r>
            <w:r w:rsidRPr="007F034F">
              <w:t xml:space="preserve"> in reflective classroom dialogue that supports and deepe</w:t>
            </w:r>
            <w:r>
              <w:t>ns learning targeted in the task</w:t>
            </w:r>
          </w:p>
          <w:p w14:paraId="60B315AA" w14:textId="77777777" w:rsidR="006B07FC" w:rsidRPr="0045580D" w:rsidRDefault="006B07FC" w:rsidP="006B07FC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>
              <w:t>provide choices to students to engage in individual reflection of their learning</w:t>
            </w:r>
          </w:p>
          <w:p w14:paraId="515302D5" w14:textId="77777777" w:rsidR="006B07FC" w:rsidRPr="0045580D" w:rsidRDefault="006B07FC" w:rsidP="006B07FC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>
              <w:t>provide meaningful feedback to the students</w:t>
            </w:r>
          </w:p>
          <w:p w14:paraId="78A08AAE" w14:textId="77777777" w:rsidR="006B07FC" w:rsidRPr="003212C5" w:rsidRDefault="006B07FC" w:rsidP="006B07FC">
            <w:pPr>
              <w:pStyle w:val="ListParagraph"/>
              <w:numPr>
                <w:ilvl w:val="0"/>
                <w:numId w:val="3"/>
              </w:numPr>
              <w:spacing w:after="120"/>
              <w:contextualSpacing w:val="0"/>
              <w:rPr>
                <w:sz w:val="28"/>
              </w:rPr>
            </w:pPr>
            <w:r>
              <w:t>use student reflections to gauge understanding of targeted learning intentions</w:t>
            </w:r>
          </w:p>
        </w:tc>
      </w:tr>
    </w:tbl>
    <w:p w14:paraId="74A21130" w14:textId="77777777" w:rsidR="00DA3669" w:rsidRDefault="00DA3669"/>
    <w:sectPr w:rsidR="00DA3669" w:rsidSect="00BB5EAD"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C03A0"/>
    <w:multiLevelType w:val="hybridMultilevel"/>
    <w:tmpl w:val="B4968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F4C5508">
      <w:start w:val="1"/>
      <w:numFmt w:val="bullet"/>
      <w:lvlText w:val="o"/>
      <w:lvlJc w:val="left"/>
      <w:pPr>
        <w:ind w:left="1080" w:hanging="360"/>
      </w:pPr>
      <w:rPr>
        <w:rFonts w:asciiTheme="minorHAnsi" w:hAnsiTheme="minorHAnsi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E5452D"/>
    <w:multiLevelType w:val="hybridMultilevel"/>
    <w:tmpl w:val="27BE3182"/>
    <w:lvl w:ilvl="0" w:tplc="BD82B5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E644579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5358FD"/>
    <w:multiLevelType w:val="hybridMultilevel"/>
    <w:tmpl w:val="72FA58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923E28"/>
    <w:multiLevelType w:val="hybridMultilevel"/>
    <w:tmpl w:val="72E685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7FC"/>
    <w:rsid w:val="000504F2"/>
    <w:rsid w:val="00176E96"/>
    <w:rsid w:val="00193078"/>
    <w:rsid w:val="001E478D"/>
    <w:rsid w:val="004669A1"/>
    <w:rsid w:val="0068295C"/>
    <w:rsid w:val="006B07FC"/>
    <w:rsid w:val="00700F32"/>
    <w:rsid w:val="007E01EA"/>
    <w:rsid w:val="00820FCE"/>
    <w:rsid w:val="00B35B3E"/>
    <w:rsid w:val="00B62101"/>
    <w:rsid w:val="00BB5EAD"/>
    <w:rsid w:val="00BE4695"/>
    <w:rsid w:val="00DA3669"/>
    <w:rsid w:val="00F23F23"/>
    <w:rsid w:val="00F276F4"/>
    <w:rsid w:val="00FA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E7E0A"/>
  <w15:chartTrackingRefBased/>
  <w15:docId w15:val="{12EC0CF3-7BA3-4D35-A6C3-D4596BC6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7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0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07FC"/>
    <w:pPr>
      <w:spacing w:after="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07F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B07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7FC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7F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7F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FCE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FC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20F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ast.org/our-work/about-udl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B754A-A5BB-4204-848A-D0FA7D856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Cassada, Colleen (DOE)</dc:creator>
  <cp:keywords/>
  <dc:description/>
  <cp:lastModifiedBy>VITA Program</cp:lastModifiedBy>
  <cp:revision>2</cp:revision>
  <dcterms:created xsi:type="dcterms:W3CDTF">2022-11-28T14:28:00Z</dcterms:created>
  <dcterms:modified xsi:type="dcterms:W3CDTF">2022-11-28T14:28:00Z</dcterms:modified>
</cp:coreProperties>
</file>