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1F94" w14:textId="77777777" w:rsidR="00BA4335" w:rsidRPr="00093DAB" w:rsidRDefault="00BA4335" w:rsidP="00093DAB">
      <w:pPr>
        <w:pStyle w:val="Heading1"/>
      </w:pPr>
      <w:r w:rsidRPr="00093DAB">
        <w:t xml:space="preserve">Guidelines for the Use of Local Performance Assessments </w:t>
      </w:r>
    </w:p>
    <w:p w14:paraId="54596D72" w14:textId="77777777" w:rsidR="00BA4335" w:rsidRPr="00093DAB" w:rsidRDefault="00BA4335" w:rsidP="00093DAB">
      <w:pPr>
        <w:pStyle w:val="Heading1"/>
      </w:pPr>
      <w:r w:rsidRPr="00093DAB">
        <w:t xml:space="preserve">to </w:t>
      </w:r>
      <w:r w:rsidR="00E41413">
        <w:t>Verify</w:t>
      </w:r>
      <w:r w:rsidRPr="00093DAB">
        <w:t xml:space="preserve"> Credits in Writing</w:t>
      </w:r>
    </w:p>
    <w:p w14:paraId="05C891D9" w14:textId="77777777" w:rsidR="00BA4335" w:rsidRPr="00093DAB" w:rsidRDefault="00BA4335" w:rsidP="00093DAB">
      <w:pPr>
        <w:pStyle w:val="Heading1"/>
      </w:pPr>
      <w:r w:rsidRPr="00093DAB">
        <w:t>September 20, 2018</w:t>
      </w:r>
    </w:p>
    <w:p w14:paraId="7A8FE6BA" w14:textId="77777777" w:rsidR="00BA4335" w:rsidRPr="00093DAB" w:rsidRDefault="00BA4335" w:rsidP="00093DAB">
      <w:pPr>
        <w:pStyle w:val="Heading2"/>
      </w:pPr>
      <w:r w:rsidRPr="00093DAB">
        <w:t>Standards of Accreditation</w:t>
      </w:r>
    </w:p>
    <w:p w14:paraId="7D9376E9" w14:textId="77777777" w:rsidR="00BA4335" w:rsidRPr="004E6CC4" w:rsidRDefault="00BA4335" w:rsidP="00093DAB">
      <w:pPr>
        <w:rPr>
          <w:rFonts w:ascii="Times New Roman" w:eastAsia="Times New Roman" w:hAnsi="Times New Roman" w:cs="Times New Roman"/>
          <w:sz w:val="24"/>
          <w:szCs w:val="24"/>
        </w:rPr>
      </w:pPr>
      <w:r w:rsidRPr="009712B8">
        <w:rPr>
          <w:rFonts w:ascii="Times New Roman" w:eastAsia="Times New Roman" w:hAnsi="Times New Roman" w:cs="Times New Roman"/>
          <w:sz w:val="24"/>
          <w:szCs w:val="24"/>
        </w:rPr>
        <w:t>The Standards of Accreditation at 8VAC20-131-110 B5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p>
    <w:p w14:paraId="1D45C6E7" w14:textId="77777777" w:rsidR="00BA4335" w:rsidRPr="00093DAB" w:rsidRDefault="00BA4335" w:rsidP="00093DAB">
      <w:pPr>
        <w:pStyle w:val="Heading2"/>
      </w:pPr>
      <w:r w:rsidRPr="00093DAB">
        <w:t>Purpose of the Guidelines</w:t>
      </w:r>
    </w:p>
    <w:p w14:paraId="18EC41F2" w14:textId="77777777" w:rsidR="00BA4335" w:rsidRPr="00A4624C" w:rsidRDefault="00BA4335" w:rsidP="008C49DC">
      <w:pPr>
        <w:rPr>
          <w:rFonts w:ascii="Times New Roman" w:hAnsi="Times New Roman" w:cs="Times New Roman"/>
          <w:b/>
          <w:sz w:val="24"/>
          <w:szCs w:val="24"/>
        </w:rPr>
      </w:pPr>
      <w:r w:rsidRPr="009712B8">
        <w:rPr>
          <w:rFonts w:ascii="Times New Roman" w:hAnsi="Times New Roman" w:cs="Times New Roman"/>
          <w:sz w:val="24"/>
          <w:szCs w:val="24"/>
        </w:rPr>
        <w:t>The</w:t>
      </w:r>
      <w:r w:rsidRPr="009712B8">
        <w:rPr>
          <w:rFonts w:ascii="Times New Roman" w:hAnsi="Times New Roman" w:cs="Times New Roman"/>
          <w:b/>
          <w:sz w:val="24"/>
          <w:szCs w:val="24"/>
        </w:rPr>
        <w:t xml:space="preserve"> </w:t>
      </w:r>
      <w:r w:rsidRPr="009712B8">
        <w:rPr>
          <w:rFonts w:ascii="Times New Roman" w:hAnsi="Times New Roman" w:cs="Times New Roman"/>
          <w:i/>
          <w:sz w:val="24"/>
          <w:szCs w:val="24"/>
        </w:rPr>
        <w:t>Guidelines for the Use of Local Performance Assessment</w:t>
      </w:r>
      <w:r w:rsidR="008C49DC">
        <w:rPr>
          <w:rFonts w:ascii="Times New Roman" w:hAnsi="Times New Roman" w:cs="Times New Roman"/>
          <w:i/>
          <w:sz w:val="24"/>
          <w:szCs w:val="24"/>
        </w:rPr>
        <w:t>s</w:t>
      </w:r>
      <w:r w:rsidRPr="009712B8">
        <w:rPr>
          <w:rFonts w:ascii="Times New Roman" w:hAnsi="Times New Roman" w:cs="Times New Roman"/>
          <w:i/>
          <w:sz w:val="24"/>
          <w:szCs w:val="24"/>
        </w:rPr>
        <w:t xml:space="preserve"> </w:t>
      </w:r>
      <w:r>
        <w:rPr>
          <w:rFonts w:ascii="Times New Roman" w:hAnsi="Times New Roman" w:cs="Times New Roman"/>
          <w:i/>
          <w:sz w:val="24"/>
          <w:szCs w:val="24"/>
        </w:rPr>
        <w:t xml:space="preserve">to </w:t>
      </w:r>
      <w:r w:rsidR="00E41413">
        <w:rPr>
          <w:rFonts w:ascii="Times New Roman" w:hAnsi="Times New Roman" w:cs="Times New Roman"/>
          <w:i/>
          <w:sz w:val="24"/>
          <w:szCs w:val="24"/>
        </w:rPr>
        <w:t>Verify</w:t>
      </w:r>
      <w:r w:rsidR="008C49DC">
        <w:rPr>
          <w:rFonts w:ascii="Times New Roman" w:hAnsi="Times New Roman" w:cs="Times New Roman"/>
          <w:i/>
          <w:sz w:val="24"/>
          <w:szCs w:val="24"/>
        </w:rPr>
        <w:t xml:space="preserve"> </w:t>
      </w:r>
      <w:r w:rsidRPr="009712B8">
        <w:rPr>
          <w:rFonts w:ascii="Times New Roman" w:hAnsi="Times New Roman" w:cs="Times New Roman"/>
          <w:i/>
          <w:sz w:val="24"/>
          <w:szCs w:val="24"/>
        </w:rPr>
        <w:t xml:space="preserve">Credits in Writing </w:t>
      </w:r>
      <w:r w:rsidRPr="00270018">
        <w:rPr>
          <w:rFonts w:ascii="Times New Roman" w:hAnsi="Times New Roman" w:cs="Times New Roman"/>
          <w:sz w:val="24"/>
          <w:szCs w:val="24"/>
        </w:rPr>
        <w:t>provide</w:t>
      </w:r>
      <w:r w:rsidRPr="009712B8">
        <w:rPr>
          <w:rFonts w:ascii="Times New Roman" w:hAnsi="Times New Roman" w:cs="Times New Roman"/>
          <w:sz w:val="24"/>
          <w:szCs w:val="24"/>
        </w:rPr>
        <w:t xml:space="preserve"> guidance to school divisions who </w:t>
      </w:r>
      <w:r>
        <w:rPr>
          <w:rFonts w:ascii="Times New Roman" w:hAnsi="Times New Roman" w:cs="Times New Roman"/>
          <w:sz w:val="24"/>
          <w:szCs w:val="24"/>
        </w:rPr>
        <w:t>choose</w:t>
      </w:r>
      <w:r w:rsidRPr="009712B8">
        <w:rPr>
          <w:rFonts w:ascii="Times New Roman" w:hAnsi="Times New Roman" w:cs="Times New Roman"/>
          <w:sz w:val="24"/>
          <w:szCs w:val="24"/>
        </w:rPr>
        <w:t xml:space="preserve"> to award verified credits in writing using local au</w:t>
      </w:r>
      <w:r>
        <w:rPr>
          <w:rFonts w:ascii="Times New Roman" w:hAnsi="Times New Roman" w:cs="Times New Roman"/>
          <w:sz w:val="24"/>
          <w:szCs w:val="24"/>
        </w:rPr>
        <w:t>thentic performance assessments.</w:t>
      </w:r>
    </w:p>
    <w:p w14:paraId="3AAA92F8" w14:textId="77777777" w:rsidR="00BA4335" w:rsidRPr="00093DAB" w:rsidRDefault="00BA4335" w:rsidP="00093DAB">
      <w:pPr>
        <w:pStyle w:val="Heading2"/>
      </w:pPr>
      <w:r w:rsidRPr="00093DAB">
        <w:t>Definition of Authentic Performance Assessments</w:t>
      </w:r>
    </w:p>
    <w:p w14:paraId="3CD4F475" w14:textId="77777777" w:rsidR="00BA4335" w:rsidRPr="009712B8" w:rsidRDefault="00BA4335" w:rsidP="00BA4335">
      <w:pPr>
        <w:contextualSpacing/>
        <w:rPr>
          <w:rFonts w:ascii="Times New Roman" w:hAnsi="Times New Roman" w:cs="Times New Roman"/>
          <w:sz w:val="24"/>
          <w:szCs w:val="24"/>
        </w:rPr>
      </w:pPr>
      <w:r w:rsidRPr="009712B8">
        <w:rPr>
          <w:rFonts w:ascii="Times New Roman" w:hAnsi="Times New Roman" w:cs="Times New Roman"/>
          <w:sz w:val="24"/>
          <w:szCs w:val="24"/>
        </w:rPr>
        <w:t>Performance assessments generally require students to perform a t</w:t>
      </w:r>
      <w:r>
        <w:rPr>
          <w:rFonts w:ascii="Times New Roman" w:hAnsi="Times New Roman" w:cs="Times New Roman"/>
          <w:sz w:val="24"/>
          <w:szCs w:val="24"/>
        </w:rPr>
        <w:t xml:space="preserve">ask or create a product that is </w:t>
      </w:r>
      <w:r w:rsidRPr="009712B8">
        <w:rPr>
          <w:rFonts w:ascii="Times New Roman" w:hAnsi="Times New Roman" w:cs="Times New Roman"/>
          <w:sz w:val="24"/>
          <w:szCs w:val="24"/>
        </w:rPr>
        <w:t>scored using a rubric.  Authentic performance assessments often include tasks that mirror those that might occur in a “real-life” situation.</w:t>
      </w:r>
    </w:p>
    <w:p w14:paraId="50B30777" w14:textId="77777777" w:rsidR="00BA4335" w:rsidRPr="00093DAB" w:rsidRDefault="00BA4335" w:rsidP="00093DAB">
      <w:pPr>
        <w:pStyle w:val="Heading2"/>
      </w:pPr>
      <w:r w:rsidRPr="00093DAB">
        <w:t>Implementation Schedule for the 2017 English Standards of Learning</w:t>
      </w:r>
    </w:p>
    <w:p w14:paraId="7F324DB2" w14:textId="77777777" w:rsidR="00BA4335" w:rsidRPr="009712B8" w:rsidRDefault="00BA4335" w:rsidP="00BA4335">
      <w:pPr>
        <w:contextualSpacing/>
        <w:rPr>
          <w:rFonts w:ascii="Times New Roman" w:hAnsi="Times New Roman" w:cs="Times New Roman"/>
          <w:sz w:val="24"/>
          <w:szCs w:val="24"/>
        </w:rPr>
      </w:pPr>
      <w:r w:rsidRPr="009712B8">
        <w:rPr>
          <w:rFonts w:ascii="Times New Roman" w:hAnsi="Times New Roman" w:cs="Times New Roman"/>
          <w:sz w:val="24"/>
          <w:szCs w:val="24"/>
        </w:rPr>
        <w:t>New English Standards of Learning</w:t>
      </w:r>
      <w:r>
        <w:rPr>
          <w:rFonts w:ascii="Times New Roman" w:hAnsi="Times New Roman" w:cs="Times New Roman"/>
          <w:sz w:val="24"/>
          <w:szCs w:val="24"/>
        </w:rPr>
        <w:t xml:space="preserve"> (SOL)</w:t>
      </w:r>
      <w:r w:rsidRPr="009712B8">
        <w:rPr>
          <w:rFonts w:ascii="Times New Roman" w:hAnsi="Times New Roman" w:cs="Times New Roman"/>
          <w:sz w:val="24"/>
          <w:szCs w:val="24"/>
        </w:rPr>
        <w:t xml:space="preserve"> were adopted by the Virginia Board of Education in 2017</w:t>
      </w:r>
      <w:r>
        <w:rPr>
          <w:rFonts w:ascii="Times New Roman" w:hAnsi="Times New Roman" w:cs="Times New Roman"/>
          <w:sz w:val="24"/>
          <w:szCs w:val="24"/>
        </w:rPr>
        <w:t>.</w:t>
      </w:r>
      <w:r w:rsidRPr="009712B8">
        <w:rPr>
          <w:rFonts w:ascii="Times New Roman" w:hAnsi="Times New Roman" w:cs="Times New Roman"/>
          <w:sz w:val="24"/>
          <w:szCs w:val="24"/>
        </w:rPr>
        <w:t xml:space="preserve">  The 2018-2019 school year represents a transition year </w:t>
      </w:r>
      <w:r>
        <w:rPr>
          <w:rFonts w:ascii="Times New Roman" w:hAnsi="Times New Roman" w:cs="Times New Roman"/>
          <w:sz w:val="24"/>
          <w:szCs w:val="24"/>
        </w:rPr>
        <w:t xml:space="preserve">in which content common to the 2010 and 2017 English SOL will be taught. </w:t>
      </w:r>
      <w:r w:rsidRPr="009712B8">
        <w:rPr>
          <w:rFonts w:ascii="Times New Roman" w:hAnsi="Times New Roman" w:cs="Times New Roman"/>
          <w:sz w:val="24"/>
          <w:szCs w:val="24"/>
        </w:rPr>
        <w:t xml:space="preserve">The 2019-2020 school year will be the first year of full implementation of the 2017 English SOL. </w:t>
      </w:r>
    </w:p>
    <w:p w14:paraId="47DBB454" w14:textId="77777777" w:rsidR="00BA4335" w:rsidRPr="00093DAB" w:rsidRDefault="00BA4335" w:rsidP="00093DAB">
      <w:pPr>
        <w:pStyle w:val="Heading2"/>
      </w:pPr>
      <w:r w:rsidRPr="00093DAB">
        <w:t xml:space="preserve">Local Authentic Performance Assessment Requirements for Students </w:t>
      </w:r>
      <w:r w:rsidR="008C49DC">
        <w:t>Enrolled</w:t>
      </w:r>
      <w:r w:rsidRPr="00093DAB">
        <w:t xml:space="preserve"> in </w:t>
      </w:r>
      <w:r w:rsidR="008C49DC">
        <w:t>G</w:t>
      </w:r>
      <w:r w:rsidRPr="00093DAB">
        <w:t>rade 11 English or Beyond in the 2018-2019 School Year</w:t>
      </w:r>
    </w:p>
    <w:p w14:paraId="52A1CE5C" w14:textId="1656BF4D" w:rsidR="00BA4335" w:rsidRDefault="00BA4335" w:rsidP="00BA4335">
      <w:pPr>
        <w:contextualSpacing/>
        <w:rPr>
          <w:rFonts w:ascii="Times New Roman" w:hAnsi="Times New Roman" w:cs="Times New Roman"/>
          <w:sz w:val="24"/>
          <w:szCs w:val="24"/>
        </w:rPr>
      </w:pPr>
      <w:r w:rsidRPr="009712B8">
        <w:rPr>
          <w:rFonts w:ascii="Times New Roman" w:hAnsi="Times New Roman" w:cs="Times New Roman"/>
          <w:b/>
          <w:sz w:val="24"/>
          <w:szCs w:val="24"/>
        </w:rPr>
        <w:t>S</w:t>
      </w:r>
      <w:r>
        <w:rPr>
          <w:rFonts w:ascii="Times New Roman" w:hAnsi="Times New Roman" w:cs="Times New Roman"/>
          <w:sz w:val="24"/>
          <w:szCs w:val="24"/>
        </w:rPr>
        <w:t xml:space="preserve">tudents who complete </w:t>
      </w:r>
      <w:r w:rsidRPr="009712B8">
        <w:rPr>
          <w:rFonts w:ascii="Times New Roman" w:hAnsi="Times New Roman" w:cs="Times New Roman"/>
          <w:sz w:val="24"/>
          <w:szCs w:val="24"/>
        </w:rPr>
        <w:t>grade 11</w:t>
      </w:r>
      <w:r>
        <w:rPr>
          <w:rFonts w:ascii="Times New Roman" w:hAnsi="Times New Roman" w:cs="Times New Roman"/>
          <w:sz w:val="24"/>
          <w:szCs w:val="24"/>
        </w:rPr>
        <w:t xml:space="preserve"> English </w:t>
      </w:r>
      <w:r w:rsidRPr="009712B8">
        <w:rPr>
          <w:rFonts w:ascii="Times New Roman" w:hAnsi="Times New Roman" w:cs="Times New Roman"/>
          <w:sz w:val="24"/>
          <w:szCs w:val="24"/>
        </w:rPr>
        <w:t>in the 2018-2019 school year</w:t>
      </w:r>
      <w:r>
        <w:rPr>
          <w:rFonts w:ascii="Times New Roman" w:hAnsi="Times New Roman" w:cs="Times New Roman"/>
          <w:sz w:val="24"/>
          <w:szCs w:val="24"/>
        </w:rPr>
        <w:t xml:space="preserve"> or who have previously completed instruction in the Grades 9-11 English SOL</w:t>
      </w:r>
      <w:r w:rsidRPr="009712B8">
        <w:rPr>
          <w:rFonts w:ascii="Times New Roman" w:hAnsi="Times New Roman" w:cs="Times New Roman"/>
          <w:sz w:val="24"/>
          <w:szCs w:val="24"/>
        </w:rPr>
        <w:t xml:space="preserve"> have been instructed under the 2010 English SOL.  Local performance assessments used to verify credits in writing </w:t>
      </w:r>
      <w:r>
        <w:rPr>
          <w:rFonts w:ascii="Times New Roman" w:hAnsi="Times New Roman" w:cs="Times New Roman"/>
          <w:sz w:val="24"/>
          <w:szCs w:val="24"/>
        </w:rPr>
        <w:t xml:space="preserve">for these students </w:t>
      </w:r>
      <w:r w:rsidRPr="009712B8">
        <w:rPr>
          <w:rFonts w:ascii="Times New Roman" w:hAnsi="Times New Roman" w:cs="Times New Roman"/>
          <w:sz w:val="24"/>
          <w:szCs w:val="24"/>
        </w:rPr>
        <w:t xml:space="preserve">must measure the SOL included in the </w:t>
      </w:r>
      <w:hyperlink r:id="rId7" w:history="1">
        <w:r w:rsidR="0084050C" w:rsidRPr="00485C2F">
          <w:rPr>
            <w:rStyle w:val="Hyperlink"/>
            <w:rFonts w:ascii="Times New Roman" w:hAnsi="Times New Roman" w:cs="Times New Roman"/>
            <w:sz w:val="24"/>
            <w:szCs w:val="24"/>
          </w:rPr>
          <w:t>2010 End-of-Course Writing Test Blueprint</w:t>
        </w:r>
      </w:hyperlink>
      <w:r w:rsidR="0084050C">
        <w:rPr>
          <w:rFonts w:ascii="Times New Roman" w:hAnsi="Times New Roman" w:cs="Times New Roman"/>
          <w:sz w:val="24"/>
          <w:szCs w:val="24"/>
        </w:rPr>
        <w:t xml:space="preserve"> </w:t>
      </w:r>
      <w:r w:rsidRPr="009712B8">
        <w:rPr>
          <w:rFonts w:ascii="Times New Roman" w:hAnsi="Times New Roman" w:cs="Times New Roman"/>
          <w:sz w:val="24"/>
          <w:szCs w:val="24"/>
        </w:rPr>
        <w:t xml:space="preserve">and must include a persuasive writing sample.  School divisions will score such writing samples using readers trained and qualified through the rubric and accompanying materials available </w:t>
      </w:r>
      <w:r w:rsidR="00485C2F">
        <w:rPr>
          <w:rFonts w:ascii="Times New Roman" w:hAnsi="Times New Roman" w:cs="Times New Roman"/>
          <w:sz w:val="24"/>
          <w:szCs w:val="24"/>
        </w:rPr>
        <w:t xml:space="preserve">in the </w:t>
      </w:r>
      <w:hyperlink r:id="rId8" w:history="1">
        <w:r w:rsidR="00485C2F" w:rsidRPr="00485C2F">
          <w:rPr>
            <w:rStyle w:val="Hyperlink"/>
            <w:rFonts w:ascii="Times New Roman" w:hAnsi="Times New Roman" w:cs="Times New Roman"/>
            <w:sz w:val="24"/>
            <w:szCs w:val="24"/>
          </w:rPr>
          <w:t>Understand Scoring</w:t>
        </w:r>
      </w:hyperlink>
      <w:r w:rsidR="00485C2F">
        <w:rPr>
          <w:rFonts w:ascii="Times New Roman" w:hAnsi="Times New Roman" w:cs="Times New Roman"/>
          <w:sz w:val="24"/>
          <w:szCs w:val="24"/>
        </w:rPr>
        <w:t xml:space="preserve"> application.</w:t>
      </w:r>
    </w:p>
    <w:p w14:paraId="24768314" w14:textId="77777777" w:rsidR="00BA4335" w:rsidRDefault="00BA4335" w:rsidP="00BA4335">
      <w:pPr>
        <w:contextualSpacing/>
        <w:rPr>
          <w:rFonts w:ascii="Times New Roman" w:hAnsi="Times New Roman" w:cs="Times New Roman"/>
          <w:sz w:val="24"/>
          <w:szCs w:val="24"/>
        </w:rPr>
      </w:pPr>
    </w:p>
    <w:p w14:paraId="718F6011" w14:textId="4DA90492" w:rsidR="00BA4335" w:rsidRDefault="00BA4335" w:rsidP="00BA4335">
      <w:pPr>
        <w:contextualSpacing/>
        <w:rPr>
          <w:rFonts w:ascii="Times New Roman" w:hAnsi="Times New Roman" w:cs="Times New Roman"/>
          <w:sz w:val="24"/>
          <w:szCs w:val="24"/>
        </w:rPr>
      </w:pPr>
      <w:r w:rsidRPr="009712B8">
        <w:rPr>
          <w:rFonts w:ascii="Times New Roman" w:hAnsi="Times New Roman" w:cs="Times New Roman"/>
          <w:sz w:val="24"/>
          <w:szCs w:val="24"/>
        </w:rPr>
        <w:t xml:space="preserve">The student writing samples and the results of any other assessment used by the school division to determine student proficiency in the writing skills included in the </w:t>
      </w:r>
      <w:r>
        <w:rPr>
          <w:rFonts w:ascii="Times New Roman" w:hAnsi="Times New Roman" w:cs="Times New Roman"/>
          <w:sz w:val="24"/>
          <w:szCs w:val="24"/>
        </w:rPr>
        <w:t xml:space="preserve">2010 </w:t>
      </w:r>
      <w:r w:rsidRPr="009712B8">
        <w:rPr>
          <w:rFonts w:ascii="Times New Roman" w:hAnsi="Times New Roman" w:cs="Times New Roman"/>
          <w:sz w:val="24"/>
          <w:szCs w:val="24"/>
        </w:rPr>
        <w:t xml:space="preserve">English SOL for grades 9-11 constitute a body of evidence.  School divisions will review the body of evidence against the </w:t>
      </w:r>
      <w:r>
        <w:rPr>
          <w:rFonts w:ascii="Times New Roman" w:hAnsi="Times New Roman" w:cs="Times New Roman"/>
          <w:sz w:val="24"/>
          <w:szCs w:val="24"/>
        </w:rPr>
        <w:t xml:space="preserve">current </w:t>
      </w:r>
      <w:r w:rsidR="00485C2F">
        <w:rPr>
          <w:rFonts w:ascii="Times New Roman" w:hAnsi="Times New Roman" w:cs="Times New Roman"/>
          <w:sz w:val="24"/>
          <w:szCs w:val="24"/>
        </w:rPr>
        <w:t>End-of-Course</w:t>
      </w:r>
      <w:r w:rsidR="008C49DC">
        <w:rPr>
          <w:rFonts w:ascii="Times New Roman" w:hAnsi="Times New Roman" w:cs="Times New Roman"/>
          <w:sz w:val="24"/>
          <w:szCs w:val="24"/>
        </w:rPr>
        <w:t xml:space="preserve"> Writing </w:t>
      </w:r>
      <w:hyperlink r:id="rId9" w:history="1">
        <w:r w:rsidRPr="008C49DC">
          <w:rPr>
            <w:rStyle w:val="Hyperlink"/>
            <w:rFonts w:ascii="Times New Roman" w:hAnsi="Times New Roman" w:cs="Times New Roman"/>
            <w:sz w:val="24"/>
            <w:szCs w:val="24"/>
          </w:rPr>
          <w:t>performance level descriptors</w:t>
        </w:r>
      </w:hyperlink>
      <w:r>
        <w:rPr>
          <w:rFonts w:ascii="Times New Roman" w:hAnsi="Times New Roman" w:cs="Times New Roman"/>
          <w:sz w:val="24"/>
          <w:szCs w:val="24"/>
        </w:rPr>
        <w:t xml:space="preserve"> to determine students’ </w:t>
      </w:r>
      <w:r w:rsidRPr="009712B8">
        <w:rPr>
          <w:rFonts w:ascii="Times New Roman" w:hAnsi="Times New Roman" w:cs="Times New Roman"/>
          <w:sz w:val="24"/>
          <w:szCs w:val="24"/>
        </w:rPr>
        <w:lastRenderedPageBreak/>
        <w:t>level of ach</w:t>
      </w:r>
      <w:r>
        <w:rPr>
          <w:rFonts w:ascii="Times New Roman" w:hAnsi="Times New Roman" w:cs="Times New Roman"/>
          <w:sz w:val="24"/>
          <w:szCs w:val="24"/>
        </w:rPr>
        <w:t>ie</w:t>
      </w:r>
      <w:r w:rsidR="00485C2F">
        <w:rPr>
          <w:rFonts w:ascii="Times New Roman" w:hAnsi="Times New Roman" w:cs="Times New Roman"/>
          <w:sz w:val="24"/>
          <w:szCs w:val="24"/>
        </w:rPr>
        <w:t xml:space="preserve">vement in high school writing.  </w:t>
      </w:r>
      <w:r>
        <w:rPr>
          <w:rFonts w:ascii="Times New Roman" w:hAnsi="Times New Roman" w:cs="Times New Roman"/>
          <w:sz w:val="24"/>
          <w:szCs w:val="24"/>
        </w:rPr>
        <w:t>Performance lev</w:t>
      </w:r>
      <w:r w:rsidR="00D86B43">
        <w:rPr>
          <w:rFonts w:ascii="Times New Roman" w:hAnsi="Times New Roman" w:cs="Times New Roman"/>
          <w:sz w:val="24"/>
          <w:szCs w:val="24"/>
        </w:rPr>
        <w:t xml:space="preserve">els for high school writing are </w:t>
      </w:r>
      <w:r w:rsidRPr="009712B8">
        <w:rPr>
          <w:rFonts w:ascii="Times New Roman" w:hAnsi="Times New Roman" w:cs="Times New Roman"/>
          <w:sz w:val="24"/>
          <w:szCs w:val="24"/>
        </w:rPr>
        <w:t>advanced, proficient, or does not meet the standard (fails).</w:t>
      </w:r>
      <w:r>
        <w:rPr>
          <w:rFonts w:ascii="Times New Roman" w:hAnsi="Times New Roman" w:cs="Times New Roman"/>
          <w:sz w:val="24"/>
          <w:szCs w:val="24"/>
        </w:rPr>
        <w:t xml:space="preserve">  Students who are judged to be proficient or advanced according to these descriptors should be awarded a verified credit.</w:t>
      </w:r>
    </w:p>
    <w:p w14:paraId="24656928" w14:textId="77777777" w:rsidR="00BA4335" w:rsidRPr="009712B8" w:rsidRDefault="00BA4335" w:rsidP="00BA4335">
      <w:pPr>
        <w:pStyle w:val="Heading2"/>
      </w:pPr>
      <w:r w:rsidRPr="009712B8">
        <w:t xml:space="preserve">Local Authentic Performance Assessment Requirements for Students </w:t>
      </w:r>
      <w:r w:rsidR="008C49DC">
        <w:t>E</w:t>
      </w:r>
      <w:r>
        <w:t xml:space="preserve">nrolled </w:t>
      </w:r>
      <w:r w:rsidRPr="009712B8">
        <w:t xml:space="preserve">in </w:t>
      </w:r>
      <w:r w:rsidR="008C49DC">
        <w:t>G</w:t>
      </w:r>
      <w:r w:rsidRPr="009712B8">
        <w:t>rade 10</w:t>
      </w:r>
      <w:r>
        <w:t xml:space="preserve"> English or Below in the 2018-2019 School Y</w:t>
      </w:r>
      <w:r w:rsidRPr="009712B8">
        <w:t>ear</w:t>
      </w:r>
    </w:p>
    <w:p w14:paraId="617FFC78" w14:textId="77777777" w:rsidR="00BA4335" w:rsidRPr="009712B8" w:rsidRDefault="00BA4335" w:rsidP="00BA4335">
      <w:pPr>
        <w:ind w:left="720"/>
        <w:rPr>
          <w:rFonts w:ascii="Times New Roman" w:hAnsi="Times New Roman" w:cs="Times New Roman"/>
          <w:sz w:val="24"/>
          <w:szCs w:val="24"/>
        </w:rPr>
      </w:pPr>
    </w:p>
    <w:p w14:paraId="060578BD" w14:textId="77777777" w:rsidR="00BA4335" w:rsidRPr="009712B8" w:rsidRDefault="00BA4335" w:rsidP="00BA4335">
      <w:pPr>
        <w:ind w:left="720"/>
        <w:rPr>
          <w:rFonts w:ascii="Times New Roman" w:hAnsi="Times New Roman" w:cs="Times New Roman"/>
          <w:i/>
          <w:sz w:val="24"/>
          <w:szCs w:val="24"/>
        </w:rPr>
      </w:pPr>
      <w:r w:rsidRPr="009712B8">
        <w:rPr>
          <w:rFonts w:ascii="Times New Roman" w:hAnsi="Times New Roman" w:cs="Times New Roman"/>
          <w:i/>
          <w:sz w:val="24"/>
          <w:szCs w:val="24"/>
        </w:rPr>
        <w:t>SOL Coverage</w:t>
      </w:r>
    </w:p>
    <w:p w14:paraId="1AF5A8C7" w14:textId="77777777" w:rsidR="00BA4335" w:rsidRPr="009712B8" w:rsidRDefault="00BA4335" w:rsidP="00BA4335">
      <w:pPr>
        <w:ind w:left="720"/>
        <w:rPr>
          <w:rFonts w:ascii="Times New Roman" w:hAnsi="Times New Roman" w:cs="Times New Roman"/>
          <w:sz w:val="24"/>
          <w:szCs w:val="24"/>
        </w:rPr>
      </w:pPr>
      <w:r w:rsidRPr="009712B8">
        <w:rPr>
          <w:rFonts w:ascii="Times New Roman" w:hAnsi="Times New Roman" w:cs="Times New Roman"/>
          <w:sz w:val="24"/>
          <w:szCs w:val="24"/>
        </w:rPr>
        <w:t>Stude</w:t>
      </w:r>
      <w:r>
        <w:rPr>
          <w:rFonts w:ascii="Times New Roman" w:hAnsi="Times New Roman" w:cs="Times New Roman"/>
          <w:sz w:val="24"/>
          <w:szCs w:val="24"/>
        </w:rPr>
        <w:t>nts who are enrolled in grade 10 English</w:t>
      </w:r>
      <w:r w:rsidRPr="009712B8">
        <w:rPr>
          <w:rFonts w:ascii="Times New Roman" w:hAnsi="Times New Roman" w:cs="Times New Roman"/>
          <w:sz w:val="24"/>
          <w:szCs w:val="24"/>
        </w:rPr>
        <w:t xml:space="preserve"> or below in the 2018-2019 school year will be instructed primarily using the 2017 English SOL.  </w:t>
      </w:r>
      <w:r w:rsidRPr="009712B8">
        <w:rPr>
          <w:rFonts w:ascii="Times New Roman" w:hAnsi="Times New Roman" w:cs="Times New Roman"/>
          <w:b/>
          <w:sz w:val="24"/>
          <w:szCs w:val="24"/>
        </w:rPr>
        <w:t>S</w:t>
      </w:r>
      <w:r w:rsidRPr="009712B8">
        <w:rPr>
          <w:rFonts w:ascii="Times New Roman" w:hAnsi="Times New Roman" w:cs="Times New Roman"/>
          <w:sz w:val="24"/>
          <w:szCs w:val="24"/>
        </w:rPr>
        <w:t xml:space="preserve">chool divisions that choose to award verified credits to these students in writing using authentic performance assessments must administer assessments that cover </w:t>
      </w:r>
      <w:r>
        <w:rPr>
          <w:rFonts w:ascii="Times New Roman" w:hAnsi="Times New Roman" w:cs="Times New Roman"/>
          <w:sz w:val="24"/>
          <w:szCs w:val="24"/>
        </w:rPr>
        <w:t xml:space="preserve">the writing and research </w:t>
      </w:r>
      <w:r w:rsidRPr="009712B8">
        <w:rPr>
          <w:rFonts w:ascii="Times New Roman" w:hAnsi="Times New Roman" w:cs="Times New Roman"/>
          <w:sz w:val="24"/>
          <w:szCs w:val="24"/>
        </w:rPr>
        <w:t xml:space="preserve">standards included in the English </w:t>
      </w:r>
      <w:r w:rsidR="00485C2F">
        <w:rPr>
          <w:rFonts w:ascii="Times New Roman" w:hAnsi="Times New Roman" w:cs="Times New Roman"/>
          <w:sz w:val="24"/>
          <w:szCs w:val="24"/>
        </w:rPr>
        <w:t>SOL</w:t>
      </w:r>
      <w:r w:rsidRPr="009712B8">
        <w:rPr>
          <w:rFonts w:ascii="Times New Roman" w:hAnsi="Times New Roman" w:cs="Times New Roman"/>
          <w:sz w:val="24"/>
          <w:szCs w:val="24"/>
        </w:rPr>
        <w:t xml:space="preserve"> for grades 9-11.  A list of the applicable SOL is provided below.</w:t>
      </w:r>
    </w:p>
    <w:p w14:paraId="5D58A405" w14:textId="77777777" w:rsidR="00BA4335" w:rsidRPr="009712B8" w:rsidRDefault="00BA4335" w:rsidP="00BA4335">
      <w:pPr>
        <w:ind w:left="720"/>
        <w:rPr>
          <w:rFonts w:ascii="Times New Roman" w:hAnsi="Times New Roman" w:cs="Times New Roman"/>
          <w:sz w:val="24"/>
          <w:szCs w:val="24"/>
        </w:rPr>
      </w:pPr>
      <w:r>
        <w:rPr>
          <w:rFonts w:ascii="Times New Roman" w:hAnsi="Times New Roman" w:cs="Times New Roman"/>
          <w:sz w:val="24"/>
          <w:szCs w:val="24"/>
        </w:rPr>
        <w:t>Grade 9 English</w:t>
      </w:r>
      <w:r w:rsidRPr="009712B8">
        <w:rPr>
          <w:rFonts w:ascii="Times New Roman" w:hAnsi="Times New Roman" w:cs="Times New Roman"/>
          <w:sz w:val="24"/>
          <w:szCs w:val="24"/>
        </w:rPr>
        <w:t xml:space="preserve">: </w:t>
      </w:r>
      <w:r>
        <w:rPr>
          <w:rFonts w:ascii="Times New Roman" w:hAnsi="Times New Roman" w:cs="Times New Roman"/>
          <w:sz w:val="24"/>
          <w:szCs w:val="24"/>
        </w:rPr>
        <w:t xml:space="preserve">SOL </w:t>
      </w:r>
      <w:r w:rsidRPr="009712B8">
        <w:rPr>
          <w:rFonts w:ascii="Times New Roman" w:hAnsi="Times New Roman" w:cs="Times New Roman"/>
          <w:sz w:val="24"/>
          <w:szCs w:val="24"/>
        </w:rPr>
        <w:t xml:space="preserve">9.6, 9.7, 9.8 </w:t>
      </w:r>
    </w:p>
    <w:p w14:paraId="2C9949D4" w14:textId="77777777" w:rsidR="00BA4335" w:rsidRPr="009712B8" w:rsidRDefault="00BA4335" w:rsidP="00BA4335">
      <w:pPr>
        <w:ind w:left="720"/>
        <w:rPr>
          <w:rFonts w:ascii="Times New Roman" w:hAnsi="Times New Roman" w:cs="Times New Roman"/>
          <w:sz w:val="24"/>
          <w:szCs w:val="24"/>
        </w:rPr>
      </w:pPr>
      <w:r>
        <w:rPr>
          <w:rFonts w:ascii="Times New Roman" w:hAnsi="Times New Roman" w:cs="Times New Roman"/>
          <w:sz w:val="24"/>
          <w:szCs w:val="24"/>
        </w:rPr>
        <w:t>Grade 10 English:</w:t>
      </w:r>
      <w:r w:rsidRPr="009712B8">
        <w:rPr>
          <w:rFonts w:ascii="Times New Roman" w:hAnsi="Times New Roman" w:cs="Times New Roman"/>
          <w:sz w:val="24"/>
          <w:szCs w:val="24"/>
        </w:rPr>
        <w:t xml:space="preserve"> </w:t>
      </w:r>
      <w:r>
        <w:rPr>
          <w:rFonts w:ascii="Times New Roman" w:hAnsi="Times New Roman" w:cs="Times New Roman"/>
          <w:sz w:val="24"/>
          <w:szCs w:val="24"/>
        </w:rPr>
        <w:t xml:space="preserve">SOL </w:t>
      </w:r>
      <w:r w:rsidRPr="009712B8">
        <w:rPr>
          <w:rFonts w:ascii="Times New Roman" w:hAnsi="Times New Roman" w:cs="Times New Roman"/>
          <w:sz w:val="24"/>
          <w:szCs w:val="24"/>
        </w:rPr>
        <w:t>10.6, 10.7, 10.8</w:t>
      </w:r>
    </w:p>
    <w:p w14:paraId="0FB22714" w14:textId="77777777" w:rsidR="00BA4335" w:rsidRPr="009712B8" w:rsidRDefault="00BA4335" w:rsidP="00BA4335">
      <w:pPr>
        <w:ind w:left="720"/>
        <w:rPr>
          <w:rFonts w:ascii="Times New Roman" w:hAnsi="Times New Roman" w:cs="Times New Roman"/>
          <w:sz w:val="24"/>
          <w:szCs w:val="24"/>
        </w:rPr>
      </w:pPr>
      <w:r>
        <w:rPr>
          <w:rFonts w:ascii="Times New Roman" w:hAnsi="Times New Roman" w:cs="Times New Roman"/>
          <w:sz w:val="24"/>
          <w:szCs w:val="24"/>
        </w:rPr>
        <w:t>Grade 11 English: SOL 11.6, 11.7, 11.8</w:t>
      </w:r>
    </w:p>
    <w:p w14:paraId="4091F4AB" w14:textId="77777777" w:rsidR="00BA4335" w:rsidRPr="009712B8" w:rsidRDefault="00BA4335" w:rsidP="00BA4335">
      <w:pPr>
        <w:ind w:left="720"/>
        <w:rPr>
          <w:rFonts w:ascii="Times New Roman" w:hAnsi="Times New Roman" w:cs="Times New Roman"/>
          <w:sz w:val="24"/>
          <w:szCs w:val="24"/>
        </w:rPr>
      </w:pPr>
    </w:p>
    <w:p w14:paraId="3A642C1F" w14:textId="77777777" w:rsidR="00BA4335" w:rsidRPr="009712B8" w:rsidRDefault="00BA4335" w:rsidP="00BA4335">
      <w:pPr>
        <w:ind w:left="720"/>
        <w:rPr>
          <w:rFonts w:ascii="Times New Roman" w:hAnsi="Times New Roman" w:cs="Times New Roman"/>
          <w:i/>
          <w:sz w:val="24"/>
          <w:szCs w:val="24"/>
        </w:rPr>
      </w:pPr>
      <w:r w:rsidRPr="009712B8">
        <w:rPr>
          <w:rFonts w:ascii="Times New Roman" w:hAnsi="Times New Roman" w:cs="Times New Roman"/>
          <w:i/>
          <w:sz w:val="24"/>
          <w:szCs w:val="24"/>
        </w:rPr>
        <w:t>Evaluation of Performance</w:t>
      </w:r>
      <w:r>
        <w:rPr>
          <w:rFonts w:ascii="Times New Roman" w:hAnsi="Times New Roman" w:cs="Times New Roman"/>
          <w:i/>
          <w:sz w:val="24"/>
          <w:szCs w:val="24"/>
        </w:rPr>
        <w:t xml:space="preserve"> Tasks</w:t>
      </w:r>
    </w:p>
    <w:p w14:paraId="2FFD7F99" w14:textId="2B11DBDE" w:rsidR="00BA4335" w:rsidRDefault="00BA4335" w:rsidP="00BA4335">
      <w:pPr>
        <w:ind w:left="720"/>
        <w:rPr>
          <w:rFonts w:ascii="Times New Roman" w:hAnsi="Times New Roman" w:cs="Times New Roman"/>
          <w:sz w:val="24"/>
          <w:szCs w:val="24"/>
        </w:rPr>
      </w:pPr>
      <w:r w:rsidRPr="009712B8">
        <w:rPr>
          <w:rFonts w:ascii="Times New Roman" w:hAnsi="Times New Roman" w:cs="Times New Roman"/>
          <w:sz w:val="24"/>
          <w:szCs w:val="24"/>
        </w:rPr>
        <w:t xml:space="preserve">Performance </w:t>
      </w:r>
      <w:r>
        <w:rPr>
          <w:rFonts w:ascii="Times New Roman" w:hAnsi="Times New Roman" w:cs="Times New Roman"/>
          <w:sz w:val="24"/>
          <w:szCs w:val="24"/>
        </w:rPr>
        <w:t>tasks</w:t>
      </w:r>
      <w:r w:rsidRPr="009712B8">
        <w:rPr>
          <w:rFonts w:ascii="Times New Roman" w:hAnsi="Times New Roman" w:cs="Times New Roman"/>
          <w:sz w:val="24"/>
          <w:szCs w:val="24"/>
        </w:rPr>
        <w:t xml:space="preserve"> used to award verified credits must be evaluated using the </w:t>
      </w:r>
      <w:hyperlink r:id="rId10" w:history="1">
        <w:r w:rsidR="00062438" w:rsidRPr="00062438">
          <w:rPr>
            <w:rStyle w:val="Hyperlink"/>
            <w:rFonts w:ascii="Times New Roman" w:hAnsi="Times New Roman" w:cs="Times New Roman"/>
            <w:i/>
            <w:sz w:val="24"/>
            <w:szCs w:val="24"/>
          </w:rPr>
          <w:t>Virginia Quality Criteri</w:t>
        </w:r>
        <w:r w:rsidR="0074673E">
          <w:rPr>
            <w:rStyle w:val="Hyperlink"/>
            <w:rFonts w:ascii="Times New Roman" w:hAnsi="Times New Roman" w:cs="Times New Roman"/>
            <w:i/>
            <w:sz w:val="24"/>
            <w:szCs w:val="24"/>
          </w:rPr>
          <w:t>a</w:t>
        </w:r>
        <w:r w:rsidR="00062438" w:rsidRPr="00062438">
          <w:rPr>
            <w:rStyle w:val="Hyperlink"/>
            <w:rFonts w:ascii="Times New Roman" w:hAnsi="Times New Roman" w:cs="Times New Roman"/>
            <w:i/>
            <w:sz w:val="24"/>
            <w:szCs w:val="24"/>
          </w:rPr>
          <w:t xml:space="preserve"> Tool for Performance Assessments</w:t>
        </w:r>
      </w:hyperlink>
      <w:r w:rsidR="00062438">
        <w:rPr>
          <w:rFonts w:ascii="Times New Roman" w:hAnsi="Times New Roman" w:cs="Times New Roman"/>
          <w:sz w:val="24"/>
          <w:szCs w:val="24"/>
        </w:rPr>
        <w:t xml:space="preserve"> </w:t>
      </w:r>
      <w:r w:rsidRPr="009712B8">
        <w:rPr>
          <w:rFonts w:ascii="Times New Roman" w:hAnsi="Times New Roman" w:cs="Times New Roman"/>
          <w:sz w:val="24"/>
          <w:szCs w:val="24"/>
        </w:rPr>
        <w:t xml:space="preserve">and must include three types of writing covered by the English </w:t>
      </w:r>
      <w:r w:rsidR="00062438">
        <w:rPr>
          <w:rFonts w:ascii="Times New Roman" w:hAnsi="Times New Roman" w:cs="Times New Roman"/>
          <w:sz w:val="24"/>
          <w:szCs w:val="24"/>
        </w:rPr>
        <w:t>SOL</w:t>
      </w:r>
      <w:r w:rsidRPr="009712B8">
        <w:rPr>
          <w:rFonts w:ascii="Times New Roman" w:hAnsi="Times New Roman" w:cs="Times New Roman"/>
          <w:sz w:val="24"/>
          <w:szCs w:val="24"/>
        </w:rPr>
        <w:t xml:space="preserve"> for grades 9-11: persuasive, analytic, and argumentative.  </w:t>
      </w:r>
      <w:r>
        <w:rPr>
          <w:rFonts w:ascii="Times New Roman" w:hAnsi="Times New Roman" w:cs="Times New Roman"/>
          <w:sz w:val="24"/>
          <w:szCs w:val="24"/>
        </w:rPr>
        <w:t xml:space="preserve">At least one of the writing samples must include a research component. </w:t>
      </w:r>
      <w:r w:rsidRPr="009712B8">
        <w:rPr>
          <w:rFonts w:ascii="Times New Roman" w:hAnsi="Times New Roman" w:cs="Times New Roman"/>
          <w:sz w:val="24"/>
          <w:szCs w:val="24"/>
        </w:rPr>
        <w:t xml:space="preserve">School divisions are encouraged to develop writing assessments that require students to read a passage and respond to what they have read.  Because the verified credit in writing covers content from </w:t>
      </w:r>
      <w:r>
        <w:rPr>
          <w:rFonts w:ascii="Times New Roman" w:hAnsi="Times New Roman" w:cs="Times New Roman"/>
          <w:sz w:val="24"/>
          <w:szCs w:val="24"/>
        </w:rPr>
        <w:t xml:space="preserve">the 2017 English SOL for </w:t>
      </w:r>
      <w:r w:rsidRPr="009712B8">
        <w:rPr>
          <w:rFonts w:ascii="Times New Roman" w:hAnsi="Times New Roman" w:cs="Times New Roman"/>
          <w:sz w:val="24"/>
          <w:szCs w:val="24"/>
        </w:rPr>
        <w:t xml:space="preserve">grades 9-11, writing samples should be collected throughout the student’s high school career.  </w:t>
      </w:r>
      <w:hyperlink r:id="rId11" w:history="1">
        <w:r w:rsidRPr="00E653E5">
          <w:rPr>
            <w:rStyle w:val="Hyperlink"/>
            <w:rFonts w:ascii="Times New Roman" w:hAnsi="Times New Roman" w:cs="Times New Roman"/>
            <w:sz w:val="24"/>
            <w:szCs w:val="24"/>
          </w:rPr>
          <w:t xml:space="preserve">Examples of writing assignments that address each type of writing are </w:t>
        </w:r>
        <w:r w:rsidR="00940CFE" w:rsidRPr="00E653E5">
          <w:rPr>
            <w:rStyle w:val="Hyperlink"/>
            <w:rFonts w:ascii="Times New Roman" w:hAnsi="Times New Roman" w:cs="Times New Roman"/>
            <w:sz w:val="24"/>
            <w:szCs w:val="24"/>
          </w:rPr>
          <w:t>available online</w:t>
        </w:r>
      </w:hyperlink>
      <w:r w:rsidR="00940CFE">
        <w:rPr>
          <w:rFonts w:ascii="Times New Roman" w:hAnsi="Times New Roman" w:cs="Times New Roman"/>
          <w:sz w:val="24"/>
          <w:szCs w:val="24"/>
        </w:rPr>
        <w:t>.  The</w:t>
      </w:r>
      <w:r>
        <w:rPr>
          <w:rFonts w:ascii="Times New Roman" w:hAnsi="Times New Roman" w:cs="Times New Roman"/>
          <w:sz w:val="24"/>
          <w:szCs w:val="24"/>
        </w:rPr>
        <w:t xml:space="preserve"> examples provide ideas for school divisions to use in developing tasks but would require school division staff to customize them by providing additional detail before they could be administered to students.</w:t>
      </w:r>
    </w:p>
    <w:p w14:paraId="2B14DE5C" w14:textId="77777777" w:rsidR="00BA4335" w:rsidRPr="005256AC" w:rsidRDefault="00BA4335" w:rsidP="00BA4335">
      <w:pPr>
        <w:ind w:left="720"/>
        <w:rPr>
          <w:rFonts w:ascii="Times New Roman" w:hAnsi="Times New Roman" w:cs="Times New Roman"/>
          <w:i/>
          <w:sz w:val="24"/>
          <w:szCs w:val="24"/>
        </w:rPr>
      </w:pPr>
    </w:p>
    <w:p w14:paraId="5AA337BA" w14:textId="77777777" w:rsidR="00BA4335" w:rsidRPr="005256AC" w:rsidRDefault="00BA4335" w:rsidP="00BA4335">
      <w:pPr>
        <w:ind w:left="720"/>
        <w:rPr>
          <w:rFonts w:ascii="Times New Roman" w:hAnsi="Times New Roman" w:cs="Times New Roman"/>
          <w:i/>
          <w:sz w:val="24"/>
          <w:szCs w:val="24"/>
        </w:rPr>
      </w:pPr>
      <w:r w:rsidRPr="005256AC">
        <w:rPr>
          <w:rFonts w:ascii="Times New Roman" w:hAnsi="Times New Roman" w:cs="Times New Roman"/>
          <w:i/>
          <w:sz w:val="24"/>
          <w:szCs w:val="24"/>
        </w:rPr>
        <w:t>Completion of Writing Samples</w:t>
      </w:r>
    </w:p>
    <w:p w14:paraId="429DBF46" w14:textId="77777777" w:rsidR="00BA4335" w:rsidRPr="009712B8" w:rsidRDefault="00BA4335" w:rsidP="00BA4335">
      <w:pPr>
        <w:ind w:left="720"/>
        <w:rPr>
          <w:rFonts w:ascii="Times New Roman" w:hAnsi="Times New Roman" w:cs="Times New Roman"/>
          <w:sz w:val="24"/>
          <w:szCs w:val="24"/>
        </w:rPr>
      </w:pPr>
      <w:r>
        <w:rPr>
          <w:rFonts w:ascii="Times New Roman" w:hAnsi="Times New Roman" w:cs="Times New Roman"/>
          <w:sz w:val="24"/>
          <w:szCs w:val="24"/>
        </w:rPr>
        <w:t xml:space="preserve">All writing samples collected for the purpose of verifying a credit in writing must be completed at school under the supervision of school personnel.  Writing samples must be completed independently by the student. </w:t>
      </w:r>
    </w:p>
    <w:p w14:paraId="38BFBF11" w14:textId="77777777" w:rsidR="00BA4335" w:rsidRDefault="00BA4335" w:rsidP="00BA4335">
      <w:pPr>
        <w:ind w:left="720"/>
        <w:rPr>
          <w:rFonts w:ascii="Times New Roman" w:hAnsi="Times New Roman" w:cs="Times New Roman"/>
          <w:i/>
          <w:sz w:val="24"/>
          <w:szCs w:val="24"/>
        </w:rPr>
      </w:pPr>
    </w:p>
    <w:p w14:paraId="2F11B276" w14:textId="77777777" w:rsidR="00BA4335" w:rsidRPr="009712B8" w:rsidRDefault="00BA4335" w:rsidP="00BA4335">
      <w:pPr>
        <w:ind w:left="720"/>
        <w:rPr>
          <w:rFonts w:ascii="Times New Roman" w:hAnsi="Times New Roman" w:cs="Times New Roman"/>
          <w:i/>
          <w:sz w:val="24"/>
          <w:szCs w:val="24"/>
        </w:rPr>
      </w:pPr>
      <w:r w:rsidRPr="009712B8">
        <w:rPr>
          <w:rFonts w:ascii="Times New Roman" w:hAnsi="Times New Roman" w:cs="Times New Roman"/>
          <w:i/>
          <w:sz w:val="24"/>
          <w:szCs w:val="24"/>
        </w:rPr>
        <w:t>Scoring Student Writing Samples</w:t>
      </w:r>
    </w:p>
    <w:p w14:paraId="54F8370D" w14:textId="13B076B9" w:rsidR="00BA4335" w:rsidRDefault="00BA4335" w:rsidP="00BA4335">
      <w:pPr>
        <w:ind w:left="720"/>
        <w:rPr>
          <w:rFonts w:ascii="Times New Roman" w:hAnsi="Times New Roman" w:cs="Times New Roman"/>
          <w:sz w:val="24"/>
          <w:szCs w:val="24"/>
        </w:rPr>
      </w:pPr>
      <w:r w:rsidRPr="009712B8">
        <w:rPr>
          <w:rFonts w:ascii="Times New Roman" w:hAnsi="Times New Roman" w:cs="Times New Roman"/>
          <w:sz w:val="24"/>
          <w:szCs w:val="24"/>
        </w:rPr>
        <w:t>Student writing samples must be scored u</w:t>
      </w:r>
      <w:r>
        <w:rPr>
          <w:rFonts w:ascii="Times New Roman" w:hAnsi="Times New Roman" w:cs="Times New Roman"/>
          <w:sz w:val="24"/>
          <w:szCs w:val="24"/>
        </w:rPr>
        <w:t xml:space="preserve">sing the state-developed high school writing </w:t>
      </w:r>
      <w:r w:rsidRPr="009712B8">
        <w:rPr>
          <w:rFonts w:ascii="Times New Roman" w:hAnsi="Times New Roman" w:cs="Times New Roman"/>
          <w:sz w:val="24"/>
          <w:szCs w:val="24"/>
        </w:rPr>
        <w:t xml:space="preserve">rubric by </w:t>
      </w:r>
      <w:r>
        <w:rPr>
          <w:rFonts w:ascii="Times New Roman" w:hAnsi="Times New Roman" w:cs="Times New Roman"/>
          <w:sz w:val="24"/>
          <w:szCs w:val="24"/>
        </w:rPr>
        <w:t>scorers</w:t>
      </w:r>
      <w:r w:rsidRPr="009712B8">
        <w:rPr>
          <w:rFonts w:ascii="Times New Roman" w:hAnsi="Times New Roman" w:cs="Times New Roman"/>
          <w:sz w:val="24"/>
          <w:szCs w:val="24"/>
        </w:rPr>
        <w:t xml:space="preserve"> who have been trained on the application of the rubric.</w:t>
      </w:r>
      <w:r>
        <w:rPr>
          <w:rFonts w:ascii="Times New Roman" w:hAnsi="Times New Roman" w:cs="Times New Roman"/>
          <w:sz w:val="24"/>
          <w:szCs w:val="24"/>
        </w:rPr>
        <w:t xml:space="preserve"> </w:t>
      </w:r>
      <w:r w:rsidRPr="005256AC">
        <w:rPr>
          <w:rFonts w:ascii="Times New Roman" w:hAnsi="Times New Roman" w:cs="Times New Roman"/>
          <w:bCs/>
          <w:sz w:val="24"/>
          <w:szCs w:val="24"/>
        </w:rPr>
        <w:t>Teachers used as scorers shall not score their own students' writing samples.</w:t>
      </w:r>
      <w:r w:rsidRPr="005256AC">
        <w:rPr>
          <w:rFonts w:ascii="Times New Roman" w:hAnsi="Times New Roman" w:cs="Times New Roman"/>
          <w:sz w:val="24"/>
          <w:szCs w:val="24"/>
        </w:rPr>
        <w:t xml:space="preserve">  </w:t>
      </w:r>
      <w:r w:rsidRPr="009712B8">
        <w:rPr>
          <w:rFonts w:ascii="Times New Roman" w:hAnsi="Times New Roman" w:cs="Times New Roman"/>
          <w:sz w:val="24"/>
          <w:szCs w:val="24"/>
        </w:rPr>
        <w:t xml:space="preserve">A draft of the </w:t>
      </w:r>
      <w:hyperlink r:id="rId12" w:history="1">
        <w:r w:rsidRPr="00E653E5">
          <w:rPr>
            <w:rStyle w:val="Hyperlink"/>
            <w:rFonts w:ascii="Times New Roman" w:hAnsi="Times New Roman" w:cs="Times New Roman"/>
            <w:sz w:val="24"/>
            <w:szCs w:val="24"/>
          </w:rPr>
          <w:t>high school writing rubric</w:t>
        </w:r>
      </w:hyperlink>
      <w:r w:rsidRPr="009712B8">
        <w:rPr>
          <w:rFonts w:ascii="Times New Roman" w:hAnsi="Times New Roman" w:cs="Times New Roman"/>
          <w:sz w:val="24"/>
          <w:szCs w:val="24"/>
        </w:rPr>
        <w:t xml:space="preserve"> may be found </w:t>
      </w:r>
      <w:r w:rsidR="00940CFE" w:rsidRPr="00E653E5">
        <w:rPr>
          <w:rFonts w:ascii="Times New Roman" w:hAnsi="Times New Roman" w:cs="Times New Roman"/>
          <w:sz w:val="24"/>
          <w:szCs w:val="24"/>
        </w:rPr>
        <w:t>online</w:t>
      </w:r>
      <w:r>
        <w:rPr>
          <w:rFonts w:ascii="Times New Roman" w:hAnsi="Times New Roman" w:cs="Times New Roman"/>
          <w:sz w:val="24"/>
          <w:szCs w:val="24"/>
        </w:rPr>
        <w:t xml:space="preserve">. </w:t>
      </w:r>
      <w:r w:rsidRPr="009712B8">
        <w:rPr>
          <w:rFonts w:ascii="Times New Roman" w:hAnsi="Times New Roman" w:cs="Times New Roman"/>
          <w:sz w:val="24"/>
          <w:szCs w:val="24"/>
        </w:rPr>
        <w:t xml:space="preserve">Materials to be used in training scorers on the </w:t>
      </w:r>
      <w:r w:rsidRPr="009712B8">
        <w:rPr>
          <w:rFonts w:ascii="Times New Roman" w:hAnsi="Times New Roman" w:cs="Times New Roman"/>
          <w:sz w:val="24"/>
          <w:szCs w:val="24"/>
        </w:rPr>
        <w:lastRenderedPageBreak/>
        <w:t>application of the rubric will be available in the late summer or early fall of 2019.</w:t>
      </w:r>
      <w:r>
        <w:rPr>
          <w:rFonts w:ascii="Times New Roman" w:hAnsi="Times New Roman" w:cs="Times New Roman"/>
          <w:sz w:val="24"/>
          <w:szCs w:val="24"/>
        </w:rPr>
        <w:t xml:space="preserve">  Depending on the availability of funding, </w:t>
      </w:r>
      <w:r w:rsidRPr="005256AC">
        <w:rPr>
          <w:rFonts w:ascii="Times New Roman" w:hAnsi="Times New Roman" w:cs="Times New Roman"/>
          <w:sz w:val="24"/>
          <w:szCs w:val="24"/>
        </w:rPr>
        <w:t xml:space="preserve">the Virginia Department of Education </w:t>
      </w:r>
      <w:r>
        <w:rPr>
          <w:rFonts w:ascii="Times New Roman" w:hAnsi="Times New Roman" w:cs="Times New Roman"/>
          <w:sz w:val="24"/>
          <w:szCs w:val="24"/>
        </w:rPr>
        <w:t>will provide opportunities for the external verification of local scores.</w:t>
      </w:r>
    </w:p>
    <w:p w14:paraId="5164D3ED" w14:textId="77777777" w:rsidR="00BA4335" w:rsidRPr="000327DE" w:rsidRDefault="00BA4335" w:rsidP="00BA4335">
      <w:pPr>
        <w:rPr>
          <w:rFonts w:ascii="Times New Roman" w:hAnsi="Times New Roman" w:cs="Times New Roman"/>
          <w:sz w:val="24"/>
          <w:szCs w:val="24"/>
        </w:rPr>
      </w:pPr>
    </w:p>
    <w:p w14:paraId="2422FBA6" w14:textId="77777777" w:rsidR="00BA4335" w:rsidRPr="009712B8" w:rsidRDefault="00BA4335" w:rsidP="00BA4335">
      <w:pPr>
        <w:ind w:left="720"/>
        <w:rPr>
          <w:rFonts w:ascii="Times New Roman" w:hAnsi="Times New Roman" w:cs="Times New Roman"/>
          <w:i/>
          <w:sz w:val="24"/>
          <w:szCs w:val="24"/>
        </w:rPr>
      </w:pPr>
      <w:r w:rsidRPr="009712B8">
        <w:rPr>
          <w:rFonts w:ascii="Times New Roman" w:hAnsi="Times New Roman" w:cs="Times New Roman"/>
          <w:i/>
          <w:sz w:val="24"/>
          <w:szCs w:val="24"/>
        </w:rPr>
        <w:t>Determining if a Verified Credit Should be Awarded</w:t>
      </w:r>
    </w:p>
    <w:p w14:paraId="6D1CCCE5" w14:textId="77777777" w:rsidR="00BA4335" w:rsidRPr="009712B8" w:rsidRDefault="00BA4335" w:rsidP="00BA4335">
      <w:pPr>
        <w:ind w:left="720"/>
        <w:contextualSpacing/>
        <w:rPr>
          <w:rFonts w:ascii="Times New Roman" w:hAnsi="Times New Roman" w:cs="Times New Roman"/>
          <w:sz w:val="24"/>
          <w:szCs w:val="24"/>
        </w:rPr>
      </w:pPr>
      <w:r w:rsidRPr="009712B8">
        <w:rPr>
          <w:rFonts w:ascii="Times New Roman" w:hAnsi="Times New Roman" w:cs="Times New Roman"/>
          <w:sz w:val="24"/>
          <w:szCs w:val="24"/>
        </w:rPr>
        <w:t xml:space="preserve">The student writing samples and the results of any other assessment used by the school division to determine student proficiency in the writing skills included in the English SOL for grades 9-11 constitute a body of evidence.  School divisions will review the body of evidence against the performance level descriptors that describe the student’s level of achievement in high school writing and will determine if the student’s achievement is advanced, proficient, or does not meet the standard (fails). </w:t>
      </w:r>
      <w:r>
        <w:rPr>
          <w:rFonts w:ascii="Times New Roman" w:hAnsi="Times New Roman" w:cs="Times New Roman"/>
          <w:sz w:val="24"/>
          <w:szCs w:val="24"/>
        </w:rPr>
        <w:t>Students who are judged to be proficient or advanced according to these descriptors should be awarded a verified credit.</w:t>
      </w:r>
      <w:r w:rsidRPr="009712B8">
        <w:rPr>
          <w:rFonts w:ascii="Times New Roman" w:hAnsi="Times New Roman" w:cs="Times New Roman"/>
          <w:sz w:val="24"/>
          <w:szCs w:val="24"/>
        </w:rPr>
        <w:t xml:space="preserve"> More info</w:t>
      </w:r>
      <w:r>
        <w:rPr>
          <w:rFonts w:ascii="Times New Roman" w:hAnsi="Times New Roman" w:cs="Times New Roman"/>
          <w:sz w:val="24"/>
          <w:szCs w:val="24"/>
        </w:rPr>
        <w:t>rmation</w:t>
      </w:r>
      <w:r w:rsidRPr="009712B8">
        <w:rPr>
          <w:rFonts w:ascii="Times New Roman" w:hAnsi="Times New Roman" w:cs="Times New Roman"/>
          <w:sz w:val="24"/>
          <w:szCs w:val="24"/>
        </w:rPr>
        <w:t xml:space="preserve"> on </w:t>
      </w:r>
      <w:r>
        <w:rPr>
          <w:rFonts w:ascii="Times New Roman" w:hAnsi="Times New Roman" w:cs="Times New Roman"/>
          <w:sz w:val="24"/>
          <w:szCs w:val="24"/>
        </w:rPr>
        <w:t>performance level descriptors for student achievement in high school writing based on the 2017 SOL for grades 9, 10, and 11 will be available in early fall 2019.</w:t>
      </w:r>
    </w:p>
    <w:p w14:paraId="04ED52DF" w14:textId="77777777" w:rsidR="00BA4335" w:rsidRPr="009712B8" w:rsidRDefault="00BA4335" w:rsidP="00BA4335">
      <w:pPr>
        <w:ind w:left="720"/>
        <w:rPr>
          <w:rFonts w:ascii="Times New Roman" w:hAnsi="Times New Roman" w:cs="Times New Roman"/>
          <w:i/>
          <w:sz w:val="24"/>
          <w:szCs w:val="24"/>
        </w:rPr>
      </w:pPr>
      <w:r w:rsidRPr="009712B8">
        <w:rPr>
          <w:rFonts w:ascii="Times New Roman" w:hAnsi="Times New Roman" w:cs="Times New Roman"/>
          <w:sz w:val="24"/>
          <w:szCs w:val="24"/>
        </w:rPr>
        <w:t xml:space="preserve"> </w:t>
      </w:r>
    </w:p>
    <w:p w14:paraId="1F90FB39" w14:textId="77777777" w:rsidR="00BA4335" w:rsidRPr="009712B8" w:rsidRDefault="00BA4335" w:rsidP="00BA4335">
      <w:pPr>
        <w:ind w:left="720"/>
        <w:rPr>
          <w:rFonts w:ascii="Times New Roman" w:hAnsi="Times New Roman" w:cs="Times New Roman"/>
          <w:i/>
          <w:sz w:val="24"/>
          <w:szCs w:val="24"/>
        </w:rPr>
      </w:pPr>
      <w:r w:rsidRPr="009712B8">
        <w:rPr>
          <w:rFonts w:ascii="Times New Roman" w:hAnsi="Times New Roman" w:cs="Times New Roman"/>
          <w:i/>
          <w:sz w:val="24"/>
          <w:szCs w:val="24"/>
        </w:rPr>
        <w:t>Verified Credit Plans</w:t>
      </w:r>
    </w:p>
    <w:p w14:paraId="180274C1" w14:textId="77777777" w:rsidR="00BA4335" w:rsidRDefault="00BA4335" w:rsidP="00BA4335">
      <w:pPr>
        <w:ind w:left="720"/>
        <w:rPr>
          <w:rFonts w:ascii="Times New Roman" w:eastAsia="Times New Roman" w:hAnsi="Times New Roman" w:cs="Times New Roman"/>
          <w:sz w:val="24"/>
          <w:szCs w:val="24"/>
        </w:rPr>
      </w:pPr>
      <w:r>
        <w:rPr>
          <w:rFonts w:ascii="Times New Roman" w:hAnsi="Times New Roman" w:cs="Times New Roman"/>
          <w:sz w:val="24"/>
          <w:szCs w:val="24"/>
        </w:rPr>
        <w:t>On an annual basis, s</w:t>
      </w:r>
      <w:r w:rsidRPr="009712B8">
        <w:rPr>
          <w:rFonts w:ascii="Times New Roman" w:hAnsi="Times New Roman" w:cs="Times New Roman"/>
          <w:sz w:val="24"/>
          <w:szCs w:val="24"/>
        </w:rPr>
        <w:t>chool division</w:t>
      </w:r>
      <w:r>
        <w:rPr>
          <w:rFonts w:ascii="Times New Roman" w:hAnsi="Times New Roman" w:cs="Times New Roman"/>
          <w:sz w:val="24"/>
          <w:szCs w:val="24"/>
        </w:rPr>
        <w:t xml:space="preserve">s will be asked to notify the Virginia Department of Education if they choose to use local performance assessments to verify credits in writing.  School divisions that choose this option </w:t>
      </w:r>
      <w:r w:rsidRPr="009712B8">
        <w:rPr>
          <w:rFonts w:ascii="Times New Roman" w:hAnsi="Times New Roman" w:cs="Times New Roman"/>
          <w:sz w:val="24"/>
          <w:szCs w:val="24"/>
        </w:rPr>
        <w:t>must prepare verified credit plans which describe how the local performance assessments will meet the requirements included in these guidelines.</w:t>
      </w:r>
      <w:r>
        <w:rPr>
          <w:rFonts w:ascii="Times New Roman" w:hAnsi="Times New Roman" w:cs="Times New Roman"/>
          <w:sz w:val="24"/>
          <w:szCs w:val="24"/>
        </w:rPr>
        <w:t xml:space="preserve"> </w:t>
      </w:r>
      <w:r>
        <w:rPr>
          <w:rFonts w:ascii="Times New Roman" w:eastAsia="Times New Roman" w:hAnsi="Times New Roman" w:cs="Times New Roman"/>
          <w:sz w:val="24"/>
          <w:szCs w:val="24"/>
        </w:rPr>
        <w:t>Verified Credit Plans</w:t>
      </w:r>
      <w:r w:rsidRPr="00A10D52">
        <w:rPr>
          <w:rFonts w:ascii="Times New Roman" w:eastAsia="Times New Roman" w:hAnsi="Times New Roman" w:cs="Times New Roman"/>
          <w:sz w:val="24"/>
          <w:szCs w:val="24"/>
        </w:rPr>
        <w:t xml:space="preserve"> will be subject to periodic review by Departme</w:t>
      </w:r>
      <w:r>
        <w:rPr>
          <w:rFonts w:ascii="Times New Roman" w:eastAsia="Times New Roman" w:hAnsi="Times New Roman" w:cs="Times New Roman"/>
          <w:sz w:val="24"/>
          <w:szCs w:val="24"/>
        </w:rPr>
        <w:t>nt staff on behalf of the Board.  Information gathered during the reviews will be used to provide technical assistance to school divisions and may be shared in summary form with the Board.</w:t>
      </w:r>
    </w:p>
    <w:p w14:paraId="3145C8AF" w14:textId="77777777" w:rsidR="00BA4335" w:rsidRDefault="00BA4335" w:rsidP="00BA4335">
      <w:pPr>
        <w:pStyle w:val="Default"/>
        <w:ind w:left="720"/>
        <w:rPr>
          <w:b/>
          <w:i/>
          <w:sz w:val="23"/>
          <w:szCs w:val="23"/>
        </w:rPr>
      </w:pPr>
    </w:p>
    <w:p w14:paraId="5D30C0BB" w14:textId="77777777" w:rsidR="00BA4335" w:rsidRDefault="00BA4335" w:rsidP="00BA4335">
      <w:pPr>
        <w:pStyle w:val="Default"/>
        <w:ind w:left="720"/>
        <w:rPr>
          <w:i/>
        </w:rPr>
      </w:pPr>
      <w:r w:rsidRPr="005256AC">
        <w:rPr>
          <w:i/>
          <w:sz w:val="23"/>
          <w:szCs w:val="23"/>
        </w:rPr>
        <w:t xml:space="preserve">Desk </w:t>
      </w:r>
      <w:r w:rsidRPr="00BA4335">
        <w:rPr>
          <w:i/>
        </w:rPr>
        <w:t>Reviews</w:t>
      </w:r>
    </w:p>
    <w:p w14:paraId="325EBA00" w14:textId="77777777" w:rsidR="00BA4335" w:rsidRPr="00BA4335" w:rsidRDefault="00BA4335" w:rsidP="00940CFE">
      <w:pPr>
        <w:pStyle w:val="Default"/>
        <w:spacing w:line="264" w:lineRule="auto"/>
        <w:ind w:left="720"/>
        <w:rPr>
          <w:i/>
          <w:sz w:val="23"/>
          <w:szCs w:val="23"/>
        </w:rPr>
      </w:pPr>
      <w:r w:rsidRPr="005256AC">
        <w:t>Department staff will conduct annual “desk reviews” in which documents will be examined and school division staff interviewed either by webinar or by telephone. The purpose of these reviews will be to determine how local school divisions that choose to use performance assessments to verify writing credits are implementing these guidelines. The reviews will help Department staff to identify technical assistance needs and to identify best practices for sharing with other Virginia school divisions. Documents reviewed may include tasks administered to students, division-specific materials used to train teachers, and samples of student writing from the various score points of the rubric.</w:t>
      </w:r>
    </w:p>
    <w:p w14:paraId="77125356" w14:textId="77777777" w:rsidR="00BA4335" w:rsidRPr="00EC39FE" w:rsidRDefault="00BA4335" w:rsidP="00EC39FE">
      <w:pPr>
        <w:pStyle w:val="Heading2"/>
      </w:pPr>
      <w:r w:rsidRPr="00EC39FE">
        <w:t>Use of Local Authentic Performance Assessments in State Accreditation or Federal Accountability</w:t>
      </w:r>
    </w:p>
    <w:p w14:paraId="1513F312" w14:textId="77777777" w:rsidR="003A0686" w:rsidRDefault="00BA4335" w:rsidP="00940CFE">
      <w:r w:rsidRPr="009712B8">
        <w:rPr>
          <w:rFonts w:ascii="Times New Roman" w:hAnsi="Times New Roman" w:cs="Times New Roman"/>
          <w:sz w:val="24"/>
          <w:szCs w:val="24"/>
        </w:rPr>
        <w:t xml:space="preserve">The results of the local authentic performance assessments will not be used to designate state accreditation or </w:t>
      </w:r>
      <w:r w:rsidR="00940CFE">
        <w:rPr>
          <w:rFonts w:ascii="Times New Roman" w:hAnsi="Times New Roman" w:cs="Times New Roman"/>
          <w:sz w:val="24"/>
          <w:szCs w:val="24"/>
        </w:rPr>
        <w:t>federal accountability status.</w:t>
      </w:r>
    </w:p>
    <w:sectPr w:rsidR="003A0686" w:rsidSect="008D76D3">
      <w:footerReference w:type="default" r:id="rId13"/>
      <w:pgSz w:w="12240" w:h="15840"/>
      <w:pgMar w:top="1260" w:right="1440" w:bottom="162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FA77" w14:textId="77777777" w:rsidR="00D54116" w:rsidRDefault="00D54116" w:rsidP="00BA4335">
      <w:pPr>
        <w:spacing w:line="240" w:lineRule="auto"/>
      </w:pPr>
      <w:r>
        <w:separator/>
      </w:r>
    </w:p>
    <w:p w14:paraId="4D5A742E" w14:textId="77777777" w:rsidR="00D54116" w:rsidRDefault="00D54116"/>
  </w:endnote>
  <w:endnote w:type="continuationSeparator" w:id="0">
    <w:p w14:paraId="724D08CF" w14:textId="77777777" w:rsidR="00D54116" w:rsidRDefault="00D54116" w:rsidP="00BA4335">
      <w:pPr>
        <w:spacing w:line="240" w:lineRule="auto"/>
      </w:pPr>
      <w:r>
        <w:continuationSeparator/>
      </w:r>
    </w:p>
    <w:p w14:paraId="1057EE14" w14:textId="77777777" w:rsidR="00D54116" w:rsidRDefault="00D5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3790"/>
      <w:docPartObj>
        <w:docPartGallery w:val="Page Numbers (Bottom of Page)"/>
        <w:docPartUnique/>
      </w:docPartObj>
    </w:sdtPr>
    <w:sdtEndPr>
      <w:rPr>
        <w:rFonts w:ascii="Times New Roman" w:hAnsi="Times New Roman" w:cs="Times New Roman"/>
        <w:noProof/>
      </w:rPr>
    </w:sdtEndPr>
    <w:sdtContent>
      <w:p w14:paraId="079C31A2" w14:textId="77777777" w:rsidR="005951A6" w:rsidRDefault="005E371A" w:rsidP="002F6E6D">
        <w:pPr>
          <w:pStyle w:val="Footer"/>
          <w:jc w:val="center"/>
        </w:pPr>
      </w:p>
      <w:p w14:paraId="0E28BB44" w14:textId="77777777" w:rsidR="005951A6" w:rsidRPr="00EE34F8" w:rsidRDefault="000F4A29" w:rsidP="000F4A29">
        <w:pPr>
          <w:pStyle w:val="Footer"/>
          <w:rPr>
            <w:rFonts w:ascii="Times New Roman" w:hAnsi="Times New Roman" w:cs="Times New Roman"/>
          </w:rPr>
        </w:pPr>
        <w:r>
          <w:rPr>
            <w:rFonts w:ascii="Times New Roman" w:hAnsi="Times New Roman" w:cs="Times New Roman"/>
          </w:rPr>
          <w:t>Virginia Department of Education</w:t>
        </w:r>
        <w:r>
          <w:rPr>
            <w:rFonts w:ascii="Times New Roman" w:hAnsi="Times New Roman" w:cs="Times New Roman"/>
          </w:rPr>
          <w:tab/>
        </w:r>
        <w:r w:rsidR="008E5B4F" w:rsidRPr="00EE34F8">
          <w:rPr>
            <w:rFonts w:ascii="Times New Roman" w:hAnsi="Times New Roman" w:cs="Times New Roman"/>
          </w:rPr>
          <w:fldChar w:fldCharType="begin"/>
        </w:r>
        <w:r w:rsidR="008E5B4F" w:rsidRPr="00EE34F8">
          <w:rPr>
            <w:rFonts w:ascii="Times New Roman" w:hAnsi="Times New Roman" w:cs="Times New Roman"/>
          </w:rPr>
          <w:instrText xml:space="preserve"> PAGE   \* MERGEFORMAT </w:instrText>
        </w:r>
        <w:r w:rsidR="008E5B4F" w:rsidRPr="00EE34F8">
          <w:rPr>
            <w:rFonts w:ascii="Times New Roman" w:hAnsi="Times New Roman" w:cs="Times New Roman"/>
          </w:rPr>
          <w:fldChar w:fldCharType="separate"/>
        </w:r>
        <w:r w:rsidR="00610F04">
          <w:rPr>
            <w:rFonts w:ascii="Times New Roman" w:hAnsi="Times New Roman" w:cs="Times New Roman"/>
            <w:noProof/>
          </w:rPr>
          <w:t>- 1 -</w:t>
        </w:r>
        <w:r w:rsidR="008E5B4F" w:rsidRPr="00EE34F8">
          <w:rPr>
            <w:rFonts w:ascii="Times New Roman" w:hAnsi="Times New Roman" w:cs="Times New Roman"/>
            <w:noProof/>
          </w:rPr>
          <w:fldChar w:fldCharType="end"/>
        </w:r>
        <w:r>
          <w:rPr>
            <w:rFonts w:ascii="Times New Roman" w:hAnsi="Times New Roman" w:cs="Times New Roman"/>
            <w:noProof/>
          </w:rPr>
          <w:tab/>
          <w:t>September 20, 2018</w:t>
        </w:r>
      </w:p>
    </w:sdtContent>
  </w:sdt>
  <w:p w14:paraId="4BA4E802" w14:textId="77777777" w:rsidR="005951A6" w:rsidRDefault="005E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1552" w14:textId="77777777" w:rsidR="00D54116" w:rsidRDefault="00D54116" w:rsidP="00BA4335">
      <w:pPr>
        <w:spacing w:line="240" w:lineRule="auto"/>
      </w:pPr>
      <w:r>
        <w:separator/>
      </w:r>
    </w:p>
    <w:p w14:paraId="4DC8B917" w14:textId="77777777" w:rsidR="00D54116" w:rsidRDefault="00D54116"/>
  </w:footnote>
  <w:footnote w:type="continuationSeparator" w:id="0">
    <w:p w14:paraId="24651920" w14:textId="77777777" w:rsidR="00D54116" w:rsidRDefault="00D54116" w:rsidP="00BA4335">
      <w:pPr>
        <w:spacing w:line="240" w:lineRule="auto"/>
      </w:pPr>
      <w:r>
        <w:continuationSeparator/>
      </w:r>
    </w:p>
    <w:p w14:paraId="55819B85" w14:textId="77777777" w:rsidR="00D54116" w:rsidRDefault="00D541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2B4E"/>
    <w:multiLevelType w:val="hybridMultilevel"/>
    <w:tmpl w:val="C6E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83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35"/>
    <w:rsid w:val="00003EAC"/>
    <w:rsid w:val="0002049A"/>
    <w:rsid w:val="00045ABD"/>
    <w:rsid w:val="00062438"/>
    <w:rsid w:val="00093DAB"/>
    <w:rsid w:val="000F4A29"/>
    <w:rsid w:val="00141432"/>
    <w:rsid w:val="00162497"/>
    <w:rsid w:val="00234506"/>
    <w:rsid w:val="003025C5"/>
    <w:rsid w:val="00325FBB"/>
    <w:rsid w:val="00485C2F"/>
    <w:rsid w:val="004E38C2"/>
    <w:rsid w:val="00545EB1"/>
    <w:rsid w:val="005B7B9E"/>
    <w:rsid w:val="005E371A"/>
    <w:rsid w:val="00610F04"/>
    <w:rsid w:val="0063170B"/>
    <w:rsid w:val="0068057E"/>
    <w:rsid w:val="006E5DD4"/>
    <w:rsid w:val="007356B4"/>
    <w:rsid w:val="0074673E"/>
    <w:rsid w:val="00771D6A"/>
    <w:rsid w:val="0084050C"/>
    <w:rsid w:val="00895D38"/>
    <w:rsid w:val="008C49DC"/>
    <w:rsid w:val="008D76D3"/>
    <w:rsid w:val="008E5B4F"/>
    <w:rsid w:val="00940CFE"/>
    <w:rsid w:val="009E1676"/>
    <w:rsid w:val="00A5645B"/>
    <w:rsid w:val="00AD77E8"/>
    <w:rsid w:val="00B248E6"/>
    <w:rsid w:val="00B45969"/>
    <w:rsid w:val="00B747D0"/>
    <w:rsid w:val="00BA4335"/>
    <w:rsid w:val="00C64CA5"/>
    <w:rsid w:val="00D54116"/>
    <w:rsid w:val="00D86B43"/>
    <w:rsid w:val="00E41413"/>
    <w:rsid w:val="00E653E5"/>
    <w:rsid w:val="00EA3297"/>
    <w:rsid w:val="00EC39FE"/>
    <w:rsid w:val="00EC74B3"/>
    <w:rsid w:val="00F44480"/>
    <w:rsid w:val="00F4515F"/>
    <w:rsid w:val="00F8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6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AB"/>
    <w:pPr>
      <w:spacing w:after="0" w:line="264" w:lineRule="auto"/>
    </w:pPr>
  </w:style>
  <w:style w:type="paragraph" w:styleId="Heading1">
    <w:name w:val="heading 1"/>
    <w:basedOn w:val="Normal"/>
    <w:next w:val="Normal"/>
    <w:link w:val="Heading1Char"/>
    <w:uiPriority w:val="9"/>
    <w:qFormat/>
    <w:rsid w:val="00093DAB"/>
    <w:pPr>
      <w:keepNext/>
      <w:keepLines/>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093DAB"/>
    <w:pPr>
      <w:keepNext/>
      <w:keepLines/>
      <w:spacing w:before="360" w:after="6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02049A"/>
    <w:pPr>
      <w:outlineLvl w:val="2"/>
    </w:pPr>
    <w:rPr>
      <w:rFonts w:ascii="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DAB"/>
    <w:rPr>
      <w:rFonts w:ascii="Times New Roman" w:eastAsiaTheme="majorEastAsia" w:hAnsi="Times New Roman" w:cs="Times New Roman"/>
      <w:b/>
      <w:bCs/>
      <w:sz w:val="24"/>
      <w:szCs w:val="24"/>
    </w:rPr>
  </w:style>
  <w:style w:type="character" w:styleId="Hyperlink">
    <w:name w:val="Hyperlink"/>
    <w:basedOn w:val="DefaultParagraphFont"/>
    <w:uiPriority w:val="99"/>
    <w:unhideWhenUsed/>
    <w:rsid w:val="00BA4335"/>
    <w:rPr>
      <w:color w:val="0000FF"/>
      <w:u w:val="single"/>
    </w:rPr>
  </w:style>
  <w:style w:type="paragraph" w:customStyle="1" w:styleId="Default">
    <w:name w:val="Default"/>
    <w:rsid w:val="00BA4335"/>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Heading1Char">
    <w:name w:val="Heading 1 Char"/>
    <w:basedOn w:val="DefaultParagraphFont"/>
    <w:link w:val="Heading1"/>
    <w:uiPriority w:val="9"/>
    <w:rsid w:val="00093DA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9E1676"/>
    <w:pPr>
      <w:tabs>
        <w:tab w:val="center" w:pos="4680"/>
        <w:tab w:val="right" w:pos="9360"/>
      </w:tabs>
      <w:spacing w:line="240" w:lineRule="auto"/>
    </w:pPr>
  </w:style>
  <w:style w:type="character" w:customStyle="1" w:styleId="HeaderChar">
    <w:name w:val="Header Char"/>
    <w:basedOn w:val="DefaultParagraphFont"/>
    <w:link w:val="Header"/>
    <w:uiPriority w:val="99"/>
    <w:rsid w:val="009E1676"/>
  </w:style>
  <w:style w:type="paragraph" w:styleId="Footer">
    <w:name w:val="footer"/>
    <w:basedOn w:val="Normal"/>
    <w:link w:val="FooterChar"/>
    <w:uiPriority w:val="99"/>
    <w:unhideWhenUsed/>
    <w:rsid w:val="009E1676"/>
    <w:pPr>
      <w:tabs>
        <w:tab w:val="center" w:pos="4680"/>
        <w:tab w:val="right" w:pos="9360"/>
      </w:tabs>
      <w:spacing w:line="240" w:lineRule="auto"/>
    </w:pPr>
  </w:style>
  <w:style w:type="character" w:customStyle="1" w:styleId="FooterChar">
    <w:name w:val="Footer Char"/>
    <w:basedOn w:val="DefaultParagraphFont"/>
    <w:link w:val="Footer"/>
    <w:uiPriority w:val="99"/>
    <w:rsid w:val="009E1676"/>
  </w:style>
  <w:style w:type="paragraph" w:styleId="Title">
    <w:name w:val="Title"/>
    <w:basedOn w:val="Normal"/>
    <w:next w:val="Normal"/>
    <w:link w:val="TitleChar"/>
    <w:uiPriority w:val="10"/>
    <w:qFormat/>
    <w:rsid w:val="00EC3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9F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2049A"/>
    <w:rPr>
      <w:rFonts w:ascii="Times New Roman" w:hAnsi="Times New Roman" w:cs="Times New Roman"/>
      <w:b/>
      <w:color w:val="000000"/>
      <w:sz w:val="24"/>
      <w:szCs w:val="24"/>
    </w:rPr>
  </w:style>
  <w:style w:type="paragraph" w:styleId="ListParagraph">
    <w:name w:val="List Paragraph"/>
    <w:basedOn w:val="Normal"/>
    <w:uiPriority w:val="34"/>
    <w:qFormat/>
    <w:rsid w:val="00D86B43"/>
    <w:pPr>
      <w:spacing w:after="200" w:line="276" w:lineRule="auto"/>
      <w:ind w:left="720"/>
      <w:contextualSpacing/>
    </w:pPr>
  </w:style>
  <w:style w:type="character" w:styleId="UnresolvedMention">
    <w:name w:val="Unresolved Mention"/>
    <w:basedOn w:val="DefaultParagraphFont"/>
    <w:uiPriority w:val="99"/>
    <w:semiHidden/>
    <w:unhideWhenUsed/>
    <w:rsid w:val="00E653E5"/>
    <w:rPr>
      <w:color w:val="605E5C"/>
      <w:shd w:val="clear" w:color="auto" w:fill="E1DFDD"/>
    </w:rPr>
  </w:style>
  <w:style w:type="character" w:styleId="FollowedHyperlink">
    <w:name w:val="FollowedHyperlink"/>
    <w:basedOn w:val="DefaultParagraphFont"/>
    <w:uiPriority w:val="99"/>
    <w:semiHidden/>
    <w:unhideWhenUsed/>
    <w:rsid w:val="005E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scoring.pearsonassessments.com/understandsco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doe.prod.govaccess.org/home/showdocument?id=34932&amp;t=638054100931591776" TargetMode="External"/><Relationship Id="rId12" Type="http://schemas.openxmlformats.org/officeDocument/2006/relationships/hyperlink" Target="https://www.doe.virginia.gov/home/showpublisheddocument/32324/63804718691757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32332/638047186940830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e.virginia.gov/home/showpublisheddocument/20630/638043629410830000" TargetMode="External"/><Relationship Id="rId4" Type="http://schemas.openxmlformats.org/officeDocument/2006/relationships/webSettings" Target="webSettings.xml"/><Relationship Id="rId9" Type="http://schemas.openxmlformats.org/officeDocument/2006/relationships/hyperlink" Target="https://www.doe.virginia.gov/home/showpublisheddocument/20726/63804363874653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2023-07-20T12:05:00Z</dcterms:created>
  <dcterms:modified xsi:type="dcterms:W3CDTF">2023-07-25T12:30:00Z</dcterms:modified>
</cp:coreProperties>
</file>