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59F8" w14:textId="77777777" w:rsidR="003647E0" w:rsidRDefault="003647E0" w:rsidP="003951C5">
      <w:pPr>
        <w:spacing w:after="60"/>
        <w:ind w:left="-86" w:right="90"/>
        <w:jc w:val="both"/>
        <w:rPr>
          <w:sz w:val="22"/>
          <w:szCs w:val="24"/>
        </w:rPr>
      </w:pPr>
      <w:r>
        <w:rPr>
          <w:sz w:val="22"/>
          <w:szCs w:val="24"/>
        </w:rPr>
        <w:t>This document identifies bridging</w:t>
      </w:r>
      <w:r w:rsidRPr="00AB2D43">
        <w:rPr>
          <w:sz w:val="22"/>
          <w:szCs w:val="24"/>
        </w:rPr>
        <w:t xml:space="preserve"> standards in the 2016 </w:t>
      </w:r>
      <w:r w:rsidRPr="00AB2D43">
        <w:rPr>
          <w:i/>
          <w:sz w:val="22"/>
          <w:szCs w:val="24"/>
        </w:rPr>
        <w:t>Mathematics Standards of Learning</w:t>
      </w:r>
      <w:r>
        <w:rPr>
          <w:i/>
          <w:sz w:val="22"/>
          <w:szCs w:val="24"/>
        </w:rPr>
        <w:t xml:space="preserve">. </w:t>
      </w:r>
      <w:r>
        <w:rPr>
          <w:sz w:val="22"/>
          <w:szCs w:val="24"/>
        </w:rPr>
        <w:t xml:space="preserve">Bridging standards allow for the identification of content that can be connected when planning instruction and </w:t>
      </w:r>
      <w:r>
        <w:rPr>
          <w:color w:val="000000"/>
          <w:sz w:val="22"/>
          <w:szCs w:val="22"/>
        </w:rPr>
        <w:t xml:space="preserve">promote deeper student understanding. </w:t>
      </w:r>
    </w:p>
    <w:p w14:paraId="2534696B" w14:textId="42965CD7" w:rsidR="003647E0" w:rsidRPr="00C36CD8" w:rsidRDefault="007D6B0D" w:rsidP="003951C5">
      <w:pPr>
        <w:spacing w:after="60"/>
        <w:ind w:left="-86" w:right="90"/>
        <w:jc w:val="both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52DABD56" wp14:editId="17C15404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3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Bridging </w:t>
      </w:r>
      <w:r w:rsidR="003647E0" w:rsidRPr="00C36CD8">
        <w:rPr>
          <w:sz w:val="22"/>
          <w:szCs w:val="22"/>
        </w:rPr>
        <w:t xml:space="preserve">standards </w:t>
      </w:r>
      <w:r>
        <w:rPr>
          <w:sz w:val="22"/>
          <w:szCs w:val="22"/>
        </w:rPr>
        <w:t>(indicated by bold text in the grade level column below) are ones</w:t>
      </w:r>
      <w:r w:rsidR="003647E0">
        <w:rPr>
          <w:sz w:val="22"/>
          <w:szCs w:val="22"/>
        </w:rPr>
        <w:t xml:space="preserve"> that</w:t>
      </w:r>
      <w:r w:rsidR="003647E0" w:rsidRPr="00C36CD8">
        <w:rPr>
          <w:sz w:val="22"/>
          <w:szCs w:val="22"/>
        </w:rPr>
        <w:t xml:space="preserve"> meet one or more of the following criteria:</w:t>
      </w:r>
      <w:r w:rsidR="003647E0" w:rsidRPr="00C36CD8">
        <w:rPr>
          <w:i/>
          <w:sz w:val="22"/>
          <w:szCs w:val="22"/>
        </w:rPr>
        <w:t xml:space="preserve"> </w:t>
      </w:r>
    </w:p>
    <w:p w14:paraId="66BCFE0B" w14:textId="77777777" w:rsidR="003647E0" w:rsidRPr="00197156" w:rsidRDefault="003647E0" w:rsidP="003951C5">
      <w:pPr>
        <w:pStyle w:val="ListParagraph"/>
        <w:numPr>
          <w:ilvl w:val="0"/>
          <w:numId w:val="2"/>
        </w:numPr>
        <w:spacing w:after="240"/>
        <w:ind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Functions as a bridge to which other content within the grade level/course is connected, either horizontally or vertically;</w:t>
      </w:r>
    </w:p>
    <w:p w14:paraId="7B6AD378" w14:textId="77777777" w:rsidR="003647E0" w:rsidRPr="00197156" w:rsidRDefault="003647E0" w:rsidP="003951C5">
      <w:pPr>
        <w:pStyle w:val="ListParagraph"/>
        <w:numPr>
          <w:ilvl w:val="0"/>
          <w:numId w:val="2"/>
        </w:numPr>
        <w:spacing w:after="240"/>
        <w:ind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Serves as prerequisite knowledge for content to be addressed in future grade levels/courses; or</w:t>
      </w:r>
    </w:p>
    <w:p w14:paraId="4C3F9CE0" w14:textId="77777777" w:rsidR="003647E0" w:rsidRPr="00197156" w:rsidRDefault="003647E0" w:rsidP="003951C5">
      <w:pPr>
        <w:pStyle w:val="ListParagraph"/>
        <w:numPr>
          <w:ilvl w:val="0"/>
          <w:numId w:val="2"/>
        </w:numPr>
        <w:spacing w:after="60"/>
        <w:ind w:right="90"/>
        <w:jc w:val="both"/>
        <w:rPr>
          <w:sz w:val="22"/>
          <w:szCs w:val="22"/>
        </w:rPr>
      </w:pPr>
      <w:r w:rsidRPr="00197156">
        <w:rPr>
          <w:sz w:val="22"/>
          <w:szCs w:val="22"/>
        </w:rPr>
        <w:t>Possesses endurance beyond a single unit of instruction within a grade level/course</w:t>
      </w:r>
      <w:r>
        <w:rPr>
          <w:sz w:val="22"/>
          <w:szCs w:val="22"/>
        </w:rPr>
        <w:t>.</w:t>
      </w:r>
    </w:p>
    <w:p w14:paraId="10E904F5" w14:textId="4D66C6D4" w:rsidR="001E439B" w:rsidRDefault="003647E0" w:rsidP="003951C5">
      <w:pPr>
        <w:spacing w:after="240"/>
        <w:ind w:left="-90" w:right="9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1"/>
        <w:tblW w:w="14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Grade 7 Bridging Table"/>
        <w:tblDescription w:val="Focus Areas; Prerequisite Knowledge; Grade 7 SOL; Connections arcoss content focus areas; future grade level/course connections"/>
      </w:tblPr>
      <w:tblGrid>
        <w:gridCol w:w="2160"/>
        <w:gridCol w:w="1080"/>
        <w:gridCol w:w="1080"/>
        <w:gridCol w:w="5215"/>
        <w:gridCol w:w="270"/>
        <w:gridCol w:w="2700"/>
        <w:gridCol w:w="2340"/>
      </w:tblGrid>
      <w:tr w:rsidR="00216C76" w14:paraId="16377E88" w14:textId="77777777" w:rsidTr="007F21E1">
        <w:trPr>
          <w:trHeight w:val="716"/>
          <w:tblHeader/>
          <w:jc w:val="center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8513D47" w14:textId="7D986BD8" w:rsidR="00216C76" w:rsidRPr="00EB135C" w:rsidRDefault="001E439B" w:rsidP="00601BBB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EB135C">
              <w:rPr>
                <w:b/>
                <w:sz w:val="24"/>
                <w:szCs w:val="24"/>
              </w:rPr>
              <w:t>Grade 7 Content Focus Areas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6A63635E" w14:textId="56E5A66B" w:rsidR="00216C76" w:rsidRPr="00726D31" w:rsidRDefault="00216C76" w:rsidP="00216C76">
            <w:pPr>
              <w:spacing w:before="60"/>
              <w:ind w:left="-14"/>
              <w:jc w:val="center"/>
              <w:rPr>
                <w:b/>
                <w:sz w:val="16"/>
                <w:szCs w:val="24"/>
              </w:rPr>
            </w:pPr>
            <w:r w:rsidRPr="00726D31">
              <w:rPr>
                <w:b/>
                <w:sz w:val="16"/>
                <w:szCs w:val="24"/>
              </w:rPr>
              <w:t xml:space="preserve">Prerequisite Knowledge </w:t>
            </w:r>
            <w:r>
              <w:rPr>
                <w:b/>
                <w:sz w:val="16"/>
                <w:szCs w:val="24"/>
              </w:rPr>
              <w:t xml:space="preserve">  </w:t>
            </w:r>
            <w:r w:rsidRPr="00726D31">
              <w:rPr>
                <w:b/>
                <w:sz w:val="16"/>
                <w:szCs w:val="24"/>
              </w:rPr>
              <w:t xml:space="preserve">(Linked to JIT </w:t>
            </w:r>
            <w:r>
              <w:rPr>
                <w:b/>
                <w:sz w:val="16"/>
                <w:szCs w:val="24"/>
              </w:rPr>
              <w:br/>
            </w:r>
            <w:r w:rsidRPr="00726D31">
              <w:rPr>
                <w:b/>
                <w:sz w:val="16"/>
                <w:szCs w:val="24"/>
              </w:rPr>
              <w:t>Quick Checks)</w:t>
            </w:r>
          </w:p>
          <w:p w14:paraId="54383411" w14:textId="517FCD8B" w:rsidR="00216C76" w:rsidRPr="00EE50BC" w:rsidRDefault="00216C76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24"/>
              </w:rPr>
            </w:pPr>
            <w:r w:rsidRPr="00D31500">
              <w:rPr>
                <w:b/>
              </w:rPr>
              <w:t xml:space="preserve">Grade </w:t>
            </w:r>
            <w:r>
              <w:rPr>
                <w:b/>
              </w:rPr>
              <w:t xml:space="preserve">5   </w:t>
            </w:r>
          </w:p>
        </w:tc>
        <w:tc>
          <w:tcPr>
            <w:tcW w:w="1080" w:type="dxa"/>
            <w:shd w:val="clear" w:color="auto" w:fill="AEAAAA" w:themeFill="background2" w:themeFillShade="BF"/>
          </w:tcPr>
          <w:p w14:paraId="0AC349FB" w14:textId="432E3821" w:rsidR="00216C76" w:rsidRPr="00726D31" w:rsidRDefault="00216C76" w:rsidP="00216C76">
            <w:pPr>
              <w:spacing w:before="60"/>
              <w:ind w:left="-14"/>
              <w:jc w:val="center"/>
              <w:rPr>
                <w:b/>
                <w:sz w:val="16"/>
                <w:szCs w:val="24"/>
              </w:rPr>
            </w:pPr>
            <w:r w:rsidRPr="00726D31">
              <w:rPr>
                <w:b/>
                <w:sz w:val="16"/>
                <w:szCs w:val="24"/>
              </w:rPr>
              <w:t>Prerequisite Knowledge</w:t>
            </w:r>
            <w:r>
              <w:rPr>
                <w:b/>
                <w:sz w:val="16"/>
                <w:szCs w:val="24"/>
              </w:rPr>
              <w:t xml:space="preserve"> </w:t>
            </w:r>
            <w:r w:rsidRPr="00726D31">
              <w:rPr>
                <w:b/>
                <w:sz w:val="16"/>
                <w:szCs w:val="24"/>
              </w:rPr>
              <w:t xml:space="preserve">(Linked to JIT </w:t>
            </w:r>
            <w:r>
              <w:rPr>
                <w:b/>
                <w:sz w:val="16"/>
                <w:szCs w:val="24"/>
              </w:rPr>
              <w:br/>
            </w:r>
            <w:r w:rsidRPr="00726D31">
              <w:rPr>
                <w:b/>
                <w:sz w:val="16"/>
                <w:szCs w:val="24"/>
              </w:rPr>
              <w:t>Quick Checks)</w:t>
            </w:r>
          </w:p>
          <w:p w14:paraId="31D9FFDF" w14:textId="5ECCC85C" w:rsidR="00216C76" w:rsidRPr="00EE50BC" w:rsidRDefault="00216C76" w:rsidP="0021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7"/>
              <w:jc w:val="center"/>
              <w:rPr>
                <w:b/>
                <w:sz w:val="14"/>
                <w:szCs w:val="24"/>
              </w:rPr>
            </w:pPr>
            <w:r w:rsidRPr="00D31500">
              <w:rPr>
                <w:b/>
              </w:rPr>
              <w:t xml:space="preserve">Grade </w:t>
            </w:r>
            <w:r>
              <w:rPr>
                <w:b/>
              </w:rPr>
              <w:t>6</w:t>
            </w:r>
          </w:p>
        </w:tc>
        <w:tc>
          <w:tcPr>
            <w:tcW w:w="521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44AD3" w14:textId="77777777" w:rsidR="00216C76" w:rsidRPr="00EB135C" w:rsidRDefault="00216C76" w:rsidP="00601BBB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EB135C">
              <w:rPr>
                <w:b/>
                <w:sz w:val="24"/>
                <w:szCs w:val="24"/>
              </w:rPr>
              <w:t>Grade 7</w:t>
            </w:r>
          </w:p>
          <w:p w14:paraId="1339E9A7" w14:textId="0C5D8E87" w:rsidR="00216C76" w:rsidRDefault="00216C76" w:rsidP="00601BBB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2"/>
                <w:szCs w:val="24"/>
              </w:rPr>
              <w:t>(Linked to J</w:t>
            </w:r>
            <w:r w:rsidR="00EB135C">
              <w:rPr>
                <w:b/>
                <w:sz w:val="22"/>
                <w:szCs w:val="24"/>
              </w:rPr>
              <w:t xml:space="preserve">ust </w:t>
            </w:r>
            <w:r w:rsidRPr="00216C76">
              <w:rPr>
                <w:b/>
                <w:sz w:val="22"/>
                <w:szCs w:val="24"/>
              </w:rPr>
              <w:t>I</w:t>
            </w:r>
            <w:r w:rsidR="00EB135C">
              <w:rPr>
                <w:b/>
                <w:sz w:val="22"/>
                <w:szCs w:val="24"/>
              </w:rPr>
              <w:t xml:space="preserve">n </w:t>
            </w:r>
            <w:r w:rsidRPr="00216C76">
              <w:rPr>
                <w:b/>
                <w:sz w:val="22"/>
                <w:szCs w:val="24"/>
              </w:rPr>
              <w:t>T</w:t>
            </w:r>
            <w:r w:rsidR="00EB135C">
              <w:rPr>
                <w:b/>
                <w:sz w:val="22"/>
                <w:szCs w:val="24"/>
              </w:rPr>
              <w:t>ime Mathematics</w:t>
            </w:r>
            <w:r w:rsidRPr="00216C76">
              <w:rPr>
                <w:b/>
                <w:sz w:val="22"/>
                <w:szCs w:val="24"/>
              </w:rPr>
              <w:t xml:space="preserve"> Quick Checks)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9CE09C" w14:textId="1027A784" w:rsidR="00216C76" w:rsidRPr="001E439B" w:rsidRDefault="001E439B" w:rsidP="00601BBB">
            <w:pPr>
              <w:ind w:left="-117"/>
              <w:jc w:val="center"/>
              <w:rPr>
                <w:b/>
                <w:color w:val="E7E6E6" w:themeColor="background2"/>
                <w:sz w:val="12"/>
                <w:szCs w:val="24"/>
              </w:rPr>
            </w:pPr>
            <w:r w:rsidRPr="001E439B">
              <w:rPr>
                <w:b/>
                <w:color w:val="E7E6E6" w:themeColor="background2"/>
                <w:sz w:val="12"/>
                <w:szCs w:val="24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564C4" w14:textId="1DC11705" w:rsidR="00216C76" w:rsidRPr="00216C76" w:rsidRDefault="00216C76" w:rsidP="00601BBB">
            <w:pPr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4"/>
                <w:szCs w:val="24"/>
              </w:rPr>
              <w:t>Possible Grade 7</w:t>
            </w:r>
          </w:p>
          <w:p w14:paraId="42B7766A" w14:textId="38278DD2" w:rsidR="00216C76" w:rsidRPr="00216C76" w:rsidRDefault="00216C76" w:rsidP="00601BBB">
            <w:pPr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4"/>
                <w:szCs w:val="24"/>
              </w:rPr>
              <w:t xml:space="preserve">Connections Across </w:t>
            </w:r>
            <w:r w:rsidRPr="00216C76">
              <w:rPr>
                <w:b/>
                <w:sz w:val="24"/>
                <w:szCs w:val="24"/>
              </w:rPr>
              <w:br/>
              <w:t>Content Focus Areas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4697BA" w14:textId="77777777" w:rsidR="00216C76" w:rsidRPr="00216C76" w:rsidRDefault="00216C76" w:rsidP="00601BBB">
            <w:pPr>
              <w:spacing w:before="60" w:after="60"/>
              <w:ind w:left="-117"/>
              <w:jc w:val="center"/>
              <w:rPr>
                <w:b/>
                <w:sz w:val="24"/>
                <w:szCs w:val="24"/>
              </w:rPr>
            </w:pPr>
            <w:r w:rsidRPr="00216C76">
              <w:rPr>
                <w:b/>
                <w:sz w:val="24"/>
                <w:szCs w:val="24"/>
              </w:rPr>
              <w:t>Possible Future Grade Level/Course Content Connections</w:t>
            </w:r>
          </w:p>
        </w:tc>
      </w:tr>
      <w:tr w:rsidR="00216C76" w14:paraId="51C2957E" w14:textId="77777777" w:rsidTr="007D6B0D">
        <w:trPr>
          <w:trHeight w:val="170"/>
          <w:jc w:val="center"/>
        </w:trPr>
        <w:tc>
          <w:tcPr>
            <w:tcW w:w="2160" w:type="dxa"/>
            <w:tcBorders>
              <w:bottom w:val="nil"/>
            </w:tcBorders>
            <w:shd w:val="clear" w:color="auto" w:fill="D50032"/>
            <w:vAlign w:val="center"/>
          </w:tcPr>
          <w:p w14:paraId="69FDF794" w14:textId="65ED7874" w:rsidR="00216C76" w:rsidRDefault="00216C76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0FD03E" w14:textId="2FEC108A" w:rsidR="00216C76" w:rsidRPr="00372A81" w:rsidRDefault="00372A81" w:rsidP="00372A81">
            <w:pPr>
              <w:spacing w:before="60" w:after="60"/>
              <w:jc w:val="center"/>
              <w:rPr>
                <w:color w:val="FFFFFF" w:themeColor="background1"/>
              </w:rPr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</w:tcPr>
          <w:p w14:paraId="2CB4AE72" w14:textId="1C2B37B9" w:rsidR="00216C76" w:rsidRDefault="006C0318" w:rsidP="006D37AC">
            <w:pPr>
              <w:spacing w:before="60" w:after="60"/>
            </w:pPr>
            <w:hyperlink r:id="rId10" w:history="1">
              <w:r w:rsidR="008B302D">
                <w:rPr>
                  <w:rStyle w:val="Hyperlink"/>
                </w:rPr>
                <w:t>6.3a</w:t>
              </w:r>
            </w:hyperlink>
            <w:r w:rsidR="00216C76">
              <w:t xml:space="preserve">, </w:t>
            </w:r>
            <w:hyperlink r:id="rId11" w:history="1">
              <w:r w:rsidR="00E737AD">
                <w:rPr>
                  <w:rStyle w:val="Hyperlink"/>
                </w:rPr>
                <w:t>6.3c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A950FAD" w14:textId="7CC5D6B8" w:rsidR="00216C76" w:rsidRPr="00632A84" w:rsidRDefault="005E33ED" w:rsidP="00A81B03">
            <w:pPr>
              <w:spacing w:before="60" w:after="60"/>
              <w:rPr>
                <w:b/>
              </w:rPr>
            </w:pPr>
            <w:hyperlink r:id="rId12" w:history="1">
              <w:r>
                <w:rPr>
                  <w:rStyle w:val="Hyperlink"/>
                </w:rPr>
                <w:t>7.1e</w:t>
              </w:r>
            </w:hyperlink>
            <w:r w:rsidR="00216C76">
              <w:rPr>
                <w:b/>
              </w:rPr>
              <w:t xml:space="preserve"> </w:t>
            </w:r>
            <w:r w:rsidR="00216C76">
              <w:t>Identify and describe absolute value of rational numbers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101820"/>
          </w:tcPr>
          <w:p w14:paraId="2C90166F" w14:textId="77777777" w:rsidR="00216C76" w:rsidRPr="003D5A2D" w:rsidRDefault="00216C76" w:rsidP="006D37AC">
            <w:pPr>
              <w:pStyle w:val="ListParagraph"/>
              <w:spacing w:before="60" w:after="60"/>
              <w:ind w:left="165"/>
              <w:rPr>
                <w:color w:val="FFFFFF" w:themeColor="background1"/>
                <w:sz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B7A965" w14:textId="77777777" w:rsidR="00216C76" w:rsidRPr="00575914" w:rsidRDefault="00216C76" w:rsidP="006D37AC">
            <w:pPr>
              <w:pStyle w:val="ListParagraph"/>
              <w:spacing w:before="60" w:after="60"/>
              <w:ind w:left="165"/>
              <w:jc w:val="center"/>
            </w:pPr>
            <w:r>
              <w:t>Evaluate Algebraic Expressions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214378" w14:textId="77777777" w:rsidR="00216C76" w:rsidRDefault="00216C76" w:rsidP="006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Evaluate Algebraic Expressions </w:t>
            </w:r>
          </w:p>
          <w:p w14:paraId="3AEA8379" w14:textId="5E4B0F87" w:rsidR="00216C76" w:rsidRPr="001A4438" w:rsidRDefault="00216C76" w:rsidP="006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(Grade 8)</w:t>
            </w:r>
          </w:p>
        </w:tc>
      </w:tr>
      <w:tr w:rsidR="00216C76" w14:paraId="09E30AFA" w14:textId="77777777" w:rsidTr="00EB135C">
        <w:trPr>
          <w:trHeight w:val="170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0EDE920" w14:textId="0D4272C0" w:rsidR="00216C76" w:rsidRDefault="00216C76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154F1C" w14:textId="677D5373" w:rsidR="00216C76" w:rsidRDefault="00372A81" w:rsidP="00372A81">
            <w:pPr>
              <w:spacing w:before="60" w:after="60"/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</w:tcPr>
          <w:p w14:paraId="7688C0E2" w14:textId="662C9A23" w:rsidR="00216C76" w:rsidRDefault="006C0318" w:rsidP="006D37AC">
            <w:pPr>
              <w:spacing w:before="60" w:after="60"/>
            </w:pPr>
            <w:hyperlink r:id="rId13" w:history="1">
              <w:r w:rsidR="008B302D">
                <w:rPr>
                  <w:rStyle w:val="Hyperlink"/>
                </w:rPr>
                <w:t>6.4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775C8487" w14:textId="7227200D" w:rsidR="00216C76" w:rsidRPr="00867606" w:rsidRDefault="005E33ED" w:rsidP="00A81B03">
            <w:pPr>
              <w:spacing w:before="60" w:after="60"/>
              <w:rPr>
                <w:b/>
              </w:rPr>
            </w:pPr>
            <w:hyperlink r:id="rId14" w:history="1">
              <w:r w:rsidRPr="005E33ED">
                <w:rPr>
                  <w:rStyle w:val="Hyperlink"/>
                  <w:b/>
                </w:rPr>
                <w:t>7.1d</w:t>
              </w:r>
            </w:hyperlink>
            <w:r w:rsidR="00216C76" w:rsidRPr="00867606">
              <w:rPr>
                <w:b/>
              </w:rPr>
              <w:t xml:space="preserve"> </w:t>
            </w:r>
            <w:r w:rsidR="00216C76">
              <w:rPr>
                <w:b/>
              </w:rPr>
              <w:t>D</w:t>
            </w:r>
            <w:r w:rsidR="00216C76" w:rsidRPr="00867606">
              <w:rPr>
                <w:b/>
              </w:rPr>
              <w:t>etermine square roots of perfect squares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101820"/>
          </w:tcPr>
          <w:p w14:paraId="1CCE3C27" w14:textId="77777777" w:rsidR="00216C76" w:rsidRPr="003D5A2D" w:rsidRDefault="00216C76" w:rsidP="006D37AC">
            <w:pPr>
              <w:pStyle w:val="ListParagraph"/>
              <w:spacing w:before="60" w:after="60"/>
              <w:ind w:left="165"/>
              <w:rPr>
                <w:color w:val="FFFFFF" w:themeColor="background1"/>
                <w:sz w:val="1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0303AC" w14:textId="77777777" w:rsidR="00216C76" w:rsidRPr="00575914" w:rsidRDefault="00216C76" w:rsidP="006D37AC">
            <w:pPr>
              <w:pStyle w:val="ListParagraph"/>
              <w:spacing w:before="60" w:after="60"/>
              <w:ind w:left="165"/>
              <w:jc w:val="center"/>
            </w:pPr>
            <w:r>
              <w:t>Evaluate Algebraic Expressions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B0C723" w14:textId="1D496681" w:rsidR="00216C76" w:rsidRDefault="00216C76" w:rsidP="006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Determine Positive and Negative Square Roots</w:t>
            </w:r>
          </w:p>
          <w:p w14:paraId="20D4418A" w14:textId="77777777" w:rsidR="00216C76" w:rsidRPr="001A4438" w:rsidRDefault="00216C76" w:rsidP="006D37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(Grade 8)</w:t>
            </w:r>
          </w:p>
        </w:tc>
      </w:tr>
      <w:tr w:rsidR="00216C76" w14:paraId="0782F12A" w14:textId="77777777" w:rsidTr="00EB135C">
        <w:trPr>
          <w:trHeight w:val="170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6628C301" w14:textId="193A88B9" w:rsidR="00216C76" w:rsidRDefault="007D6B0D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7D6B0D">
              <w:rPr>
                <w:b/>
                <w:color w:val="FFFFFF" w:themeColor="background1"/>
                <w:sz w:val="24"/>
                <w:szCs w:val="24"/>
              </w:rPr>
              <w:t>Applying Rational Numbers</w:t>
            </w:r>
          </w:p>
        </w:tc>
        <w:tc>
          <w:tcPr>
            <w:tcW w:w="1080" w:type="dxa"/>
          </w:tcPr>
          <w:p w14:paraId="44CDE151" w14:textId="08330D82" w:rsidR="00216C76" w:rsidRDefault="006C0318" w:rsidP="006D37AC">
            <w:pPr>
              <w:spacing w:before="60" w:after="60"/>
              <w:rPr>
                <w:color w:val="000000"/>
              </w:rPr>
            </w:pPr>
            <w:hyperlink r:id="rId15" w:history="1">
              <w:r w:rsidR="00937AB0">
                <w:rPr>
                  <w:rStyle w:val="Hyperlink"/>
                </w:rPr>
                <w:t>5.2a</w:t>
              </w:r>
            </w:hyperlink>
            <w:r w:rsidR="00216C76">
              <w:rPr>
                <w:color w:val="000000"/>
              </w:rPr>
              <w:t xml:space="preserve">, </w:t>
            </w:r>
            <w:hyperlink r:id="rId16" w:history="1">
              <w:r w:rsidR="00937AB0">
                <w:rPr>
                  <w:rStyle w:val="Hyperlink"/>
                </w:rPr>
                <w:t>5.2b</w:t>
              </w:r>
            </w:hyperlink>
          </w:p>
        </w:tc>
        <w:tc>
          <w:tcPr>
            <w:tcW w:w="1080" w:type="dxa"/>
          </w:tcPr>
          <w:p w14:paraId="2949C61B" w14:textId="77E31B30" w:rsidR="00216C76" w:rsidRDefault="006C0318" w:rsidP="006D37AC">
            <w:pPr>
              <w:spacing w:before="60" w:after="60"/>
              <w:rPr>
                <w:color w:val="000000"/>
              </w:rPr>
            </w:pPr>
            <w:hyperlink r:id="rId17" w:history="1">
              <w:r w:rsidR="00E737AD">
                <w:rPr>
                  <w:rStyle w:val="Hyperlink"/>
                </w:rPr>
                <w:t>6.2b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0E41BFF2" w14:textId="59A57660" w:rsidR="00216C76" w:rsidRPr="00867606" w:rsidRDefault="005E33ED" w:rsidP="00A81B03">
            <w:pPr>
              <w:spacing w:before="60" w:after="60"/>
              <w:rPr>
                <w:b/>
              </w:rPr>
            </w:pPr>
            <w:hyperlink r:id="rId18" w:history="1">
              <w:r w:rsidRPr="005E33ED">
                <w:rPr>
                  <w:rStyle w:val="Hyperlink"/>
                  <w:b/>
                </w:rPr>
                <w:t>7.1b</w:t>
              </w:r>
            </w:hyperlink>
            <w:r w:rsidR="00216C76" w:rsidRPr="00867606">
              <w:rPr>
                <w:b/>
              </w:rPr>
              <w:t xml:space="preserve"> </w:t>
            </w:r>
            <w:r w:rsidR="00216C76">
              <w:rPr>
                <w:b/>
              </w:rPr>
              <w:t>C</w:t>
            </w:r>
            <w:r w:rsidR="00216C76" w:rsidRPr="00867606">
              <w:rPr>
                <w:b/>
              </w:rPr>
              <w:t>ompare and order numbers greater than zero written in scientific notation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56C42AC7" w14:textId="77777777" w:rsidR="00216C76" w:rsidRPr="003D5A2D" w:rsidRDefault="00216C76" w:rsidP="00C13223">
            <w:pPr>
              <w:spacing w:before="60" w:after="60"/>
              <w:jc w:val="center"/>
              <w:rPr>
                <w:color w:val="FFFFFF" w:themeColor="background1"/>
                <w:sz w:val="1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487EF6" w14:textId="5DA42BE6" w:rsidR="00216C76" w:rsidRPr="00372A81" w:rsidRDefault="00372A81" w:rsidP="00C13223">
            <w:pPr>
              <w:spacing w:before="60" w:after="60"/>
              <w:jc w:val="center"/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3BA883" w14:textId="77777777" w:rsidR="00216C76" w:rsidRDefault="00216C76" w:rsidP="006D3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Compare and Order Real Numbers </w:t>
            </w:r>
          </w:p>
          <w:p w14:paraId="48BCA140" w14:textId="77777777" w:rsidR="00216C76" w:rsidRDefault="00216C76" w:rsidP="006D3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(Grade 8)</w:t>
            </w:r>
          </w:p>
        </w:tc>
      </w:tr>
      <w:tr w:rsidR="00216C76" w14:paraId="43274D9A" w14:textId="77777777" w:rsidTr="00EB135C">
        <w:trPr>
          <w:trHeight w:val="1034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456A94BA" w14:textId="1FABB48F" w:rsidR="00216C76" w:rsidRDefault="00216C76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4D86D74" w14:textId="3A33EDD2" w:rsidR="00216C76" w:rsidRDefault="006C0318" w:rsidP="005F4EDF">
            <w:pPr>
              <w:spacing w:before="60" w:after="60"/>
              <w:rPr>
                <w:color w:val="000000"/>
              </w:rPr>
            </w:pPr>
            <w:hyperlink r:id="rId19" w:history="1">
              <w:r w:rsidR="00937AB0">
                <w:rPr>
                  <w:rStyle w:val="Hyperlink"/>
                </w:rPr>
                <w:t>5.2a</w:t>
              </w:r>
            </w:hyperlink>
            <w:r w:rsidR="00216C76">
              <w:rPr>
                <w:color w:val="000000"/>
              </w:rPr>
              <w:t xml:space="preserve">, </w:t>
            </w:r>
            <w:hyperlink r:id="rId20" w:history="1">
              <w:r w:rsidR="00937AB0">
                <w:rPr>
                  <w:rStyle w:val="Hyperlink"/>
                </w:rPr>
                <w:t>5.2b</w:t>
              </w:r>
            </w:hyperlink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DEBB25D" w14:textId="6322C078" w:rsidR="00216C76" w:rsidRDefault="006C0318" w:rsidP="005F4EDF">
            <w:pPr>
              <w:spacing w:before="60" w:after="60"/>
            </w:pPr>
            <w:hyperlink r:id="rId21" w:history="1">
              <w:r w:rsidR="00E737AD">
                <w:rPr>
                  <w:rStyle w:val="Hyperlink"/>
                </w:rPr>
                <w:t>6.2a</w:t>
              </w:r>
            </w:hyperlink>
            <w:r w:rsidR="00216C76">
              <w:t xml:space="preserve">, </w:t>
            </w:r>
            <w:hyperlink r:id="rId22" w:history="1">
              <w:r w:rsidR="00E737AD">
                <w:rPr>
                  <w:rStyle w:val="Hyperlink"/>
                </w:rPr>
                <w:t>6.2b</w:t>
              </w:r>
            </w:hyperlink>
            <w:r w:rsidR="00216C76">
              <w:t xml:space="preserve">, </w:t>
            </w:r>
            <w:hyperlink r:id="rId23" w:history="1">
              <w:r w:rsidR="008B302D">
                <w:rPr>
                  <w:rStyle w:val="Hyperlink"/>
                </w:rPr>
                <w:t>6.3b</w:t>
              </w:r>
            </w:hyperlink>
          </w:p>
        </w:tc>
        <w:tc>
          <w:tcPr>
            <w:tcW w:w="5215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76266E9A" w14:textId="54C0249F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24" w:history="1">
              <w:r w:rsidRPr="005E33ED">
                <w:rPr>
                  <w:rStyle w:val="Hyperlink"/>
                  <w:b/>
                </w:rPr>
                <w:t>7.1c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C</w:t>
            </w:r>
            <w:r w:rsidR="00216C76" w:rsidRPr="006B4123">
              <w:rPr>
                <w:b/>
              </w:rPr>
              <w:t>ompare and order rational numbers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101820"/>
          </w:tcPr>
          <w:p w14:paraId="1BEB846A" w14:textId="77777777" w:rsidR="00216C76" w:rsidRPr="003D5A2D" w:rsidRDefault="00216C76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0182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554BEE7" w14:textId="3CAE1AFE" w:rsidR="00216C76" w:rsidRPr="009D2702" w:rsidRDefault="00216C76" w:rsidP="00216C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76" w:lineRule="auto"/>
              <w:jc w:val="center"/>
            </w:pPr>
            <w:r>
              <w:t>Identify Values in the Solution Set of a Linear Inequality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C6003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Compare and Order Real Numbers </w:t>
            </w:r>
          </w:p>
          <w:p w14:paraId="046C207F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216C76" w14:paraId="3A0917AF" w14:textId="77777777" w:rsidTr="00EB135C">
        <w:trPr>
          <w:trHeight w:val="539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50032"/>
            <w:vAlign w:val="center"/>
          </w:tcPr>
          <w:p w14:paraId="3DFA8E73" w14:textId="77777777" w:rsidR="00216C76" w:rsidRPr="00940B70" w:rsidRDefault="00216C76" w:rsidP="007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379DE7" w14:textId="16CF0830" w:rsidR="00216C76" w:rsidRDefault="006C0318" w:rsidP="005F4EDF">
            <w:pPr>
              <w:spacing w:before="60" w:after="60"/>
            </w:pPr>
            <w:hyperlink r:id="rId25" w:history="1">
              <w:r w:rsidR="00937AB0">
                <w:rPr>
                  <w:rStyle w:val="Hyperlink"/>
                </w:rPr>
                <w:t>5.2a</w:t>
              </w:r>
            </w:hyperlink>
          </w:p>
        </w:tc>
        <w:tc>
          <w:tcPr>
            <w:tcW w:w="1080" w:type="dxa"/>
          </w:tcPr>
          <w:p w14:paraId="00B195BE" w14:textId="34D3960A" w:rsidR="00216C76" w:rsidRDefault="006C0318" w:rsidP="005F4EDF">
            <w:pPr>
              <w:spacing w:before="60" w:after="60"/>
            </w:pPr>
            <w:hyperlink r:id="rId26" w:history="1">
              <w:r w:rsidR="00E737AD">
                <w:rPr>
                  <w:rStyle w:val="Hyperlink"/>
                </w:rPr>
                <w:t>6.2a</w:t>
              </w:r>
            </w:hyperlink>
            <w:r w:rsidR="00216C76">
              <w:t xml:space="preserve">, </w:t>
            </w:r>
            <w:hyperlink r:id="rId27" w:history="1">
              <w:r w:rsidR="008B302D">
                <w:rPr>
                  <w:rStyle w:val="Hyperlink"/>
                </w:rPr>
                <w:t>6.4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7CA3FF0" w14:textId="08D69622" w:rsidR="00216C76" w:rsidRPr="00C13223" w:rsidRDefault="006C0318" w:rsidP="00A81B03">
            <w:pPr>
              <w:spacing w:before="60" w:after="60"/>
            </w:pPr>
            <w:hyperlink r:id="rId28" w:history="1">
              <w:r w:rsidR="00216C76" w:rsidRPr="006C0318">
                <w:rPr>
                  <w:rStyle w:val="Hyperlink"/>
                </w:rPr>
                <w:t>7.1a</w:t>
              </w:r>
            </w:hyperlink>
            <w:r w:rsidR="00216C76" w:rsidRPr="00C13223">
              <w:t xml:space="preserve"> </w:t>
            </w:r>
            <w:r w:rsidR="00216C76">
              <w:t>I</w:t>
            </w:r>
            <w:r w:rsidR="00216C76" w:rsidRPr="00C13223">
              <w:t>nvestigate and describe the concept of negative exponents for powers of ten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525877B6" w14:textId="77777777" w:rsidR="00216C76" w:rsidRPr="00632A84" w:rsidRDefault="00216C76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99A13A0" w14:textId="01EC4268" w:rsidR="00216C76" w:rsidRPr="00632A84" w:rsidRDefault="00372A81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EFD69E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216C76" w14:paraId="60DB41FC" w14:textId="77777777" w:rsidTr="007D6B0D">
        <w:trPr>
          <w:trHeight w:val="170"/>
          <w:jc w:val="center"/>
        </w:trPr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D50032"/>
            <w:vAlign w:val="center"/>
          </w:tcPr>
          <w:p w14:paraId="09DE5577" w14:textId="77777777" w:rsidR="00216C76" w:rsidRPr="00940B70" w:rsidRDefault="00216C76" w:rsidP="007D6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81753F" w14:textId="049FCD48" w:rsidR="00216C76" w:rsidRDefault="006C0318" w:rsidP="005F4EDF">
            <w:pPr>
              <w:spacing w:before="60" w:after="60"/>
            </w:pPr>
            <w:hyperlink r:id="rId29" w:history="1">
              <w:r w:rsidR="00937AB0">
                <w:rPr>
                  <w:rStyle w:val="Hyperlink"/>
                </w:rPr>
                <w:t>5.2a</w:t>
              </w:r>
            </w:hyperlink>
            <w:r w:rsidR="00216C76" w:rsidRPr="00807157">
              <w:t xml:space="preserve">, </w:t>
            </w:r>
            <w:hyperlink r:id="rId30" w:history="1">
              <w:r w:rsidR="00937AB0">
                <w:rPr>
                  <w:rStyle w:val="Hyperlink"/>
                </w:rPr>
                <w:t>5.4</w:t>
              </w:r>
            </w:hyperlink>
            <w:r w:rsidR="00216C76" w:rsidRPr="00807157">
              <w:t xml:space="preserve">, </w:t>
            </w:r>
            <w:hyperlink r:id="rId31" w:history="1">
              <w:r w:rsidR="00B551B8">
                <w:rPr>
                  <w:rStyle w:val="Hyperlink"/>
                </w:rPr>
                <w:t>5.5b</w:t>
              </w:r>
            </w:hyperlink>
            <w:r w:rsidR="00216C76" w:rsidRPr="00807157">
              <w:t xml:space="preserve">, </w:t>
            </w:r>
            <w:hyperlink r:id="rId32" w:history="1">
              <w:r w:rsidR="00B551B8">
                <w:rPr>
                  <w:rStyle w:val="Hyperlink"/>
                </w:rPr>
                <w:t>5.6a</w:t>
              </w:r>
            </w:hyperlink>
            <w:r w:rsidR="00216C76">
              <w:t xml:space="preserve">, </w:t>
            </w:r>
            <w:hyperlink r:id="rId33" w:history="1">
              <w:r w:rsidR="00B551B8">
                <w:rPr>
                  <w:rStyle w:val="Hyperlink"/>
                </w:rPr>
                <w:t>5.6b</w:t>
              </w:r>
            </w:hyperlink>
          </w:p>
        </w:tc>
        <w:tc>
          <w:tcPr>
            <w:tcW w:w="1080" w:type="dxa"/>
          </w:tcPr>
          <w:p w14:paraId="4E7BC282" w14:textId="48D951B1" w:rsidR="00216C76" w:rsidRDefault="006C0318" w:rsidP="005F4EDF">
            <w:pPr>
              <w:spacing w:before="60" w:after="60"/>
            </w:pPr>
            <w:hyperlink r:id="rId34" w:history="1">
              <w:r w:rsidR="00E737AD">
                <w:rPr>
                  <w:rStyle w:val="Hyperlink"/>
                </w:rPr>
                <w:t>6.2a</w:t>
              </w:r>
            </w:hyperlink>
            <w:r w:rsidR="00216C76">
              <w:t xml:space="preserve">, </w:t>
            </w:r>
            <w:hyperlink r:id="rId35" w:history="1">
              <w:r w:rsidR="00E737AD">
                <w:rPr>
                  <w:rStyle w:val="Hyperlink"/>
                </w:rPr>
                <w:t>6.5a</w:t>
              </w:r>
            </w:hyperlink>
            <w:r w:rsidR="00216C76">
              <w:t xml:space="preserve">, </w:t>
            </w:r>
            <w:hyperlink r:id="rId36" w:history="1">
              <w:r w:rsidR="00E737AD">
                <w:rPr>
                  <w:rStyle w:val="Hyperlink"/>
                </w:rPr>
                <w:t>6.5b</w:t>
              </w:r>
            </w:hyperlink>
            <w:r w:rsidR="00216C76">
              <w:t xml:space="preserve">, </w:t>
            </w:r>
            <w:hyperlink r:id="rId37" w:history="1">
              <w:r w:rsidR="00F85C5F">
                <w:rPr>
                  <w:rStyle w:val="Hyperlink"/>
                </w:rPr>
                <w:t>6.5c</w:t>
              </w:r>
            </w:hyperlink>
            <w:r w:rsidR="00216C76">
              <w:t xml:space="preserve">, </w:t>
            </w:r>
            <w:hyperlink r:id="rId38" w:history="1">
              <w:r w:rsidR="00E737AD">
                <w:rPr>
                  <w:rStyle w:val="Hyperlink"/>
                </w:rPr>
                <w:t>6.6a</w:t>
              </w:r>
            </w:hyperlink>
            <w:r w:rsidR="00216C76">
              <w:t xml:space="preserve">, </w:t>
            </w:r>
            <w:hyperlink r:id="rId39" w:history="1">
              <w:r w:rsidR="00F85C5F">
                <w:rPr>
                  <w:rStyle w:val="Hyperlink"/>
                </w:rPr>
                <w:t>6.6b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7CE1E025" w14:textId="3242AA80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40" w:history="1">
              <w:r w:rsidRPr="005E33ED">
                <w:rPr>
                  <w:rStyle w:val="Hyperlink"/>
                  <w:b/>
                </w:rPr>
                <w:t>7.2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S</w:t>
            </w:r>
            <w:r w:rsidR="00216C76" w:rsidRPr="006B4123">
              <w:rPr>
                <w:b/>
              </w:rPr>
              <w:t>olve practical problems involving operations with rational numbers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FFC72C"/>
          </w:tcPr>
          <w:p w14:paraId="2C8727FF" w14:textId="77777777" w:rsidR="00216C76" w:rsidRPr="00632A84" w:rsidRDefault="00216C76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72C"/>
              <w:spacing w:line="276" w:lineRule="auto"/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2264FD72" w14:textId="77777777" w:rsidR="00216C76" w:rsidRPr="00632A84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Solve Practical Problems Using Proportional Reasoning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5BBCE9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Solve Practical Problems Involving Consumer Applications </w:t>
            </w:r>
          </w:p>
          <w:p w14:paraId="356AE4E0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216C76" w14:paraId="0473DBC7" w14:textId="77777777" w:rsidTr="00EB135C">
        <w:trPr>
          <w:trHeight w:val="170"/>
          <w:jc w:val="center"/>
        </w:trPr>
        <w:tc>
          <w:tcPr>
            <w:tcW w:w="2160" w:type="dxa"/>
            <w:tcBorders>
              <w:bottom w:val="nil"/>
            </w:tcBorders>
            <w:shd w:val="clear" w:color="auto" w:fill="101820"/>
            <w:vAlign w:val="center"/>
          </w:tcPr>
          <w:p w14:paraId="567F4DDE" w14:textId="63206D91" w:rsidR="00216C76" w:rsidRDefault="00216C76" w:rsidP="005F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1080" w:type="dxa"/>
          </w:tcPr>
          <w:p w14:paraId="6CDB1802" w14:textId="06450FD3" w:rsidR="00216C76" w:rsidRDefault="006C0318" w:rsidP="005F4EDF">
            <w:pPr>
              <w:spacing w:before="60" w:after="60"/>
            </w:pPr>
            <w:hyperlink r:id="rId41" w:history="1">
              <w:r w:rsidR="00B551B8">
                <w:rPr>
                  <w:rStyle w:val="Hyperlink"/>
                </w:rPr>
                <w:t>5.5a</w:t>
              </w:r>
            </w:hyperlink>
            <w:r w:rsidR="00216C76" w:rsidRPr="00807157">
              <w:t xml:space="preserve">, </w:t>
            </w:r>
            <w:hyperlink r:id="rId42" w:history="1">
              <w:r w:rsidR="00B551B8">
                <w:rPr>
                  <w:rStyle w:val="Hyperlink"/>
                </w:rPr>
                <w:t>5.6a</w:t>
              </w:r>
            </w:hyperlink>
            <w:r w:rsidR="00216C76">
              <w:t xml:space="preserve">, </w:t>
            </w:r>
            <w:hyperlink r:id="rId43" w:history="1">
              <w:r w:rsidR="00B551B8">
                <w:rPr>
                  <w:rStyle w:val="Hyperlink"/>
                </w:rPr>
                <w:t>5.6b</w:t>
              </w:r>
            </w:hyperlink>
            <w:r w:rsidR="00216C76" w:rsidRPr="00807157">
              <w:t xml:space="preserve">, </w:t>
            </w:r>
            <w:hyperlink r:id="rId44" w:history="1">
              <w:r w:rsidR="00937AB0">
                <w:rPr>
                  <w:rStyle w:val="Hyperlink"/>
                </w:rPr>
                <w:t>5.7</w:t>
              </w:r>
            </w:hyperlink>
            <w:r w:rsidR="00216C76" w:rsidRPr="00807157">
              <w:t xml:space="preserve">, </w:t>
            </w:r>
            <w:hyperlink r:id="rId45" w:history="1">
              <w:r w:rsidR="00B551B8">
                <w:rPr>
                  <w:rStyle w:val="Hyperlink"/>
                </w:rPr>
                <w:t>5.19a</w:t>
              </w:r>
            </w:hyperlink>
          </w:p>
        </w:tc>
        <w:tc>
          <w:tcPr>
            <w:tcW w:w="1080" w:type="dxa"/>
          </w:tcPr>
          <w:p w14:paraId="2C35072E" w14:textId="46EDB9F7" w:rsidR="00216C76" w:rsidRDefault="006C0318" w:rsidP="005F4EDF">
            <w:pPr>
              <w:spacing w:before="60" w:after="60"/>
            </w:pPr>
            <w:hyperlink r:id="rId46" w:history="1">
              <w:r w:rsidR="00E737AD">
                <w:rPr>
                  <w:rStyle w:val="Hyperlink"/>
                </w:rPr>
                <w:t>6.5a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47" w:history="1">
              <w:r w:rsidR="00E737AD">
                <w:rPr>
                  <w:rStyle w:val="Hyperlink"/>
                </w:rPr>
                <w:t>6.6a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48" w:history="1">
              <w:r w:rsidR="00F85C5F">
                <w:rPr>
                  <w:rStyle w:val="Hyperlink"/>
                </w:rPr>
                <w:t>6.6c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09612C55" w14:textId="43B19FAE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49" w:history="1">
              <w:r w:rsidRPr="005E33ED">
                <w:rPr>
                  <w:rStyle w:val="Hyperlink"/>
                  <w:b/>
                </w:rPr>
                <w:t>7.11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E</w:t>
            </w:r>
            <w:r w:rsidR="00216C76" w:rsidRPr="006B4123">
              <w:rPr>
                <w:b/>
              </w:rPr>
              <w:t>valuate algebraic expressions for given replacement values of the variables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D50032"/>
          </w:tcPr>
          <w:p w14:paraId="68422580" w14:textId="77777777" w:rsidR="00216C76" w:rsidRPr="003D5A2D" w:rsidRDefault="00216C76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8721439" w14:textId="77777777" w:rsidR="00216C76" w:rsidRPr="00311C22" w:rsidRDefault="00216C76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D60540">
              <w:t>Absolute Value and Perfect Squares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7EA45A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Evaluate Algebraic Expressions </w:t>
            </w:r>
            <w:r>
              <w:br/>
              <w:t>(Grade 8)</w:t>
            </w:r>
          </w:p>
        </w:tc>
      </w:tr>
      <w:tr w:rsidR="00216C76" w14:paraId="1177D811" w14:textId="77777777" w:rsidTr="00EB135C">
        <w:trPr>
          <w:trHeight w:val="170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101820"/>
            <w:vAlign w:val="center"/>
          </w:tcPr>
          <w:p w14:paraId="6BC314EB" w14:textId="2446658D" w:rsidR="00216C76" w:rsidRDefault="00216C76" w:rsidP="00726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Solving </w:t>
            </w:r>
            <w:r w:rsidRPr="000154FA">
              <w:rPr>
                <w:b/>
                <w:sz w:val="24"/>
                <w:szCs w:val="24"/>
              </w:rPr>
              <w:t>Algebraic Expressions, Equations, and Inequalities</w:t>
            </w:r>
          </w:p>
        </w:tc>
        <w:tc>
          <w:tcPr>
            <w:tcW w:w="1080" w:type="dxa"/>
          </w:tcPr>
          <w:p w14:paraId="36065AFB" w14:textId="3887A994" w:rsidR="00216C76" w:rsidRPr="005F4EDF" w:rsidRDefault="006C0318" w:rsidP="005F4EDF">
            <w:pPr>
              <w:spacing w:before="60" w:after="60"/>
            </w:pPr>
            <w:hyperlink r:id="rId50" w:history="1">
              <w:r w:rsidR="00B551B8">
                <w:rPr>
                  <w:rStyle w:val="Hyperlink"/>
                </w:rPr>
                <w:t>5.5a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1" w:history="1">
              <w:r w:rsidR="00B551B8">
                <w:rPr>
                  <w:rStyle w:val="Hyperlink"/>
                </w:rPr>
                <w:t>5.6a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2" w:history="1">
              <w:r w:rsidR="00B551B8">
                <w:rPr>
                  <w:rStyle w:val="Hyperlink"/>
                </w:rPr>
                <w:t>5.6b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3" w:history="1">
              <w:r w:rsidR="00B551B8">
                <w:rPr>
                  <w:rStyle w:val="Hyperlink"/>
                </w:rPr>
                <w:t>5.19a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4" w:history="1">
              <w:r w:rsidR="00B551B8">
                <w:rPr>
                  <w:rStyle w:val="Hyperlink"/>
                </w:rPr>
                <w:t>5.19b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5" w:history="1">
              <w:r w:rsidR="00B551B8">
                <w:rPr>
                  <w:rStyle w:val="Hyperlink"/>
                </w:rPr>
                <w:t>5.19c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6" w:history="1">
              <w:r w:rsidR="00B551B8">
                <w:rPr>
                  <w:rStyle w:val="Hyperlink"/>
                </w:rPr>
                <w:t>5.19d</w:t>
              </w:r>
            </w:hyperlink>
          </w:p>
        </w:tc>
        <w:tc>
          <w:tcPr>
            <w:tcW w:w="1080" w:type="dxa"/>
          </w:tcPr>
          <w:p w14:paraId="2CDD2055" w14:textId="78A3A6C3" w:rsidR="00216C76" w:rsidRPr="005F4EDF" w:rsidRDefault="006C0318" w:rsidP="005F4EDF">
            <w:pPr>
              <w:spacing w:before="60" w:after="60"/>
            </w:pPr>
            <w:hyperlink r:id="rId57" w:history="1">
              <w:r w:rsidR="00E737AD">
                <w:rPr>
                  <w:rStyle w:val="Hyperlink"/>
                </w:rPr>
                <w:t>6.5a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8" w:history="1">
              <w:r w:rsidR="00E737AD">
                <w:rPr>
                  <w:rStyle w:val="Hyperlink"/>
                </w:rPr>
                <w:t>6.6a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59" w:history="1">
              <w:r w:rsidR="00F85C5F">
                <w:rPr>
                  <w:rStyle w:val="Hyperlink"/>
                </w:rPr>
                <w:t>6.6c</w:t>
              </w:r>
            </w:hyperlink>
            <w:r w:rsidR="00216C76" w:rsidRPr="005F4EDF">
              <w:rPr>
                <w:color w:val="000000"/>
              </w:rPr>
              <w:t xml:space="preserve">, </w:t>
            </w:r>
            <w:hyperlink r:id="rId60" w:history="1">
              <w:r w:rsidR="00F85C5F">
                <w:rPr>
                  <w:rStyle w:val="Hyperlink"/>
                </w:rPr>
                <w:t>6.13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A2E2BDB" w14:textId="2E052D68" w:rsidR="00216C76" w:rsidRPr="006B4123" w:rsidRDefault="005E33ED" w:rsidP="00A81B03">
            <w:pPr>
              <w:spacing w:before="60" w:after="60"/>
            </w:pPr>
            <w:hyperlink r:id="rId61" w:history="1">
              <w:r w:rsidRPr="005E33ED">
                <w:rPr>
                  <w:rStyle w:val="Hyperlink"/>
                  <w:b/>
                </w:rPr>
                <w:t>7.12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S</w:t>
            </w:r>
            <w:r w:rsidR="00216C76" w:rsidRPr="006B4123">
              <w:rPr>
                <w:b/>
              </w:rPr>
              <w:t>olve two-step linear equations in one variable, including practical problems that require the solution of a two-step linear equation in one variable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3AE2A76" w14:textId="77777777" w:rsidR="00216C76" w:rsidRPr="00311C22" w:rsidRDefault="00216C76" w:rsidP="00CD138B">
            <w:pPr>
              <w:widowControl w:val="0"/>
              <w:spacing w:line="276" w:lineRule="auto"/>
              <w:jc w:val="center"/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E96133" w14:textId="7079292F" w:rsidR="00216C76" w:rsidRPr="00311C22" w:rsidRDefault="00372A81" w:rsidP="00CD138B">
            <w:pPr>
              <w:widowControl w:val="0"/>
              <w:spacing w:line="276" w:lineRule="auto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429FCA" w14:textId="77777777" w:rsidR="00216C76" w:rsidRPr="003C01B1" w:rsidRDefault="00216C76" w:rsidP="005F4EDF">
            <w:pPr>
              <w:spacing w:before="60" w:after="60"/>
              <w:jc w:val="center"/>
              <w:rPr>
                <w:szCs w:val="24"/>
              </w:rPr>
            </w:pPr>
            <w:r w:rsidRPr="003C01B1">
              <w:rPr>
                <w:szCs w:val="24"/>
              </w:rPr>
              <w:t xml:space="preserve">Solve Multistep </w:t>
            </w:r>
            <w:r>
              <w:rPr>
                <w:szCs w:val="24"/>
              </w:rPr>
              <w:t xml:space="preserve">Linear </w:t>
            </w:r>
            <w:r w:rsidRPr="003C01B1">
              <w:rPr>
                <w:szCs w:val="24"/>
              </w:rPr>
              <w:t xml:space="preserve">Equations </w:t>
            </w:r>
          </w:p>
          <w:p w14:paraId="69F90669" w14:textId="77777777" w:rsidR="00216C76" w:rsidRPr="00840621" w:rsidRDefault="00216C76" w:rsidP="005F4E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C01B1">
              <w:rPr>
                <w:szCs w:val="24"/>
              </w:rPr>
              <w:t>(Grade 8)</w:t>
            </w:r>
          </w:p>
        </w:tc>
      </w:tr>
      <w:tr w:rsidR="00216C76" w14:paraId="1F99179A" w14:textId="77777777" w:rsidTr="007D6B0D">
        <w:trPr>
          <w:trHeight w:val="170"/>
          <w:jc w:val="center"/>
        </w:trPr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101820"/>
            <w:vAlign w:val="center"/>
          </w:tcPr>
          <w:p w14:paraId="3DA8C98F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0F49546F" w14:textId="4DF74BD4" w:rsidR="00216C76" w:rsidRDefault="00372A81" w:rsidP="005F4EDF">
            <w:pPr>
              <w:spacing w:before="60" w:after="60"/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</w:tcPr>
          <w:p w14:paraId="0B38E5DE" w14:textId="75DCC111" w:rsidR="00216C76" w:rsidRDefault="006C0318" w:rsidP="005F4EDF">
            <w:pPr>
              <w:spacing w:before="60" w:after="60"/>
            </w:pPr>
            <w:hyperlink r:id="rId62" w:history="1">
              <w:r w:rsidR="00F85C5F">
                <w:rPr>
                  <w:rStyle w:val="Hyperlink"/>
                </w:rPr>
                <w:t>6.14a</w:t>
              </w:r>
            </w:hyperlink>
            <w:r w:rsidR="00216C76">
              <w:t xml:space="preserve">, </w:t>
            </w:r>
            <w:hyperlink r:id="rId63" w:history="1">
              <w:r w:rsidR="00F85C5F">
                <w:rPr>
                  <w:rStyle w:val="Hyperlink"/>
                </w:rPr>
                <w:t>6.14b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0D72A53" w14:textId="4CA012A5" w:rsidR="00216C76" w:rsidRPr="008C1155" w:rsidRDefault="005E33ED" w:rsidP="00A81B03">
            <w:pPr>
              <w:spacing w:before="60" w:after="60"/>
              <w:rPr>
                <w:b/>
              </w:rPr>
            </w:pPr>
            <w:hyperlink r:id="rId64" w:history="1">
              <w:r w:rsidRPr="005E33ED">
                <w:rPr>
                  <w:rStyle w:val="Hyperlink"/>
                  <w:b/>
                </w:rPr>
                <w:t>7.13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S</w:t>
            </w:r>
            <w:r w:rsidR="00216C76" w:rsidRPr="006B4123">
              <w:rPr>
                <w:b/>
              </w:rPr>
              <w:t>olve one- and two-step linear inequalities in one variable, including practical problems, involving addition, subtraction, multiplication, and division, and graph the solution on a number line</w:t>
            </w:r>
            <w:r w:rsidR="00216C76">
              <w:rPr>
                <w:b/>
              </w:rPr>
              <w:t xml:space="preserve">  </w:t>
            </w:r>
          </w:p>
        </w:tc>
        <w:tc>
          <w:tcPr>
            <w:tcW w:w="270" w:type="dxa"/>
            <w:shd w:val="clear" w:color="auto" w:fill="D50032"/>
          </w:tcPr>
          <w:p w14:paraId="4753AB6C" w14:textId="77777777" w:rsidR="00216C76" w:rsidRDefault="00216C76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line="276" w:lineRule="auto"/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2B671540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Compare and Order Rational Numbers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A70C8C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Solve Multistep Linear Inequalities (Grade 8)</w:t>
            </w:r>
          </w:p>
        </w:tc>
      </w:tr>
      <w:tr w:rsidR="00216C76" w14:paraId="48297678" w14:textId="77777777" w:rsidTr="00EB135C">
        <w:trPr>
          <w:trHeight w:val="170"/>
          <w:jc w:val="center"/>
        </w:trPr>
        <w:tc>
          <w:tcPr>
            <w:tcW w:w="2160" w:type="dxa"/>
            <w:tcBorders>
              <w:bottom w:val="nil"/>
            </w:tcBorders>
            <w:shd w:val="clear" w:color="auto" w:fill="FFC72C"/>
            <w:vAlign w:val="center"/>
          </w:tcPr>
          <w:p w14:paraId="4F2B2006" w14:textId="504EA10F" w:rsidR="00216C76" w:rsidRDefault="00216C76" w:rsidP="005F4ED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4785F0B" w14:textId="72337CBE" w:rsidR="00216C76" w:rsidRDefault="006C0318" w:rsidP="005F4EDF">
            <w:pPr>
              <w:spacing w:before="60" w:after="60"/>
            </w:pPr>
            <w:hyperlink r:id="rId65" w:history="1">
              <w:r w:rsidR="00937AB0">
                <w:rPr>
                  <w:rStyle w:val="Hyperlink"/>
                </w:rPr>
                <w:t>5.2a</w:t>
              </w:r>
            </w:hyperlink>
            <w:r w:rsidR="00216C76">
              <w:t xml:space="preserve">, </w:t>
            </w:r>
            <w:hyperlink r:id="rId66" w:history="1">
              <w:r w:rsidR="00937AB0">
                <w:rPr>
                  <w:rStyle w:val="Hyperlink"/>
                </w:rPr>
                <w:t>5.4</w:t>
              </w:r>
            </w:hyperlink>
            <w:r w:rsidR="00216C76">
              <w:t xml:space="preserve">, </w:t>
            </w:r>
            <w:hyperlink r:id="rId67" w:history="1">
              <w:r w:rsidR="00B551B8">
                <w:rPr>
                  <w:rStyle w:val="Hyperlink"/>
                </w:rPr>
                <w:t>5.5b</w:t>
              </w:r>
            </w:hyperlink>
            <w:r w:rsidR="00216C76">
              <w:t xml:space="preserve">, </w:t>
            </w:r>
            <w:hyperlink r:id="rId68" w:history="1">
              <w:r w:rsidR="00B551B8">
                <w:rPr>
                  <w:rStyle w:val="Hyperlink"/>
                </w:rPr>
                <w:t>5.6a</w:t>
              </w:r>
            </w:hyperlink>
            <w:r w:rsidR="00216C76">
              <w:t xml:space="preserve">, </w:t>
            </w:r>
            <w:hyperlink r:id="rId69" w:history="1">
              <w:r w:rsidR="00B551B8">
                <w:rPr>
                  <w:rStyle w:val="Hyperlink"/>
                </w:rPr>
                <w:t>5.6b</w:t>
              </w:r>
            </w:hyperlink>
            <w:r w:rsidR="00216C76">
              <w:t xml:space="preserve">, </w:t>
            </w:r>
            <w:hyperlink r:id="rId70" w:history="1">
              <w:r w:rsidR="00216C76" w:rsidRPr="001B11C7">
                <w:rPr>
                  <w:rStyle w:val="Hyperlink"/>
                </w:rPr>
                <w:t>5.9a</w:t>
              </w:r>
            </w:hyperlink>
            <w:r w:rsidR="00216C76">
              <w:t xml:space="preserve">, </w:t>
            </w:r>
            <w:hyperlink r:id="rId71" w:history="1">
              <w:r w:rsidR="00216C76" w:rsidRPr="00BC1C1E">
                <w:rPr>
                  <w:rStyle w:val="Hyperlink"/>
                </w:rPr>
                <w:t>5.9b</w:t>
              </w:r>
            </w:hyperlink>
          </w:p>
        </w:tc>
        <w:tc>
          <w:tcPr>
            <w:tcW w:w="1080" w:type="dxa"/>
          </w:tcPr>
          <w:p w14:paraId="58E3132B" w14:textId="5EA2BD38" w:rsidR="00216C76" w:rsidRDefault="006C0318" w:rsidP="005F4EDF">
            <w:pPr>
              <w:spacing w:before="60" w:after="60"/>
            </w:pPr>
            <w:hyperlink r:id="rId72" w:history="1">
              <w:r w:rsidR="00E737AD">
                <w:rPr>
                  <w:rStyle w:val="Hyperlink"/>
                </w:rPr>
                <w:t>6.1</w:t>
              </w:r>
            </w:hyperlink>
            <w:r w:rsidR="00216C76">
              <w:t xml:space="preserve">, </w:t>
            </w:r>
            <w:hyperlink r:id="rId73" w:history="1">
              <w:r w:rsidR="00E737AD">
                <w:rPr>
                  <w:rStyle w:val="Hyperlink"/>
                </w:rPr>
                <w:t>6.5b</w:t>
              </w:r>
            </w:hyperlink>
            <w:r w:rsidR="00216C76">
              <w:t xml:space="preserve">, </w:t>
            </w:r>
            <w:hyperlink r:id="rId74" w:history="1">
              <w:r w:rsidR="00F85C5F">
                <w:rPr>
                  <w:rStyle w:val="Hyperlink"/>
                </w:rPr>
                <w:t>6.5c</w:t>
              </w:r>
            </w:hyperlink>
            <w:r w:rsidR="00216C76">
              <w:t xml:space="preserve">, </w:t>
            </w:r>
            <w:hyperlink r:id="rId75" w:history="1">
              <w:r w:rsidR="00F85C5F">
                <w:rPr>
                  <w:rStyle w:val="Hyperlink"/>
                </w:rPr>
                <w:t>6.6b</w:t>
              </w:r>
            </w:hyperlink>
            <w:r w:rsidR="00216C76">
              <w:t xml:space="preserve">, </w:t>
            </w:r>
            <w:hyperlink r:id="rId76" w:history="1">
              <w:r w:rsidR="00F85C5F">
                <w:rPr>
                  <w:rStyle w:val="Hyperlink"/>
                </w:rPr>
                <w:t>6.12a</w:t>
              </w:r>
            </w:hyperlink>
            <w:r w:rsidR="00216C76">
              <w:t xml:space="preserve">, </w:t>
            </w:r>
            <w:hyperlink r:id="rId77" w:history="1">
              <w:r w:rsidR="000F65DB">
                <w:rPr>
                  <w:rStyle w:val="Hyperlink"/>
                </w:rPr>
                <w:t>6.12c</w:t>
              </w:r>
            </w:hyperlink>
            <w:r w:rsidR="00216C76">
              <w:t xml:space="preserve">, </w:t>
            </w:r>
            <w:hyperlink r:id="rId78" w:history="1">
              <w:r w:rsidR="00F85C5F">
                <w:rPr>
                  <w:rStyle w:val="Hyperlink"/>
                </w:rPr>
                <w:t>6.13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1A634139" w14:textId="69B5FD66" w:rsidR="00216C76" w:rsidRPr="006B4123" w:rsidRDefault="005E33ED" w:rsidP="00A81B03">
            <w:pPr>
              <w:spacing w:before="60" w:after="60"/>
            </w:pPr>
            <w:hyperlink r:id="rId79" w:history="1">
              <w:r w:rsidRPr="005E33ED">
                <w:rPr>
                  <w:rStyle w:val="Hyperlink"/>
                  <w:b/>
                </w:rPr>
                <w:t>7.3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S</w:t>
            </w:r>
            <w:r w:rsidR="00216C76" w:rsidRPr="006B4123">
              <w:rPr>
                <w:b/>
              </w:rPr>
              <w:t>olve single-step and multistep practical problems, using proportional reasoning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D50032"/>
          </w:tcPr>
          <w:p w14:paraId="21C4F157" w14:textId="77777777" w:rsidR="00216C76" w:rsidRDefault="00216C76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line="276" w:lineRule="auto"/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A31C5FC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Solve Practical Problems with Rational Numbers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852001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Solve Practical Problems Involving Consumer Applications </w:t>
            </w:r>
            <w:r>
              <w:br/>
              <w:t>(Grade 8)</w:t>
            </w:r>
          </w:p>
        </w:tc>
      </w:tr>
      <w:tr w:rsidR="00216C76" w14:paraId="3871A8D0" w14:textId="77777777" w:rsidTr="00EB135C">
        <w:trPr>
          <w:trHeight w:val="170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79B2A499" w14:textId="5A451D3B" w:rsidR="00216C76" w:rsidRDefault="00216C76" w:rsidP="005F4EDF">
            <w:pPr>
              <w:spacing w:before="60" w:after="60"/>
              <w:jc w:val="center"/>
            </w:pPr>
            <w:r>
              <w:rPr>
                <w:b/>
                <w:sz w:val="24"/>
                <w:szCs w:val="28"/>
              </w:rPr>
              <w:t xml:space="preserve">Using </w:t>
            </w:r>
            <w:r w:rsidRPr="000154FA">
              <w:rPr>
                <w:b/>
                <w:sz w:val="24"/>
                <w:szCs w:val="28"/>
              </w:rPr>
              <w:t>Proportional Reasoning and Linear Functions</w:t>
            </w:r>
          </w:p>
        </w:tc>
        <w:tc>
          <w:tcPr>
            <w:tcW w:w="1080" w:type="dxa"/>
          </w:tcPr>
          <w:p w14:paraId="55616B9B" w14:textId="2324D0D2" w:rsidR="00216C76" w:rsidRDefault="00372A81" w:rsidP="005F4EDF">
            <w:pPr>
              <w:spacing w:before="60" w:after="60"/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</w:tcPr>
          <w:p w14:paraId="1569F40D" w14:textId="3CEC4F04" w:rsidR="00216C76" w:rsidRPr="00D775B6" w:rsidRDefault="006C0318" w:rsidP="005F4EDF">
            <w:pPr>
              <w:spacing w:before="60" w:after="60"/>
            </w:pPr>
            <w:hyperlink r:id="rId80" w:history="1">
              <w:r w:rsidR="00E737AD">
                <w:rPr>
                  <w:rStyle w:val="Hyperlink"/>
                </w:rPr>
                <w:t>6.1</w:t>
              </w:r>
            </w:hyperlink>
            <w:r w:rsidR="00216C76" w:rsidRPr="00D775B6">
              <w:t xml:space="preserve">, </w:t>
            </w:r>
            <w:hyperlink r:id="rId81" w:history="1">
              <w:r w:rsidR="00F85C5F">
                <w:rPr>
                  <w:rStyle w:val="Hyperlink"/>
                </w:rPr>
                <w:t>6.8b</w:t>
              </w:r>
            </w:hyperlink>
            <w:r w:rsidR="00216C76" w:rsidRPr="00D775B6">
              <w:t xml:space="preserve">, </w:t>
            </w:r>
            <w:hyperlink r:id="rId82" w:history="1">
              <w:r w:rsidR="00F85C5F">
                <w:rPr>
                  <w:rStyle w:val="Hyperlink"/>
                </w:rPr>
                <w:t>6.12a</w:t>
              </w:r>
            </w:hyperlink>
            <w:r w:rsidR="00216C76" w:rsidRPr="00D775B6">
              <w:t xml:space="preserve">, </w:t>
            </w:r>
            <w:hyperlink r:id="rId83" w:history="1">
              <w:r w:rsidR="000F65DB">
                <w:rPr>
                  <w:rStyle w:val="Hyperlink"/>
                </w:rPr>
                <w:t>6.12b</w:t>
              </w:r>
            </w:hyperlink>
            <w:r w:rsidR="00216C76" w:rsidRPr="00D775B6">
              <w:t xml:space="preserve">, </w:t>
            </w:r>
            <w:hyperlink r:id="rId84" w:history="1">
              <w:r w:rsidR="000F65DB">
                <w:rPr>
                  <w:rStyle w:val="Hyperlink"/>
                </w:rPr>
                <w:t>6.12c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1CC448ED" w14:textId="082EEFAC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85" w:history="1">
              <w:r w:rsidRPr="005E33ED">
                <w:rPr>
                  <w:rStyle w:val="Hyperlink"/>
                  <w:b/>
                </w:rPr>
                <w:t>7.10a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D</w:t>
            </w:r>
            <w:r w:rsidR="00216C76" w:rsidRPr="006B4123">
              <w:rPr>
                <w:b/>
              </w:rPr>
              <w:t xml:space="preserve">etermine the slope, </w:t>
            </w:r>
            <w:r w:rsidR="00216C76" w:rsidRPr="006B4123">
              <w:rPr>
                <w:b/>
                <w:i/>
              </w:rPr>
              <w:t>m</w:t>
            </w:r>
            <w:r w:rsidR="00216C76" w:rsidRPr="006B4123">
              <w:rPr>
                <w:b/>
              </w:rPr>
              <w:t xml:space="preserve">, as rate of change in a proportional relationship between two quantities and write an equation in the form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 xml:space="preserve"> = </w:t>
            </w:r>
            <w:r w:rsidR="00216C76" w:rsidRPr="006B4123">
              <w:rPr>
                <w:b/>
                <w:i/>
              </w:rPr>
              <w:t>mx</w:t>
            </w:r>
            <w:r w:rsidR="00216C76" w:rsidRPr="006B4123">
              <w:rPr>
                <w:b/>
              </w:rPr>
              <w:t xml:space="preserve"> to represent the relationship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0393FF5" w14:textId="77777777" w:rsidR="00216C76" w:rsidRPr="007A135E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1A6DC6" w14:textId="732DD5D3" w:rsidR="00216C76" w:rsidRPr="007A135E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highlight w:val="yellow"/>
              </w:rPr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F23327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Graphs of Linear Functions and Scatterplots </w:t>
            </w:r>
          </w:p>
          <w:p w14:paraId="4DA11A10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216C76" w14:paraId="4E906A03" w14:textId="77777777" w:rsidTr="00EB135C">
        <w:trPr>
          <w:trHeight w:val="72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7B65F499" w14:textId="77777777" w:rsidR="00216C76" w:rsidRDefault="00216C76" w:rsidP="005F4ED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16584E6" w14:textId="03E32061" w:rsidR="00216C76" w:rsidRDefault="006C0318" w:rsidP="005F4EDF">
            <w:pPr>
              <w:spacing w:before="60" w:after="60"/>
            </w:pPr>
            <w:hyperlink r:id="rId86" w:history="1">
              <w:r w:rsidR="00937AB0">
                <w:rPr>
                  <w:rStyle w:val="Hyperlink"/>
                </w:rPr>
                <w:t>5.18</w:t>
              </w:r>
            </w:hyperlink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EA83402" w14:textId="08E80E83" w:rsidR="00216C76" w:rsidRDefault="006C0318" w:rsidP="005F4EDF">
            <w:pPr>
              <w:spacing w:before="60" w:after="60"/>
            </w:pPr>
            <w:hyperlink r:id="rId87" w:history="1">
              <w:r w:rsidR="00E737AD">
                <w:rPr>
                  <w:rStyle w:val="Hyperlink"/>
                </w:rPr>
                <w:t>6.1</w:t>
              </w:r>
            </w:hyperlink>
            <w:r w:rsidR="00216C76" w:rsidRPr="00D775B6">
              <w:t xml:space="preserve">, </w:t>
            </w:r>
            <w:hyperlink r:id="rId88" w:history="1">
              <w:r w:rsidR="00F85C5F">
                <w:rPr>
                  <w:rStyle w:val="Hyperlink"/>
                </w:rPr>
                <w:t>6.8b</w:t>
              </w:r>
            </w:hyperlink>
            <w:r w:rsidR="00216C76" w:rsidRPr="00D775B6">
              <w:t xml:space="preserve">, </w:t>
            </w:r>
            <w:hyperlink r:id="rId89" w:history="1">
              <w:r w:rsidR="00F85C5F">
                <w:rPr>
                  <w:rStyle w:val="Hyperlink"/>
                </w:rPr>
                <w:t>6.12a</w:t>
              </w:r>
            </w:hyperlink>
            <w:r w:rsidR="00216C76" w:rsidRPr="00D775B6">
              <w:t xml:space="preserve">, </w:t>
            </w:r>
            <w:hyperlink r:id="rId90" w:history="1">
              <w:r w:rsidR="000F65DB">
                <w:rPr>
                  <w:rStyle w:val="Hyperlink"/>
                </w:rPr>
                <w:t>6.12b</w:t>
              </w:r>
            </w:hyperlink>
            <w:r w:rsidR="00216C76" w:rsidRPr="00D775B6">
              <w:t xml:space="preserve">, </w:t>
            </w:r>
            <w:hyperlink r:id="rId91" w:history="1">
              <w:r w:rsidR="000F65DB">
                <w:rPr>
                  <w:rStyle w:val="Hyperlink"/>
                </w:rPr>
                <w:t>6.12c</w:t>
              </w:r>
            </w:hyperlink>
          </w:p>
        </w:tc>
        <w:tc>
          <w:tcPr>
            <w:tcW w:w="5215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15E0235F" w14:textId="49AD7D03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92" w:history="1">
              <w:r w:rsidRPr="005E33ED">
                <w:rPr>
                  <w:rStyle w:val="Hyperlink"/>
                  <w:b/>
                </w:rPr>
                <w:t>7.10b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G</w:t>
            </w:r>
            <w:r w:rsidR="00216C76" w:rsidRPr="006B4123">
              <w:rPr>
                <w:b/>
              </w:rPr>
              <w:t>raph</w:t>
            </w:r>
            <w:r w:rsidR="00216C76" w:rsidRPr="006B4123">
              <w:rPr>
                <w:b/>
                <w:color w:val="8496B0"/>
              </w:rPr>
              <w:t xml:space="preserve"> </w:t>
            </w:r>
            <w:r w:rsidR="00216C76" w:rsidRPr="006B4123">
              <w:rPr>
                <w:b/>
              </w:rPr>
              <w:t xml:space="preserve">a line representing a proportional relationship between two quantities given the slope and an ordered pair, or given the equation in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 xml:space="preserve"> = </w:t>
            </w:r>
            <w:r w:rsidR="00216C76" w:rsidRPr="006B4123">
              <w:rPr>
                <w:b/>
                <w:i/>
              </w:rPr>
              <w:t>mx</w:t>
            </w:r>
            <w:r w:rsidR="00216C76" w:rsidRPr="006B4123">
              <w:rPr>
                <w:b/>
              </w:rPr>
              <w:t xml:space="preserve"> form where </w:t>
            </w:r>
            <w:r w:rsidR="00216C76" w:rsidRPr="006B4123">
              <w:rPr>
                <w:b/>
                <w:i/>
              </w:rPr>
              <w:t>m</w:t>
            </w:r>
            <w:r w:rsidR="00216C76" w:rsidRPr="006B4123">
              <w:rPr>
                <w:b/>
              </w:rPr>
              <w:t xml:space="preserve"> represents the slope as rate of change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42E27DC1" w14:textId="77777777" w:rsidR="00216C76" w:rsidRPr="00C13223" w:rsidRDefault="00216C76" w:rsidP="005F4EDF">
            <w:pPr>
              <w:spacing w:before="60" w:after="60"/>
              <w:ind w:left="66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6C98F46" w14:textId="4070F344" w:rsidR="00216C76" w:rsidRPr="00C13223" w:rsidRDefault="00372A81" w:rsidP="005F4EDF">
            <w:pPr>
              <w:spacing w:before="60" w:after="60"/>
              <w:ind w:left="66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8A3F54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Graphs of Linear Functions </w:t>
            </w:r>
          </w:p>
          <w:p w14:paraId="6BAC5D9E" w14:textId="77777777" w:rsidR="00216C76" w:rsidRDefault="00216C76" w:rsidP="005F4E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t>(Grade 8)</w:t>
            </w:r>
          </w:p>
        </w:tc>
      </w:tr>
      <w:tr w:rsidR="00216C76" w14:paraId="375063CD" w14:textId="77777777" w:rsidTr="00EB135C">
        <w:trPr>
          <w:trHeight w:val="170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153FD96C" w14:textId="77777777" w:rsidR="00216C76" w:rsidRDefault="00216C76" w:rsidP="00726D31">
            <w:pPr>
              <w:widowControl w:val="0"/>
              <w:pBdr>
                <w:left w:val="nil"/>
                <w:bottom w:val="nil"/>
                <w:right w:val="nil"/>
                <w:between w:val="single" w:sz="4" w:space="1" w:color="000000"/>
              </w:pBd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D84C007" w14:textId="566BC2BB" w:rsidR="00216C76" w:rsidRDefault="00372A81" w:rsidP="005F4EDF">
            <w:pPr>
              <w:spacing w:before="60" w:after="60"/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8C7A46E" w14:textId="5885944C" w:rsidR="00216C76" w:rsidRDefault="006C0318" w:rsidP="005F4EDF">
            <w:pPr>
              <w:spacing w:before="60" w:after="60"/>
            </w:pPr>
            <w:hyperlink r:id="rId93" w:history="1">
              <w:r w:rsidR="00F85C5F">
                <w:rPr>
                  <w:rStyle w:val="Hyperlink"/>
                </w:rPr>
                <w:t>6.8b</w:t>
              </w:r>
            </w:hyperlink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DFC12A3" w14:textId="0E7E728A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94" w:history="1">
              <w:r w:rsidRPr="005E33ED">
                <w:rPr>
                  <w:rStyle w:val="Hyperlink"/>
                  <w:b/>
                </w:rPr>
                <w:t>7.10c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D</w:t>
            </w:r>
            <w:r w:rsidR="00216C76" w:rsidRPr="006B4123">
              <w:rPr>
                <w:b/>
              </w:rPr>
              <w:t xml:space="preserve">etermine the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 xml:space="preserve">-intercept, </w:t>
            </w:r>
            <w:r w:rsidR="00216C76" w:rsidRPr="006B4123">
              <w:rPr>
                <w:b/>
                <w:i/>
              </w:rPr>
              <w:t>b</w:t>
            </w:r>
            <w:r w:rsidR="00216C76" w:rsidRPr="006B4123">
              <w:rPr>
                <w:b/>
              </w:rPr>
              <w:t xml:space="preserve">, in an additive relationship between two quantities and write an equation in the form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 xml:space="preserve"> = </w:t>
            </w:r>
            <w:r w:rsidR="00216C76" w:rsidRPr="006B4123">
              <w:rPr>
                <w:b/>
                <w:i/>
              </w:rPr>
              <w:t>x</w:t>
            </w:r>
            <w:r w:rsidR="00216C76" w:rsidRPr="006B4123">
              <w:rPr>
                <w:b/>
              </w:rPr>
              <w:t xml:space="preserve"> + </w:t>
            </w:r>
            <w:r w:rsidR="00216C76" w:rsidRPr="006B4123">
              <w:rPr>
                <w:b/>
                <w:i/>
              </w:rPr>
              <w:t>b</w:t>
            </w:r>
            <w:r w:rsidR="00216C76" w:rsidRPr="006B4123">
              <w:rPr>
                <w:b/>
              </w:rPr>
              <w:t xml:space="preserve"> to represent the relationship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9D01748" w14:textId="77777777" w:rsidR="00216C76" w:rsidRPr="00C13223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15E63F" w14:textId="48315C08" w:rsidR="00216C76" w:rsidRPr="00C13223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2EB31D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Graphs of Linear Functions </w:t>
            </w:r>
          </w:p>
          <w:p w14:paraId="6A9A2A29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216C76" w14:paraId="15A35EF8" w14:textId="77777777" w:rsidTr="00EB135C">
        <w:trPr>
          <w:trHeight w:val="206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FC72C"/>
            <w:vAlign w:val="center"/>
          </w:tcPr>
          <w:p w14:paraId="22118172" w14:textId="77777777" w:rsidR="00216C76" w:rsidRDefault="00216C76" w:rsidP="00EB135C">
            <w:pPr>
              <w:widowControl w:val="0"/>
              <w:pBdr>
                <w:left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149FC151" w14:textId="287F5E09" w:rsidR="00216C76" w:rsidRDefault="006C0318" w:rsidP="005F4EDF">
            <w:pPr>
              <w:spacing w:before="60" w:after="60"/>
            </w:pPr>
            <w:hyperlink r:id="rId95" w:history="1">
              <w:r w:rsidR="00937AB0">
                <w:rPr>
                  <w:rStyle w:val="Hyperlink"/>
                </w:rPr>
                <w:t>5.18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FC7FE2B" w14:textId="5EBADA3F" w:rsidR="00216C76" w:rsidRDefault="006C0318" w:rsidP="005F4EDF">
            <w:pPr>
              <w:spacing w:before="60" w:after="60"/>
            </w:pPr>
            <w:hyperlink r:id="rId96" w:history="1">
              <w:r w:rsidR="00F85C5F">
                <w:rPr>
                  <w:rStyle w:val="Hyperlink"/>
                </w:rPr>
                <w:t>6.8b</w:t>
              </w:r>
            </w:hyperlink>
          </w:p>
        </w:tc>
        <w:tc>
          <w:tcPr>
            <w:tcW w:w="5215" w:type="dxa"/>
            <w:tcBorders>
              <w:top w:val="single" w:sz="4" w:space="0" w:color="000000"/>
            </w:tcBorders>
            <w:shd w:val="clear" w:color="auto" w:fill="E7E6E6" w:themeFill="background2"/>
          </w:tcPr>
          <w:p w14:paraId="466E84DF" w14:textId="33441598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97" w:history="1">
              <w:r w:rsidRPr="005E33ED">
                <w:rPr>
                  <w:rStyle w:val="Hyperlink"/>
                  <w:b/>
                </w:rPr>
                <w:t>7.10d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G</w:t>
            </w:r>
            <w:r w:rsidR="00216C76" w:rsidRPr="006B4123">
              <w:rPr>
                <w:b/>
              </w:rPr>
              <w:t xml:space="preserve">raph a line representing an additive relationship between two quantities given the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 xml:space="preserve">-intercept and an ordered pair, or given the equation in the form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 xml:space="preserve"> =</w:t>
            </w:r>
            <w:r w:rsidR="00216C76" w:rsidRPr="006B4123">
              <w:rPr>
                <w:b/>
                <w:i/>
              </w:rPr>
              <w:t xml:space="preserve"> x </w:t>
            </w:r>
            <w:r w:rsidR="00216C76" w:rsidRPr="006B4123">
              <w:rPr>
                <w:b/>
              </w:rPr>
              <w:t xml:space="preserve">+ </w:t>
            </w:r>
            <w:r w:rsidR="00216C76" w:rsidRPr="006B4123">
              <w:rPr>
                <w:b/>
                <w:i/>
              </w:rPr>
              <w:t>b</w:t>
            </w:r>
            <w:r w:rsidR="00216C76" w:rsidRPr="006B4123">
              <w:rPr>
                <w:b/>
              </w:rPr>
              <w:t xml:space="preserve">, where </w:t>
            </w:r>
            <w:r w:rsidR="00216C76" w:rsidRPr="006B4123">
              <w:rPr>
                <w:b/>
                <w:i/>
              </w:rPr>
              <w:t>b</w:t>
            </w:r>
            <w:r w:rsidR="00216C76" w:rsidRPr="006B4123">
              <w:rPr>
                <w:b/>
              </w:rPr>
              <w:t xml:space="preserve"> represents the </w:t>
            </w:r>
            <w:r w:rsidR="00216C76" w:rsidRPr="006B4123">
              <w:rPr>
                <w:b/>
                <w:i/>
              </w:rPr>
              <w:t>y</w:t>
            </w:r>
            <w:r w:rsidR="00216C76" w:rsidRPr="006B4123">
              <w:rPr>
                <w:b/>
              </w:rPr>
              <w:t>-intercept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0E5647FE" w14:textId="77777777" w:rsidR="00216C76" w:rsidRPr="00C13223" w:rsidRDefault="00216C76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ADD62E4" w14:textId="28A48110" w:rsidR="00216C76" w:rsidRPr="00C13223" w:rsidRDefault="00372A81" w:rsidP="00D60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27A0D7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Graphs of Linear Functions </w:t>
            </w:r>
          </w:p>
          <w:p w14:paraId="3D52340B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216C76" w14:paraId="78103943" w14:textId="77777777" w:rsidTr="00EB135C">
        <w:trPr>
          <w:trHeight w:val="206"/>
          <w:jc w:val="center"/>
        </w:trPr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FFC72C"/>
            <w:vAlign w:val="center"/>
          </w:tcPr>
          <w:p w14:paraId="377F02D2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1E9C0B02" w14:textId="7F1A73D8" w:rsidR="00216C76" w:rsidRDefault="00372A81" w:rsidP="005F4EDF">
            <w:pPr>
              <w:spacing w:before="60" w:after="60"/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</w:tcPr>
          <w:p w14:paraId="635F0199" w14:textId="2681B65A" w:rsidR="00216C76" w:rsidRDefault="006C0318" w:rsidP="005F4EDF">
            <w:pPr>
              <w:spacing w:before="60" w:after="60"/>
            </w:pPr>
            <w:hyperlink r:id="rId98" w:history="1">
              <w:r w:rsidR="00F85C5F">
                <w:rPr>
                  <w:rStyle w:val="Hyperlink"/>
                </w:rPr>
                <w:t>6.12a</w:t>
              </w:r>
            </w:hyperlink>
            <w:r w:rsidR="00216C76">
              <w:t xml:space="preserve">, </w:t>
            </w:r>
            <w:hyperlink r:id="rId99" w:history="1">
              <w:r w:rsidR="000F65DB">
                <w:rPr>
                  <w:rStyle w:val="Hyperlink"/>
                </w:rPr>
                <w:t>6.12b</w:t>
              </w:r>
            </w:hyperlink>
            <w:r w:rsidR="00216C76">
              <w:t xml:space="preserve">, </w:t>
            </w:r>
            <w:hyperlink r:id="rId100" w:history="1">
              <w:r w:rsidR="000F65DB">
                <w:rPr>
                  <w:rStyle w:val="Hyperlink"/>
                </w:rPr>
                <w:t>6.12c</w:t>
              </w:r>
            </w:hyperlink>
            <w:r w:rsidR="00216C76">
              <w:t xml:space="preserve">, </w:t>
            </w:r>
            <w:hyperlink r:id="rId101" w:history="1">
              <w:r w:rsidR="000F65DB">
                <w:rPr>
                  <w:rStyle w:val="Hyperlink"/>
                </w:rPr>
                <w:t>6.12d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4ECD3B6C" w14:textId="00F1C64B" w:rsidR="00216C76" w:rsidRPr="006B4123" w:rsidRDefault="005E33ED" w:rsidP="00A81B03">
            <w:pPr>
              <w:spacing w:before="60" w:after="60"/>
              <w:rPr>
                <w:b/>
              </w:rPr>
            </w:pPr>
            <w:hyperlink r:id="rId102" w:history="1">
              <w:r w:rsidRPr="005E33ED">
                <w:rPr>
                  <w:rStyle w:val="Hyperlink"/>
                  <w:b/>
                </w:rPr>
                <w:t>7.10e</w:t>
              </w:r>
            </w:hyperlink>
            <w:r w:rsidR="00216C76" w:rsidRPr="006B4123">
              <w:rPr>
                <w:b/>
              </w:rPr>
              <w:t xml:space="preserve"> </w:t>
            </w:r>
            <w:r w:rsidR="00216C76">
              <w:rPr>
                <w:b/>
              </w:rPr>
              <w:t>M</w:t>
            </w:r>
            <w:r w:rsidR="00216C76" w:rsidRPr="006B4123">
              <w:rPr>
                <w:b/>
              </w:rPr>
              <w:t xml:space="preserve">ake connections between and among representations of a proportional or additive relationship </w:t>
            </w:r>
            <w:r w:rsidR="00216C76" w:rsidRPr="006B4123">
              <w:rPr>
                <w:b/>
              </w:rPr>
              <w:lastRenderedPageBreak/>
              <w:t>between two quantities using verbal descriptions, tables, equations, and graphs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721FB425" w14:textId="77777777" w:rsidR="00216C76" w:rsidRPr="00C13223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CEDE1B" w14:textId="49F81AB4" w:rsidR="00216C76" w:rsidRPr="00C13223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2B7FF6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Graphs of Linear Functions </w:t>
            </w:r>
          </w:p>
          <w:p w14:paraId="55D8C526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lastRenderedPageBreak/>
              <w:t>(Grade 8)</w:t>
            </w:r>
          </w:p>
        </w:tc>
      </w:tr>
      <w:tr w:rsidR="007D6B0D" w14:paraId="44A50EE9" w14:textId="77777777" w:rsidTr="007D6B0D">
        <w:trPr>
          <w:trHeight w:val="26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3965AF62" w14:textId="77777777" w:rsidR="007D6B0D" w:rsidRDefault="007D6B0D" w:rsidP="007D6B0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061480" w14:textId="77777777" w:rsidR="007D6B0D" w:rsidRDefault="007D6B0D" w:rsidP="007D6B0D">
            <w:pPr>
              <w:spacing w:before="60" w:after="60"/>
            </w:pPr>
          </w:p>
        </w:tc>
        <w:tc>
          <w:tcPr>
            <w:tcW w:w="1080" w:type="dxa"/>
          </w:tcPr>
          <w:p w14:paraId="3D4D3A6F" w14:textId="18135E59" w:rsidR="007D6B0D" w:rsidRDefault="006C0318" w:rsidP="007D6B0D">
            <w:pPr>
              <w:spacing w:before="60" w:after="60"/>
            </w:pPr>
            <w:hyperlink r:id="rId103" w:history="1">
              <w:r w:rsidR="000F65DB">
                <w:rPr>
                  <w:rStyle w:val="Hyperlink"/>
                </w:rPr>
                <w:t>6.10a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56C7762F" w14:textId="6723DA53" w:rsidR="007D6B0D" w:rsidRDefault="006C0318" w:rsidP="007D6B0D">
            <w:pPr>
              <w:spacing w:before="60" w:after="60"/>
            </w:pPr>
            <w:hyperlink r:id="rId104" w:history="1">
              <w:r>
                <w:rPr>
                  <w:rStyle w:val="Hyperlink"/>
                </w:rPr>
                <w:t>7.9a</w:t>
              </w:r>
            </w:hyperlink>
            <w:r w:rsidR="007D6B0D">
              <w:t xml:space="preserve"> Represent data in a histogram</w:t>
            </w:r>
          </w:p>
        </w:tc>
        <w:tc>
          <w:tcPr>
            <w:tcW w:w="270" w:type="dxa"/>
            <w:shd w:val="clear" w:color="auto" w:fill="D50032"/>
          </w:tcPr>
          <w:p w14:paraId="3D0DDC50" w14:textId="77777777" w:rsidR="007D6B0D" w:rsidRDefault="007D6B0D" w:rsidP="007D6B0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57C9D0D6" w14:textId="5C52D7EB" w:rsidR="007D6B0D" w:rsidRPr="009B1983" w:rsidRDefault="007D6B0D" w:rsidP="007D6B0D">
            <w:pPr>
              <w:spacing w:before="60" w:after="60"/>
              <w:jc w:val="center"/>
              <w:rPr>
                <w:szCs w:val="24"/>
              </w:rPr>
            </w:pPr>
            <w:r w:rsidRPr="007A135E">
              <w:rPr>
                <w:szCs w:val="24"/>
              </w:rPr>
              <w:t>Compare and Order Rational Numbers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5D9188" w14:textId="71324289" w:rsidR="007D6B0D" w:rsidRPr="00372A81" w:rsidRDefault="007D6B0D" w:rsidP="007D6B0D">
            <w:pPr>
              <w:spacing w:before="60" w:after="60"/>
              <w:jc w:val="center"/>
              <w:rPr>
                <w:color w:val="FFFFFF" w:themeColor="background1"/>
              </w:rPr>
            </w:pPr>
            <w:r w:rsidRPr="00372A81">
              <w:rPr>
                <w:color w:val="FFFFFF" w:themeColor="background1"/>
              </w:rPr>
              <w:t>n/a</w:t>
            </w:r>
          </w:p>
        </w:tc>
      </w:tr>
      <w:tr w:rsidR="00216C76" w14:paraId="37679FEE" w14:textId="77777777" w:rsidTr="007D6B0D">
        <w:trPr>
          <w:trHeight w:val="26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1E6B2"/>
            <w:vAlign w:val="center"/>
          </w:tcPr>
          <w:p w14:paraId="54D066EC" w14:textId="2FE46350" w:rsidR="00216C76" w:rsidRDefault="007D6B0D" w:rsidP="00C1322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Representing Data with Histograms</w:t>
            </w:r>
          </w:p>
        </w:tc>
        <w:tc>
          <w:tcPr>
            <w:tcW w:w="1080" w:type="dxa"/>
          </w:tcPr>
          <w:p w14:paraId="5A0959BA" w14:textId="54459C55" w:rsidR="00216C76" w:rsidRDefault="006C0318" w:rsidP="00C13223">
            <w:pPr>
              <w:spacing w:before="60" w:after="60"/>
            </w:pPr>
            <w:hyperlink r:id="rId105" w:history="1">
              <w:r w:rsidR="001B11C7">
                <w:rPr>
                  <w:rStyle w:val="Hyperlink"/>
                </w:rPr>
                <w:t>5.16b</w:t>
              </w:r>
            </w:hyperlink>
          </w:p>
        </w:tc>
        <w:tc>
          <w:tcPr>
            <w:tcW w:w="1080" w:type="dxa"/>
          </w:tcPr>
          <w:p w14:paraId="33C42749" w14:textId="0434C553" w:rsidR="00216C76" w:rsidRDefault="006C0318" w:rsidP="00C13223">
            <w:pPr>
              <w:spacing w:before="60" w:after="60"/>
            </w:pPr>
            <w:hyperlink r:id="rId106" w:history="1">
              <w:r w:rsidR="000F65DB">
                <w:rPr>
                  <w:rStyle w:val="Hyperlink"/>
                </w:rPr>
                <w:t>6.10b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0723F8E2" w14:textId="16B22BC3" w:rsidR="00216C76" w:rsidRPr="00867606" w:rsidRDefault="006C0318" w:rsidP="00A81B03">
            <w:pPr>
              <w:spacing w:before="60" w:after="60"/>
              <w:rPr>
                <w:b/>
              </w:rPr>
            </w:pPr>
            <w:hyperlink r:id="rId107" w:history="1">
              <w:r w:rsidRPr="006C0318">
                <w:rPr>
                  <w:rStyle w:val="Hyperlink"/>
                  <w:b/>
                </w:rPr>
                <w:t>7.9b</w:t>
              </w:r>
            </w:hyperlink>
            <w:r w:rsidR="00216C76" w:rsidRPr="00867606">
              <w:rPr>
                <w:b/>
              </w:rPr>
              <w:t xml:space="preserve"> </w:t>
            </w:r>
            <w:r w:rsidR="00216C76">
              <w:rPr>
                <w:b/>
              </w:rPr>
              <w:t>M</w:t>
            </w:r>
            <w:r w:rsidR="00216C76" w:rsidRPr="00867606">
              <w:rPr>
                <w:b/>
              </w:rPr>
              <w:t>ake observations and inferences about data represented in a histogram</w:t>
            </w:r>
            <w:r w:rsidR="00216C76">
              <w:rPr>
                <w:b/>
              </w:rPr>
              <w:t xml:space="preserve"> </w:t>
            </w:r>
          </w:p>
        </w:tc>
        <w:tc>
          <w:tcPr>
            <w:tcW w:w="270" w:type="dxa"/>
            <w:shd w:val="clear" w:color="auto" w:fill="D50032"/>
          </w:tcPr>
          <w:p w14:paraId="3C39EF83" w14:textId="77777777" w:rsidR="00216C76" w:rsidRDefault="00216C76" w:rsidP="00C1322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0A0FB605" w14:textId="623D03BA" w:rsidR="00216C76" w:rsidRDefault="00216C76" w:rsidP="00C132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B1983">
              <w:rPr>
                <w:szCs w:val="24"/>
              </w:rPr>
              <w:t>Compare and Order Rational Numbers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C68EF9" w14:textId="72FD0089" w:rsidR="00216C76" w:rsidRPr="00F77C31" w:rsidRDefault="00372A81" w:rsidP="00C132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2A81">
              <w:rPr>
                <w:color w:val="FFFFFF" w:themeColor="background1"/>
              </w:rPr>
              <w:t>n/a</w:t>
            </w:r>
          </w:p>
        </w:tc>
      </w:tr>
      <w:tr w:rsidR="00216C76" w14:paraId="7F9D02BF" w14:textId="77777777" w:rsidTr="00EB135C">
        <w:trPr>
          <w:trHeight w:val="26"/>
          <w:jc w:val="center"/>
        </w:trPr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F1E6B2"/>
            <w:vAlign w:val="center"/>
          </w:tcPr>
          <w:p w14:paraId="1D6F2D27" w14:textId="77777777" w:rsidR="00216C76" w:rsidRDefault="00216C76" w:rsidP="00C1322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23F3C7" w14:textId="011F9FFB" w:rsidR="00216C76" w:rsidRDefault="006C0318" w:rsidP="00C13223">
            <w:pPr>
              <w:spacing w:before="60" w:after="60"/>
            </w:pPr>
            <w:hyperlink r:id="rId108" w:history="1">
              <w:r w:rsidR="001B11C7">
                <w:rPr>
                  <w:rStyle w:val="Hyperlink"/>
                </w:rPr>
                <w:t>5.16c</w:t>
              </w:r>
            </w:hyperlink>
          </w:p>
        </w:tc>
        <w:tc>
          <w:tcPr>
            <w:tcW w:w="1080" w:type="dxa"/>
          </w:tcPr>
          <w:p w14:paraId="774C057D" w14:textId="14B37BE9" w:rsidR="00216C76" w:rsidRDefault="006C0318" w:rsidP="00C13223">
            <w:pPr>
              <w:spacing w:before="60" w:after="60"/>
            </w:pPr>
            <w:hyperlink r:id="rId109" w:history="1">
              <w:r w:rsidR="000F65DB">
                <w:rPr>
                  <w:rStyle w:val="Hyperlink"/>
                </w:rPr>
                <w:t>6.10c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A7B7157" w14:textId="7BCF4480" w:rsidR="00216C76" w:rsidRDefault="006C0318" w:rsidP="00A81B03">
            <w:pPr>
              <w:spacing w:before="60" w:after="60"/>
            </w:pPr>
            <w:hyperlink r:id="rId110" w:history="1">
              <w:r>
                <w:rPr>
                  <w:rStyle w:val="Hyperlink"/>
                </w:rPr>
                <w:t>7.9c</w:t>
              </w:r>
            </w:hyperlink>
            <w:r w:rsidR="00216C76">
              <w:t xml:space="preserve"> Compare histograms with the same data represented in stem-and-leaf plots, line plots, and circle graphs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D50032"/>
          </w:tcPr>
          <w:p w14:paraId="261EDA86" w14:textId="77777777" w:rsidR="00216C76" w:rsidRDefault="00216C76" w:rsidP="00C1322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CB7E3DC" w14:textId="59C4DD98" w:rsidR="00216C76" w:rsidRDefault="00216C76" w:rsidP="00C132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B1983">
              <w:rPr>
                <w:szCs w:val="24"/>
              </w:rPr>
              <w:t>Compare and Order Rational Numbers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AD2CD1" w14:textId="26B7358A" w:rsidR="00216C76" w:rsidRPr="00F77C31" w:rsidRDefault="00372A81" w:rsidP="00C132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2A81">
              <w:rPr>
                <w:color w:val="FFFFFF" w:themeColor="background1"/>
              </w:rPr>
              <w:t>n/a</w:t>
            </w:r>
          </w:p>
        </w:tc>
      </w:tr>
      <w:tr w:rsidR="007D6B0D" w14:paraId="45EA514F" w14:textId="77777777" w:rsidTr="00EB135C">
        <w:trPr>
          <w:trHeight w:val="26"/>
          <w:jc w:val="center"/>
        </w:trPr>
        <w:tc>
          <w:tcPr>
            <w:tcW w:w="2160" w:type="dxa"/>
            <w:tcBorders>
              <w:top w:val="single" w:sz="4" w:space="0" w:color="000000"/>
              <w:bottom w:val="nil"/>
            </w:tcBorders>
            <w:shd w:val="clear" w:color="auto" w:fill="259591"/>
            <w:vAlign w:val="center"/>
          </w:tcPr>
          <w:p w14:paraId="260C2ED6" w14:textId="123AD3D2" w:rsidR="007D6B0D" w:rsidRP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4"/>
              </w:rPr>
            </w:pPr>
            <w:r w:rsidRPr="007D6B0D">
              <w:rPr>
                <w:b/>
                <w:sz w:val="24"/>
              </w:rPr>
              <w:t>Determining Probability</w:t>
            </w:r>
          </w:p>
        </w:tc>
        <w:tc>
          <w:tcPr>
            <w:tcW w:w="1080" w:type="dxa"/>
          </w:tcPr>
          <w:p w14:paraId="3C6D863C" w14:textId="05883EBD" w:rsidR="007D6B0D" w:rsidRDefault="006C0318" w:rsidP="007D6B0D">
            <w:pPr>
              <w:spacing w:before="60" w:after="60"/>
            </w:pPr>
            <w:hyperlink r:id="rId111" w:history="1">
              <w:r w:rsidR="00937AB0">
                <w:rPr>
                  <w:rStyle w:val="Hyperlink"/>
                </w:rPr>
                <w:t>5.2a</w:t>
              </w:r>
            </w:hyperlink>
            <w:r w:rsidR="007D6B0D">
              <w:t xml:space="preserve">, </w:t>
            </w:r>
            <w:hyperlink r:id="rId112" w:history="1">
              <w:r w:rsidR="00937AB0">
                <w:rPr>
                  <w:rStyle w:val="Hyperlink"/>
                </w:rPr>
                <w:t>5.2b</w:t>
              </w:r>
            </w:hyperlink>
            <w:r w:rsidR="007D6B0D">
              <w:t xml:space="preserve">, </w:t>
            </w:r>
            <w:hyperlink r:id="rId113" w:history="1">
              <w:r w:rsidR="007D6B0D" w:rsidRPr="00BC1C1E">
                <w:rPr>
                  <w:rStyle w:val="Hyperlink"/>
                </w:rPr>
                <w:t>5.15</w:t>
              </w:r>
            </w:hyperlink>
          </w:p>
        </w:tc>
        <w:tc>
          <w:tcPr>
            <w:tcW w:w="1080" w:type="dxa"/>
          </w:tcPr>
          <w:p w14:paraId="50C37201" w14:textId="7ECDD11D" w:rsidR="007D6B0D" w:rsidRDefault="006C0318" w:rsidP="007D6B0D">
            <w:pPr>
              <w:spacing w:before="60" w:after="60"/>
            </w:pPr>
            <w:hyperlink r:id="rId114" w:history="1">
              <w:r w:rsidR="00E737AD">
                <w:rPr>
                  <w:rStyle w:val="Hyperlink"/>
                </w:rPr>
                <w:t>6.2a</w:t>
              </w:r>
            </w:hyperlink>
            <w:r w:rsidR="007D6B0D">
              <w:t xml:space="preserve">, </w:t>
            </w:r>
            <w:hyperlink r:id="rId115" w:history="1">
              <w:r w:rsidR="00E737AD">
                <w:rPr>
                  <w:rStyle w:val="Hyperlink"/>
                </w:rPr>
                <w:t>6.2b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74F971C4" w14:textId="77141233" w:rsidR="007D6B0D" w:rsidRDefault="006C0318" w:rsidP="007D6B0D">
            <w:pPr>
              <w:spacing w:before="60" w:after="60"/>
            </w:pPr>
            <w:hyperlink r:id="rId116" w:history="1">
              <w:r w:rsidRPr="006C0318">
                <w:rPr>
                  <w:rStyle w:val="Hyperlink"/>
                  <w:b/>
                </w:rPr>
                <w:t>7.8a</w:t>
              </w:r>
            </w:hyperlink>
            <w:r w:rsidR="007D6B0D" w:rsidRPr="00B70E12">
              <w:rPr>
                <w:b/>
              </w:rPr>
              <w:t xml:space="preserve"> </w:t>
            </w:r>
            <w:r w:rsidR="007D6B0D">
              <w:rPr>
                <w:b/>
              </w:rPr>
              <w:t>D</w:t>
            </w:r>
            <w:r w:rsidR="007D6B0D" w:rsidRPr="00B70E12">
              <w:rPr>
                <w:b/>
              </w:rPr>
              <w:t>etermine the theoretical and experimental probabilities of an event</w:t>
            </w:r>
            <w:r w:rsidR="007D6B0D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08E7181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A51ABD" w14:textId="2696EED4" w:rsidR="007D6B0D" w:rsidRPr="007A135E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Cs w:val="24"/>
              </w:rPr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55069F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Determine Probabilities of Independent and Dependent Events </w:t>
            </w:r>
          </w:p>
          <w:p w14:paraId="3FFF72F7" w14:textId="63EBBFCD" w:rsidR="007D6B0D" w:rsidRDefault="007D6B0D" w:rsidP="007D6B0D">
            <w:pPr>
              <w:jc w:val="center"/>
              <w:rPr>
                <w:szCs w:val="24"/>
              </w:rPr>
            </w:pPr>
            <w:r>
              <w:t>(Grade 8)</w:t>
            </w:r>
          </w:p>
        </w:tc>
      </w:tr>
      <w:tr w:rsidR="00372A81" w14:paraId="0BFADBD2" w14:textId="77777777" w:rsidTr="00EB135C">
        <w:trPr>
          <w:trHeight w:val="26"/>
          <w:jc w:val="center"/>
        </w:trPr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259591"/>
            <w:vAlign w:val="center"/>
          </w:tcPr>
          <w:p w14:paraId="4977C8B6" w14:textId="77777777" w:rsidR="00372A81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0" w:type="dxa"/>
          </w:tcPr>
          <w:p w14:paraId="135BD359" w14:textId="5C5E42C3" w:rsidR="00372A81" w:rsidRDefault="006C0318" w:rsidP="005F4EDF">
            <w:pPr>
              <w:spacing w:before="60" w:after="60"/>
            </w:pPr>
            <w:hyperlink r:id="rId117" w:history="1">
              <w:r w:rsidR="00937AB0">
                <w:rPr>
                  <w:rStyle w:val="Hyperlink"/>
                </w:rPr>
                <w:t>5.2a</w:t>
              </w:r>
            </w:hyperlink>
            <w:r w:rsidR="00372A81">
              <w:t xml:space="preserve">, </w:t>
            </w:r>
            <w:hyperlink r:id="rId118" w:history="1">
              <w:r w:rsidR="00937AB0">
                <w:rPr>
                  <w:rStyle w:val="Hyperlink"/>
                </w:rPr>
                <w:t>5.2b</w:t>
              </w:r>
            </w:hyperlink>
            <w:r w:rsidR="00372A81">
              <w:t xml:space="preserve">, </w:t>
            </w:r>
            <w:hyperlink r:id="rId119" w:history="1">
              <w:r w:rsidR="00BC1C1E" w:rsidRPr="00BC1C1E">
                <w:rPr>
                  <w:rStyle w:val="Hyperlink"/>
                </w:rPr>
                <w:t>5.15</w:t>
              </w:r>
            </w:hyperlink>
          </w:p>
        </w:tc>
        <w:tc>
          <w:tcPr>
            <w:tcW w:w="1080" w:type="dxa"/>
          </w:tcPr>
          <w:p w14:paraId="44C7C005" w14:textId="6502072C" w:rsidR="00372A81" w:rsidRDefault="006C0318" w:rsidP="005F4EDF">
            <w:pPr>
              <w:spacing w:before="60" w:after="60"/>
            </w:pPr>
            <w:hyperlink r:id="rId120" w:history="1">
              <w:r w:rsidR="00E737AD">
                <w:rPr>
                  <w:rStyle w:val="Hyperlink"/>
                </w:rPr>
                <w:t>6.2a</w:t>
              </w:r>
            </w:hyperlink>
            <w:r w:rsidR="00372A81">
              <w:t xml:space="preserve">, </w:t>
            </w:r>
            <w:hyperlink r:id="rId121" w:history="1">
              <w:r w:rsidR="00E737AD">
                <w:rPr>
                  <w:rStyle w:val="Hyperlink"/>
                </w:rPr>
                <w:t>6.2b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3E1E4C9E" w14:textId="72E3CEAD" w:rsidR="00372A81" w:rsidRPr="00B70E12" w:rsidRDefault="006C0318" w:rsidP="00A81B03">
            <w:pPr>
              <w:spacing w:before="60" w:after="60"/>
              <w:rPr>
                <w:b/>
              </w:rPr>
            </w:pPr>
            <w:hyperlink r:id="rId122" w:history="1">
              <w:r w:rsidRPr="006C0318">
                <w:rPr>
                  <w:rStyle w:val="Hyperlink"/>
                  <w:b/>
                </w:rPr>
                <w:t>7.8b</w:t>
              </w:r>
            </w:hyperlink>
            <w:r w:rsidR="00372A81" w:rsidRPr="00B70E12">
              <w:rPr>
                <w:b/>
              </w:rPr>
              <w:t xml:space="preserve"> </w:t>
            </w:r>
            <w:r w:rsidR="00372A81">
              <w:rPr>
                <w:b/>
              </w:rPr>
              <w:t>I</w:t>
            </w:r>
            <w:r w:rsidR="00372A81" w:rsidRPr="00B70E12">
              <w:rPr>
                <w:b/>
              </w:rPr>
              <w:t>nvestigate and describe the difference between the experimental probability and theoretical probability of an event</w:t>
            </w:r>
            <w:r w:rsidR="00372A81">
              <w:rPr>
                <w:b/>
              </w:rPr>
              <w:t xml:space="preserve"> 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D50032"/>
          </w:tcPr>
          <w:p w14:paraId="37FB1667" w14:textId="77777777" w:rsidR="00372A81" w:rsidRDefault="00372A81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0032"/>
              <w:spacing w:line="276" w:lineRule="auto"/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C5600CE" w14:textId="77777777" w:rsidR="00372A81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7A135E">
              <w:rPr>
                <w:szCs w:val="24"/>
              </w:rPr>
              <w:t>Compare and Order Rational Numbers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69B89A" w14:textId="77777777" w:rsidR="00372A81" w:rsidRDefault="00372A81" w:rsidP="005F4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Compare and Contrast the Probabilities of Independent and Dependent Events </w:t>
            </w:r>
          </w:p>
          <w:p w14:paraId="54DBB6A6" w14:textId="77777777" w:rsidR="00372A81" w:rsidRPr="001A4438" w:rsidRDefault="00372A81" w:rsidP="005F4E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(Grade 8)</w:t>
            </w:r>
          </w:p>
        </w:tc>
      </w:tr>
      <w:tr w:rsidR="00216C76" w14:paraId="1BB76CAD" w14:textId="77777777" w:rsidTr="00EB135C">
        <w:trPr>
          <w:trHeight w:val="26"/>
          <w:jc w:val="center"/>
        </w:trPr>
        <w:tc>
          <w:tcPr>
            <w:tcW w:w="2160" w:type="dxa"/>
            <w:tcBorders>
              <w:bottom w:val="nil"/>
            </w:tcBorders>
            <w:shd w:val="clear" w:color="auto" w:fill="F4B083" w:themeFill="accent2" w:themeFillTint="99"/>
            <w:vAlign w:val="center"/>
          </w:tcPr>
          <w:p w14:paraId="31CFAEC7" w14:textId="7644167E" w:rsidR="00216C76" w:rsidRDefault="00216C76" w:rsidP="000154FA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0770D792" w14:textId="34DB2599" w:rsidR="00216C76" w:rsidRDefault="00372A81" w:rsidP="005F4EDF">
            <w:pPr>
              <w:spacing w:before="60" w:after="60"/>
            </w:pPr>
            <w:r w:rsidRPr="00372A81">
              <w:rPr>
                <w:color w:val="FFFFFF" w:themeColor="background1"/>
              </w:rPr>
              <w:t>n/a</w:t>
            </w:r>
          </w:p>
        </w:tc>
        <w:tc>
          <w:tcPr>
            <w:tcW w:w="1080" w:type="dxa"/>
          </w:tcPr>
          <w:p w14:paraId="0F0AB643" w14:textId="31C83A8D" w:rsidR="00216C76" w:rsidRDefault="006C0318" w:rsidP="005F4EDF">
            <w:pPr>
              <w:spacing w:before="60" w:after="60"/>
            </w:pPr>
            <w:hyperlink r:id="rId123" w:history="1">
              <w:r w:rsidR="000F65DB">
                <w:rPr>
                  <w:rStyle w:val="Hyperlink"/>
                </w:rPr>
                <w:t>6.9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28FEE0FD" w14:textId="099C0ADF" w:rsidR="00216C76" w:rsidRDefault="006C0318" w:rsidP="00A81B03">
            <w:pPr>
              <w:spacing w:before="60" w:after="60"/>
            </w:pPr>
            <w:hyperlink r:id="rId124" w:history="1">
              <w:r w:rsidR="00216C76" w:rsidRPr="006C0318">
                <w:rPr>
                  <w:rStyle w:val="Hyperlink"/>
                </w:rPr>
                <w:t>7.6a</w:t>
              </w:r>
            </w:hyperlink>
            <w:r w:rsidR="00216C76">
              <w:t xml:space="preserve"> Compare and contrast quadrilaterals based on their properties</w:t>
            </w:r>
          </w:p>
        </w:tc>
        <w:tc>
          <w:tcPr>
            <w:tcW w:w="270" w:type="dxa"/>
            <w:tcBorders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61F4DEE9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2700" w:type="dxa"/>
            <w:tcBorders>
              <w:left w:val="nil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50A09AC" w14:textId="073C95D7" w:rsidR="00216C76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6E868E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Properties of Quadrilaterals</w:t>
            </w:r>
          </w:p>
          <w:p w14:paraId="7D21FB6D" w14:textId="0838CD21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(Geometry)</w:t>
            </w:r>
          </w:p>
        </w:tc>
      </w:tr>
      <w:tr w:rsidR="00216C76" w14:paraId="1228A416" w14:textId="77777777" w:rsidTr="00EB135C">
        <w:trPr>
          <w:trHeight w:val="26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4B083" w:themeFill="accent2" w:themeFillTint="99"/>
            <w:vAlign w:val="center"/>
          </w:tcPr>
          <w:p w14:paraId="66D0E7DC" w14:textId="0E172F7C" w:rsidR="00216C76" w:rsidRDefault="00216C76" w:rsidP="005F4ED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775BD9E8" w14:textId="54CD1134" w:rsidR="00216C76" w:rsidRDefault="006C0318" w:rsidP="005F4EDF">
            <w:pPr>
              <w:spacing w:before="60" w:after="60"/>
            </w:pPr>
            <w:hyperlink r:id="rId125" w:history="1">
              <w:r w:rsidR="00216C76" w:rsidRPr="001B11C7">
                <w:rPr>
                  <w:rStyle w:val="Hyperlink"/>
                </w:rPr>
                <w:t>5.13b</w:t>
              </w:r>
            </w:hyperlink>
          </w:p>
        </w:tc>
        <w:tc>
          <w:tcPr>
            <w:tcW w:w="1080" w:type="dxa"/>
          </w:tcPr>
          <w:p w14:paraId="19C38435" w14:textId="35C23E0E" w:rsidR="00216C76" w:rsidRDefault="006C0318" w:rsidP="005F4EDF">
            <w:pPr>
              <w:spacing w:before="60" w:after="60"/>
            </w:pPr>
            <w:hyperlink r:id="rId126" w:history="1">
              <w:r w:rsidR="000F65DB">
                <w:rPr>
                  <w:rStyle w:val="Hyperlink"/>
                </w:rPr>
                <w:t>6.9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7CB3A085" w14:textId="2A566A41" w:rsidR="00216C76" w:rsidRPr="00867606" w:rsidRDefault="006C0318" w:rsidP="00A81B03">
            <w:pPr>
              <w:spacing w:before="60" w:after="60"/>
              <w:rPr>
                <w:b/>
              </w:rPr>
            </w:pPr>
            <w:hyperlink r:id="rId127" w:history="1">
              <w:r w:rsidR="00216C76" w:rsidRPr="006C0318">
                <w:rPr>
                  <w:rStyle w:val="Hyperlink"/>
                  <w:bCs/>
                </w:rPr>
                <w:t>7.6b</w:t>
              </w:r>
            </w:hyperlink>
            <w:r w:rsidR="00216C76" w:rsidRPr="00867606">
              <w:rPr>
                <w:b/>
              </w:rPr>
              <w:t xml:space="preserve"> </w:t>
            </w:r>
            <w:r w:rsidR="00216C76">
              <w:t>D</w:t>
            </w:r>
            <w:r w:rsidR="00216C76" w:rsidRPr="000154FA">
              <w:t>etermine unknown side lengths or angle measures of quadrilaterals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6671E071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2220229" w14:textId="3A4D1D97" w:rsidR="00216C76" w:rsidRDefault="00372A81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7E3A15" w14:textId="77777777" w:rsidR="00216C76" w:rsidRDefault="00216C76" w:rsidP="0001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Properties of Quadrilaterals</w:t>
            </w:r>
          </w:p>
          <w:p w14:paraId="3DB98B7A" w14:textId="47870661" w:rsidR="00216C76" w:rsidRDefault="00216C76" w:rsidP="00015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(Geometry)</w:t>
            </w:r>
          </w:p>
        </w:tc>
      </w:tr>
      <w:tr w:rsidR="00372A81" w14:paraId="5C9E7090" w14:textId="77777777" w:rsidTr="00EB135C">
        <w:trPr>
          <w:trHeight w:val="29"/>
          <w:jc w:val="center"/>
        </w:trPr>
        <w:tc>
          <w:tcPr>
            <w:tcW w:w="2160" w:type="dxa"/>
            <w:tcBorders>
              <w:top w:val="nil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14:paraId="3C2B8E86" w14:textId="40298F6F" w:rsidR="00372A81" w:rsidRDefault="007D6B0D" w:rsidP="005F4E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D6B0D">
              <w:rPr>
                <w:b/>
                <w:sz w:val="24"/>
                <w:szCs w:val="24"/>
              </w:rPr>
              <w:t>Solving Problems Involving Two- and Three- Dimensional Geometry</w:t>
            </w:r>
          </w:p>
        </w:tc>
        <w:tc>
          <w:tcPr>
            <w:tcW w:w="1080" w:type="dxa"/>
          </w:tcPr>
          <w:p w14:paraId="6E077CCC" w14:textId="137C7A1B" w:rsidR="00372A81" w:rsidRPr="00E77FD4" w:rsidRDefault="006C0318" w:rsidP="005F4EDF">
            <w:pPr>
              <w:spacing w:before="60" w:after="60"/>
            </w:pPr>
            <w:hyperlink r:id="rId128" w:history="1">
              <w:r w:rsidR="001B11C7">
                <w:rPr>
                  <w:rStyle w:val="Hyperlink"/>
                </w:rPr>
                <w:t>5.13a</w:t>
              </w:r>
            </w:hyperlink>
            <w:r w:rsidR="00372A81" w:rsidRPr="00E77FD4">
              <w:t xml:space="preserve">, </w:t>
            </w:r>
            <w:hyperlink r:id="rId129" w:history="1">
              <w:r w:rsidR="00372A81" w:rsidRPr="001B11C7">
                <w:rPr>
                  <w:rStyle w:val="Hyperlink"/>
                </w:rPr>
                <w:t>5.14b</w:t>
              </w:r>
            </w:hyperlink>
          </w:p>
        </w:tc>
        <w:tc>
          <w:tcPr>
            <w:tcW w:w="1080" w:type="dxa"/>
          </w:tcPr>
          <w:p w14:paraId="304BA14F" w14:textId="196A0383" w:rsidR="00372A81" w:rsidRPr="00E77FD4" w:rsidRDefault="006C0318" w:rsidP="005F4EDF">
            <w:pPr>
              <w:spacing w:before="60" w:after="60"/>
            </w:pPr>
            <w:hyperlink r:id="rId130" w:history="1">
              <w:r w:rsidR="000F65DB">
                <w:rPr>
                  <w:rStyle w:val="Hyperlink"/>
                </w:rPr>
                <w:t>6.9</w:t>
              </w:r>
            </w:hyperlink>
            <w:r w:rsidR="00372A81" w:rsidRPr="00E77FD4">
              <w:t xml:space="preserve">, </w:t>
            </w:r>
            <w:hyperlink r:id="rId131" w:history="1">
              <w:r w:rsidR="00F85C5F">
                <w:rPr>
                  <w:rStyle w:val="Hyperlink"/>
                </w:rPr>
                <w:t>6.12a</w:t>
              </w:r>
            </w:hyperlink>
            <w:r w:rsidR="00372A81" w:rsidRPr="00E77FD4">
              <w:t xml:space="preserve">, </w:t>
            </w:r>
            <w:hyperlink r:id="rId132" w:history="1">
              <w:r w:rsidR="00F85C5F">
                <w:rPr>
                  <w:rStyle w:val="Hyperlink"/>
                </w:rPr>
                <w:t>6.13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60782FA2" w14:textId="7EF11818" w:rsidR="00372A81" w:rsidRPr="00867606" w:rsidRDefault="005E33ED" w:rsidP="00A81B03">
            <w:pPr>
              <w:spacing w:before="60" w:after="60"/>
              <w:rPr>
                <w:b/>
              </w:rPr>
            </w:pPr>
            <w:hyperlink r:id="rId133" w:history="1">
              <w:r w:rsidRPr="005E33ED">
                <w:rPr>
                  <w:rStyle w:val="Hyperlink"/>
                  <w:b/>
                </w:rPr>
                <w:t>7.5</w:t>
              </w:r>
            </w:hyperlink>
            <w:r w:rsidR="00372A81" w:rsidRPr="00867606">
              <w:rPr>
                <w:b/>
              </w:rPr>
              <w:t xml:space="preserve"> </w:t>
            </w:r>
            <w:r w:rsidR="00372A81">
              <w:rPr>
                <w:b/>
              </w:rPr>
              <w:t>S</w:t>
            </w:r>
            <w:r w:rsidR="00372A81" w:rsidRPr="00867606">
              <w:rPr>
                <w:b/>
              </w:rPr>
              <w:t>olve problems, including practical problems, involving the relationship between corresponding sides and corresponding angles of similar quadrilaterals and triangles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FFC72C"/>
          </w:tcPr>
          <w:p w14:paraId="03203D01" w14:textId="77777777" w:rsidR="00372A81" w:rsidRDefault="00372A81" w:rsidP="005F4E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978C52B" w14:textId="77777777" w:rsidR="00372A81" w:rsidRDefault="00372A81" w:rsidP="005F4E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154FA">
              <w:t>Solve Practical Problems using Proportional Reasoning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E37BDA" w14:textId="6631C804" w:rsidR="00372A81" w:rsidRPr="000154FA" w:rsidRDefault="00372A81" w:rsidP="005F4EDF">
            <w:pPr>
              <w:spacing w:before="60" w:after="60"/>
              <w:jc w:val="center"/>
              <w:rPr>
                <w:szCs w:val="24"/>
              </w:rPr>
            </w:pPr>
            <w:r w:rsidRPr="000154FA">
              <w:rPr>
                <w:szCs w:val="24"/>
              </w:rPr>
              <w:t xml:space="preserve">Similar </w:t>
            </w:r>
            <w:r>
              <w:rPr>
                <w:szCs w:val="24"/>
              </w:rPr>
              <w:t>Triangles</w:t>
            </w:r>
          </w:p>
          <w:p w14:paraId="7930B50B" w14:textId="7827A854" w:rsidR="00372A81" w:rsidRPr="00EF65FF" w:rsidRDefault="00372A81" w:rsidP="005F4E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54FA">
              <w:rPr>
                <w:szCs w:val="24"/>
              </w:rPr>
              <w:t>(Geometry)</w:t>
            </w:r>
          </w:p>
        </w:tc>
      </w:tr>
      <w:tr w:rsidR="00216C76" w14:paraId="361A521E" w14:textId="77777777" w:rsidTr="00EB135C">
        <w:trPr>
          <w:trHeight w:val="29"/>
          <w:jc w:val="center"/>
        </w:trPr>
        <w:tc>
          <w:tcPr>
            <w:tcW w:w="2160" w:type="dxa"/>
            <w:tcBorders>
              <w:top w:val="single" w:sz="4" w:space="0" w:color="000000"/>
              <w:bottom w:val="nil"/>
            </w:tcBorders>
            <w:shd w:val="clear" w:color="auto" w:fill="F4B083" w:themeFill="accent2" w:themeFillTint="99"/>
            <w:vAlign w:val="center"/>
          </w:tcPr>
          <w:p w14:paraId="45513109" w14:textId="7388B535" w:rsidR="00216C76" w:rsidRDefault="00216C76" w:rsidP="009561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56D2EF40" w14:textId="3AE4CF37" w:rsidR="00216C76" w:rsidRPr="00E77FD4" w:rsidRDefault="006C0318" w:rsidP="005F4EDF">
            <w:pPr>
              <w:spacing w:before="60" w:after="60"/>
            </w:pPr>
            <w:hyperlink r:id="rId134" w:history="1">
              <w:r w:rsidR="00937AB0">
                <w:rPr>
                  <w:rStyle w:val="Hyperlink"/>
                </w:rPr>
                <w:t>5.14a</w:t>
              </w:r>
            </w:hyperlink>
          </w:p>
        </w:tc>
        <w:tc>
          <w:tcPr>
            <w:tcW w:w="1080" w:type="dxa"/>
          </w:tcPr>
          <w:p w14:paraId="753140F0" w14:textId="26598905" w:rsidR="00216C76" w:rsidRPr="00E77FD4" w:rsidRDefault="006C0318" w:rsidP="005F4EDF">
            <w:pPr>
              <w:spacing w:before="60" w:after="60"/>
            </w:pPr>
            <w:hyperlink r:id="rId135" w:history="1">
              <w:r w:rsidR="000F65DB">
                <w:rPr>
                  <w:rStyle w:val="Hyperlink"/>
                </w:rPr>
                <w:t>6.8a</w:t>
              </w:r>
            </w:hyperlink>
            <w:r w:rsidR="00216C76" w:rsidRPr="00E77FD4">
              <w:t xml:space="preserve">, </w:t>
            </w:r>
            <w:hyperlink r:id="rId136" w:history="1">
              <w:r w:rsidR="00F85C5F">
                <w:rPr>
                  <w:rStyle w:val="Hyperlink"/>
                </w:rPr>
                <w:t>6.8b</w:t>
              </w:r>
            </w:hyperlink>
            <w:r w:rsidR="00216C76" w:rsidRPr="00E77FD4">
              <w:t xml:space="preserve">, </w:t>
            </w:r>
            <w:hyperlink r:id="rId137" w:history="1">
              <w:r w:rsidR="000F65DB">
                <w:rPr>
                  <w:rStyle w:val="Hyperlink"/>
                </w:rPr>
                <w:t>6.9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7D953D75" w14:textId="2A814570" w:rsidR="00216C76" w:rsidRPr="00867606" w:rsidRDefault="005E33ED" w:rsidP="00A81B03">
            <w:pPr>
              <w:spacing w:before="60" w:after="60"/>
              <w:rPr>
                <w:b/>
              </w:rPr>
            </w:pPr>
            <w:hyperlink r:id="rId138" w:history="1">
              <w:r w:rsidRPr="005E33ED">
                <w:rPr>
                  <w:rStyle w:val="Hyperlink"/>
                  <w:b/>
                </w:rPr>
                <w:t>7.7</w:t>
              </w:r>
            </w:hyperlink>
            <w:r w:rsidR="00216C76" w:rsidRPr="00867606">
              <w:rPr>
                <w:b/>
              </w:rPr>
              <w:t xml:space="preserve"> </w:t>
            </w:r>
            <w:r w:rsidR="00216C76">
              <w:rPr>
                <w:b/>
              </w:rPr>
              <w:t>A</w:t>
            </w:r>
            <w:r w:rsidR="00216C76" w:rsidRPr="00867606">
              <w:rPr>
                <w:b/>
              </w:rPr>
              <w:t>pply translations and reflections of right triangles or rectangles in the coordinate plane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1A0253D2" w14:textId="77777777" w:rsidR="00216C76" w:rsidRDefault="00216C76" w:rsidP="0036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before="60" w:after="60"/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1639E86" w14:textId="3B750472" w:rsidR="00216C76" w:rsidRDefault="00372A81" w:rsidP="0036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before="60" w:after="60"/>
            </w:pPr>
            <w:r w:rsidRPr="00372A81">
              <w:rPr>
                <w:color w:val="E7E6E6" w:themeColor="background2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C55F9C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Transformations of Polygons and Applications of </w:t>
            </w:r>
            <w:r>
              <w:lastRenderedPageBreak/>
              <w:t>Transformations</w:t>
            </w:r>
          </w:p>
          <w:p w14:paraId="3FF1B0D9" w14:textId="77777777" w:rsidR="00216C76" w:rsidRDefault="00216C76" w:rsidP="005F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7D6B0D" w14:paraId="5E3073E6" w14:textId="77777777" w:rsidTr="007D6B0D">
        <w:trPr>
          <w:trHeight w:val="29"/>
          <w:jc w:val="center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F4B083" w:themeFill="accent2" w:themeFillTint="99"/>
            <w:vAlign w:val="center"/>
          </w:tcPr>
          <w:p w14:paraId="2ACD2835" w14:textId="77777777" w:rsidR="007D6B0D" w:rsidRDefault="007D6B0D" w:rsidP="007D6B0D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1B8C54E5" w14:textId="34DFD674" w:rsidR="007D6B0D" w:rsidRPr="00E77FD4" w:rsidRDefault="006C0318" w:rsidP="007D6B0D">
            <w:pPr>
              <w:spacing w:before="60" w:after="60"/>
            </w:pPr>
            <w:hyperlink r:id="rId139" w:history="1">
              <w:r w:rsidR="00B551B8">
                <w:rPr>
                  <w:rStyle w:val="Hyperlink"/>
                </w:rPr>
                <w:t>5.8a</w:t>
              </w:r>
            </w:hyperlink>
            <w:r w:rsidR="007D6B0D" w:rsidRPr="00E77FD4">
              <w:t xml:space="preserve">, </w:t>
            </w:r>
            <w:hyperlink r:id="rId140" w:history="1">
              <w:r w:rsidR="001B11C7">
                <w:rPr>
                  <w:rStyle w:val="Hyperlink"/>
                </w:rPr>
                <w:t>5.8b</w:t>
              </w:r>
            </w:hyperlink>
            <w:r w:rsidR="007D6B0D" w:rsidRPr="00E77FD4">
              <w:t xml:space="preserve">, </w:t>
            </w:r>
            <w:hyperlink r:id="rId141" w:history="1">
              <w:r w:rsidR="00B551B8">
                <w:rPr>
                  <w:rStyle w:val="Hyperlink"/>
                </w:rPr>
                <w:t>5.10</w:t>
              </w:r>
            </w:hyperlink>
          </w:p>
        </w:tc>
        <w:tc>
          <w:tcPr>
            <w:tcW w:w="1080" w:type="dxa"/>
          </w:tcPr>
          <w:p w14:paraId="71A18E49" w14:textId="2CF8AA75" w:rsidR="007D6B0D" w:rsidRPr="009622DB" w:rsidRDefault="006C0318" w:rsidP="007D6B0D">
            <w:pPr>
              <w:spacing w:before="60" w:after="60"/>
            </w:pPr>
            <w:hyperlink r:id="rId142" w:history="1">
              <w:r w:rsidR="000F65DB">
                <w:rPr>
                  <w:rStyle w:val="Hyperlink"/>
                </w:rPr>
                <w:t>6.7b</w:t>
              </w:r>
            </w:hyperlink>
            <w:r w:rsidR="007D6B0D" w:rsidRPr="009622DB">
              <w:t xml:space="preserve">, </w:t>
            </w:r>
            <w:hyperlink r:id="rId143" w:history="1">
              <w:r w:rsidR="000F65DB">
                <w:rPr>
                  <w:rStyle w:val="Hyperlink"/>
                </w:rPr>
                <w:t>6.7c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5DDC7018" w14:textId="62622070" w:rsidR="007D6B0D" w:rsidRPr="00867606" w:rsidRDefault="005E33ED" w:rsidP="007D6B0D">
            <w:pPr>
              <w:spacing w:before="60" w:after="60"/>
              <w:rPr>
                <w:b/>
              </w:rPr>
            </w:pPr>
            <w:hyperlink r:id="rId144" w:history="1">
              <w:r w:rsidRPr="005E33ED">
                <w:rPr>
                  <w:rStyle w:val="Hyperlink"/>
                  <w:b/>
                </w:rPr>
                <w:t>7.4a</w:t>
              </w:r>
            </w:hyperlink>
            <w:r w:rsidR="007D6B0D" w:rsidRPr="00867606">
              <w:rPr>
                <w:b/>
              </w:rPr>
              <w:t xml:space="preserve"> </w:t>
            </w:r>
            <w:r w:rsidR="007D6B0D">
              <w:rPr>
                <w:b/>
              </w:rPr>
              <w:t>D</w:t>
            </w:r>
            <w:r w:rsidR="007D6B0D" w:rsidRPr="00867606">
              <w:rPr>
                <w:b/>
              </w:rPr>
              <w:t>escribe and determine the volume and surface area of rectangular prisms and cylinders</w:t>
            </w:r>
          </w:p>
        </w:tc>
        <w:tc>
          <w:tcPr>
            <w:tcW w:w="270" w:type="dxa"/>
            <w:shd w:val="clear" w:color="auto" w:fill="101820"/>
          </w:tcPr>
          <w:p w14:paraId="182A84FB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01820"/>
              <w:spacing w:line="276" w:lineRule="auto"/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6169DE04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Evaluate Algebraic Expressions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7731DF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Surface Area and Volume of Cones and Square-Based Pyramids </w:t>
            </w:r>
          </w:p>
          <w:p w14:paraId="38C0F980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  <w:tr w:rsidR="007D6B0D" w14:paraId="13058C42" w14:textId="77777777" w:rsidTr="007D6B0D">
        <w:trPr>
          <w:trHeight w:val="29"/>
          <w:jc w:val="center"/>
        </w:trPr>
        <w:tc>
          <w:tcPr>
            <w:tcW w:w="2160" w:type="dxa"/>
            <w:tcBorders>
              <w:top w:val="nil"/>
            </w:tcBorders>
            <w:shd w:val="clear" w:color="auto" w:fill="F4B083" w:themeFill="accent2" w:themeFillTint="99"/>
            <w:vAlign w:val="center"/>
          </w:tcPr>
          <w:p w14:paraId="03DB1494" w14:textId="77777777" w:rsidR="007D6B0D" w:rsidRDefault="007D6B0D" w:rsidP="007D6B0D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06B112F6" w14:textId="7790FFF7" w:rsidR="007D6B0D" w:rsidRPr="009622DB" w:rsidRDefault="006C0318" w:rsidP="007D6B0D">
            <w:pPr>
              <w:spacing w:before="60" w:after="60"/>
            </w:pPr>
            <w:hyperlink r:id="rId145" w:history="1">
              <w:r w:rsidR="00B551B8">
                <w:rPr>
                  <w:rStyle w:val="Hyperlink"/>
                </w:rPr>
                <w:t>5.8a</w:t>
              </w:r>
            </w:hyperlink>
            <w:r w:rsidR="007D6B0D" w:rsidRPr="009622DB">
              <w:t xml:space="preserve">, </w:t>
            </w:r>
            <w:hyperlink r:id="rId146" w:history="1">
              <w:r w:rsidR="001B11C7">
                <w:rPr>
                  <w:rStyle w:val="Hyperlink"/>
                </w:rPr>
                <w:t>5.8b</w:t>
              </w:r>
            </w:hyperlink>
            <w:r w:rsidR="007D6B0D" w:rsidRPr="009622DB">
              <w:t xml:space="preserve">, </w:t>
            </w:r>
            <w:hyperlink r:id="rId147" w:history="1">
              <w:r w:rsidR="00B551B8">
                <w:rPr>
                  <w:rStyle w:val="Hyperlink"/>
                </w:rPr>
                <w:t>5.10</w:t>
              </w:r>
            </w:hyperlink>
          </w:p>
        </w:tc>
        <w:tc>
          <w:tcPr>
            <w:tcW w:w="1080" w:type="dxa"/>
          </w:tcPr>
          <w:p w14:paraId="52312CC0" w14:textId="626BBFAE" w:rsidR="007D6B0D" w:rsidRPr="009622DB" w:rsidRDefault="006C0318" w:rsidP="007D6B0D">
            <w:pPr>
              <w:spacing w:before="60" w:after="60"/>
            </w:pPr>
            <w:hyperlink r:id="rId148" w:history="1">
              <w:r w:rsidR="000F65DB">
                <w:rPr>
                  <w:rStyle w:val="Hyperlink"/>
                </w:rPr>
                <w:t>6.7b</w:t>
              </w:r>
            </w:hyperlink>
            <w:r w:rsidR="007D6B0D" w:rsidRPr="009622DB">
              <w:t xml:space="preserve">, </w:t>
            </w:r>
            <w:hyperlink r:id="rId149" w:history="1">
              <w:r w:rsidR="000F65DB">
                <w:rPr>
                  <w:rStyle w:val="Hyperlink"/>
                </w:rPr>
                <w:t>6.7c</w:t>
              </w:r>
            </w:hyperlink>
          </w:p>
        </w:tc>
        <w:tc>
          <w:tcPr>
            <w:tcW w:w="5215" w:type="dxa"/>
            <w:shd w:val="clear" w:color="auto" w:fill="E7E6E6" w:themeFill="background2"/>
          </w:tcPr>
          <w:p w14:paraId="438EA33B" w14:textId="587EE9DD" w:rsidR="007D6B0D" w:rsidRDefault="005E33ED" w:rsidP="007D6B0D">
            <w:pPr>
              <w:spacing w:before="60" w:after="60"/>
            </w:pPr>
            <w:hyperlink r:id="rId150" w:history="1">
              <w:r>
                <w:rPr>
                  <w:rStyle w:val="Hyperlink"/>
                </w:rPr>
                <w:t>7.4b</w:t>
              </w:r>
            </w:hyperlink>
            <w:r w:rsidR="007D6B0D">
              <w:t xml:space="preserve"> Solve problems, including practical problems, involving the volume and surface area of rectangular prisms and cylinders</w:t>
            </w:r>
          </w:p>
        </w:tc>
        <w:tc>
          <w:tcPr>
            <w:tcW w:w="270" w:type="dxa"/>
            <w:shd w:val="clear" w:color="auto" w:fill="101820"/>
          </w:tcPr>
          <w:p w14:paraId="506D132C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22626248" w14:textId="4BABC7EB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line="276" w:lineRule="auto"/>
              <w:jc w:val="center"/>
            </w:pPr>
            <w:r>
              <w:t>Evaluate Algebraic Expressions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61323C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Surface Area and Volume of Cones and Square-Based Pyramids </w:t>
            </w:r>
          </w:p>
          <w:p w14:paraId="32D0E59D" w14:textId="77777777" w:rsidR="007D6B0D" w:rsidRDefault="007D6B0D" w:rsidP="007D6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(Grade 8)</w:t>
            </w:r>
          </w:p>
        </w:tc>
      </w:tr>
    </w:tbl>
    <w:p w14:paraId="1B4EA1AF" w14:textId="2DF8F179" w:rsidR="008F6639" w:rsidRDefault="008F6639" w:rsidP="003647E0"/>
    <w:sectPr w:rsidR="008F6639">
      <w:headerReference w:type="default" r:id="rId151"/>
      <w:footerReference w:type="default" r:id="rId15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3B0A" w14:textId="77777777" w:rsidR="00BF4710" w:rsidRDefault="00BF4710">
      <w:r>
        <w:separator/>
      </w:r>
    </w:p>
  </w:endnote>
  <w:endnote w:type="continuationSeparator" w:id="0">
    <w:p w14:paraId="796D7B7F" w14:textId="77777777" w:rsidR="00BF4710" w:rsidRDefault="00BF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A02" w14:textId="2E47F979" w:rsidR="00D775B6" w:rsidRDefault="00563A6B" w:rsidP="007D6B0D">
    <w:pPr>
      <w:pBdr>
        <w:top w:val="nil"/>
        <w:left w:val="nil"/>
        <w:bottom w:val="nil"/>
        <w:right w:val="nil"/>
        <w:between w:val="nil"/>
      </w:pBdr>
      <w:tabs>
        <w:tab w:val="center" w:pos="-90"/>
        <w:tab w:val="right" w:pos="11970"/>
      </w:tabs>
      <w:rPr>
        <w:color w:val="000000"/>
      </w:rPr>
    </w:pPr>
    <w:r>
      <w:rPr>
        <w:color w:val="000000"/>
      </w:rPr>
      <w:t>Virginia Department of Education</w:t>
    </w:r>
    <w:r w:rsidR="00726D31">
      <w:rPr>
        <w:color w:val="000000"/>
      </w:rPr>
      <w:tab/>
    </w:r>
    <w:r w:rsidR="007D6B0D">
      <w:rPr>
        <w:color w:val="000000"/>
      </w:rPr>
      <w:tab/>
    </w:r>
    <w:r w:rsidR="007D6B0D">
      <w:rPr>
        <w:color w:val="000000"/>
      </w:rPr>
      <w:tab/>
    </w:r>
    <w:r w:rsidR="00BC1C1E">
      <w:rPr>
        <w:color w:val="000000"/>
      </w:rPr>
      <w:t>March 2023</w:t>
    </w:r>
    <w:r w:rsidR="00D775B6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1647" w14:textId="77777777" w:rsidR="00BF4710" w:rsidRDefault="00BF4710">
      <w:r>
        <w:separator/>
      </w:r>
    </w:p>
  </w:footnote>
  <w:footnote w:type="continuationSeparator" w:id="0">
    <w:p w14:paraId="66A43DE6" w14:textId="77777777" w:rsidR="00BF4710" w:rsidRDefault="00BF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6914" w14:textId="5C03D4D2" w:rsidR="00D775B6" w:rsidRPr="00CE77D7" w:rsidRDefault="00D775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sz w:val="24"/>
        <w:szCs w:val="22"/>
      </w:rPr>
    </w:pPr>
    <w:r w:rsidRPr="00CE77D7">
      <w:rPr>
        <w:b/>
        <w:sz w:val="24"/>
        <w:szCs w:val="22"/>
      </w:rPr>
      <w:t xml:space="preserve">Grade 7 Mathematics – Bridging Standards </w:t>
    </w:r>
  </w:p>
  <w:p w14:paraId="549FBBEF" w14:textId="77777777" w:rsidR="00D775B6" w:rsidRPr="00601BBB" w:rsidRDefault="00D775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A89"/>
    <w:multiLevelType w:val="hybridMultilevel"/>
    <w:tmpl w:val="D1E4D6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8"/>
    <w:rsid w:val="0000381E"/>
    <w:rsid w:val="000154FA"/>
    <w:rsid w:val="000367B9"/>
    <w:rsid w:val="000D6C14"/>
    <w:rsid w:val="000F2F98"/>
    <w:rsid w:val="000F65DB"/>
    <w:rsid w:val="0010212A"/>
    <w:rsid w:val="0012746A"/>
    <w:rsid w:val="00163DCC"/>
    <w:rsid w:val="00170EB5"/>
    <w:rsid w:val="001A4438"/>
    <w:rsid w:val="001B11C7"/>
    <w:rsid w:val="001E3C47"/>
    <w:rsid w:val="001E439B"/>
    <w:rsid w:val="00216C76"/>
    <w:rsid w:val="002C3B86"/>
    <w:rsid w:val="00304B07"/>
    <w:rsid w:val="00311C22"/>
    <w:rsid w:val="003566EE"/>
    <w:rsid w:val="00356BE8"/>
    <w:rsid w:val="003647E0"/>
    <w:rsid w:val="00370D5C"/>
    <w:rsid w:val="00372A81"/>
    <w:rsid w:val="00390507"/>
    <w:rsid w:val="003951C5"/>
    <w:rsid w:val="003C01B1"/>
    <w:rsid w:val="003D5A2D"/>
    <w:rsid w:val="00425061"/>
    <w:rsid w:val="004546EC"/>
    <w:rsid w:val="00466C1F"/>
    <w:rsid w:val="004818CD"/>
    <w:rsid w:val="004B3699"/>
    <w:rsid w:val="004C6A80"/>
    <w:rsid w:val="005066BF"/>
    <w:rsid w:val="00563A6B"/>
    <w:rsid w:val="00575914"/>
    <w:rsid w:val="005B0C88"/>
    <w:rsid w:val="005E33ED"/>
    <w:rsid w:val="005F4EDF"/>
    <w:rsid w:val="00601BBB"/>
    <w:rsid w:val="00632A84"/>
    <w:rsid w:val="006B4123"/>
    <w:rsid w:val="006C0318"/>
    <w:rsid w:val="006D37AC"/>
    <w:rsid w:val="006F67B7"/>
    <w:rsid w:val="0072047E"/>
    <w:rsid w:val="00726D31"/>
    <w:rsid w:val="00761F1B"/>
    <w:rsid w:val="007A135E"/>
    <w:rsid w:val="007C0983"/>
    <w:rsid w:val="007D6B0D"/>
    <w:rsid w:val="007F21E1"/>
    <w:rsid w:val="00807157"/>
    <w:rsid w:val="00811564"/>
    <w:rsid w:val="00840621"/>
    <w:rsid w:val="00867606"/>
    <w:rsid w:val="008B302D"/>
    <w:rsid w:val="008C1155"/>
    <w:rsid w:val="008F6639"/>
    <w:rsid w:val="009046D0"/>
    <w:rsid w:val="009172C4"/>
    <w:rsid w:val="00936850"/>
    <w:rsid w:val="00937AB0"/>
    <w:rsid w:val="00940B70"/>
    <w:rsid w:val="0095610F"/>
    <w:rsid w:val="009622DB"/>
    <w:rsid w:val="0098101F"/>
    <w:rsid w:val="009C5246"/>
    <w:rsid w:val="009D2702"/>
    <w:rsid w:val="00A16BC9"/>
    <w:rsid w:val="00A63B71"/>
    <w:rsid w:val="00A81B03"/>
    <w:rsid w:val="00AB2D43"/>
    <w:rsid w:val="00AE72BA"/>
    <w:rsid w:val="00B551B8"/>
    <w:rsid w:val="00B70E12"/>
    <w:rsid w:val="00BB1C1B"/>
    <w:rsid w:val="00BB4C51"/>
    <w:rsid w:val="00BC1C1E"/>
    <w:rsid w:val="00BE1025"/>
    <w:rsid w:val="00BF4710"/>
    <w:rsid w:val="00C13223"/>
    <w:rsid w:val="00C13483"/>
    <w:rsid w:val="00C22528"/>
    <w:rsid w:val="00C46B04"/>
    <w:rsid w:val="00CA60E2"/>
    <w:rsid w:val="00CD138B"/>
    <w:rsid w:val="00CE77D7"/>
    <w:rsid w:val="00D10ACF"/>
    <w:rsid w:val="00D214E1"/>
    <w:rsid w:val="00D31500"/>
    <w:rsid w:val="00D460A3"/>
    <w:rsid w:val="00D50DDC"/>
    <w:rsid w:val="00D60540"/>
    <w:rsid w:val="00D775B6"/>
    <w:rsid w:val="00DB1AAF"/>
    <w:rsid w:val="00DB4541"/>
    <w:rsid w:val="00DB73C6"/>
    <w:rsid w:val="00E13205"/>
    <w:rsid w:val="00E4255B"/>
    <w:rsid w:val="00E737AD"/>
    <w:rsid w:val="00E77FD4"/>
    <w:rsid w:val="00EB135C"/>
    <w:rsid w:val="00EB6281"/>
    <w:rsid w:val="00EE50BC"/>
    <w:rsid w:val="00EF65FF"/>
    <w:rsid w:val="00F2296E"/>
    <w:rsid w:val="00F77C31"/>
    <w:rsid w:val="00F85C5F"/>
    <w:rsid w:val="00FE1C55"/>
    <w:rsid w:val="00FE7E1C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9B8F55"/>
  <w15:docId w15:val="{E940242B-54DE-4314-918E-F601DC0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3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8B"/>
  </w:style>
  <w:style w:type="paragraph" w:styleId="Footer">
    <w:name w:val="footer"/>
    <w:basedOn w:val="Normal"/>
    <w:link w:val="FooterChar"/>
    <w:uiPriority w:val="99"/>
    <w:unhideWhenUsed/>
    <w:rsid w:val="00AD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8B"/>
  </w:style>
  <w:style w:type="character" w:styleId="PlaceholderText">
    <w:name w:val="Placeholder Text"/>
    <w:basedOn w:val="DefaultParagraphFont"/>
    <w:uiPriority w:val="99"/>
    <w:semiHidden/>
    <w:rsid w:val="004B352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63B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7F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4854/" TargetMode="External"/><Relationship Id="rId21" Type="http://schemas.openxmlformats.org/officeDocument/2006/relationships/hyperlink" Target="https://www.doe.virginia.gov/home/showpublisheddocument/24994/" TargetMode="External"/><Relationship Id="rId42" Type="http://schemas.openxmlformats.org/officeDocument/2006/relationships/hyperlink" Target="https://www.doe.virginia.gov/home/showpublisheddocument/24882/" TargetMode="External"/><Relationship Id="rId63" Type="http://schemas.openxmlformats.org/officeDocument/2006/relationships/hyperlink" Target="https://www.doe.virginia.gov/home/showpublisheddocument/25108/" TargetMode="External"/><Relationship Id="rId84" Type="http://schemas.openxmlformats.org/officeDocument/2006/relationships/hyperlink" Target="https://www.doe.virginia.gov/home/showpublisheddocument/25092/" TargetMode="External"/><Relationship Id="rId138" Type="http://schemas.openxmlformats.org/officeDocument/2006/relationships/hyperlink" Target="https://www.doe.virginia.gov/home/showpublisheddocument/25160/" TargetMode="External"/><Relationship Id="rId107" Type="http://schemas.openxmlformats.org/officeDocument/2006/relationships/hyperlink" Target="https://www.doe.virginia.gov/home/showpublisheddocument/25208/" TargetMode="External"/><Relationship Id="rId11" Type="http://schemas.openxmlformats.org/officeDocument/2006/relationships/hyperlink" Target="https://www.doe.virginia.gov/home/showpublisheddocument/25008/" TargetMode="External"/><Relationship Id="rId32" Type="http://schemas.openxmlformats.org/officeDocument/2006/relationships/hyperlink" Target="https://www.doe.virginia.gov/home/showpublisheddocument/24882/" TargetMode="External"/><Relationship Id="rId53" Type="http://schemas.openxmlformats.org/officeDocument/2006/relationships/hyperlink" Target="https://www.doe.virginia.gov/home/showpublisheddocument/24974/" TargetMode="External"/><Relationship Id="rId74" Type="http://schemas.openxmlformats.org/officeDocument/2006/relationships/hyperlink" Target="https://www.doe.virginia.gov/home/showpublisheddocument/25024/" TargetMode="External"/><Relationship Id="rId128" Type="http://schemas.openxmlformats.org/officeDocument/2006/relationships/hyperlink" Target="https://www.doe.virginia.gov/home/showpublisheddocument/24922/" TargetMode="External"/><Relationship Id="rId149" Type="http://schemas.openxmlformats.org/officeDocument/2006/relationships/hyperlink" Target="https://www.doe.virginia.gov/home/showpublisheddocument/25048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doe.virginia.gov/home/showpublisheddocument/24970/" TargetMode="External"/><Relationship Id="rId22" Type="http://schemas.openxmlformats.org/officeDocument/2006/relationships/hyperlink" Target="https://www.doe.virginia.gov/home/showpublisheddocument/24998/" TargetMode="External"/><Relationship Id="rId27" Type="http://schemas.openxmlformats.org/officeDocument/2006/relationships/hyperlink" Target="https://www.doe.virginia.gov/home/showpublisheddocument/25012/" TargetMode="External"/><Relationship Id="rId43" Type="http://schemas.openxmlformats.org/officeDocument/2006/relationships/hyperlink" Target="https://www.doe.virginia.gov/home/showpublisheddocument/24886/" TargetMode="External"/><Relationship Id="rId48" Type="http://schemas.openxmlformats.org/officeDocument/2006/relationships/hyperlink" Target="https://www.doe.virginia.gov/home/showpublisheddocument/25036/" TargetMode="External"/><Relationship Id="rId64" Type="http://schemas.openxmlformats.org/officeDocument/2006/relationships/hyperlink" Target="https://www.doe.virginia.gov/home/showpublisheddocument/25200/" TargetMode="External"/><Relationship Id="rId69" Type="http://schemas.openxmlformats.org/officeDocument/2006/relationships/hyperlink" Target="https://www.doe.virginia.gov/home/showpublisheddocument/24886/" TargetMode="External"/><Relationship Id="rId113" Type="http://schemas.openxmlformats.org/officeDocument/2006/relationships/hyperlink" Target="https://www.doe.virginia.gov/home/showpublisheddocument/24938/" TargetMode="External"/><Relationship Id="rId118" Type="http://schemas.openxmlformats.org/officeDocument/2006/relationships/hyperlink" Target="https://www.doe.virginia.gov/home/showpublisheddocument/24858/" TargetMode="External"/><Relationship Id="rId134" Type="http://schemas.openxmlformats.org/officeDocument/2006/relationships/hyperlink" Target="https://www.doe.virginia.gov/home/showpublisheddocument/24930/" TargetMode="External"/><Relationship Id="rId139" Type="http://schemas.openxmlformats.org/officeDocument/2006/relationships/hyperlink" Target="https://www.doe.virginia.gov/home/showpublisheddocument/24894/" TargetMode="External"/><Relationship Id="rId80" Type="http://schemas.openxmlformats.org/officeDocument/2006/relationships/hyperlink" Target="https://www.doe.virginia.gov/home/showpublisheddocument/24990/" TargetMode="External"/><Relationship Id="rId85" Type="http://schemas.openxmlformats.org/officeDocument/2006/relationships/hyperlink" Target="https://www.doe.virginia.gov/home/showpublisheddocument/25172/" TargetMode="External"/><Relationship Id="rId150" Type="http://schemas.openxmlformats.org/officeDocument/2006/relationships/hyperlink" Target="https://www.doe.virginia.gov/home/showpublisheddocument/25144/" TargetMode="External"/><Relationship Id="rId12" Type="http://schemas.openxmlformats.org/officeDocument/2006/relationships/hyperlink" Target="https://www.doe.virginia.gov/home/showpublisheddocument/25128/" TargetMode="External"/><Relationship Id="rId17" Type="http://schemas.openxmlformats.org/officeDocument/2006/relationships/hyperlink" Target="https://www.doe.virginia.gov/home/showpublisheddocument/24998/" TargetMode="External"/><Relationship Id="rId33" Type="http://schemas.openxmlformats.org/officeDocument/2006/relationships/hyperlink" Target="https://www.doe.virginia.gov/home/showpublisheddocument/24886/" TargetMode="External"/><Relationship Id="rId38" Type="http://schemas.openxmlformats.org/officeDocument/2006/relationships/hyperlink" Target="https://www.doe.virginia.gov/home/showpublisheddocument/25028/" TargetMode="External"/><Relationship Id="rId59" Type="http://schemas.openxmlformats.org/officeDocument/2006/relationships/hyperlink" Target="https://www.doe.virginia.gov/home/showpublisheddocument/25036/" TargetMode="External"/><Relationship Id="rId103" Type="http://schemas.openxmlformats.org/officeDocument/2006/relationships/hyperlink" Target="https://www.doe.virginia.gov/home/showpublisheddocument/25050/" TargetMode="External"/><Relationship Id="rId108" Type="http://schemas.openxmlformats.org/officeDocument/2006/relationships/hyperlink" Target="https://www.doe.virginia.gov/home/showpublisheddocument/24950/" TargetMode="External"/><Relationship Id="rId124" Type="http://schemas.openxmlformats.org/officeDocument/2006/relationships/hyperlink" Target="https://www.doe.virginia.gov/home/showpublisheddocument/25152/" TargetMode="External"/><Relationship Id="rId129" Type="http://schemas.openxmlformats.org/officeDocument/2006/relationships/hyperlink" Target="https://www.doe.virginia.gov/home/showpublisheddocument/24934/" TargetMode="External"/><Relationship Id="rId54" Type="http://schemas.openxmlformats.org/officeDocument/2006/relationships/hyperlink" Target="https://www.doe.virginia.gov/home/showpublisheddocument/24978/" TargetMode="External"/><Relationship Id="rId70" Type="http://schemas.openxmlformats.org/officeDocument/2006/relationships/hyperlink" Target="https://www.doe.virginia.gov/home/showpublisheddocument/24902/" TargetMode="External"/><Relationship Id="rId75" Type="http://schemas.openxmlformats.org/officeDocument/2006/relationships/hyperlink" Target="https://www.doe.virginia.gov/home/showpublisheddocument/25032/" TargetMode="External"/><Relationship Id="rId91" Type="http://schemas.openxmlformats.org/officeDocument/2006/relationships/hyperlink" Target="https://www.doe.virginia.gov/home/showpublisheddocument/25092/" TargetMode="External"/><Relationship Id="rId96" Type="http://schemas.openxmlformats.org/officeDocument/2006/relationships/hyperlink" Target="https://www.doe.virginia.gov/home/showpublisheddocument/25076/" TargetMode="External"/><Relationship Id="rId140" Type="http://schemas.openxmlformats.org/officeDocument/2006/relationships/hyperlink" Target="https://www.doe.virginia.gov/home/showpublisheddocument/24898/" TargetMode="External"/><Relationship Id="rId145" Type="http://schemas.openxmlformats.org/officeDocument/2006/relationships/hyperlink" Target="https://www.doe.virginia.gov/home/showpublisheddocument/248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doe.virginia.gov/home/showpublisheddocument/25004/" TargetMode="External"/><Relationship Id="rId28" Type="http://schemas.openxmlformats.org/officeDocument/2006/relationships/hyperlink" Target="https://www.doe.virginia.gov/home/showpublisheddocument/25112/" TargetMode="External"/><Relationship Id="rId49" Type="http://schemas.openxmlformats.org/officeDocument/2006/relationships/hyperlink" Target="https://www.doe.virginia.gov/home/showpublisheddocument/25192/" TargetMode="External"/><Relationship Id="rId114" Type="http://schemas.openxmlformats.org/officeDocument/2006/relationships/hyperlink" Target="https://www.doe.virginia.gov/home/showpublisheddocument/24994/" TargetMode="External"/><Relationship Id="rId119" Type="http://schemas.openxmlformats.org/officeDocument/2006/relationships/hyperlink" Target="https://www.doe.virginia.gov/home/showpublisheddocument/24938/" TargetMode="External"/><Relationship Id="rId44" Type="http://schemas.openxmlformats.org/officeDocument/2006/relationships/hyperlink" Target="https://www.doe.virginia.gov/home/showpublisheddocument/24890/" TargetMode="External"/><Relationship Id="rId60" Type="http://schemas.openxmlformats.org/officeDocument/2006/relationships/hyperlink" Target="https://www.doe.virginia.gov/home/showpublisheddocument/25100/" TargetMode="External"/><Relationship Id="rId65" Type="http://schemas.openxmlformats.org/officeDocument/2006/relationships/hyperlink" Target="https://www.doe.virginia.gov/home/showpublisheddocument/24854/" TargetMode="External"/><Relationship Id="rId81" Type="http://schemas.openxmlformats.org/officeDocument/2006/relationships/hyperlink" Target="https://www.doe.virginia.gov/home/showpublisheddocument/25076/" TargetMode="External"/><Relationship Id="rId86" Type="http://schemas.openxmlformats.org/officeDocument/2006/relationships/hyperlink" Target="https://www.doe.virginia.gov/home/showpublisheddocument/24970/" TargetMode="External"/><Relationship Id="rId130" Type="http://schemas.openxmlformats.org/officeDocument/2006/relationships/hyperlink" Target="https://www.doe.virginia.gov/home/showpublisheddocument/25080/" TargetMode="External"/><Relationship Id="rId135" Type="http://schemas.openxmlformats.org/officeDocument/2006/relationships/hyperlink" Target="https://www.doe.virginia.gov/home/showpublisheddocument/25072/" TargetMode="External"/><Relationship Id="rId151" Type="http://schemas.openxmlformats.org/officeDocument/2006/relationships/header" Target="header1.xml"/><Relationship Id="rId13" Type="http://schemas.openxmlformats.org/officeDocument/2006/relationships/hyperlink" Target="https://www.doe.virginia.gov/home/showpublisheddocument/25012/" TargetMode="External"/><Relationship Id="rId18" Type="http://schemas.openxmlformats.org/officeDocument/2006/relationships/hyperlink" Target="https://www.doe.virginia.gov/home/showpublisheddocument/25116/" TargetMode="External"/><Relationship Id="rId39" Type="http://schemas.openxmlformats.org/officeDocument/2006/relationships/hyperlink" Target="https://www.doe.virginia.gov/home/showpublisheddocument/25032/" TargetMode="External"/><Relationship Id="rId109" Type="http://schemas.openxmlformats.org/officeDocument/2006/relationships/hyperlink" Target="https://www.doe.virginia.gov/home/showpublisheddocument/25058/" TargetMode="External"/><Relationship Id="rId34" Type="http://schemas.openxmlformats.org/officeDocument/2006/relationships/hyperlink" Target="https://www.doe.virginia.gov/home/showpublisheddocument/24994/" TargetMode="External"/><Relationship Id="rId50" Type="http://schemas.openxmlformats.org/officeDocument/2006/relationships/hyperlink" Target="https://www.doe.virginia.gov/home/showpublisheddocument/24874/" TargetMode="External"/><Relationship Id="rId55" Type="http://schemas.openxmlformats.org/officeDocument/2006/relationships/hyperlink" Target="https://www.doe.virginia.gov/home/showpublisheddocument/24982/" TargetMode="External"/><Relationship Id="rId76" Type="http://schemas.openxmlformats.org/officeDocument/2006/relationships/hyperlink" Target="https://www.doe.virginia.gov/home/showpublisheddocument/25084/" TargetMode="External"/><Relationship Id="rId97" Type="http://schemas.openxmlformats.org/officeDocument/2006/relationships/hyperlink" Target="https://www.doe.virginia.gov/home/showpublisheddocument/25184/" TargetMode="External"/><Relationship Id="rId104" Type="http://schemas.openxmlformats.org/officeDocument/2006/relationships/hyperlink" Target="https://www.doe.virginia.gov/home/showpublisheddocument/25204/" TargetMode="External"/><Relationship Id="rId120" Type="http://schemas.openxmlformats.org/officeDocument/2006/relationships/hyperlink" Target="https://www.doe.virginia.gov/home/showpublisheddocument/24994/" TargetMode="External"/><Relationship Id="rId125" Type="http://schemas.openxmlformats.org/officeDocument/2006/relationships/hyperlink" Target="https://www.doe.virginia.gov/home/showpublisheddocument/24926/" TargetMode="External"/><Relationship Id="rId141" Type="http://schemas.openxmlformats.org/officeDocument/2006/relationships/hyperlink" Target="https://www.doe.virginia.gov/home/showpublisheddocument/24910/" TargetMode="External"/><Relationship Id="rId146" Type="http://schemas.openxmlformats.org/officeDocument/2006/relationships/hyperlink" Target="https://www.doe.virginia.gov/home/showpublisheddocument/24898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doe.virginia.gov/home/showpublisheddocument/24906/" TargetMode="External"/><Relationship Id="rId92" Type="http://schemas.openxmlformats.org/officeDocument/2006/relationships/hyperlink" Target="https://www.doe.virginia.gov/home/showpublisheddocument/25176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oe.virginia.gov/home/showpublisheddocument/24854/" TargetMode="External"/><Relationship Id="rId24" Type="http://schemas.openxmlformats.org/officeDocument/2006/relationships/hyperlink" Target="https://www.doe.virginia.gov/home/showpublisheddocument/25120/" TargetMode="External"/><Relationship Id="rId40" Type="http://schemas.openxmlformats.org/officeDocument/2006/relationships/hyperlink" Target="https://www.doe.virginia.gov/home/showpublisheddocument/25132/" TargetMode="External"/><Relationship Id="rId45" Type="http://schemas.openxmlformats.org/officeDocument/2006/relationships/hyperlink" Target="https://www.doe.virginia.gov/home/showpublisheddocument/24974/" TargetMode="External"/><Relationship Id="rId66" Type="http://schemas.openxmlformats.org/officeDocument/2006/relationships/hyperlink" Target="https://www.doe.virginia.gov/home/showpublisheddocument/24870/" TargetMode="External"/><Relationship Id="rId87" Type="http://schemas.openxmlformats.org/officeDocument/2006/relationships/hyperlink" Target="https://www.doe.virginia.gov/home/showpublisheddocument/24990/" TargetMode="External"/><Relationship Id="rId110" Type="http://schemas.openxmlformats.org/officeDocument/2006/relationships/hyperlink" Target="https://www.doe.virginia.gov/home/showpublisheddocument/25212/" TargetMode="External"/><Relationship Id="rId115" Type="http://schemas.openxmlformats.org/officeDocument/2006/relationships/hyperlink" Target="https://www.doe.virginia.gov/home/showpublisheddocument/24998/" TargetMode="External"/><Relationship Id="rId131" Type="http://schemas.openxmlformats.org/officeDocument/2006/relationships/hyperlink" Target="https://www.doe.virginia.gov/home/showpublisheddocument/25084/" TargetMode="External"/><Relationship Id="rId136" Type="http://schemas.openxmlformats.org/officeDocument/2006/relationships/hyperlink" Target="https://www.doe.virginia.gov/home/showpublisheddocument/25076/" TargetMode="External"/><Relationship Id="rId61" Type="http://schemas.openxmlformats.org/officeDocument/2006/relationships/hyperlink" Target="https://www.doe.virginia.gov/home/showpublisheddocument/25196/" TargetMode="External"/><Relationship Id="rId82" Type="http://schemas.openxmlformats.org/officeDocument/2006/relationships/hyperlink" Target="https://www.doe.virginia.gov/home/showpublisheddocument/25084/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www.doe.virginia.gov/home/showpublisheddocument/24854/" TargetMode="External"/><Relationship Id="rId14" Type="http://schemas.openxmlformats.org/officeDocument/2006/relationships/hyperlink" Target="https://www.doe.virginia.gov/home/showpublisheddocument/25124/" TargetMode="External"/><Relationship Id="rId30" Type="http://schemas.openxmlformats.org/officeDocument/2006/relationships/hyperlink" Target="https://www.doe.virginia.gov/home/showpublisheddocument/24870/" TargetMode="External"/><Relationship Id="rId35" Type="http://schemas.openxmlformats.org/officeDocument/2006/relationships/hyperlink" Target="https://www.doe.virginia.gov/home/showpublisheddocument/25016/" TargetMode="External"/><Relationship Id="rId56" Type="http://schemas.openxmlformats.org/officeDocument/2006/relationships/hyperlink" Target="https://www.doe.virginia.gov/home/showpublisheddocument/24986/" TargetMode="External"/><Relationship Id="rId77" Type="http://schemas.openxmlformats.org/officeDocument/2006/relationships/hyperlink" Target="https://www.doe.virginia.gov/home/showpublisheddocument/25092/" TargetMode="External"/><Relationship Id="rId100" Type="http://schemas.openxmlformats.org/officeDocument/2006/relationships/hyperlink" Target="https://www.doe.virginia.gov/home/showpublisheddocument/25092/" TargetMode="External"/><Relationship Id="rId105" Type="http://schemas.openxmlformats.org/officeDocument/2006/relationships/hyperlink" Target="https://www.doe.virginia.gov/home/showpublisheddocument/24946/" TargetMode="External"/><Relationship Id="rId126" Type="http://schemas.openxmlformats.org/officeDocument/2006/relationships/hyperlink" Target="https://www.doe.virginia.gov/home/showpublisheddocument/25080/" TargetMode="External"/><Relationship Id="rId147" Type="http://schemas.openxmlformats.org/officeDocument/2006/relationships/hyperlink" Target="https://www.doe.virginia.gov/home/showpublisheddocument/24910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oe.virginia.gov/home/showpublisheddocument/24882/" TargetMode="External"/><Relationship Id="rId72" Type="http://schemas.openxmlformats.org/officeDocument/2006/relationships/hyperlink" Target="https://www.doe.virginia.gov/home/showpublisheddocument/24990/" TargetMode="External"/><Relationship Id="rId93" Type="http://schemas.openxmlformats.org/officeDocument/2006/relationships/hyperlink" Target="https://www.doe.virginia.gov/home/showpublisheddocument/25076/" TargetMode="External"/><Relationship Id="rId98" Type="http://schemas.openxmlformats.org/officeDocument/2006/relationships/hyperlink" Target="https://www.doe.virginia.gov/home/showpublisheddocument/25084/" TargetMode="External"/><Relationship Id="rId121" Type="http://schemas.openxmlformats.org/officeDocument/2006/relationships/hyperlink" Target="https://www.doe.virginia.gov/home/showpublisheddocument/24998/" TargetMode="External"/><Relationship Id="rId142" Type="http://schemas.openxmlformats.org/officeDocument/2006/relationships/hyperlink" Target="https://www.doe.virginia.gov/home/showpublisheddocument/25044/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www.doe.virginia.gov/home/showpublisheddocument/24854/" TargetMode="External"/><Relationship Id="rId46" Type="http://schemas.openxmlformats.org/officeDocument/2006/relationships/hyperlink" Target="https://www.doe.virginia.gov/home/showpublisheddocument/25016/" TargetMode="External"/><Relationship Id="rId67" Type="http://schemas.openxmlformats.org/officeDocument/2006/relationships/hyperlink" Target="https://www.doe.virginia.gov/home/showpublisheddocument/24878/" TargetMode="External"/><Relationship Id="rId116" Type="http://schemas.openxmlformats.org/officeDocument/2006/relationships/hyperlink" Target="https://www.doe.virginia.gov/home/showpublisheddocument/25164/" TargetMode="External"/><Relationship Id="rId137" Type="http://schemas.openxmlformats.org/officeDocument/2006/relationships/hyperlink" Target="https://www.doe.virginia.gov/home/showpublisheddocument/25080/" TargetMode="External"/><Relationship Id="rId20" Type="http://schemas.openxmlformats.org/officeDocument/2006/relationships/hyperlink" Target="https://www.doe.virginia.gov/home/showpublisheddocument/24858/" TargetMode="External"/><Relationship Id="rId41" Type="http://schemas.openxmlformats.org/officeDocument/2006/relationships/hyperlink" Target="https://www.doe.virginia.gov/home/showpublisheddocument/24874/" TargetMode="External"/><Relationship Id="rId62" Type="http://schemas.openxmlformats.org/officeDocument/2006/relationships/hyperlink" Target="https://www.doe.virginia.gov/home/showpublisheddocument/25104/" TargetMode="External"/><Relationship Id="rId83" Type="http://schemas.openxmlformats.org/officeDocument/2006/relationships/hyperlink" Target="https://www.doe.virginia.gov/home/showpublisheddocument/25088/" TargetMode="External"/><Relationship Id="rId88" Type="http://schemas.openxmlformats.org/officeDocument/2006/relationships/hyperlink" Target="https://www.doe.virginia.gov/home/showpublisheddocument/25076/" TargetMode="External"/><Relationship Id="rId111" Type="http://schemas.openxmlformats.org/officeDocument/2006/relationships/hyperlink" Target="https://www.doe.virginia.gov/home/showpublisheddocument/24854/" TargetMode="External"/><Relationship Id="rId132" Type="http://schemas.openxmlformats.org/officeDocument/2006/relationships/hyperlink" Target="https://www.doe.virginia.gov/home/showpublisheddocument/25100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www.doe.virginia.gov/home/showpublisheddocument/24854/" TargetMode="External"/><Relationship Id="rId36" Type="http://schemas.openxmlformats.org/officeDocument/2006/relationships/hyperlink" Target="https://www.doe.virginia.gov/home/showpublisheddocument/25020/" TargetMode="External"/><Relationship Id="rId57" Type="http://schemas.openxmlformats.org/officeDocument/2006/relationships/hyperlink" Target="https://www.doe.virginia.gov/home/showpublisheddocument/25016/" TargetMode="External"/><Relationship Id="rId106" Type="http://schemas.openxmlformats.org/officeDocument/2006/relationships/hyperlink" Target="https://www.doe.virginia.gov/home/showpublisheddocument/25056/" TargetMode="External"/><Relationship Id="rId127" Type="http://schemas.openxmlformats.org/officeDocument/2006/relationships/hyperlink" Target="https://www.doe.virginia.gov/home/showpublisheddocument/25156/" TargetMode="External"/><Relationship Id="rId10" Type="http://schemas.openxmlformats.org/officeDocument/2006/relationships/hyperlink" Target="https://www.doe.virginia.gov/home/showpublisheddocument/33263/" TargetMode="External"/><Relationship Id="rId31" Type="http://schemas.openxmlformats.org/officeDocument/2006/relationships/hyperlink" Target="https://www.doe.virginia.gov/home/showpublisheddocument/24878/" TargetMode="External"/><Relationship Id="rId52" Type="http://schemas.openxmlformats.org/officeDocument/2006/relationships/hyperlink" Target="https://www.doe.virginia.gov/home/showpublisheddocument/24886/" TargetMode="External"/><Relationship Id="rId73" Type="http://schemas.openxmlformats.org/officeDocument/2006/relationships/hyperlink" Target="https://www.doe.virginia.gov/home/showpublisheddocument/25020/" TargetMode="External"/><Relationship Id="rId78" Type="http://schemas.openxmlformats.org/officeDocument/2006/relationships/hyperlink" Target="https://www.doe.virginia.gov/home/showpublisheddocument/25100/" TargetMode="External"/><Relationship Id="rId94" Type="http://schemas.openxmlformats.org/officeDocument/2006/relationships/hyperlink" Target="https://www.doe.virginia.gov/home/showpublisheddocument/25180/" TargetMode="External"/><Relationship Id="rId99" Type="http://schemas.openxmlformats.org/officeDocument/2006/relationships/hyperlink" Target="https://www.doe.virginia.gov/home/showpublisheddocument/25088/" TargetMode="External"/><Relationship Id="rId101" Type="http://schemas.openxmlformats.org/officeDocument/2006/relationships/hyperlink" Target="https://www.doe.virginia.gov/home/showpublisheddocument/25096/" TargetMode="External"/><Relationship Id="rId122" Type="http://schemas.openxmlformats.org/officeDocument/2006/relationships/hyperlink" Target="https://www.doe.virginia.gov/home/showpublisheddocument/25168/" TargetMode="External"/><Relationship Id="rId143" Type="http://schemas.openxmlformats.org/officeDocument/2006/relationships/hyperlink" Target="https://www.doe.virginia.gov/home/showpublisheddocument/25048/" TargetMode="External"/><Relationship Id="rId148" Type="http://schemas.openxmlformats.org/officeDocument/2006/relationships/hyperlink" Target="https://www.doe.virginia.gov/home/showpublisheddocument/25044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6" Type="http://schemas.openxmlformats.org/officeDocument/2006/relationships/hyperlink" Target="https://www.doe.virginia.gov/home/showpublisheddocument/24994/" TargetMode="External"/><Relationship Id="rId47" Type="http://schemas.openxmlformats.org/officeDocument/2006/relationships/hyperlink" Target="https://www.doe.virginia.gov/home/showpublisheddocument/25028/" TargetMode="External"/><Relationship Id="rId68" Type="http://schemas.openxmlformats.org/officeDocument/2006/relationships/hyperlink" Target="https://www.doe.virginia.gov/home/showpublisheddocument/24882/" TargetMode="External"/><Relationship Id="rId89" Type="http://schemas.openxmlformats.org/officeDocument/2006/relationships/hyperlink" Target="https://www.doe.virginia.gov/home/showpublisheddocument/25084/" TargetMode="External"/><Relationship Id="rId112" Type="http://schemas.openxmlformats.org/officeDocument/2006/relationships/hyperlink" Target="https://www.doe.virginia.gov/home/showpublisheddocument/24858/" TargetMode="External"/><Relationship Id="rId133" Type="http://schemas.openxmlformats.org/officeDocument/2006/relationships/hyperlink" Target="https://www.doe.virginia.gov/home/showpublisheddocument/25148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doe.virginia.gov/home/showpublisheddocument/24858/" TargetMode="External"/><Relationship Id="rId37" Type="http://schemas.openxmlformats.org/officeDocument/2006/relationships/hyperlink" Target="https://www.doe.virginia.gov/home/showpublisheddocument/25024/" TargetMode="External"/><Relationship Id="rId58" Type="http://schemas.openxmlformats.org/officeDocument/2006/relationships/hyperlink" Target="https://www.doe.virginia.gov/home/showpublisheddocument/25028/" TargetMode="External"/><Relationship Id="rId79" Type="http://schemas.openxmlformats.org/officeDocument/2006/relationships/hyperlink" Target="https://www.doe.virginia.gov/home/showpublisheddocument/25136/" TargetMode="External"/><Relationship Id="rId102" Type="http://schemas.openxmlformats.org/officeDocument/2006/relationships/hyperlink" Target="https://www.doe.virginia.gov/home/showpublisheddocument/25188/" TargetMode="External"/><Relationship Id="rId123" Type="http://schemas.openxmlformats.org/officeDocument/2006/relationships/hyperlink" Target="https://www.doe.virginia.gov/home/showpublisheddocument/25080/" TargetMode="External"/><Relationship Id="rId144" Type="http://schemas.openxmlformats.org/officeDocument/2006/relationships/hyperlink" Target="https://www.doe.virginia.gov/home/showpublisheddocument/25140/" TargetMode="External"/><Relationship Id="rId90" Type="http://schemas.openxmlformats.org/officeDocument/2006/relationships/hyperlink" Target="https://www.doe.virginia.gov/home/showpublisheddocument/250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3wKFcyV5CpNuZrSPLk7PKFynPg==">AMUW2mWWf7lp8U+Zgt17k4ORASV0uXJ67MDa8Enkb0O/fEoZiona6Xlshh/zF8T13O6aogaIPUTjcBIlZwV69sJrxwkHygS0IgUmVizOi0Y0drODa+NGfe2nDKQ0gMjKpJASlVdzCGjE</go:docsCustomData>
</go:gDocsCustomXmlDataStorage>
</file>

<file path=customXml/itemProps1.xml><?xml version="1.0" encoding="utf-8"?>
<ds:datastoreItem xmlns:ds="http://schemas.openxmlformats.org/officeDocument/2006/customXml" ds:itemID="{67F3139D-82C0-4642-8F2E-A23A7C035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Bridging Document</vt:lpstr>
    </vt:vector>
  </TitlesOfParts>
  <Company>Virginia Department of Education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Bridging Document</dc:title>
  <dc:subject>Mathematics</dc:subject>
  <dc:creator>Virginia Department of Education</dc:creator>
  <cp:keywords/>
  <dc:description/>
  <cp:lastModifiedBy>Jessica Brown</cp:lastModifiedBy>
  <cp:revision>5</cp:revision>
  <dcterms:created xsi:type="dcterms:W3CDTF">2023-03-11T16:05:00Z</dcterms:created>
  <dcterms:modified xsi:type="dcterms:W3CDTF">2023-03-12T20:47:00Z</dcterms:modified>
</cp:coreProperties>
</file>