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0FCF833C" w:rsidR="005B1CC2" w:rsidRDefault="00117D77">
      <w:pPr>
        <w:pBdr>
          <w:top w:val="nil"/>
          <w:left w:val="nil"/>
          <w:bottom w:val="nil"/>
          <w:right w:val="nil"/>
          <w:between w:val="nil"/>
        </w:pBdr>
        <w:tabs>
          <w:tab w:val="center" w:pos="4680"/>
          <w:tab w:val="right" w:pos="9360"/>
        </w:tabs>
        <w:spacing w:after="120" w:line="240" w:lineRule="auto"/>
        <w:rPr>
          <w:rFonts w:eastAsia="Calibri"/>
          <w:color w:val="000000"/>
        </w:rPr>
      </w:pPr>
      <w:r>
        <w:rPr>
          <w:rFonts w:eastAsia="Calibri"/>
          <w:i/>
          <w:color w:val="000000"/>
          <w:sz w:val="24"/>
          <w:szCs w:val="24"/>
        </w:rPr>
        <w:t xml:space="preserve">English Instructional Plan – </w:t>
      </w:r>
      <w:r w:rsidR="002013E2">
        <w:rPr>
          <w:rFonts w:eastAsia="Calibri"/>
          <w:i/>
          <w:color w:val="000000"/>
          <w:sz w:val="24"/>
          <w:szCs w:val="24"/>
        </w:rPr>
        <w:t>Critical Reading of Nonfiction</w:t>
      </w:r>
      <w:bookmarkStart w:id="0" w:name="_GoBack"/>
      <w:bookmarkEnd w:id="0"/>
    </w:p>
    <w:p w14:paraId="00000002" w14:textId="2F6DF805" w:rsidR="005B1CC2" w:rsidRDefault="00117D77">
      <w:pPr>
        <w:tabs>
          <w:tab w:val="left" w:pos="2160"/>
        </w:tabs>
        <w:spacing w:before="100" w:after="0" w:line="240" w:lineRule="auto"/>
        <w:rPr>
          <w:b/>
          <w:sz w:val="24"/>
          <w:szCs w:val="24"/>
        </w:rPr>
      </w:pPr>
      <w:r>
        <w:rPr>
          <w:b/>
          <w:sz w:val="24"/>
          <w:szCs w:val="24"/>
        </w:rPr>
        <w:t xml:space="preserve">Primary Strand: </w:t>
      </w:r>
      <w:r w:rsidR="00CF2F98">
        <w:rPr>
          <w:b/>
          <w:sz w:val="24"/>
          <w:szCs w:val="24"/>
        </w:rPr>
        <w:t>11.5</w:t>
      </w:r>
    </w:p>
    <w:p w14:paraId="00000003" w14:textId="28D09A21" w:rsidR="005B1CC2" w:rsidRDefault="00117D77">
      <w:pPr>
        <w:tabs>
          <w:tab w:val="left" w:pos="2160"/>
        </w:tabs>
        <w:spacing w:before="100" w:after="0" w:line="240" w:lineRule="auto"/>
        <w:rPr>
          <w:b/>
          <w:sz w:val="24"/>
          <w:szCs w:val="24"/>
        </w:rPr>
      </w:pPr>
      <w:r>
        <w:rPr>
          <w:b/>
          <w:sz w:val="24"/>
          <w:szCs w:val="24"/>
        </w:rPr>
        <w:t>Integrated Strand/s:</w:t>
      </w:r>
      <w:r w:rsidR="004A5746">
        <w:rPr>
          <w:b/>
          <w:sz w:val="24"/>
          <w:szCs w:val="24"/>
        </w:rPr>
        <w:t xml:space="preserve"> 12.5</w:t>
      </w:r>
      <w:r>
        <w:rPr>
          <w:b/>
          <w:sz w:val="24"/>
          <w:szCs w:val="24"/>
        </w:rPr>
        <w:t xml:space="preserve"> </w:t>
      </w:r>
    </w:p>
    <w:p w14:paraId="00000004" w14:textId="77777777" w:rsidR="005B1CC2" w:rsidRDefault="00117D77">
      <w:pPr>
        <w:tabs>
          <w:tab w:val="left" w:pos="2160"/>
        </w:tabs>
        <w:spacing w:before="100" w:after="0" w:line="240" w:lineRule="auto"/>
        <w:rPr>
          <w:sz w:val="24"/>
          <w:szCs w:val="24"/>
        </w:rPr>
      </w:pPr>
      <w:r>
        <w:rPr>
          <w:b/>
          <w:sz w:val="24"/>
          <w:szCs w:val="24"/>
        </w:rPr>
        <w:t>Essential Understanding:</w:t>
      </w:r>
      <w:r>
        <w:rPr>
          <w:sz w:val="24"/>
          <w:szCs w:val="24"/>
        </w:rPr>
        <w:t xml:space="preserve"> </w:t>
      </w:r>
    </w:p>
    <w:p w14:paraId="278350BA" w14:textId="28268541" w:rsidR="00CF2F98" w:rsidRPr="00CF2F98" w:rsidRDefault="00CF2F98" w:rsidP="00CF2F98">
      <w:pPr>
        <w:pStyle w:val="ListParagraph"/>
        <w:numPr>
          <w:ilvl w:val="0"/>
          <w:numId w:val="17"/>
        </w:numPr>
        <w:tabs>
          <w:tab w:val="left" w:pos="2160"/>
        </w:tabs>
        <w:spacing w:before="100" w:after="0" w:line="240" w:lineRule="auto"/>
        <w:rPr>
          <w:rFonts w:eastAsia="Calibri"/>
          <w:bCs/>
          <w:color w:val="000000"/>
        </w:rPr>
      </w:pPr>
      <w:r w:rsidRPr="00CF2F98">
        <w:rPr>
          <w:rFonts w:eastAsia="Calibri"/>
          <w:bCs/>
          <w:color w:val="000000"/>
        </w:rPr>
        <w:t>Understand how to analyze informational material</w:t>
      </w:r>
    </w:p>
    <w:p w14:paraId="6D641105" w14:textId="2F7B47EE" w:rsidR="00CF2F98" w:rsidRPr="00CF2F98" w:rsidRDefault="00CF2F98" w:rsidP="00CF2F98">
      <w:pPr>
        <w:pStyle w:val="ListParagraph"/>
        <w:numPr>
          <w:ilvl w:val="0"/>
          <w:numId w:val="17"/>
        </w:numPr>
        <w:tabs>
          <w:tab w:val="left" w:pos="2160"/>
        </w:tabs>
        <w:spacing w:before="100" w:after="0" w:line="240" w:lineRule="auto"/>
        <w:rPr>
          <w:rFonts w:eastAsia="Calibri"/>
          <w:bCs/>
          <w:color w:val="000000"/>
        </w:rPr>
      </w:pPr>
      <w:r w:rsidRPr="00CF2F98">
        <w:rPr>
          <w:rFonts w:eastAsia="Calibri"/>
          <w:bCs/>
          <w:color w:val="000000"/>
        </w:rPr>
        <w:t>Understand a variety of persuasive techniques and rhetorical devices</w:t>
      </w:r>
    </w:p>
    <w:p w14:paraId="00000007" w14:textId="386BAF13" w:rsidR="005B1CC2" w:rsidRDefault="00117D77">
      <w:pPr>
        <w:tabs>
          <w:tab w:val="left" w:pos="2160"/>
        </w:tabs>
        <w:spacing w:before="100" w:after="0" w:line="240" w:lineRule="auto"/>
        <w:rPr>
          <w:b/>
          <w:sz w:val="24"/>
          <w:szCs w:val="24"/>
        </w:rPr>
      </w:pPr>
      <w:r>
        <w:rPr>
          <w:b/>
          <w:sz w:val="24"/>
          <w:szCs w:val="24"/>
        </w:rPr>
        <w:t>Essential Knowledge, Skills, and Processes:</w:t>
      </w:r>
      <w:r>
        <w:rPr>
          <w:b/>
          <w:sz w:val="24"/>
          <w:szCs w:val="24"/>
        </w:rPr>
        <w:tab/>
      </w:r>
    </w:p>
    <w:p w14:paraId="16282B5F" w14:textId="366722A3" w:rsidR="004A5746" w:rsidRPr="004A5746" w:rsidRDefault="004A5746" w:rsidP="004A5746">
      <w:pPr>
        <w:pStyle w:val="ListParagraph"/>
        <w:numPr>
          <w:ilvl w:val="0"/>
          <w:numId w:val="11"/>
        </w:numPr>
        <w:tabs>
          <w:tab w:val="left" w:pos="2160"/>
        </w:tabs>
        <w:spacing w:before="100" w:after="0" w:line="240" w:lineRule="auto"/>
        <w:rPr>
          <w:b/>
          <w:sz w:val="24"/>
          <w:szCs w:val="24"/>
        </w:rPr>
      </w:pPr>
      <w:r>
        <w:rPr>
          <w:bCs/>
        </w:rPr>
        <w:t>Analyze non-fiction texts</w:t>
      </w:r>
    </w:p>
    <w:p w14:paraId="0B70F152" w14:textId="757F5EB6" w:rsidR="004A5746" w:rsidRPr="00CF2F98" w:rsidRDefault="00CF2F98" w:rsidP="004A5746">
      <w:pPr>
        <w:pStyle w:val="ListParagraph"/>
        <w:numPr>
          <w:ilvl w:val="0"/>
          <w:numId w:val="11"/>
        </w:numPr>
        <w:tabs>
          <w:tab w:val="left" w:pos="2160"/>
        </w:tabs>
        <w:spacing w:before="100" w:after="0" w:line="240" w:lineRule="auto"/>
        <w:rPr>
          <w:b/>
          <w:sz w:val="24"/>
          <w:szCs w:val="24"/>
        </w:rPr>
      </w:pPr>
      <w:r>
        <w:rPr>
          <w:bCs/>
        </w:rPr>
        <w:t>Analyze rhetorical devices, including ethos, pathos, logos</w:t>
      </w:r>
    </w:p>
    <w:p w14:paraId="0000000F" w14:textId="127E5F09" w:rsidR="005B1CC2" w:rsidRPr="0012342C" w:rsidRDefault="0012342C" w:rsidP="004A5746">
      <w:pPr>
        <w:pStyle w:val="ListParagraph"/>
        <w:numPr>
          <w:ilvl w:val="0"/>
          <w:numId w:val="11"/>
        </w:numPr>
        <w:spacing w:after="0" w:line="240" w:lineRule="auto"/>
        <w:rPr>
          <w:rFonts w:eastAsia="Calibri"/>
          <w:color w:val="000000"/>
        </w:rPr>
      </w:pPr>
      <w:r w:rsidRPr="0012342C">
        <w:rPr>
          <w:bCs/>
          <w:sz w:val="24"/>
          <w:szCs w:val="24"/>
        </w:rPr>
        <w:t>Identify how authors use rhetorical devices to create ethos, pathos, and logos</w:t>
      </w:r>
    </w:p>
    <w:p w14:paraId="4688521E" w14:textId="77777777" w:rsidR="004A5746" w:rsidRDefault="004A5746" w:rsidP="004A5746">
      <w:pPr>
        <w:spacing w:after="0" w:line="240" w:lineRule="auto"/>
        <w:rPr>
          <w:b/>
          <w:sz w:val="24"/>
          <w:szCs w:val="24"/>
        </w:rPr>
      </w:pPr>
    </w:p>
    <w:p w14:paraId="00000010" w14:textId="22DE875D" w:rsidR="005B1CC2" w:rsidRDefault="00117D77">
      <w:pPr>
        <w:rPr>
          <w:b/>
          <w:sz w:val="24"/>
          <w:szCs w:val="24"/>
        </w:rPr>
      </w:pPr>
      <w:r>
        <w:rPr>
          <w:b/>
          <w:sz w:val="24"/>
          <w:szCs w:val="24"/>
        </w:rPr>
        <w:t>Primary SOL:</w:t>
      </w:r>
      <w:r>
        <w:rPr>
          <w:b/>
          <w:sz w:val="24"/>
          <w:szCs w:val="24"/>
        </w:rPr>
        <w:tab/>
      </w:r>
      <w:r w:rsidR="0012342C">
        <w:rPr>
          <w:b/>
          <w:sz w:val="24"/>
          <w:szCs w:val="24"/>
        </w:rPr>
        <w:t>11.5</w:t>
      </w:r>
    </w:p>
    <w:p w14:paraId="77938488" w14:textId="45C80800" w:rsidR="004A5746" w:rsidRDefault="0012342C" w:rsidP="004A5746">
      <w:pPr>
        <w:pStyle w:val="ListParagraph"/>
        <w:numPr>
          <w:ilvl w:val="0"/>
          <w:numId w:val="13"/>
        </w:numPr>
        <w:spacing w:before="100" w:after="0" w:line="240" w:lineRule="auto"/>
      </w:pPr>
      <w:r w:rsidRPr="0012342C">
        <w:t>The student will read, interpret, analyze, and evaluate a variety of nonfiction texts, including employment documents and technical writing.</w:t>
      </w:r>
      <w:r w:rsidR="004A5746">
        <w:t xml:space="preserve"> </w:t>
      </w:r>
      <w:r w:rsidR="004A5746">
        <w:br/>
      </w:r>
    </w:p>
    <w:p w14:paraId="00000013" w14:textId="36F6692D" w:rsidR="005B1CC2" w:rsidRDefault="00117D77">
      <w:pPr>
        <w:spacing w:before="100" w:after="0" w:line="240" w:lineRule="auto"/>
        <w:rPr>
          <w:b/>
          <w:sz w:val="24"/>
          <w:szCs w:val="24"/>
        </w:rPr>
      </w:pPr>
      <w:r>
        <w:rPr>
          <w:b/>
          <w:sz w:val="24"/>
          <w:szCs w:val="24"/>
        </w:rPr>
        <w:t xml:space="preserve">Reinforced (Related Standard) SOL: </w:t>
      </w:r>
      <w:r w:rsidR="004A5746">
        <w:rPr>
          <w:b/>
          <w:sz w:val="24"/>
          <w:szCs w:val="24"/>
        </w:rPr>
        <w:t>12.5</w:t>
      </w:r>
    </w:p>
    <w:p w14:paraId="262DB09A" w14:textId="77777777" w:rsidR="00893808" w:rsidRDefault="00893808">
      <w:pPr>
        <w:spacing w:before="100" w:after="0" w:line="240" w:lineRule="auto"/>
        <w:rPr>
          <w:b/>
          <w:sz w:val="24"/>
          <w:szCs w:val="24"/>
        </w:rPr>
      </w:pPr>
    </w:p>
    <w:p w14:paraId="00000016" w14:textId="68CF4988" w:rsidR="005B1CC2" w:rsidRDefault="0068309F">
      <w:pPr>
        <w:spacing w:after="0" w:line="240" w:lineRule="auto"/>
      </w:pPr>
      <w:r w:rsidRPr="0068309F">
        <w:t>12.5   The student will read, interpret, analyze, and evaluate a variety of nonfiction texts.</w:t>
      </w:r>
    </w:p>
    <w:p w14:paraId="7344C9FC" w14:textId="77777777" w:rsidR="0068309F" w:rsidRDefault="0068309F">
      <w:pPr>
        <w:spacing w:after="0" w:line="240" w:lineRule="auto"/>
        <w:rPr>
          <w:sz w:val="24"/>
          <w:szCs w:val="24"/>
        </w:rPr>
      </w:pPr>
    </w:p>
    <w:p w14:paraId="00000017" w14:textId="1DDBED64" w:rsidR="005B1CC2" w:rsidRDefault="00117D77">
      <w:pPr>
        <w:spacing w:after="0" w:line="240" w:lineRule="auto"/>
        <w:rPr>
          <w:sz w:val="24"/>
          <w:szCs w:val="24"/>
        </w:rPr>
      </w:pPr>
      <w:r>
        <w:rPr>
          <w:b/>
          <w:sz w:val="24"/>
          <w:szCs w:val="24"/>
        </w:rPr>
        <w:t>Academic Background/Language:</w:t>
      </w:r>
      <w:r>
        <w:rPr>
          <w:sz w:val="24"/>
          <w:szCs w:val="24"/>
        </w:rPr>
        <w:tab/>
      </w:r>
    </w:p>
    <w:p w14:paraId="192EE43B" w14:textId="77777777" w:rsidR="00893808" w:rsidRDefault="00893808">
      <w:pPr>
        <w:spacing w:after="0" w:line="240" w:lineRule="auto"/>
        <w:rPr>
          <w:sz w:val="24"/>
          <w:szCs w:val="24"/>
        </w:rPr>
      </w:pPr>
    </w:p>
    <w:p w14:paraId="1BD18F29" w14:textId="7EF62AED" w:rsidR="00E64DAE" w:rsidRPr="00E64DAE" w:rsidRDefault="00E64DAE" w:rsidP="00E64DAE">
      <w:pPr>
        <w:numPr>
          <w:ilvl w:val="0"/>
          <w:numId w:val="7"/>
        </w:numPr>
        <w:pBdr>
          <w:top w:val="nil"/>
          <w:left w:val="nil"/>
          <w:bottom w:val="nil"/>
          <w:right w:val="nil"/>
          <w:between w:val="nil"/>
        </w:pBdr>
        <w:spacing w:after="0" w:line="240" w:lineRule="auto"/>
        <w:rPr>
          <w:rFonts w:eastAsia="Calibri"/>
          <w:color w:val="000000"/>
        </w:rPr>
      </w:pPr>
      <w:r w:rsidRPr="00E64DAE">
        <w:rPr>
          <w:rFonts w:eastAsia="Calibri"/>
          <w:color w:val="000000"/>
        </w:rPr>
        <w:t>Nonfiction: A text based on facts and reality, including biography, history, and the essay</w:t>
      </w:r>
    </w:p>
    <w:p w14:paraId="7FEB6178" w14:textId="00AD0B4F" w:rsidR="00E64DAE" w:rsidRPr="00E64DAE" w:rsidRDefault="00E64DAE" w:rsidP="00E64DAE">
      <w:pPr>
        <w:numPr>
          <w:ilvl w:val="0"/>
          <w:numId w:val="7"/>
        </w:numPr>
        <w:pBdr>
          <w:top w:val="nil"/>
          <w:left w:val="nil"/>
          <w:bottom w:val="nil"/>
          <w:right w:val="nil"/>
          <w:between w:val="nil"/>
        </w:pBdr>
        <w:spacing w:after="0" w:line="240" w:lineRule="auto"/>
        <w:rPr>
          <w:rFonts w:eastAsia="Calibri"/>
          <w:color w:val="000000"/>
        </w:rPr>
      </w:pPr>
      <w:r w:rsidRPr="00E64DAE">
        <w:rPr>
          <w:rFonts w:eastAsia="Calibri"/>
          <w:color w:val="000000"/>
        </w:rPr>
        <w:t>Essay: A short piece of writing on one subject, usually presenting the author's own views</w:t>
      </w:r>
    </w:p>
    <w:p w14:paraId="22435111" w14:textId="54948DF5" w:rsidR="00E64DAE" w:rsidRPr="00E64DAE" w:rsidRDefault="00E64DAE" w:rsidP="00E64DAE">
      <w:pPr>
        <w:numPr>
          <w:ilvl w:val="0"/>
          <w:numId w:val="7"/>
        </w:numPr>
        <w:pBdr>
          <w:top w:val="nil"/>
          <w:left w:val="nil"/>
          <w:bottom w:val="nil"/>
          <w:right w:val="nil"/>
          <w:between w:val="nil"/>
        </w:pBdr>
        <w:spacing w:after="0" w:line="240" w:lineRule="auto"/>
        <w:rPr>
          <w:rFonts w:eastAsia="Calibri"/>
          <w:color w:val="000000"/>
        </w:rPr>
      </w:pPr>
      <w:r w:rsidRPr="00E64DAE">
        <w:rPr>
          <w:rFonts w:eastAsia="Calibri"/>
          <w:color w:val="000000"/>
        </w:rPr>
        <w:t>Speech: A formal address or discourse delivered to an audience</w:t>
      </w:r>
    </w:p>
    <w:p w14:paraId="4037C039" w14:textId="3F19E09C" w:rsidR="00E64DAE" w:rsidRPr="00E64DAE" w:rsidRDefault="00E64DAE" w:rsidP="00E64DAE">
      <w:pPr>
        <w:numPr>
          <w:ilvl w:val="0"/>
          <w:numId w:val="7"/>
        </w:numPr>
        <w:pBdr>
          <w:top w:val="nil"/>
          <w:left w:val="nil"/>
          <w:bottom w:val="nil"/>
          <w:right w:val="nil"/>
          <w:between w:val="nil"/>
        </w:pBdr>
        <w:spacing w:after="0" w:line="240" w:lineRule="auto"/>
        <w:rPr>
          <w:rFonts w:eastAsia="Calibri"/>
          <w:color w:val="000000"/>
        </w:rPr>
      </w:pPr>
      <w:r w:rsidRPr="00E64DAE">
        <w:rPr>
          <w:rFonts w:eastAsia="Calibri"/>
          <w:color w:val="000000"/>
        </w:rPr>
        <w:t>Audience: The assembled spectators or listeners at a public event, such as a play, movie, concert, or meeting</w:t>
      </w:r>
    </w:p>
    <w:p w14:paraId="71875493" w14:textId="2736DFD2" w:rsidR="00E64DAE" w:rsidRPr="00E64DAE" w:rsidRDefault="00E64DAE" w:rsidP="00E64DAE">
      <w:pPr>
        <w:numPr>
          <w:ilvl w:val="0"/>
          <w:numId w:val="7"/>
        </w:numPr>
        <w:pBdr>
          <w:top w:val="nil"/>
          <w:left w:val="nil"/>
          <w:bottom w:val="nil"/>
          <w:right w:val="nil"/>
          <w:between w:val="nil"/>
        </w:pBdr>
        <w:spacing w:after="0" w:line="240" w:lineRule="auto"/>
        <w:rPr>
          <w:rFonts w:eastAsia="Calibri"/>
          <w:color w:val="000000"/>
        </w:rPr>
      </w:pPr>
      <w:r w:rsidRPr="00E64DAE">
        <w:rPr>
          <w:rFonts w:eastAsia="Calibri"/>
          <w:color w:val="000000"/>
        </w:rPr>
        <w:t>Purpose: The reason an author decides to write about a specific topic</w:t>
      </w:r>
    </w:p>
    <w:p w14:paraId="6018C30E" w14:textId="22FB023A" w:rsidR="00E64DAE" w:rsidRPr="00E64DAE" w:rsidRDefault="00E64DAE" w:rsidP="00E64DAE">
      <w:pPr>
        <w:numPr>
          <w:ilvl w:val="0"/>
          <w:numId w:val="7"/>
        </w:numPr>
        <w:pBdr>
          <w:top w:val="nil"/>
          <w:left w:val="nil"/>
          <w:bottom w:val="nil"/>
          <w:right w:val="nil"/>
          <w:between w:val="nil"/>
        </w:pBdr>
        <w:spacing w:after="0" w:line="240" w:lineRule="auto"/>
        <w:rPr>
          <w:rFonts w:eastAsia="Calibri"/>
          <w:color w:val="000000"/>
        </w:rPr>
      </w:pPr>
      <w:r w:rsidRPr="00E64DAE">
        <w:rPr>
          <w:rFonts w:eastAsia="Calibri"/>
          <w:color w:val="000000"/>
        </w:rPr>
        <w:t>Rhetoric: The art of effective or persuasive speaking or writing; the ability to convince someone to do or believe something</w:t>
      </w:r>
    </w:p>
    <w:p w14:paraId="613FCBC4" w14:textId="638BDC65" w:rsidR="00E64DAE" w:rsidRPr="00E64DAE" w:rsidRDefault="00E64DAE" w:rsidP="00E64DAE">
      <w:pPr>
        <w:numPr>
          <w:ilvl w:val="0"/>
          <w:numId w:val="7"/>
        </w:numPr>
        <w:pBdr>
          <w:top w:val="nil"/>
          <w:left w:val="nil"/>
          <w:bottom w:val="nil"/>
          <w:right w:val="nil"/>
          <w:between w:val="nil"/>
        </w:pBdr>
        <w:spacing w:after="0" w:line="240" w:lineRule="auto"/>
        <w:rPr>
          <w:rFonts w:eastAsia="Calibri"/>
          <w:color w:val="000000"/>
        </w:rPr>
      </w:pPr>
      <w:r w:rsidRPr="00E64DAE">
        <w:rPr>
          <w:rFonts w:eastAsia="Calibri"/>
          <w:color w:val="000000"/>
        </w:rPr>
        <w:t>Ethos: A type of rhetoric that uses the credibility or ethical appeal of a writer or speaker to persuade an audience</w:t>
      </w:r>
    </w:p>
    <w:p w14:paraId="29D8ACC0" w14:textId="5D669D6D" w:rsidR="00E64DAE" w:rsidRPr="00E64DAE" w:rsidRDefault="00E64DAE" w:rsidP="00E64DAE">
      <w:pPr>
        <w:numPr>
          <w:ilvl w:val="0"/>
          <w:numId w:val="7"/>
        </w:numPr>
        <w:pBdr>
          <w:top w:val="nil"/>
          <w:left w:val="nil"/>
          <w:bottom w:val="nil"/>
          <w:right w:val="nil"/>
          <w:between w:val="nil"/>
        </w:pBdr>
        <w:spacing w:after="0" w:line="240" w:lineRule="auto"/>
        <w:rPr>
          <w:rFonts w:eastAsia="Calibri"/>
          <w:color w:val="000000"/>
        </w:rPr>
      </w:pPr>
      <w:r w:rsidRPr="00E64DAE">
        <w:rPr>
          <w:rFonts w:eastAsia="Calibri"/>
          <w:color w:val="000000"/>
        </w:rPr>
        <w:t>Pathos: A type of rhetoric that is an appeal to the emotions and attempts to convince an audience by creating an emotional response</w:t>
      </w:r>
    </w:p>
    <w:p w14:paraId="4CE04290" w14:textId="54B3A2C3" w:rsidR="00E64DAE" w:rsidRPr="00E64DAE" w:rsidRDefault="00E64DAE" w:rsidP="00E64DAE">
      <w:pPr>
        <w:numPr>
          <w:ilvl w:val="0"/>
          <w:numId w:val="7"/>
        </w:numPr>
        <w:pBdr>
          <w:top w:val="nil"/>
          <w:left w:val="nil"/>
          <w:bottom w:val="nil"/>
          <w:right w:val="nil"/>
          <w:between w:val="nil"/>
        </w:pBdr>
        <w:spacing w:after="0" w:line="240" w:lineRule="auto"/>
        <w:rPr>
          <w:rFonts w:eastAsia="Calibri"/>
          <w:color w:val="000000"/>
        </w:rPr>
      </w:pPr>
      <w:r w:rsidRPr="00E64DAE">
        <w:rPr>
          <w:rFonts w:eastAsia="Calibri"/>
          <w:color w:val="000000"/>
        </w:rPr>
        <w:t>Logos: A type of rhetoric that is an appeal to logic and is a way of persuading an audience by reason</w:t>
      </w:r>
    </w:p>
    <w:p w14:paraId="3CDBFBAB" w14:textId="36DE3167" w:rsidR="00E64DAE" w:rsidRPr="00E64DAE" w:rsidRDefault="00E64DAE" w:rsidP="00E64DAE">
      <w:pPr>
        <w:numPr>
          <w:ilvl w:val="0"/>
          <w:numId w:val="7"/>
        </w:numPr>
        <w:pBdr>
          <w:top w:val="nil"/>
          <w:left w:val="nil"/>
          <w:bottom w:val="nil"/>
          <w:right w:val="nil"/>
          <w:between w:val="nil"/>
        </w:pBdr>
        <w:spacing w:after="0" w:line="240" w:lineRule="auto"/>
        <w:rPr>
          <w:rFonts w:eastAsia="Calibri"/>
          <w:color w:val="000000"/>
        </w:rPr>
      </w:pPr>
      <w:r w:rsidRPr="00E64DAE">
        <w:rPr>
          <w:rFonts w:eastAsia="Calibri"/>
          <w:color w:val="000000"/>
        </w:rPr>
        <w:t>Anecdote: A short story used to engage the audience that serves to make the listeners laugh or ponder over a topic</w:t>
      </w:r>
    </w:p>
    <w:p w14:paraId="2508ECF4" w14:textId="3B742022" w:rsidR="00E64DAE" w:rsidRPr="00E64DAE" w:rsidRDefault="00E64DAE" w:rsidP="00E64DAE">
      <w:pPr>
        <w:numPr>
          <w:ilvl w:val="0"/>
          <w:numId w:val="7"/>
        </w:numPr>
        <w:pBdr>
          <w:top w:val="nil"/>
          <w:left w:val="nil"/>
          <w:bottom w:val="nil"/>
          <w:right w:val="nil"/>
          <w:between w:val="nil"/>
        </w:pBdr>
        <w:spacing w:after="0" w:line="240" w:lineRule="auto"/>
        <w:rPr>
          <w:rFonts w:eastAsia="Calibri"/>
          <w:color w:val="000000"/>
        </w:rPr>
      </w:pPr>
      <w:r w:rsidRPr="00E64DAE">
        <w:rPr>
          <w:rFonts w:eastAsia="Calibri"/>
          <w:color w:val="000000"/>
        </w:rPr>
        <w:t>Bias: The way the audience or reader already feels about a topic or person prior to reading or listening to the person's ideas—may be favorable or unfavorable</w:t>
      </w:r>
    </w:p>
    <w:p w14:paraId="6F45F078" w14:textId="6277177E" w:rsidR="00E64DAE" w:rsidRPr="00CF630B" w:rsidRDefault="00E64DAE" w:rsidP="00E64DAE">
      <w:pPr>
        <w:numPr>
          <w:ilvl w:val="0"/>
          <w:numId w:val="7"/>
        </w:numPr>
        <w:pBdr>
          <w:top w:val="nil"/>
          <w:left w:val="nil"/>
          <w:bottom w:val="nil"/>
          <w:right w:val="nil"/>
          <w:between w:val="nil"/>
        </w:pBdr>
        <w:spacing w:after="0" w:line="240" w:lineRule="auto"/>
        <w:rPr>
          <w:rFonts w:eastAsia="Calibri"/>
          <w:color w:val="000000"/>
        </w:rPr>
      </w:pPr>
      <w:r w:rsidRPr="00E64DAE">
        <w:rPr>
          <w:rFonts w:eastAsia="Calibri"/>
          <w:color w:val="000000"/>
        </w:rPr>
        <w:t>Propaganda: Information, especially of a biased or misleading nature, used to promote or publicize a particular political cause or point of view</w:t>
      </w:r>
    </w:p>
    <w:p w14:paraId="0000001C" w14:textId="77777777" w:rsidR="005B1CC2" w:rsidRDefault="005B1CC2">
      <w:pPr>
        <w:spacing w:after="0" w:line="240" w:lineRule="auto"/>
        <w:rPr>
          <w:b/>
          <w:sz w:val="24"/>
          <w:szCs w:val="24"/>
        </w:rPr>
      </w:pPr>
    </w:p>
    <w:p w14:paraId="0000001D" w14:textId="77777777" w:rsidR="005B1CC2" w:rsidRDefault="00117D77">
      <w:pPr>
        <w:pStyle w:val="Heading2"/>
        <w:spacing w:before="100" w:after="60"/>
        <w:rPr>
          <w:rFonts w:ascii="Calibri" w:eastAsia="Calibri" w:hAnsi="Calibri" w:cs="Calibri"/>
        </w:rPr>
      </w:pPr>
      <w:r>
        <w:rPr>
          <w:rFonts w:ascii="Calibri" w:eastAsia="Calibri" w:hAnsi="Calibri" w:cs="Calibri"/>
        </w:rPr>
        <w:t xml:space="preserve">Materials </w:t>
      </w:r>
    </w:p>
    <w:p w14:paraId="0000001E" w14:textId="7830F116" w:rsidR="005B1CC2" w:rsidRPr="00DF559B" w:rsidRDefault="00117D77" w:rsidP="00DF559B">
      <w:pPr>
        <w:numPr>
          <w:ilvl w:val="0"/>
          <w:numId w:val="8"/>
        </w:numPr>
        <w:pBdr>
          <w:top w:val="nil"/>
          <w:left w:val="nil"/>
          <w:bottom w:val="nil"/>
          <w:right w:val="nil"/>
          <w:between w:val="nil"/>
        </w:pBdr>
        <w:spacing w:after="0"/>
        <w:contextualSpacing/>
      </w:pPr>
      <w:r>
        <w:rPr>
          <w:rFonts w:eastAsia="Calibri"/>
          <w:color w:val="000000"/>
        </w:rPr>
        <w:t>Pens/pencils</w:t>
      </w:r>
      <w:r w:rsidR="00CF630B">
        <w:rPr>
          <w:rFonts w:eastAsia="Calibri"/>
          <w:color w:val="000000"/>
        </w:rPr>
        <w:t xml:space="preserve"> or computers/Chromebooks (if using this online)</w:t>
      </w:r>
    </w:p>
    <w:p w14:paraId="3221B1E7" w14:textId="77777777" w:rsidR="00DF559B" w:rsidRDefault="00DF559B" w:rsidP="00DF559B">
      <w:pPr>
        <w:pBdr>
          <w:top w:val="nil"/>
          <w:left w:val="nil"/>
          <w:bottom w:val="nil"/>
          <w:right w:val="nil"/>
          <w:between w:val="nil"/>
        </w:pBdr>
        <w:spacing w:after="0"/>
        <w:contextualSpacing/>
        <w:rPr>
          <w:rFonts w:eastAsia="Calibri"/>
          <w:b/>
          <w:color w:val="000000"/>
        </w:rPr>
      </w:pPr>
    </w:p>
    <w:p w14:paraId="6A8B269D" w14:textId="77777777" w:rsidR="00DF559B" w:rsidRPr="00DF559B" w:rsidRDefault="00DF559B" w:rsidP="00DF559B">
      <w:pPr>
        <w:pBdr>
          <w:top w:val="nil"/>
          <w:left w:val="nil"/>
          <w:bottom w:val="nil"/>
          <w:right w:val="nil"/>
          <w:between w:val="nil"/>
        </w:pBdr>
        <w:spacing w:after="0"/>
        <w:contextualSpacing/>
        <w:rPr>
          <w:b/>
          <w:sz w:val="24"/>
        </w:rPr>
      </w:pPr>
      <w:r w:rsidRPr="00DF559B">
        <w:rPr>
          <w:rFonts w:eastAsia="Calibri"/>
          <w:b/>
          <w:color w:val="000000"/>
          <w:sz w:val="24"/>
        </w:rPr>
        <w:t>Student/Teacher Actions: What should students be doing?  What should teachers be doing?</w:t>
      </w:r>
    </w:p>
    <w:p w14:paraId="00000025" w14:textId="337047E9" w:rsidR="005B1CC2" w:rsidRDefault="005B1CC2" w:rsidP="00DF559B">
      <w:pPr>
        <w:pStyle w:val="Heading2"/>
        <w:spacing w:before="100"/>
        <w:contextualSpacing/>
        <w:rPr>
          <w:rFonts w:ascii="Calibri" w:eastAsia="Calibri" w:hAnsi="Calibri" w:cs="Calibri"/>
        </w:rPr>
      </w:pPr>
    </w:p>
    <w:p w14:paraId="0000003E" w14:textId="401999DF" w:rsidR="005B1CC2" w:rsidRPr="00E64DAE" w:rsidRDefault="00CF630B" w:rsidP="00CF630B">
      <w:pPr>
        <w:pStyle w:val="ListParagraph"/>
        <w:numPr>
          <w:ilvl w:val="0"/>
          <w:numId w:val="13"/>
        </w:numPr>
        <w:rPr>
          <w:rFonts w:eastAsia="Calibri"/>
          <w:b/>
          <w:sz w:val="24"/>
          <w:szCs w:val="24"/>
        </w:rPr>
      </w:pPr>
      <w:r>
        <w:rPr>
          <w:rFonts w:eastAsia="Calibri"/>
          <w:bCs/>
          <w:sz w:val="24"/>
          <w:szCs w:val="24"/>
        </w:rPr>
        <w:lastRenderedPageBreak/>
        <w:t xml:space="preserve">Ask students to talk with a shoulder partner to answer the following question:  </w:t>
      </w:r>
      <w:r w:rsidRPr="00E64DAE">
        <w:rPr>
          <w:rFonts w:eastAsia="Calibri"/>
          <w:bCs/>
          <w:i/>
          <w:iCs/>
          <w:sz w:val="24"/>
          <w:szCs w:val="24"/>
        </w:rPr>
        <w:t xml:space="preserve">Why is reading nonfiction </w:t>
      </w:r>
      <w:r w:rsidR="00E64DAE" w:rsidRPr="00E64DAE">
        <w:rPr>
          <w:rFonts w:eastAsia="Calibri"/>
          <w:bCs/>
          <w:i/>
          <w:iCs/>
          <w:sz w:val="24"/>
          <w:szCs w:val="24"/>
        </w:rPr>
        <w:t xml:space="preserve">in a critical way </w:t>
      </w:r>
      <w:r w:rsidRPr="00E64DAE">
        <w:rPr>
          <w:rFonts w:eastAsia="Calibri"/>
          <w:bCs/>
          <w:i/>
          <w:iCs/>
          <w:sz w:val="24"/>
          <w:szCs w:val="24"/>
        </w:rPr>
        <w:t>important?</w:t>
      </w:r>
      <w:r w:rsidR="00E64DAE" w:rsidRPr="00E64DAE">
        <w:rPr>
          <w:rFonts w:eastAsia="Calibri"/>
          <w:bCs/>
          <w:i/>
          <w:iCs/>
          <w:sz w:val="24"/>
          <w:szCs w:val="24"/>
        </w:rPr>
        <w:t xml:space="preserve">  Why is reading persuasive text important?</w:t>
      </w:r>
      <w:r w:rsidR="00E64DAE">
        <w:rPr>
          <w:rFonts w:eastAsia="Calibri"/>
          <w:bCs/>
          <w:sz w:val="24"/>
          <w:szCs w:val="24"/>
        </w:rPr>
        <w:t xml:space="preserve">  After students have talked for a couple minutes, debrief.  The understanding should be something like this:</w:t>
      </w:r>
    </w:p>
    <w:p w14:paraId="227EDB8C" w14:textId="77777777" w:rsidR="00E64DAE" w:rsidRDefault="00E64DAE" w:rsidP="00E64DAE">
      <w:pPr>
        <w:pStyle w:val="ListParagraph"/>
        <w:numPr>
          <w:ilvl w:val="1"/>
          <w:numId w:val="13"/>
        </w:numPr>
        <w:rPr>
          <w:rFonts w:eastAsia="Calibri"/>
          <w:bCs/>
          <w:sz w:val="24"/>
          <w:szCs w:val="24"/>
        </w:rPr>
      </w:pPr>
      <w:r>
        <w:rPr>
          <w:rFonts w:eastAsia="Calibri"/>
          <w:bCs/>
          <w:sz w:val="24"/>
          <w:szCs w:val="24"/>
        </w:rPr>
        <w:t>R</w:t>
      </w:r>
      <w:r w:rsidRPr="00E64DAE">
        <w:rPr>
          <w:rFonts w:eastAsia="Calibri"/>
          <w:bCs/>
          <w:sz w:val="24"/>
          <w:szCs w:val="24"/>
        </w:rPr>
        <w:t>eading and understanding nonfiction can give us valuable insight into history and society</w:t>
      </w:r>
      <w:r>
        <w:rPr>
          <w:rFonts w:eastAsia="Calibri"/>
          <w:bCs/>
          <w:sz w:val="24"/>
          <w:szCs w:val="24"/>
        </w:rPr>
        <w:t xml:space="preserve">, teaching </w:t>
      </w:r>
      <w:r w:rsidRPr="00E64DAE">
        <w:rPr>
          <w:rFonts w:eastAsia="Calibri"/>
          <w:bCs/>
          <w:sz w:val="24"/>
          <w:szCs w:val="24"/>
        </w:rPr>
        <w:t xml:space="preserve">us about people and groups, connect us to our world, and broaden our complex thinking. </w:t>
      </w:r>
    </w:p>
    <w:p w14:paraId="2B77B945" w14:textId="38EAFC0E" w:rsidR="00E64DAE" w:rsidRDefault="00E64DAE" w:rsidP="00E64DAE">
      <w:pPr>
        <w:pStyle w:val="ListParagraph"/>
        <w:numPr>
          <w:ilvl w:val="1"/>
          <w:numId w:val="13"/>
        </w:numPr>
        <w:rPr>
          <w:rFonts w:eastAsia="Calibri"/>
          <w:bCs/>
          <w:sz w:val="24"/>
          <w:szCs w:val="24"/>
        </w:rPr>
      </w:pPr>
      <w:r>
        <w:rPr>
          <w:rFonts w:eastAsia="Calibri"/>
          <w:bCs/>
          <w:sz w:val="24"/>
          <w:szCs w:val="24"/>
        </w:rPr>
        <w:t>Nonfiction</w:t>
      </w:r>
      <w:r w:rsidRPr="00E64DAE">
        <w:rPr>
          <w:rFonts w:eastAsia="Calibri"/>
          <w:bCs/>
          <w:sz w:val="24"/>
          <w:szCs w:val="24"/>
        </w:rPr>
        <w:t xml:space="preserve"> exposes </w:t>
      </w:r>
      <w:r>
        <w:rPr>
          <w:rFonts w:eastAsia="Calibri"/>
          <w:bCs/>
          <w:sz w:val="24"/>
          <w:szCs w:val="24"/>
        </w:rPr>
        <w:t>readers</w:t>
      </w:r>
      <w:r w:rsidRPr="00E64DAE">
        <w:rPr>
          <w:rFonts w:eastAsia="Calibri"/>
          <w:bCs/>
          <w:sz w:val="24"/>
          <w:szCs w:val="24"/>
        </w:rPr>
        <w:t xml:space="preserve"> to the mighty power of rhetoric</w:t>
      </w:r>
      <w:r>
        <w:rPr>
          <w:rFonts w:eastAsia="Calibri"/>
          <w:bCs/>
          <w:sz w:val="24"/>
          <w:szCs w:val="24"/>
        </w:rPr>
        <w:t>, which is also persuasion.</w:t>
      </w:r>
      <w:r w:rsidR="00DA6BE4">
        <w:rPr>
          <w:rFonts w:eastAsia="Calibri"/>
          <w:bCs/>
          <w:sz w:val="24"/>
          <w:szCs w:val="24"/>
        </w:rPr>
        <w:t xml:space="preserve"> Persuasion </w:t>
      </w:r>
      <w:r w:rsidRPr="00E64DAE">
        <w:rPr>
          <w:rFonts w:eastAsia="Calibri"/>
          <w:bCs/>
          <w:sz w:val="24"/>
          <w:szCs w:val="24"/>
        </w:rPr>
        <w:t xml:space="preserve">uses devices or methods to persuade a reader to believe something. Many powerful people in society and in the media use rhetoric to convince audiences to believe ideas that may or may not be true. Rhetoric in speeches and essays has existed for centuries, and the power of </w:t>
      </w:r>
      <w:r>
        <w:rPr>
          <w:rFonts w:eastAsia="Calibri"/>
          <w:bCs/>
          <w:sz w:val="24"/>
          <w:szCs w:val="24"/>
        </w:rPr>
        <w:t>persuasion</w:t>
      </w:r>
      <w:r w:rsidRPr="00E64DAE">
        <w:rPr>
          <w:rFonts w:eastAsia="Calibri"/>
          <w:bCs/>
          <w:sz w:val="24"/>
          <w:szCs w:val="24"/>
        </w:rPr>
        <w:t xml:space="preserve"> has caused both harm and good in society. </w:t>
      </w:r>
    </w:p>
    <w:p w14:paraId="0206426E" w14:textId="3130CF5D" w:rsidR="00E64DAE" w:rsidRDefault="00E64DAE" w:rsidP="00E64DAE">
      <w:pPr>
        <w:pStyle w:val="ListParagraph"/>
        <w:numPr>
          <w:ilvl w:val="1"/>
          <w:numId w:val="13"/>
        </w:numPr>
        <w:ind w:left="540"/>
        <w:rPr>
          <w:rFonts w:eastAsia="Calibri"/>
          <w:bCs/>
          <w:sz w:val="24"/>
          <w:szCs w:val="24"/>
        </w:rPr>
      </w:pPr>
      <w:r>
        <w:rPr>
          <w:rFonts w:eastAsia="Calibri"/>
          <w:bCs/>
          <w:sz w:val="24"/>
          <w:szCs w:val="24"/>
        </w:rPr>
        <w:t xml:space="preserve">Tell students that they </w:t>
      </w:r>
      <w:r w:rsidRPr="00E64DAE">
        <w:rPr>
          <w:rFonts w:eastAsia="Calibri"/>
          <w:bCs/>
          <w:sz w:val="24"/>
          <w:szCs w:val="24"/>
        </w:rPr>
        <w:t>will learn about the elements and structures of nonfiction</w:t>
      </w:r>
      <w:r>
        <w:rPr>
          <w:rFonts w:eastAsia="Calibri"/>
          <w:bCs/>
          <w:sz w:val="24"/>
          <w:szCs w:val="24"/>
        </w:rPr>
        <w:t xml:space="preserve">, analyzing </w:t>
      </w:r>
      <w:r w:rsidRPr="00E64DAE">
        <w:rPr>
          <w:rFonts w:eastAsia="Calibri"/>
          <w:bCs/>
          <w:sz w:val="24"/>
          <w:szCs w:val="24"/>
        </w:rPr>
        <w:t>the use of rhetoric for both good and evil</w:t>
      </w:r>
      <w:r>
        <w:rPr>
          <w:rFonts w:eastAsia="Calibri"/>
          <w:bCs/>
          <w:sz w:val="24"/>
          <w:szCs w:val="24"/>
        </w:rPr>
        <w:t xml:space="preserve">, and finding </w:t>
      </w:r>
      <w:r w:rsidRPr="00E64DAE">
        <w:rPr>
          <w:rFonts w:eastAsia="Calibri"/>
          <w:bCs/>
          <w:sz w:val="24"/>
          <w:szCs w:val="24"/>
        </w:rPr>
        <w:t>examples in contemporary society.</w:t>
      </w:r>
    </w:p>
    <w:p w14:paraId="388FE3F9" w14:textId="14507192" w:rsidR="00E64DAE" w:rsidRDefault="00E64DAE" w:rsidP="00E64DAE">
      <w:pPr>
        <w:pStyle w:val="ListParagraph"/>
        <w:numPr>
          <w:ilvl w:val="1"/>
          <w:numId w:val="13"/>
        </w:numPr>
        <w:ind w:left="540"/>
        <w:rPr>
          <w:rFonts w:eastAsia="Calibri"/>
          <w:bCs/>
          <w:sz w:val="24"/>
          <w:szCs w:val="24"/>
        </w:rPr>
      </w:pPr>
      <w:r>
        <w:rPr>
          <w:rFonts w:eastAsia="Calibri"/>
          <w:bCs/>
          <w:sz w:val="24"/>
          <w:szCs w:val="24"/>
        </w:rPr>
        <w:t xml:space="preserve">Show students this video about the types of nonfiction: </w:t>
      </w:r>
      <w:hyperlink r:id="rId7" w:history="1">
        <w:r w:rsidR="00893808">
          <w:rPr>
            <w:rStyle w:val="Hyperlink"/>
            <w:rFonts w:eastAsia="Calibri"/>
            <w:bCs/>
            <w:sz w:val="24"/>
            <w:szCs w:val="24"/>
          </w:rPr>
          <w:t>Types of Nonfiction</w:t>
        </w:r>
      </w:hyperlink>
      <w:r>
        <w:rPr>
          <w:rFonts w:eastAsia="Calibri"/>
          <w:bCs/>
          <w:sz w:val="24"/>
          <w:szCs w:val="24"/>
        </w:rPr>
        <w:t xml:space="preserve"> </w:t>
      </w:r>
    </w:p>
    <w:p w14:paraId="384D6AB9" w14:textId="77777777" w:rsidR="00B77A0B" w:rsidRDefault="001B495B" w:rsidP="001B495B">
      <w:pPr>
        <w:pStyle w:val="ListParagraph"/>
        <w:numPr>
          <w:ilvl w:val="2"/>
          <w:numId w:val="13"/>
        </w:numPr>
        <w:rPr>
          <w:rFonts w:eastAsia="Calibri"/>
          <w:bCs/>
          <w:sz w:val="24"/>
          <w:szCs w:val="24"/>
        </w:rPr>
      </w:pPr>
      <w:r>
        <w:rPr>
          <w:rFonts w:eastAsia="Calibri"/>
          <w:bCs/>
          <w:sz w:val="24"/>
          <w:szCs w:val="24"/>
        </w:rPr>
        <w:t xml:space="preserve">While watching the video, students should </w:t>
      </w:r>
      <w:r w:rsidR="00B77A0B">
        <w:rPr>
          <w:rFonts w:eastAsia="Calibri"/>
          <w:bCs/>
          <w:sz w:val="24"/>
          <w:szCs w:val="24"/>
        </w:rPr>
        <w:t xml:space="preserve">take </w:t>
      </w:r>
      <w:r>
        <w:rPr>
          <w:rFonts w:eastAsia="Calibri"/>
          <w:bCs/>
          <w:sz w:val="24"/>
          <w:szCs w:val="24"/>
        </w:rPr>
        <w:t>note</w:t>
      </w:r>
      <w:r w:rsidR="00B77A0B">
        <w:rPr>
          <w:rFonts w:eastAsia="Calibri"/>
          <w:bCs/>
          <w:sz w:val="24"/>
          <w:szCs w:val="24"/>
        </w:rPr>
        <w:t>s</w:t>
      </w:r>
      <w:r>
        <w:rPr>
          <w:rFonts w:eastAsia="Calibri"/>
          <w:bCs/>
          <w:sz w:val="24"/>
          <w:szCs w:val="24"/>
        </w:rPr>
        <w:t xml:space="preserve"> </w:t>
      </w:r>
      <w:r w:rsidR="00B77A0B">
        <w:rPr>
          <w:rFonts w:eastAsia="Calibri"/>
          <w:bCs/>
          <w:sz w:val="24"/>
          <w:szCs w:val="24"/>
        </w:rPr>
        <w:t xml:space="preserve">about </w:t>
      </w:r>
      <w:r>
        <w:rPr>
          <w:rFonts w:eastAsia="Calibri"/>
          <w:bCs/>
          <w:sz w:val="24"/>
          <w:szCs w:val="24"/>
        </w:rPr>
        <w:t xml:space="preserve">two types of nonfiction with their characteristics and purposes. </w:t>
      </w:r>
      <w:r w:rsidR="00B77A0B">
        <w:rPr>
          <w:rFonts w:eastAsia="Calibri"/>
          <w:bCs/>
          <w:sz w:val="24"/>
          <w:szCs w:val="24"/>
        </w:rPr>
        <w:t xml:space="preserve"> After the video, students should share with a different shoulder partner.  Debrief.</w:t>
      </w:r>
    </w:p>
    <w:p w14:paraId="29714402" w14:textId="590865AE" w:rsidR="00B77A0B" w:rsidRPr="00B77A0B" w:rsidRDefault="00B77A0B" w:rsidP="00B77A0B">
      <w:pPr>
        <w:pStyle w:val="ListParagraph"/>
        <w:numPr>
          <w:ilvl w:val="0"/>
          <w:numId w:val="13"/>
        </w:numPr>
        <w:rPr>
          <w:rFonts w:eastAsia="Calibri"/>
          <w:bCs/>
          <w:sz w:val="24"/>
          <w:szCs w:val="24"/>
        </w:rPr>
      </w:pPr>
      <w:r>
        <w:rPr>
          <w:rFonts w:eastAsia="Calibri"/>
          <w:bCs/>
          <w:sz w:val="24"/>
          <w:szCs w:val="24"/>
        </w:rPr>
        <w:t xml:space="preserve">Show students this video about the qualities of nonfiction: </w:t>
      </w:r>
      <w:hyperlink r:id="rId8" w:history="1">
        <w:r w:rsidR="00893808">
          <w:rPr>
            <w:rStyle w:val="Hyperlink"/>
          </w:rPr>
          <w:t>Qualities of Nonfiction</w:t>
        </w:r>
      </w:hyperlink>
      <w:r>
        <w:t xml:space="preserve"> </w:t>
      </w:r>
    </w:p>
    <w:p w14:paraId="5199552C" w14:textId="77777777" w:rsidR="00B77A0B" w:rsidRPr="00B77A0B" w:rsidRDefault="00B77A0B" w:rsidP="00B77A0B">
      <w:pPr>
        <w:pStyle w:val="ListParagraph"/>
        <w:numPr>
          <w:ilvl w:val="1"/>
          <w:numId w:val="13"/>
        </w:numPr>
        <w:rPr>
          <w:rFonts w:eastAsia="Calibri"/>
          <w:bCs/>
          <w:sz w:val="24"/>
          <w:szCs w:val="24"/>
        </w:rPr>
      </w:pPr>
      <w:r>
        <w:t>While watching the video, students should answer these questions:</w:t>
      </w:r>
    </w:p>
    <w:p w14:paraId="34F2AFCB" w14:textId="45B8CCB2" w:rsidR="00B77A0B" w:rsidRPr="00B77A0B" w:rsidRDefault="00B77A0B" w:rsidP="00B77A0B">
      <w:pPr>
        <w:pStyle w:val="ListParagraph"/>
        <w:numPr>
          <w:ilvl w:val="2"/>
          <w:numId w:val="13"/>
        </w:numPr>
        <w:rPr>
          <w:rFonts w:eastAsia="Calibri"/>
          <w:bCs/>
          <w:sz w:val="24"/>
          <w:szCs w:val="24"/>
        </w:rPr>
      </w:pPr>
      <w:r>
        <w:t>What are the four goals of nonfiction writers?</w:t>
      </w:r>
    </w:p>
    <w:p w14:paraId="5D919829" w14:textId="42874EF1" w:rsidR="00B77A0B" w:rsidRPr="00B77A0B" w:rsidRDefault="00293287" w:rsidP="00B77A0B">
      <w:pPr>
        <w:pStyle w:val="ListParagraph"/>
        <w:numPr>
          <w:ilvl w:val="2"/>
          <w:numId w:val="13"/>
        </w:numPr>
        <w:rPr>
          <w:rFonts w:eastAsia="Calibri"/>
          <w:bCs/>
          <w:sz w:val="24"/>
          <w:szCs w:val="24"/>
        </w:rPr>
      </w:pPr>
      <w:r>
        <w:t>What is a quality of logic?</w:t>
      </w:r>
    </w:p>
    <w:p w14:paraId="568AB3A6" w14:textId="5F376FE6" w:rsidR="00293287" w:rsidRDefault="00293287" w:rsidP="00B77A0B">
      <w:pPr>
        <w:pStyle w:val="ListParagraph"/>
        <w:numPr>
          <w:ilvl w:val="2"/>
          <w:numId w:val="13"/>
        </w:numPr>
        <w:rPr>
          <w:rFonts w:eastAsia="Calibri"/>
          <w:bCs/>
          <w:sz w:val="24"/>
          <w:szCs w:val="24"/>
        </w:rPr>
      </w:pPr>
      <w:r>
        <w:rPr>
          <w:rFonts w:eastAsia="Calibri"/>
          <w:bCs/>
          <w:sz w:val="24"/>
          <w:szCs w:val="24"/>
        </w:rPr>
        <w:t>Name two ways writing can be organized.</w:t>
      </w:r>
    </w:p>
    <w:p w14:paraId="5DAFB545" w14:textId="76FFDCD3" w:rsidR="00293287" w:rsidRDefault="00293287" w:rsidP="00DA6BE4">
      <w:pPr>
        <w:pStyle w:val="ListParagraph"/>
        <w:numPr>
          <w:ilvl w:val="2"/>
          <w:numId w:val="13"/>
        </w:numPr>
        <w:rPr>
          <w:rFonts w:eastAsia="Calibri"/>
          <w:bCs/>
          <w:sz w:val="24"/>
          <w:szCs w:val="24"/>
        </w:rPr>
      </w:pPr>
      <w:r>
        <w:rPr>
          <w:rFonts w:eastAsia="Calibri"/>
          <w:bCs/>
          <w:sz w:val="24"/>
          <w:szCs w:val="24"/>
        </w:rPr>
        <w:t>Why does a nonfiction writer use repetition?</w:t>
      </w:r>
    </w:p>
    <w:p w14:paraId="50C78CBA" w14:textId="61776FF0" w:rsidR="00DA6BE4" w:rsidRDefault="00DA6BE4" w:rsidP="00DA6BE4">
      <w:pPr>
        <w:pStyle w:val="ListParagraph"/>
        <w:numPr>
          <w:ilvl w:val="0"/>
          <w:numId w:val="13"/>
        </w:numPr>
        <w:rPr>
          <w:rFonts w:eastAsia="Calibri"/>
          <w:bCs/>
          <w:sz w:val="24"/>
          <w:szCs w:val="24"/>
        </w:rPr>
      </w:pPr>
      <w:r>
        <w:rPr>
          <w:rFonts w:eastAsia="Calibri"/>
          <w:bCs/>
          <w:sz w:val="24"/>
          <w:szCs w:val="24"/>
        </w:rPr>
        <w:t>Tell students that they will be learning about rhetoric, a persuasion method, developed by the Greek philosopher Aristotle in the 4</w:t>
      </w:r>
      <w:r w:rsidRPr="00DA6BE4">
        <w:rPr>
          <w:rFonts w:eastAsia="Calibri"/>
          <w:bCs/>
          <w:sz w:val="24"/>
          <w:szCs w:val="24"/>
          <w:vertAlign w:val="superscript"/>
        </w:rPr>
        <w:t>th</w:t>
      </w:r>
      <w:r>
        <w:rPr>
          <w:rFonts w:eastAsia="Calibri"/>
          <w:bCs/>
          <w:sz w:val="24"/>
          <w:szCs w:val="24"/>
        </w:rPr>
        <w:t xml:space="preserve"> Century BC.  It is still used today in writing, speeches, and television; we have all been exposed to rhetoric to persuade us.  </w:t>
      </w:r>
    </w:p>
    <w:p w14:paraId="3E0E265A" w14:textId="600E17E9" w:rsidR="00DA6BE4" w:rsidRDefault="00DA6BE4" w:rsidP="00DA6BE4">
      <w:pPr>
        <w:pStyle w:val="ListParagraph"/>
        <w:numPr>
          <w:ilvl w:val="0"/>
          <w:numId w:val="13"/>
        </w:numPr>
        <w:rPr>
          <w:rFonts w:eastAsia="Calibri"/>
          <w:bCs/>
          <w:sz w:val="24"/>
          <w:szCs w:val="24"/>
        </w:rPr>
      </w:pPr>
      <w:r>
        <w:rPr>
          <w:rFonts w:eastAsia="Calibri"/>
          <w:bCs/>
          <w:sz w:val="24"/>
          <w:szCs w:val="24"/>
        </w:rPr>
        <w:t>The three types of rhetoric are:</w:t>
      </w:r>
    </w:p>
    <w:p w14:paraId="17B83238" w14:textId="268CB9C0" w:rsidR="00DA6BE4" w:rsidRDefault="00DA6BE4" w:rsidP="00DA6BE4">
      <w:pPr>
        <w:pStyle w:val="ListParagraph"/>
        <w:numPr>
          <w:ilvl w:val="1"/>
          <w:numId w:val="13"/>
        </w:numPr>
        <w:rPr>
          <w:rFonts w:eastAsia="Calibri"/>
          <w:bCs/>
          <w:sz w:val="24"/>
          <w:szCs w:val="24"/>
        </w:rPr>
      </w:pPr>
      <w:r>
        <w:rPr>
          <w:rFonts w:eastAsia="Calibri"/>
          <w:bCs/>
          <w:sz w:val="24"/>
          <w:szCs w:val="24"/>
        </w:rPr>
        <w:t>Ethos: Uses credibility or ethical appeal to persuade the audience.</w:t>
      </w:r>
    </w:p>
    <w:p w14:paraId="5F2DF44F" w14:textId="529C3BC8" w:rsidR="00DA6BE4" w:rsidRDefault="00DA6BE4" w:rsidP="00DA6BE4">
      <w:pPr>
        <w:pStyle w:val="ListParagraph"/>
        <w:numPr>
          <w:ilvl w:val="1"/>
          <w:numId w:val="13"/>
        </w:numPr>
        <w:rPr>
          <w:rFonts w:eastAsia="Calibri"/>
          <w:bCs/>
          <w:sz w:val="24"/>
          <w:szCs w:val="24"/>
        </w:rPr>
      </w:pPr>
      <w:r>
        <w:rPr>
          <w:rFonts w:eastAsia="Calibri"/>
          <w:bCs/>
          <w:sz w:val="24"/>
          <w:szCs w:val="24"/>
        </w:rPr>
        <w:t>Pathos: Uses ideas or words to influence the audience</w:t>
      </w:r>
      <w:r w:rsidRPr="00DA6BE4">
        <w:rPr>
          <w:rFonts w:eastAsia="Calibri"/>
          <w:bCs/>
          <w:sz w:val="24"/>
          <w:szCs w:val="24"/>
        </w:rPr>
        <w:t xml:space="preserve"> </w:t>
      </w:r>
      <w:r>
        <w:rPr>
          <w:rFonts w:eastAsia="Calibri"/>
          <w:bCs/>
          <w:sz w:val="24"/>
          <w:szCs w:val="24"/>
        </w:rPr>
        <w:t>emotionally.</w:t>
      </w:r>
    </w:p>
    <w:p w14:paraId="3150B5EE" w14:textId="4EAE53F7" w:rsidR="00DA6BE4" w:rsidRDefault="00DA6BE4" w:rsidP="00DA6BE4">
      <w:pPr>
        <w:pStyle w:val="ListParagraph"/>
        <w:numPr>
          <w:ilvl w:val="1"/>
          <w:numId w:val="13"/>
        </w:numPr>
        <w:rPr>
          <w:rFonts w:eastAsia="Calibri"/>
          <w:bCs/>
          <w:sz w:val="24"/>
          <w:szCs w:val="24"/>
        </w:rPr>
      </w:pPr>
      <w:r>
        <w:rPr>
          <w:rFonts w:eastAsia="Calibri"/>
          <w:bCs/>
          <w:sz w:val="24"/>
          <w:szCs w:val="24"/>
        </w:rPr>
        <w:t>Logos: Uses facts, evidence, or statistics to support claims.</w:t>
      </w:r>
    </w:p>
    <w:p w14:paraId="10D81548" w14:textId="0E348E1B" w:rsidR="00DA6BE4" w:rsidRDefault="00DA6BE4" w:rsidP="00DA6BE4">
      <w:pPr>
        <w:pStyle w:val="ListParagraph"/>
        <w:numPr>
          <w:ilvl w:val="0"/>
          <w:numId w:val="13"/>
        </w:numPr>
        <w:rPr>
          <w:rFonts w:eastAsia="Calibri"/>
          <w:bCs/>
          <w:sz w:val="24"/>
          <w:szCs w:val="24"/>
        </w:rPr>
      </w:pPr>
      <w:r>
        <w:rPr>
          <w:rFonts w:eastAsia="Calibri"/>
          <w:bCs/>
          <w:sz w:val="24"/>
          <w:szCs w:val="24"/>
        </w:rPr>
        <w:t>Ask students to identify the following as ethos, pathos, or logos and share why:</w:t>
      </w:r>
    </w:p>
    <w:p w14:paraId="7E272E30" w14:textId="291FC41E" w:rsidR="00DA6BE4" w:rsidRDefault="00DA6BE4" w:rsidP="00DA6BE4">
      <w:pPr>
        <w:pStyle w:val="ListParagraph"/>
        <w:numPr>
          <w:ilvl w:val="1"/>
          <w:numId w:val="13"/>
        </w:numPr>
        <w:rPr>
          <w:rFonts w:eastAsia="Calibri"/>
          <w:bCs/>
          <w:sz w:val="24"/>
          <w:szCs w:val="24"/>
        </w:rPr>
      </w:pPr>
      <w:r>
        <w:rPr>
          <w:rFonts w:eastAsia="Calibri"/>
          <w:bCs/>
          <w:sz w:val="24"/>
          <w:szCs w:val="24"/>
        </w:rPr>
        <w:t>A speech from a teacher, a reliable source.  (Ethos)</w:t>
      </w:r>
    </w:p>
    <w:p w14:paraId="4E682D8E" w14:textId="42B37E80" w:rsidR="00DA6BE4" w:rsidRDefault="00DA6BE4" w:rsidP="00DA6BE4">
      <w:pPr>
        <w:pStyle w:val="ListParagraph"/>
        <w:numPr>
          <w:ilvl w:val="1"/>
          <w:numId w:val="13"/>
        </w:numPr>
        <w:rPr>
          <w:rFonts w:eastAsia="Calibri"/>
          <w:bCs/>
          <w:sz w:val="24"/>
          <w:szCs w:val="24"/>
        </w:rPr>
      </w:pPr>
      <w:r>
        <w:rPr>
          <w:rFonts w:eastAsia="Calibri"/>
          <w:bCs/>
          <w:sz w:val="24"/>
          <w:szCs w:val="24"/>
        </w:rPr>
        <w:t xml:space="preserve">Commercials from the ASPCA that show starved and abused animals. (Pathos) </w:t>
      </w:r>
    </w:p>
    <w:p w14:paraId="7B08D8E7" w14:textId="5623D51A" w:rsidR="00DA6BE4" w:rsidRDefault="00DA6BE4" w:rsidP="00DA6BE4">
      <w:pPr>
        <w:pStyle w:val="ListParagraph"/>
        <w:numPr>
          <w:ilvl w:val="1"/>
          <w:numId w:val="13"/>
        </w:numPr>
        <w:rPr>
          <w:rFonts w:eastAsia="Calibri"/>
          <w:bCs/>
          <w:sz w:val="24"/>
          <w:szCs w:val="24"/>
        </w:rPr>
      </w:pPr>
      <w:r>
        <w:rPr>
          <w:rFonts w:eastAsia="Calibri"/>
          <w:bCs/>
          <w:sz w:val="24"/>
          <w:szCs w:val="24"/>
        </w:rPr>
        <w:t>A statistic of which students perform better on a physical exam after eating breakfast versus those who do not. (Logos)</w:t>
      </w:r>
    </w:p>
    <w:p w14:paraId="37B3205C" w14:textId="65B6A801" w:rsidR="009C0ECF" w:rsidRDefault="009C0ECF" w:rsidP="009C0ECF">
      <w:pPr>
        <w:pStyle w:val="ListParagraph"/>
        <w:numPr>
          <w:ilvl w:val="1"/>
          <w:numId w:val="13"/>
        </w:numPr>
        <w:rPr>
          <w:rFonts w:eastAsia="Calibri"/>
          <w:bCs/>
          <w:sz w:val="24"/>
          <w:szCs w:val="24"/>
        </w:rPr>
      </w:pPr>
      <w:r>
        <w:rPr>
          <w:rFonts w:eastAsia="Calibri"/>
          <w:bCs/>
          <w:sz w:val="24"/>
          <w:szCs w:val="24"/>
        </w:rPr>
        <w:t xml:space="preserve">Show this video to students: </w:t>
      </w:r>
      <w:hyperlink r:id="rId9" w:history="1">
        <w:r w:rsidR="00DF559B">
          <w:rPr>
            <w:rStyle w:val="Hyperlink"/>
            <w:rFonts w:eastAsia="Calibri"/>
            <w:bCs/>
            <w:sz w:val="24"/>
            <w:szCs w:val="24"/>
          </w:rPr>
          <w:t>How to Use Rhetoric to Get What You Want</w:t>
        </w:r>
      </w:hyperlink>
    </w:p>
    <w:p w14:paraId="58FE72ED" w14:textId="6D6B8FF8" w:rsidR="009C0ECF" w:rsidRDefault="009C0ECF" w:rsidP="009C0ECF">
      <w:pPr>
        <w:pStyle w:val="ListParagraph"/>
        <w:numPr>
          <w:ilvl w:val="2"/>
          <w:numId w:val="13"/>
        </w:numPr>
        <w:rPr>
          <w:rFonts w:eastAsia="Calibri"/>
          <w:bCs/>
          <w:sz w:val="24"/>
          <w:szCs w:val="24"/>
        </w:rPr>
      </w:pPr>
      <w:r>
        <w:rPr>
          <w:rFonts w:eastAsia="Calibri"/>
          <w:bCs/>
          <w:sz w:val="24"/>
          <w:szCs w:val="24"/>
        </w:rPr>
        <w:t xml:space="preserve">Ask students to share with a shoulder partner when they have influenced by ethos, pathos, or logos.  The teacher may want to share an example first. </w:t>
      </w:r>
    </w:p>
    <w:p w14:paraId="527F1ECB" w14:textId="4CFF8913" w:rsidR="009C0ECF" w:rsidRDefault="009C0ECF" w:rsidP="009C0ECF">
      <w:pPr>
        <w:pStyle w:val="ListParagraph"/>
        <w:numPr>
          <w:ilvl w:val="2"/>
          <w:numId w:val="13"/>
        </w:numPr>
        <w:rPr>
          <w:rFonts w:eastAsia="Calibri"/>
          <w:bCs/>
          <w:sz w:val="24"/>
          <w:szCs w:val="24"/>
        </w:rPr>
      </w:pPr>
      <w:r>
        <w:rPr>
          <w:rFonts w:eastAsia="Calibri"/>
          <w:bCs/>
          <w:sz w:val="24"/>
          <w:szCs w:val="24"/>
        </w:rPr>
        <w:t xml:space="preserve">Variation:  If using an online platform, students can complete this quick assessment:  </w:t>
      </w:r>
      <w:hyperlink r:id="rId10" w:anchor="review" w:history="1">
        <w:r w:rsidR="00DF559B">
          <w:rPr>
            <w:rStyle w:val="Hyperlink"/>
            <w:rFonts w:eastAsia="Calibri"/>
            <w:bCs/>
            <w:sz w:val="24"/>
            <w:szCs w:val="24"/>
          </w:rPr>
          <w:t>Ted Ed Assessment to Accompany Using Rhetoric to Get What You Want</w:t>
        </w:r>
      </w:hyperlink>
      <w:r>
        <w:rPr>
          <w:rFonts w:eastAsia="Calibri"/>
          <w:bCs/>
          <w:sz w:val="24"/>
          <w:szCs w:val="24"/>
        </w:rPr>
        <w:t xml:space="preserve"> </w:t>
      </w:r>
    </w:p>
    <w:p w14:paraId="38D858B3" w14:textId="60581CCD" w:rsidR="009C0ECF" w:rsidRDefault="009C0ECF" w:rsidP="009C0ECF">
      <w:pPr>
        <w:pStyle w:val="ListParagraph"/>
        <w:numPr>
          <w:ilvl w:val="2"/>
          <w:numId w:val="13"/>
        </w:numPr>
        <w:rPr>
          <w:rFonts w:eastAsia="Calibri"/>
          <w:bCs/>
          <w:sz w:val="24"/>
          <w:szCs w:val="24"/>
        </w:rPr>
      </w:pPr>
      <w:r>
        <w:rPr>
          <w:rFonts w:eastAsia="Calibri"/>
          <w:bCs/>
          <w:sz w:val="24"/>
          <w:szCs w:val="24"/>
        </w:rPr>
        <w:t xml:space="preserve">Teachers can also use this online discussion:  </w:t>
      </w:r>
      <w:hyperlink r:id="rId11" w:anchor="discussion" w:history="1">
        <w:r w:rsidR="00DF559B">
          <w:rPr>
            <w:rStyle w:val="Hyperlink"/>
            <w:rFonts w:eastAsia="Calibri"/>
            <w:bCs/>
            <w:sz w:val="24"/>
            <w:szCs w:val="24"/>
          </w:rPr>
          <w:t>Ted Ed How to Use Rhetoric to Get What You Want Online Discussion</w:t>
        </w:r>
      </w:hyperlink>
      <w:r>
        <w:rPr>
          <w:rFonts w:eastAsia="Calibri"/>
          <w:bCs/>
          <w:sz w:val="24"/>
          <w:szCs w:val="24"/>
        </w:rPr>
        <w:t xml:space="preserve"> </w:t>
      </w:r>
    </w:p>
    <w:p w14:paraId="4F96C10D" w14:textId="7BACF1D8" w:rsidR="009C0ECF" w:rsidRDefault="009C0ECF" w:rsidP="009C0ECF">
      <w:pPr>
        <w:pStyle w:val="ListParagraph"/>
        <w:numPr>
          <w:ilvl w:val="2"/>
          <w:numId w:val="13"/>
        </w:numPr>
        <w:rPr>
          <w:rFonts w:eastAsia="Calibri"/>
          <w:bCs/>
          <w:sz w:val="24"/>
          <w:szCs w:val="24"/>
        </w:rPr>
      </w:pPr>
      <w:r>
        <w:rPr>
          <w:rFonts w:eastAsia="Calibri"/>
          <w:bCs/>
          <w:sz w:val="24"/>
          <w:szCs w:val="24"/>
        </w:rPr>
        <w:lastRenderedPageBreak/>
        <w:t xml:space="preserve">Tell students that within ethos, pathos, and logos, writers also appeal using the following elements:  anecdotes, bias, propaganda.  </w:t>
      </w:r>
    </w:p>
    <w:p w14:paraId="34C6DA97" w14:textId="64F7F60F" w:rsidR="00431533" w:rsidRDefault="00431533" w:rsidP="00431533">
      <w:pPr>
        <w:pStyle w:val="ListParagraph"/>
        <w:numPr>
          <w:ilvl w:val="2"/>
          <w:numId w:val="13"/>
        </w:numPr>
        <w:rPr>
          <w:rFonts w:eastAsia="Calibri"/>
          <w:bCs/>
          <w:sz w:val="24"/>
          <w:szCs w:val="24"/>
        </w:rPr>
      </w:pPr>
      <w:r>
        <w:rPr>
          <w:rFonts w:eastAsia="Calibri"/>
          <w:bCs/>
          <w:sz w:val="24"/>
          <w:szCs w:val="24"/>
        </w:rPr>
        <w:t xml:space="preserve">Show students the following video about analyzing nonfiction:  </w:t>
      </w:r>
      <w:hyperlink r:id="rId12" w:history="1">
        <w:r w:rsidR="00DF559B">
          <w:rPr>
            <w:rStyle w:val="Hyperlink"/>
            <w:rFonts w:eastAsia="Calibri"/>
            <w:bCs/>
            <w:sz w:val="24"/>
            <w:szCs w:val="24"/>
          </w:rPr>
          <w:t>Analyzing Nonfiction</w:t>
        </w:r>
      </w:hyperlink>
      <w:r>
        <w:rPr>
          <w:rFonts w:eastAsia="Calibri"/>
          <w:bCs/>
          <w:sz w:val="24"/>
          <w:szCs w:val="24"/>
        </w:rPr>
        <w:t xml:space="preserve">.  </w:t>
      </w:r>
    </w:p>
    <w:p w14:paraId="3B21E147" w14:textId="0C7F2369" w:rsidR="00431533" w:rsidRDefault="00431533" w:rsidP="00431533">
      <w:pPr>
        <w:pStyle w:val="ListParagraph"/>
        <w:numPr>
          <w:ilvl w:val="1"/>
          <w:numId w:val="13"/>
        </w:numPr>
        <w:rPr>
          <w:rFonts w:eastAsia="Calibri"/>
          <w:bCs/>
          <w:sz w:val="24"/>
          <w:szCs w:val="24"/>
        </w:rPr>
      </w:pPr>
      <w:r>
        <w:rPr>
          <w:rFonts w:eastAsia="Calibri"/>
          <w:bCs/>
          <w:sz w:val="24"/>
          <w:szCs w:val="24"/>
        </w:rPr>
        <w:t xml:space="preserve">Divide the class into </w:t>
      </w:r>
      <w:r w:rsidR="00B75A52">
        <w:rPr>
          <w:rFonts w:eastAsia="Calibri"/>
          <w:bCs/>
          <w:sz w:val="24"/>
          <w:szCs w:val="24"/>
        </w:rPr>
        <w:t>six</w:t>
      </w:r>
      <w:r>
        <w:rPr>
          <w:rFonts w:eastAsia="Calibri"/>
          <w:bCs/>
          <w:sz w:val="24"/>
          <w:szCs w:val="24"/>
        </w:rPr>
        <w:t xml:space="preserve"> groups.  Distribute </w:t>
      </w:r>
      <w:r w:rsidR="00B75A52">
        <w:rPr>
          <w:rFonts w:eastAsia="Calibri"/>
          <w:bCs/>
          <w:sz w:val="24"/>
          <w:szCs w:val="24"/>
        </w:rPr>
        <w:t>copies of the</w:t>
      </w:r>
      <w:r>
        <w:rPr>
          <w:rFonts w:eastAsia="Calibri"/>
          <w:bCs/>
          <w:sz w:val="24"/>
          <w:szCs w:val="24"/>
        </w:rPr>
        <w:t xml:space="preserve"> article to </w:t>
      </w:r>
      <w:r w:rsidR="00B75A52">
        <w:rPr>
          <w:rFonts w:eastAsia="Calibri"/>
          <w:bCs/>
          <w:sz w:val="24"/>
          <w:szCs w:val="24"/>
        </w:rPr>
        <w:t xml:space="preserve">each </w:t>
      </w:r>
      <w:r>
        <w:rPr>
          <w:rFonts w:eastAsia="Calibri"/>
          <w:bCs/>
          <w:sz w:val="24"/>
          <w:szCs w:val="24"/>
        </w:rPr>
        <w:t xml:space="preserve">group member.  Students should read the article and identify the elements of the nonfiction in each, using the </w:t>
      </w:r>
      <w:hyperlink w:anchor="Analyzing" w:history="1">
        <w:r w:rsidRPr="00B75A52">
          <w:rPr>
            <w:rStyle w:val="Hyperlink"/>
            <w:rFonts w:eastAsia="Calibri"/>
            <w:bCs/>
            <w:i/>
            <w:sz w:val="24"/>
            <w:szCs w:val="24"/>
          </w:rPr>
          <w:t>Analyzing Nonfiction</w:t>
        </w:r>
      </w:hyperlink>
      <w:r w:rsidR="00B75A52">
        <w:rPr>
          <w:rFonts w:eastAsia="Calibri"/>
          <w:bCs/>
          <w:sz w:val="24"/>
          <w:szCs w:val="24"/>
        </w:rPr>
        <w:t xml:space="preserve"> form found at the end of this document.  After groups have completed the reading, one member from each group should go to the other groups and review their conclusions drawn from the </w:t>
      </w:r>
      <w:r w:rsidR="00B75A52" w:rsidRPr="00B75A52">
        <w:rPr>
          <w:rFonts w:eastAsia="Calibri"/>
          <w:bCs/>
          <w:i/>
          <w:sz w:val="24"/>
          <w:szCs w:val="24"/>
        </w:rPr>
        <w:t>Analyzing Nonfiction</w:t>
      </w:r>
      <w:r w:rsidR="00B75A52">
        <w:rPr>
          <w:rFonts w:eastAsia="Calibri"/>
          <w:bCs/>
          <w:sz w:val="24"/>
          <w:szCs w:val="24"/>
        </w:rPr>
        <w:t xml:space="preserve"> activity.</w:t>
      </w:r>
    </w:p>
    <w:p w14:paraId="540A07FF" w14:textId="71E47E7E" w:rsidR="00B75A52" w:rsidRDefault="00B75A52" w:rsidP="00B75A52">
      <w:pPr>
        <w:pStyle w:val="ListParagraph"/>
        <w:numPr>
          <w:ilvl w:val="2"/>
          <w:numId w:val="13"/>
        </w:numPr>
        <w:rPr>
          <w:rFonts w:eastAsia="Calibri"/>
          <w:bCs/>
          <w:sz w:val="24"/>
          <w:szCs w:val="24"/>
        </w:rPr>
      </w:pPr>
      <w:r>
        <w:rPr>
          <w:rFonts w:eastAsia="Calibri"/>
          <w:bCs/>
          <w:sz w:val="24"/>
          <w:szCs w:val="24"/>
        </w:rPr>
        <w:t xml:space="preserve">“No News from Auschwitz” </w:t>
      </w:r>
      <w:r w:rsidRPr="00B75A52">
        <w:rPr>
          <w:rFonts w:eastAsia="Calibri"/>
          <w:bCs/>
          <w:sz w:val="24"/>
          <w:szCs w:val="24"/>
        </w:rPr>
        <w:t>(1958) by Abraham Michael Rosenthal</w:t>
      </w:r>
      <w:r>
        <w:rPr>
          <w:rFonts w:eastAsia="Calibri"/>
          <w:bCs/>
          <w:sz w:val="24"/>
          <w:szCs w:val="24"/>
        </w:rPr>
        <w:t xml:space="preserve"> </w:t>
      </w:r>
      <w:hyperlink r:id="rId13" w:history="1">
        <w:r w:rsidR="00DF559B">
          <w:rPr>
            <w:rStyle w:val="Hyperlink"/>
            <w:rFonts w:eastAsia="Calibri"/>
            <w:bCs/>
            <w:sz w:val="24"/>
            <w:szCs w:val="24"/>
          </w:rPr>
          <w:t>No News from Auschwitz PDF</w:t>
        </w:r>
      </w:hyperlink>
    </w:p>
    <w:p w14:paraId="1F2D8E2D" w14:textId="2CA7D0C4" w:rsidR="00B75A52" w:rsidRDefault="00B75A52" w:rsidP="00B75A52">
      <w:pPr>
        <w:pStyle w:val="ListParagraph"/>
        <w:numPr>
          <w:ilvl w:val="2"/>
          <w:numId w:val="13"/>
        </w:numPr>
        <w:rPr>
          <w:rFonts w:eastAsia="Calibri"/>
          <w:bCs/>
          <w:sz w:val="24"/>
          <w:szCs w:val="24"/>
        </w:rPr>
      </w:pPr>
      <w:r w:rsidRPr="00B75A52">
        <w:rPr>
          <w:rFonts w:eastAsia="Calibri"/>
          <w:bCs/>
          <w:sz w:val="24"/>
          <w:szCs w:val="24"/>
        </w:rPr>
        <w:t>"I am Prepared to Die" (1964) by Nelson Mandela</w:t>
      </w:r>
      <w:r>
        <w:rPr>
          <w:rFonts w:eastAsia="Calibri"/>
          <w:bCs/>
          <w:sz w:val="24"/>
          <w:szCs w:val="24"/>
        </w:rPr>
        <w:t xml:space="preserve"> </w:t>
      </w:r>
      <w:hyperlink r:id="rId14" w:history="1">
        <w:r w:rsidR="00DF559B">
          <w:rPr>
            <w:rStyle w:val="Hyperlink"/>
            <w:rFonts w:eastAsia="Calibri"/>
            <w:bCs/>
            <w:sz w:val="24"/>
            <w:szCs w:val="24"/>
          </w:rPr>
          <w:t>I Am Prepared to Die Speech</w:t>
        </w:r>
      </w:hyperlink>
      <w:r>
        <w:rPr>
          <w:rFonts w:eastAsia="Calibri"/>
          <w:bCs/>
          <w:sz w:val="24"/>
          <w:szCs w:val="24"/>
        </w:rPr>
        <w:t xml:space="preserve"> </w:t>
      </w:r>
    </w:p>
    <w:p w14:paraId="39C42D2D" w14:textId="0D90DB3C" w:rsidR="00B75A52" w:rsidRDefault="00B75A52" w:rsidP="00B75A52">
      <w:pPr>
        <w:pStyle w:val="ListParagraph"/>
        <w:numPr>
          <w:ilvl w:val="2"/>
          <w:numId w:val="13"/>
        </w:numPr>
        <w:rPr>
          <w:rFonts w:eastAsia="Calibri"/>
          <w:bCs/>
          <w:sz w:val="24"/>
          <w:szCs w:val="24"/>
        </w:rPr>
      </w:pPr>
      <w:r w:rsidRPr="00B75A52">
        <w:rPr>
          <w:rFonts w:eastAsia="Calibri"/>
          <w:bCs/>
          <w:sz w:val="24"/>
          <w:szCs w:val="24"/>
        </w:rPr>
        <w:t>"International Human Rights Experts, States Call for Inquiry into Human Rights Abuses in North Korea" (North Korea Article)</w:t>
      </w:r>
      <w:r>
        <w:rPr>
          <w:rFonts w:eastAsia="Calibri"/>
          <w:bCs/>
          <w:sz w:val="24"/>
          <w:szCs w:val="24"/>
        </w:rPr>
        <w:t xml:space="preserve"> </w:t>
      </w:r>
      <w:hyperlink r:id="rId15" w:history="1">
        <w:r w:rsidR="00DF559B">
          <w:rPr>
            <w:rStyle w:val="Hyperlink"/>
            <w:rFonts w:eastAsia="Calibri"/>
            <w:bCs/>
            <w:sz w:val="24"/>
            <w:szCs w:val="24"/>
          </w:rPr>
          <w:t>Human Rights Article</w:t>
        </w:r>
      </w:hyperlink>
      <w:r>
        <w:rPr>
          <w:rFonts w:eastAsia="Calibri"/>
          <w:bCs/>
          <w:sz w:val="24"/>
          <w:szCs w:val="24"/>
        </w:rPr>
        <w:t xml:space="preserve"> </w:t>
      </w:r>
    </w:p>
    <w:p w14:paraId="0ABB2513" w14:textId="1F520B7E" w:rsidR="00B75A52" w:rsidRDefault="00B75A52" w:rsidP="00B75A52">
      <w:pPr>
        <w:pStyle w:val="ListParagraph"/>
        <w:numPr>
          <w:ilvl w:val="2"/>
          <w:numId w:val="13"/>
        </w:numPr>
        <w:rPr>
          <w:rFonts w:eastAsia="Calibri"/>
          <w:bCs/>
          <w:sz w:val="24"/>
          <w:szCs w:val="24"/>
        </w:rPr>
      </w:pPr>
      <w:r w:rsidRPr="00B75A52">
        <w:rPr>
          <w:rFonts w:eastAsia="Calibri"/>
          <w:bCs/>
          <w:sz w:val="24"/>
          <w:szCs w:val="24"/>
        </w:rPr>
        <w:t>"Did Nasa Discover Alien Life on Titan?"</w:t>
      </w:r>
      <w:r>
        <w:rPr>
          <w:rFonts w:eastAsia="Calibri"/>
          <w:bCs/>
          <w:sz w:val="24"/>
          <w:szCs w:val="24"/>
        </w:rPr>
        <w:t xml:space="preserve"> </w:t>
      </w:r>
      <w:hyperlink r:id="rId16" w:history="1">
        <w:r w:rsidR="00DF559B">
          <w:rPr>
            <w:rStyle w:val="Hyperlink"/>
            <w:rFonts w:eastAsia="Calibri"/>
            <w:bCs/>
            <w:sz w:val="24"/>
            <w:szCs w:val="24"/>
          </w:rPr>
          <w:t>Did Nasa Discover Alien Life on Titan Article</w:t>
        </w:r>
      </w:hyperlink>
    </w:p>
    <w:p w14:paraId="627B277A" w14:textId="72C46BA5" w:rsidR="00B75A52" w:rsidRDefault="00B75A52" w:rsidP="00B75A52">
      <w:pPr>
        <w:pStyle w:val="ListParagraph"/>
        <w:numPr>
          <w:ilvl w:val="2"/>
          <w:numId w:val="13"/>
        </w:numPr>
        <w:rPr>
          <w:rFonts w:eastAsia="Calibri"/>
          <w:bCs/>
          <w:sz w:val="24"/>
          <w:szCs w:val="24"/>
        </w:rPr>
      </w:pPr>
      <w:r w:rsidRPr="00B75A52">
        <w:rPr>
          <w:rFonts w:eastAsia="Calibri"/>
          <w:bCs/>
          <w:sz w:val="24"/>
          <w:szCs w:val="24"/>
        </w:rPr>
        <w:t>"I Have a Dream" (1963) by Martin Luther King, Jr.</w:t>
      </w:r>
      <w:r>
        <w:rPr>
          <w:rFonts w:eastAsia="Calibri"/>
          <w:bCs/>
          <w:sz w:val="24"/>
          <w:szCs w:val="24"/>
        </w:rPr>
        <w:t xml:space="preserve"> </w:t>
      </w:r>
      <w:hyperlink r:id="rId17" w:history="1">
        <w:r w:rsidR="00DF559B">
          <w:rPr>
            <w:rStyle w:val="Hyperlink"/>
            <w:rFonts w:eastAsia="Calibri"/>
            <w:bCs/>
            <w:sz w:val="24"/>
            <w:szCs w:val="24"/>
          </w:rPr>
          <w:t>I Have a Dream Speech</w:t>
        </w:r>
      </w:hyperlink>
    </w:p>
    <w:p w14:paraId="560309B1" w14:textId="05FEFEF8" w:rsidR="00B75A52" w:rsidRDefault="00B75A52" w:rsidP="00B75A52">
      <w:pPr>
        <w:pStyle w:val="ListParagraph"/>
        <w:numPr>
          <w:ilvl w:val="2"/>
          <w:numId w:val="13"/>
        </w:numPr>
        <w:rPr>
          <w:rFonts w:eastAsia="Calibri"/>
          <w:bCs/>
          <w:sz w:val="24"/>
          <w:szCs w:val="24"/>
        </w:rPr>
      </w:pPr>
      <w:r w:rsidRPr="00B75A52">
        <w:rPr>
          <w:rFonts w:eastAsia="Calibri"/>
          <w:bCs/>
          <w:sz w:val="24"/>
          <w:szCs w:val="24"/>
        </w:rPr>
        <w:t>"Irish and German Immigration</w:t>
      </w:r>
      <w:r w:rsidR="00DF559B">
        <w:rPr>
          <w:rFonts w:eastAsia="Calibri"/>
          <w:bCs/>
          <w:sz w:val="24"/>
          <w:szCs w:val="24"/>
        </w:rPr>
        <w:t xml:space="preserve"> </w:t>
      </w:r>
      <w:hyperlink r:id="rId18" w:history="1">
        <w:r w:rsidR="00DF559B" w:rsidRPr="00DF559B">
          <w:rPr>
            <w:rStyle w:val="Hyperlink"/>
            <w:rFonts w:eastAsia="Calibri"/>
            <w:bCs/>
            <w:sz w:val="24"/>
            <w:szCs w:val="24"/>
          </w:rPr>
          <w:t>Irish and German Immigration Article</w:t>
        </w:r>
      </w:hyperlink>
      <w:r>
        <w:rPr>
          <w:rFonts w:eastAsia="Calibri"/>
          <w:bCs/>
          <w:sz w:val="24"/>
          <w:szCs w:val="24"/>
        </w:rPr>
        <w:t xml:space="preserve"> </w:t>
      </w:r>
    </w:p>
    <w:p w14:paraId="392968CD" w14:textId="422F1222" w:rsidR="008B5370" w:rsidRDefault="008B5370" w:rsidP="008B5370">
      <w:pPr>
        <w:pStyle w:val="ListParagraph"/>
        <w:numPr>
          <w:ilvl w:val="1"/>
          <w:numId w:val="13"/>
        </w:numPr>
        <w:rPr>
          <w:rFonts w:eastAsia="Calibri"/>
          <w:bCs/>
          <w:sz w:val="24"/>
          <w:szCs w:val="24"/>
        </w:rPr>
      </w:pPr>
      <w:r>
        <w:rPr>
          <w:rFonts w:eastAsia="Calibri"/>
          <w:bCs/>
          <w:sz w:val="24"/>
          <w:szCs w:val="24"/>
        </w:rPr>
        <w:t xml:space="preserve">Closing:  Distribute an index card to each student (if working face to face) or create an online form (if using technology) and ask students to identify the rhetorical devices and give an example of each, and identify ways writers persuade readers. </w:t>
      </w:r>
    </w:p>
    <w:p w14:paraId="0000003F" w14:textId="77777777" w:rsidR="005B1CC2" w:rsidRDefault="00117D77">
      <w:pPr>
        <w:ind w:left="360"/>
        <w:rPr>
          <w:rFonts w:eastAsia="Calibri"/>
          <w:b/>
          <w:sz w:val="24"/>
          <w:szCs w:val="24"/>
        </w:rPr>
      </w:pPr>
      <w:proofErr w:type="gramStart"/>
      <w:r>
        <w:rPr>
          <w:rFonts w:eastAsia="Calibri"/>
          <w:b/>
          <w:sz w:val="24"/>
          <w:szCs w:val="24"/>
        </w:rPr>
        <w:t>Assessment  (</w:t>
      </w:r>
      <w:proofErr w:type="gramEnd"/>
      <w:r>
        <w:rPr>
          <w:rFonts w:eastAsia="Calibri"/>
          <w:b/>
          <w:sz w:val="24"/>
          <w:szCs w:val="24"/>
        </w:rPr>
        <w:t>Diagnostic, Formative, Summative)</w:t>
      </w:r>
    </w:p>
    <w:p w14:paraId="00000040" w14:textId="5159D90D" w:rsidR="005B1CC2" w:rsidRDefault="00117D77">
      <w:pPr>
        <w:numPr>
          <w:ilvl w:val="0"/>
          <w:numId w:val="5"/>
        </w:numPr>
        <w:pBdr>
          <w:top w:val="nil"/>
          <w:left w:val="nil"/>
          <w:bottom w:val="nil"/>
          <w:right w:val="nil"/>
          <w:between w:val="nil"/>
        </w:pBdr>
        <w:spacing w:after="0"/>
      </w:pPr>
      <w:r>
        <w:rPr>
          <w:rFonts w:eastAsia="Calibri"/>
          <w:color w:val="000000"/>
        </w:rPr>
        <w:t xml:space="preserve">Diagnostic: Teacher will </w:t>
      </w:r>
      <w:r w:rsidR="00B75A52">
        <w:rPr>
          <w:rFonts w:eastAsia="Calibri"/>
          <w:color w:val="000000"/>
        </w:rPr>
        <w:t>monitor and facilitate class discussions</w:t>
      </w:r>
      <w:r w:rsidR="00F14820">
        <w:rPr>
          <w:rFonts w:eastAsia="Calibri"/>
          <w:color w:val="000000"/>
        </w:rPr>
        <w:t>.</w:t>
      </w:r>
    </w:p>
    <w:p w14:paraId="309047D1" w14:textId="4732B13D" w:rsidR="00B75A52" w:rsidRPr="00DF559B" w:rsidRDefault="00117D77">
      <w:pPr>
        <w:numPr>
          <w:ilvl w:val="0"/>
          <w:numId w:val="5"/>
        </w:numPr>
        <w:pBdr>
          <w:top w:val="nil"/>
          <w:left w:val="nil"/>
          <w:bottom w:val="nil"/>
          <w:right w:val="nil"/>
          <w:between w:val="nil"/>
        </w:pBdr>
        <w:spacing w:after="0"/>
      </w:pPr>
      <w:r>
        <w:rPr>
          <w:rFonts w:eastAsia="Calibri"/>
          <w:color w:val="000000"/>
        </w:rPr>
        <w:t xml:space="preserve">Formative: </w:t>
      </w:r>
      <w:r w:rsidR="00B75A52">
        <w:rPr>
          <w:rFonts w:eastAsia="Calibri"/>
          <w:color w:val="000000"/>
        </w:rPr>
        <w:t xml:space="preserve">Teacher will collect </w:t>
      </w:r>
      <w:r w:rsidR="00B75A52" w:rsidRPr="00B75A52">
        <w:rPr>
          <w:rFonts w:eastAsia="Calibri"/>
          <w:i/>
          <w:color w:val="000000"/>
        </w:rPr>
        <w:t>Analyzing Nonfiction</w:t>
      </w:r>
      <w:r w:rsidR="00B75A52">
        <w:rPr>
          <w:rFonts w:eastAsia="Calibri"/>
          <w:color w:val="000000"/>
        </w:rPr>
        <w:t xml:space="preserve"> sheet from students. </w:t>
      </w:r>
    </w:p>
    <w:p w14:paraId="7EC64D9E" w14:textId="051CE2E3" w:rsidR="00DF559B" w:rsidRPr="00DF559B" w:rsidRDefault="00DF559B" w:rsidP="00DF559B">
      <w:pPr>
        <w:numPr>
          <w:ilvl w:val="1"/>
          <w:numId w:val="5"/>
        </w:numPr>
        <w:pBdr>
          <w:top w:val="nil"/>
          <w:left w:val="nil"/>
          <w:bottom w:val="nil"/>
          <w:right w:val="nil"/>
          <w:between w:val="nil"/>
        </w:pBdr>
        <w:spacing w:after="0"/>
      </w:pPr>
      <w:proofErr w:type="spellStart"/>
      <w:r>
        <w:rPr>
          <w:rFonts w:eastAsia="Calibri"/>
          <w:color w:val="000000"/>
        </w:rPr>
        <w:t>TedEd</w:t>
      </w:r>
      <w:proofErr w:type="spellEnd"/>
      <w:r>
        <w:rPr>
          <w:rFonts w:eastAsia="Calibri"/>
          <w:color w:val="000000"/>
        </w:rPr>
        <w:t xml:space="preserve"> online assessment if using online/technology platform.</w:t>
      </w:r>
    </w:p>
    <w:p w14:paraId="12521402" w14:textId="4C92EA96" w:rsidR="00DF559B" w:rsidRPr="00B75A52" w:rsidRDefault="00DF559B" w:rsidP="00DF559B">
      <w:pPr>
        <w:numPr>
          <w:ilvl w:val="1"/>
          <w:numId w:val="5"/>
        </w:numPr>
        <w:pBdr>
          <w:top w:val="nil"/>
          <w:left w:val="nil"/>
          <w:bottom w:val="nil"/>
          <w:right w:val="nil"/>
          <w:between w:val="nil"/>
        </w:pBdr>
        <w:spacing w:after="0"/>
      </w:pPr>
      <w:proofErr w:type="spellStart"/>
      <w:r>
        <w:rPr>
          <w:rFonts w:eastAsia="Calibri"/>
          <w:color w:val="000000"/>
        </w:rPr>
        <w:t>TedEd</w:t>
      </w:r>
      <w:proofErr w:type="spellEnd"/>
      <w:r>
        <w:rPr>
          <w:rFonts w:eastAsia="Calibri"/>
          <w:color w:val="000000"/>
        </w:rPr>
        <w:t xml:space="preserve"> discussion board if using online/technology platform.</w:t>
      </w:r>
    </w:p>
    <w:p w14:paraId="00000041" w14:textId="542BD4D1" w:rsidR="005B1CC2" w:rsidRDefault="00B75A52">
      <w:pPr>
        <w:numPr>
          <w:ilvl w:val="0"/>
          <w:numId w:val="5"/>
        </w:numPr>
        <w:pBdr>
          <w:top w:val="nil"/>
          <w:left w:val="nil"/>
          <w:bottom w:val="nil"/>
          <w:right w:val="nil"/>
          <w:between w:val="nil"/>
        </w:pBdr>
        <w:spacing w:after="0"/>
      </w:pPr>
      <w:r>
        <w:rPr>
          <w:rFonts w:eastAsia="Calibri"/>
          <w:color w:val="000000"/>
        </w:rPr>
        <w:t>Teacher will collect reflections from the lesson</w:t>
      </w:r>
      <w:r w:rsidR="00F14820">
        <w:rPr>
          <w:rFonts w:eastAsia="Calibri"/>
          <w:color w:val="000000"/>
        </w:rPr>
        <w:t>.</w:t>
      </w:r>
    </w:p>
    <w:p w14:paraId="4E1F56A0" w14:textId="0C988E42" w:rsidR="00F14820" w:rsidRPr="008B5370" w:rsidRDefault="00117D77" w:rsidP="00F14820">
      <w:pPr>
        <w:numPr>
          <w:ilvl w:val="0"/>
          <w:numId w:val="5"/>
        </w:numPr>
        <w:pBdr>
          <w:top w:val="nil"/>
          <w:left w:val="nil"/>
          <w:bottom w:val="nil"/>
          <w:right w:val="nil"/>
          <w:between w:val="nil"/>
        </w:pBdr>
        <w:spacing w:after="0"/>
      </w:pPr>
      <w:r>
        <w:rPr>
          <w:rFonts w:eastAsia="Calibri"/>
          <w:color w:val="000000"/>
        </w:rPr>
        <w:t xml:space="preserve">Summative: </w:t>
      </w:r>
      <w:r w:rsidR="008B5370">
        <w:rPr>
          <w:rFonts w:eastAsia="Calibri"/>
          <w:color w:val="000000"/>
        </w:rPr>
        <w:t xml:space="preserve"> Provide students with an article.  (</w:t>
      </w:r>
      <w:hyperlink r:id="rId19" w:history="1">
        <w:r w:rsidR="00DF559B">
          <w:rPr>
            <w:rStyle w:val="Hyperlink"/>
            <w:rFonts w:eastAsia="Calibri"/>
          </w:rPr>
          <w:t>Commonlit.org website</w:t>
        </w:r>
      </w:hyperlink>
      <w:r w:rsidR="008B5370">
        <w:rPr>
          <w:rFonts w:eastAsia="Calibri"/>
          <w:color w:val="000000"/>
        </w:rPr>
        <w:t xml:space="preserve"> is a good source.)  Students should read the article and complete the Analyzing Nonfiction organizer independently.  </w:t>
      </w:r>
    </w:p>
    <w:p w14:paraId="324F0F0D" w14:textId="1567B90C" w:rsidR="008B5370" w:rsidRPr="00293287" w:rsidRDefault="008B5370" w:rsidP="008B5370">
      <w:pPr>
        <w:numPr>
          <w:ilvl w:val="1"/>
          <w:numId w:val="5"/>
        </w:numPr>
        <w:pBdr>
          <w:top w:val="nil"/>
          <w:left w:val="nil"/>
          <w:bottom w:val="nil"/>
          <w:right w:val="nil"/>
          <w:between w:val="nil"/>
        </w:pBdr>
        <w:spacing w:after="0"/>
      </w:pPr>
      <w:r>
        <w:rPr>
          <w:rFonts w:eastAsia="Calibri"/>
          <w:color w:val="000000"/>
        </w:rPr>
        <w:t xml:space="preserve">Provide students with a set of articles from </w:t>
      </w:r>
      <w:hyperlink r:id="rId20" w:history="1">
        <w:r w:rsidR="00DF559B">
          <w:rPr>
            <w:rStyle w:val="Hyperlink"/>
            <w:rFonts w:eastAsia="Calibri"/>
          </w:rPr>
          <w:t>Procon.org website</w:t>
        </w:r>
      </w:hyperlink>
      <w:r>
        <w:rPr>
          <w:rFonts w:eastAsia="Calibri"/>
          <w:color w:val="000000"/>
        </w:rPr>
        <w:t xml:space="preserve"> and have them choose a side to support, using ethos, pathos, or logos and a persuasive technique. </w:t>
      </w:r>
    </w:p>
    <w:p w14:paraId="04A3395B" w14:textId="04D22191" w:rsidR="00F14820" w:rsidRDefault="00117D77" w:rsidP="00F14820">
      <w:pPr>
        <w:pBdr>
          <w:top w:val="nil"/>
          <w:left w:val="nil"/>
          <w:bottom w:val="nil"/>
          <w:right w:val="nil"/>
          <w:between w:val="nil"/>
        </w:pBdr>
        <w:spacing w:after="0"/>
        <w:rPr>
          <w:rFonts w:eastAsia="Calibri"/>
          <w:b/>
          <w:sz w:val="24"/>
          <w:szCs w:val="24"/>
        </w:rPr>
      </w:pPr>
      <w:r w:rsidRPr="00F14820">
        <w:rPr>
          <w:rFonts w:eastAsia="Calibri"/>
          <w:b/>
          <w:sz w:val="24"/>
          <w:szCs w:val="24"/>
        </w:rPr>
        <w:t>Writing Connections</w:t>
      </w:r>
      <w:r w:rsidR="00F14820">
        <w:rPr>
          <w:rFonts w:eastAsia="Calibri"/>
          <w:b/>
          <w:sz w:val="24"/>
          <w:szCs w:val="24"/>
        </w:rPr>
        <w:t xml:space="preserve"> </w:t>
      </w:r>
    </w:p>
    <w:p w14:paraId="0C5E6BE7" w14:textId="77777777" w:rsidR="00893808" w:rsidRDefault="00893808" w:rsidP="00F14820">
      <w:pPr>
        <w:pBdr>
          <w:top w:val="nil"/>
          <w:left w:val="nil"/>
          <w:bottom w:val="nil"/>
          <w:right w:val="nil"/>
          <w:between w:val="nil"/>
        </w:pBdr>
        <w:spacing w:after="0"/>
        <w:rPr>
          <w:rFonts w:eastAsia="Calibri"/>
          <w:b/>
          <w:sz w:val="24"/>
          <w:szCs w:val="24"/>
        </w:rPr>
      </w:pPr>
    </w:p>
    <w:p w14:paraId="20BCC426" w14:textId="4EC00948" w:rsidR="00117D77" w:rsidRPr="008B5370" w:rsidRDefault="008B5370" w:rsidP="00117D77">
      <w:pPr>
        <w:pStyle w:val="ListParagraph"/>
        <w:numPr>
          <w:ilvl w:val="0"/>
          <w:numId w:val="14"/>
        </w:numPr>
        <w:pBdr>
          <w:top w:val="nil"/>
          <w:left w:val="nil"/>
          <w:bottom w:val="nil"/>
          <w:right w:val="nil"/>
          <w:between w:val="nil"/>
        </w:pBdr>
        <w:spacing w:after="0"/>
        <w:rPr>
          <w:rFonts w:eastAsia="Calibri"/>
          <w:b/>
          <w:sz w:val="24"/>
          <w:szCs w:val="24"/>
        </w:rPr>
      </w:pPr>
      <w:r>
        <w:rPr>
          <w:rFonts w:eastAsia="Calibri"/>
          <w:color w:val="000000"/>
        </w:rPr>
        <w:t>Students will be analyzing nonfiction text.</w:t>
      </w:r>
    </w:p>
    <w:p w14:paraId="3830E998" w14:textId="530DA3D7" w:rsidR="008B5370" w:rsidRPr="008B5370" w:rsidRDefault="008B5370" w:rsidP="00117D77">
      <w:pPr>
        <w:pStyle w:val="ListParagraph"/>
        <w:numPr>
          <w:ilvl w:val="0"/>
          <w:numId w:val="14"/>
        </w:numPr>
        <w:pBdr>
          <w:top w:val="nil"/>
          <w:left w:val="nil"/>
          <w:bottom w:val="nil"/>
          <w:right w:val="nil"/>
          <w:between w:val="nil"/>
        </w:pBdr>
        <w:spacing w:after="0"/>
        <w:rPr>
          <w:rFonts w:eastAsia="Calibri"/>
          <w:b/>
          <w:sz w:val="24"/>
          <w:szCs w:val="24"/>
        </w:rPr>
      </w:pPr>
      <w:r>
        <w:rPr>
          <w:rFonts w:eastAsia="Calibri"/>
          <w:color w:val="000000"/>
        </w:rPr>
        <w:t xml:space="preserve">A summative assessment option is to have students write an essay using a rhetorical device. </w:t>
      </w:r>
    </w:p>
    <w:p w14:paraId="4D53432D" w14:textId="77777777" w:rsidR="008B5370" w:rsidRPr="00117D77" w:rsidRDefault="008B5370" w:rsidP="008B5370">
      <w:pPr>
        <w:pStyle w:val="ListParagraph"/>
        <w:pBdr>
          <w:top w:val="nil"/>
          <w:left w:val="nil"/>
          <w:bottom w:val="nil"/>
          <w:right w:val="nil"/>
          <w:between w:val="nil"/>
        </w:pBdr>
        <w:spacing w:after="0"/>
        <w:rPr>
          <w:rFonts w:eastAsia="Calibri"/>
          <w:b/>
          <w:sz w:val="24"/>
          <w:szCs w:val="24"/>
        </w:rPr>
      </w:pPr>
    </w:p>
    <w:p w14:paraId="00000048" w14:textId="1D5E478D" w:rsidR="005B1CC2" w:rsidRDefault="00117D77" w:rsidP="00117D77">
      <w:pPr>
        <w:pBdr>
          <w:top w:val="nil"/>
          <w:left w:val="nil"/>
          <w:bottom w:val="nil"/>
          <w:right w:val="nil"/>
          <w:between w:val="nil"/>
        </w:pBdr>
        <w:spacing w:after="0"/>
        <w:rPr>
          <w:rFonts w:eastAsia="Calibri"/>
          <w:b/>
          <w:sz w:val="24"/>
          <w:szCs w:val="24"/>
        </w:rPr>
      </w:pPr>
      <w:r w:rsidRPr="00117D77">
        <w:rPr>
          <w:rFonts w:eastAsia="Calibri"/>
          <w:b/>
          <w:sz w:val="24"/>
          <w:szCs w:val="24"/>
        </w:rPr>
        <w:t>Extensions and Connections (for all students)</w:t>
      </w:r>
    </w:p>
    <w:p w14:paraId="44EB9C67" w14:textId="77777777" w:rsidR="00893808" w:rsidRDefault="00893808" w:rsidP="00117D77">
      <w:pPr>
        <w:pBdr>
          <w:top w:val="nil"/>
          <w:left w:val="nil"/>
          <w:bottom w:val="nil"/>
          <w:right w:val="nil"/>
          <w:between w:val="nil"/>
        </w:pBdr>
        <w:spacing w:after="0"/>
        <w:rPr>
          <w:rFonts w:eastAsia="Calibri"/>
          <w:b/>
          <w:sz w:val="24"/>
          <w:szCs w:val="24"/>
        </w:rPr>
      </w:pPr>
    </w:p>
    <w:p w14:paraId="790C59B6" w14:textId="07AF50C0" w:rsidR="00117D77" w:rsidRPr="00117D77" w:rsidRDefault="008B5370" w:rsidP="00117D77">
      <w:pPr>
        <w:pStyle w:val="ListParagraph"/>
        <w:numPr>
          <w:ilvl w:val="0"/>
          <w:numId w:val="14"/>
        </w:numPr>
        <w:pBdr>
          <w:top w:val="nil"/>
          <w:left w:val="nil"/>
          <w:bottom w:val="nil"/>
          <w:right w:val="nil"/>
          <w:between w:val="nil"/>
        </w:pBdr>
        <w:spacing w:after="0"/>
        <w:rPr>
          <w:rFonts w:eastAsia="Calibri"/>
          <w:b/>
          <w:sz w:val="24"/>
          <w:szCs w:val="24"/>
        </w:rPr>
      </w:pPr>
      <w:r>
        <w:rPr>
          <w:rFonts w:eastAsia="Calibri"/>
          <w:bCs/>
          <w:sz w:val="24"/>
          <w:szCs w:val="24"/>
        </w:rPr>
        <w:t xml:space="preserve"> Students can refer to a nonfiction piece previously read in class and analyze it for the rhetorical device and persuasive techniques. </w:t>
      </w:r>
    </w:p>
    <w:p w14:paraId="0000004C" w14:textId="77777777" w:rsidR="005B1CC2" w:rsidRDefault="00117D77">
      <w:pPr>
        <w:keepNext/>
        <w:spacing w:before="100" w:after="0" w:line="240" w:lineRule="auto"/>
        <w:rPr>
          <w:rFonts w:eastAsia="Calibri"/>
          <w:b/>
          <w:sz w:val="24"/>
          <w:szCs w:val="24"/>
        </w:rPr>
      </w:pPr>
      <w:r>
        <w:rPr>
          <w:rFonts w:eastAsia="Calibri"/>
          <w:b/>
          <w:sz w:val="24"/>
          <w:szCs w:val="24"/>
        </w:rPr>
        <w:t>Strategies for Differentiation</w:t>
      </w:r>
    </w:p>
    <w:p w14:paraId="0000004D" w14:textId="1A17E253" w:rsidR="005B1CC2" w:rsidRDefault="00117D77">
      <w:pPr>
        <w:keepNext/>
        <w:numPr>
          <w:ilvl w:val="0"/>
          <w:numId w:val="10"/>
        </w:numPr>
        <w:pBdr>
          <w:top w:val="nil"/>
          <w:left w:val="nil"/>
          <w:bottom w:val="nil"/>
          <w:right w:val="nil"/>
          <w:between w:val="nil"/>
        </w:pBdr>
        <w:spacing w:before="100" w:after="0" w:line="240" w:lineRule="auto"/>
        <w:rPr>
          <w:rFonts w:eastAsia="Calibri"/>
          <w:color w:val="000000"/>
        </w:rPr>
      </w:pPr>
      <w:r>
        <w:rPr>
          <w:rFonts w:eastAsia="Calibri"/>
          <w:color w:val="000000"/>
        </w:rPr>
        <w:t>Students will be working in groups to support and collaborate</w:t>
      </w:r>
    </w:p>
    <w:p w14:paraId="7569AD6B" w14:textId="5A930064" w:rsidR="00117D77" w:rsidRDefault="00117D77">
      <w:pPr>
        <w:keepNext/>
        <w:numPr>
          <w:ilvl w:val="0"/>
          <w:numId w:val="10"/>
        </w:numPr>
        <w:pBdr>
          <w:top w:val="nil"/>
          <w:left w:val="nil"/>
          <w:bottom w:val="nil"/>
          <w:right w:val="nil"/>
          <w:between w:val="nil"/>
        </w:pBdr>
        <w:spacing w:after="0" w:line="240" w:lineRule="auto"/>
        <w:rPr>
          <w:rFonts w:eastAsia="Calibri"/>
          <w:color w:val="000000"/>
        </w:rPr>
      </w:pPr>
      <w:bookmarkStart w:id="1" w:name="_heading=h.gjdgxs" w:colFirst="0" w:colLast="0"/>
      <w:bookmarkEnd w:id="1"/>
      <w:r>
        <w:rPr>
          <w:rFonts w:eastAsia="Calibri"/>
          <w:color w:val="000000"/>
        </w:rPr>
        <w:t xml:space="preserve">Printed </w:t>
      </w:r>
      <w:r w:rsidR="008B5370">
        <w:rPr>
          <w:rFonts w:eastAsia="Calibri"/>
          <w:color w:val="000000"/>
        </w:rPr>
        <w:t xml:space="preserve">questions can be </w:t>
      </w:r>
      <w:r>
        <w:rPr>
          <w:rFonts w:eastAsia="Calibri"/>
          <w:color w:val="000000"/>
        </w:rPr>
        <w:t xml:space="preserve">provided for students </w:t>
      </w:r>
      <w:r w:rsidR="008B5370">
        <w:rPr>
          <w:rFonts w:eastAsia="Calibri"/>
          <w:color w:val="000000"/>
        </w:rPr>
        <w:t>who need visual supports</w:t>
      </w:r>
    </w:p>
    <w:p w14:paraId="1F455927" w14:textId="77777777" w:rsidR="00DF559B" w:rsidRDefault="008B5370" w:rsidP="00DF559B">
      <w:pPr>
        <w:keepNext/>
        <w:numPr>
          <w:ilvl w:val="0"/>
          <w:numId w:val="10"/>
        </w:numPr>
        <w:pBdr>
          <w:top w:val="nil"/>
          <w:left w:val="nil"/>
          <w:bottom w:val="nil"/>
          <w:right w:val="nil"/>
          <w:between w:val="nil"/>
        </w:pBdr>
        <w:spacing w:after="0" w:line="240" w:lineRule="auto"/>
        <w:contextualSpacing/>
        <w:rPr>
          <w:i/>
          <w:sz w:val="24"/>
          <w:szCs w:val="24"/>
        </w:rPr>
      </w:pPr>
      <w:r>
        <w:rPr>
          <w:rFonts w:eastAsia="Calibri"/>
          <w:color w:val="000000"/>
        </w:rPr>
        <w:t xml:space="preserve">Small group discussions help </w:t>
      </w:r>
      <w:proofErr w:type="gramStart"/>
      <w:r>
        <w:rPr>
          <w:rFonts w:eastAsia="Calibri"/>
          <w:color w:val="000000"/>
        </w:rPr>
        <w:t>students</w:t>
      </w:r>
      <w:proofErr w:type="gramEnd"/>
      <w:r>
        <w:rPr>
          <w:rFonts w:eastAsia="Calibri"/>
          <w:color w:val="000000"/>
        </w:rPr>
        <w:t xml:space="preserve"> access information more readily.</w:t>
      </w:r>
    </w:p>
    <w:p w14:paraId="768CF004" w14:textId="77777777" w:rsidR="00DF559B" w:rsidRDefault="00DF559B" w:rsidP="00DF559B">
      <w:pPr>
        <w:keepNext/>
        <w:pBdr>
          <w:top w:val="nil"/>
          <w:left w:val="nil"/>
          <w:bottom w:val="nil"/>
          <w:right w:val="nil"/>
          <w:between w:val="nil"/>
        </w:pBdr>
        <w:spacing w:after="0" w:line="240" w:lineRule="auto"/>
        <w:contextualSpacing/>
        <w:rPr>
          <w:i/>
          <w:sz w:val="24"/>
          <w:szCs w:val="24"/>
        </w:rPr>
      </w:pPr>
    </w:p>
    <w:p w14:paraId="677ADF4C" w14:textId="112293CE" w:rsidR="00893808" w:rsidRPr="00DF559B" w:rsidRDefault="00DF559B" w:rsidP="00DF559B">
      <w:pPr>
        <w:keepNext/>
        <w:pBdr>
          <w:top w:val="nil"/>
          <w:left w:val="nil"/>
          <w:bottom w:val="nil"/>
          <w:right w:val="nil"/>
          <w:between w:val="nil"/>
        </w:pBdr>
        <w:spacing w:after="0" w:line="240" w:lineRule="auto"/>
        <w:contextualSpacing/>
        <w:rPr>
          <w:i/>
          <w:sz w:val="24"/>
          <w:szCs w:val="24"/>
        </w:rPr>
      </w:pPr>
      <w:r w:rsidRPr="00DF559B">
        <w:rPr>
          <w:i/>
          <w:sz w:val="24"/>
          <w:szCs w:val="24"/>
        </w:rPr>
        <w:t xml:space="preserve"> </w:t>
      </w:r>
      <w:r w:rsidR="00117D77" w:rsidRPr="00DF559B">
        <w:rPr>
          <w:i/>
          <w:sz w:val="24"/>
          <w:szCs w:val="24"/>
        </w:rPr>
        <w:t>Note: The following pages are intended for classroom use for students as a visual aid to learning.</w:t>
      </w:r>
    </w:p>
    <w:p w14:paraId="5FB14155" w14:textId="77777777" w:rsidR="00DF559B" w:rsidRDefault="00DF559B" w:rsidP="00DF559B">
      <w:pPr>
        <w:spacing w:before="120" w:after="0" w:line="240" w:lineRule="auto"/>
        <w:contextualSpacing/>
        <w:rPr>
          <w:rFonts w:eastAsia="Calibri"/>
          <w:sz w:val="56"/>
          <w:szCs w:val="56"/>
        </w:rPr>
      </w:pPr>
    </w:p>
    <w:p w14:paraId="00000057" w14:textId="35067439" w:rsidR="005B1CC2" w:rsidRDefault="002013E2">
      <w:hyperlink r:id="rId21" w:history="1">
        <w:r w:rsidR="00DF559B">
          <w:rPr>
            <w:rStyle w:val="Hyperlink"/>
            <w:sz w:val="18"/>
          </w:rPr>
          <w:t xml:space="preserve">Lesson adapted from </w:t>
        </w:r>
        <w:proofErr w:type="spellStart"/>
        <w:r w:rsidR="00DF559B">
          <w:rPr>
            <w:rStyle w:val="Hyperlink"/>
            <w:sz w:val="18"/>
          </w:rPr>
          <w:t>GoOpenVA</w:t>
        </w:r>
        <w:proofErr w:type="spellEnd"/>
        <w:r w:rsidR="00DF559B">
          <w:rPr>
            <w:rStyle w:val="Hyperlink"/>
            <w:sz w:val="18"/>
          </w:rPr>
          <w:t xml:space="preserve"> source</w:t>
        </w:r>
      </w:hyperlink>
    </w:p>
    <w:p w14:paraId="520A8301" w14:textId="7850B193" w:rsidR="00431533" w:rsidRDefault="00431533"/>
    <w:p w14:paraId="3EB0D6BB" w14:textId="614639E0" w:rsidR="00431533" w:rsidRPr="00431533" w:rsidRDefault="00431533" w:rsidP="00B75A52">
      <w:pPr>
        <w:jc w:val="center"/>
        <w:rPr>
          <w:b/>
          <w:sz w:val="32"/>
        </w:rPr>
      </w:pPr>
      <w:r>
        <w:br w:type="page"/>
      </w:r>
      <w:bookmarkStart w:id="2" w:name="Analyzing"/>
      <w:bookmarkEnd w:id="2"/>
      <w:r w:rsidRPr="00431533">
        <w:rPr>
          <w:b/>
          <w:sz w:val="32"/>
        </w:rPr>
        <w:t>Analyzing Nonfiction</w:t>
      </w:r>
    </w:p>
    <w:p w14:paraId="7BAACFC4" w14:textId="3FE90221" w:rsidR="00431533" w:rsidRDefault="00431533" w:rsidP="00431533">
      <w:pPr>
        <w:rPr>
          <w:sz w:val="28"/>
        </w:rPr>
      </w:pPr>
      <w:r w:rsidRPr="00431533">
        <w:rPr>
          <w:b/>
          <w:sz w:val="28"/>
        </w:rPr>
        <w:t>Directions:</w:t>
      </w:r>
      <w:r w:rsidRPr="00431533">
        <w:rPr>
          <w:sz w:val="28"/>
        </w:rPr>
        <w:t xml:space="preserve">  As you read the text, analyze the way the writer attempts to persuade you</w:t>
      </w:r>
      <w:r w:rsidR="00DF559B">
        <w:rPr>
          <w:sz w:val="28"/>
        </w:rPr>
        <w:t xml:space="preserve"> by identifying the following characteristics</w:t>
      </w:r>
      <w:r w:rsidRPr="00431533">
        <w:rPr>
          <w:sz w:val="28"/>
        </w:rPr>
        <w:t>.</w:t>
      </w:r>
    </w:p>
    <w:p w14:paraId="6FC3F055" w14:textId="302BC424" w:rsidR="00DF559B" w:rsidRPr="00DF559B" w:rsidRDefault="00DF559B" w:rsidP="00DF559B">
      <w:pPr>
        <w:pStyle w:val="ListParagraph"/>
        <w:numPr>
          <w:ilvl w:val="0"/>
          <w:numId w:val="18"/>
        </w:numPr>
        <w:spacing w:after="0" w:line="480" w:lineRule="auto"/>
        <w:rPr>
          <w:b/>
          <w:sz w:val="28"/>
        </w:rPr>
      </w:pPr>
      <w:r w:rsidRPr="00DF559B">
        <w:rPr>
          <w:b/>
          <w:sz w:val="28"/>
        </w:rPr>
        <w:t>Identify the situation</w:t>
      </w:r>
    </w:p>
    <w:p w14:paraId="1A106DF9" w14:textId="3E2A46DD" w:rsidR="00DF559B" w:rsidRPr="00DF559B" w:rsidRDefault="00DF559B" w:rsidP="00DF559B">
      <w:pPr>
        <w:pStyle w:val="ListParagraph"/>
        <w:numPr>
          <w:ilvl w:val="0"/>
          <w:numId w:val="18"/>
        </w:numPr>
        <w:spacing w:after="0" w:line="480" w:lineRule="auto"/>
        <w:rPr>
          <w:b/>
          <w:sz w:val="28"/>
        </w:rPr>
      </w:pPr>
      <w:r w:rsidRPr="00DF559B">
        <w:rPr>
          <w:b/>
          <w:sz w:val="28"/>
        </w:rPr>
        <w:t>Identify the author or speaker</w:t>
      </w:r>
    </w:p>
    <w:p w14:paraId="76ED5796" w14:textId="1FB5CD5E" w:rsidR="00DF559B" w:rsidRPr="00DF559B" w:rsidRDefault="00DF559B" w:rsidP="00DF559B">
      <w:pPr>
        <w:pStyle w:val="ListParagraph"/>
        <w:numPr>
          <w:ilvl w:val="0"/>
          <w:numId w:val="18"/>
        </w:numPr>
        <w:spacing w:after="0" w:line="480" w:lineRule="auto"/>
        <w:rPr>
          <w:b/>
          <w:sz w:val="28"/>
        </w:rPr>
      </w:pPr>
      <w:r w:rsidRPr="00DF559B">
        <w:rPr>
          <w:b/>
          <w:sz w:val="28"/>
        </w:rPr>
        <w:t>Determine the author or speaker’s intention</w:t>
      </w:r>
    </w:p>
    <w:p w14:paraId="1C946086" w14:textId="22D277E0" w:rsidR="00DF559B" w:rsidRPr="00DF559B" w:rsidRDefault="00DF559B" w:rsidP="00DF559B">
      <w:pPr>
        <w:pStyle w:val="ListParagraph"/>
        <w:numPr>
          <w:ilvl w:val="0"/>
          <w:numId w:val="18"/>
        </w:numPr>
        <w:spacing w:after="0" w:line="480" w:lineRule="auto"/>
        <w:rPr>
          <w:b/>
          <w:sz w:val="28"/>
        </w:rPr>
      </w:pPr>
      <w:r w:rsidRPr="00DF559B">
        <w:rPr>
          <w:b/>
          <w:sz w:val="28"/>
        </w:rPr>
        <w:t>Identify the intended audience</w:t>
      </w:r>
    </w:p>
    <w:p w14:paraId="7F4D8C0F" w14:textId="03CE53AB" w:rsidR="00DF559B" w:rsidRPr="00DF559B" w:rsidRDefault="00DF559B" w:rsidP="00DF559B">
      <w:pPr>
        <w:pStyle w:val="ListParagraph"/>
        <w:numPr>
          <w:ilvl w:val="0"/>
          <w:numId w:val="18"/>
        </w:numPr>
        <w:spacing w:after="0" w:line="480" w:lineRule="auto"/>
        <w:rPr>
          <w:b/>
          <w:sz w:val="28"/>
        </w:rPr>
      </w:pPr>
      <w:r w:rsidRPr="00DF559B">
        <w:rPr>
          <w:b/>
          <w:sz w:val="28"/>
        </w:rPr>
        <w:t>Determine the content of the message</w:t>
      </w:r>
    </w:p>
    <w:p w14:paraId="1D6C7F05" w14:textId="1246090F" w:rsidR="00DF559B" w:rsidRPr="00DF559B" w:rsidRDefault="00DF559B" w:rsidP="00DF559B">
      <w:pPr>
        <w:pStyle w:val="ListParagraph"/>
        <w:numPr>
          <w:ilvl w:val="0"/>
          <w:numId w:val="18"/>
        </w:numPr>
        <w:spacing w:after="0" w:line="480" w:lineRule="auto"/>
        <w:rPr>
          <w:b/>
          <w:sz w:val="28"/>
        </w:rPr>
      </w:pPr>
      <w:r w:rsidRPr="00DF559B">
        <w:rPr>
          <w:b/>
          <w:sz w:val="28"/>
        </w:rPr>
        <w:t>Analyze the structure</w:t>
      </w:r>
    </w:p>
    <w:p w14:paraId="23D64BA2" w14:textId="0845F1A0" w:rsidR="00DF559B" w:rsidRPr="00DF559B" w:rsidRDefault="00DF559B" w:rsidP="00DF559B">
      <w:pPr>
        <w:pStyle w:val="ListParagraph"/>
        <w:numPr>
          <w:ilvl w:val="0"/>
          <w:numId w:val="18"/>
        </w:numPr>
        <w:spacing w:after="0" w:line="480" w:lineRule="auto"/>
        <w:rPr>
          <w:b/>
          <w:sz w:val="28"/>
        </w:rPr>
      </w:pPr>
      <w:r w:rsidRPr="00DF559B">
        <w:rPr>
          <w:b/>
          <w:sz w:val="28"/>
        </w:rPr>
        <w:t>Determine the result of the speech or text</w:t>
      </w:r>
    </w:p>
    <w:p w14:paraId="7E533C8C" w14:textId="1C810209" w:rsidR="00DF559B" w:rsidRPr="00DF559B" w:rsidRDefault="00DF559B" w:rsidP="00DF559B">
      <w:pPr>
        <w:pStyle w:val="ListParagraph"/>
        <w:numPr>
          <w:ilvl w:val="0"/>
          <w:numId w:val="18"/>
        </w:numPr>
        <w:spacing w:after="0" w:line="480" w:lineRule="auto"/>
        <w:rPr>
          <w:sz w:val="28"/>
        </w:rPr>
      </w:pPr>
      <w:r w:rsidRPr="00DF559B">
        <w:rPr>
          <w:b/>
          <w:sz w:val="28"/>
        </w:rPr>
        <w:t>Rhetorical device used (explain)</w:t>
      </w:r>
    </w:p>
    <w:p w14:paraId="69060C0A" w14:textId="398776B4" w:rsidR="00431533" w:rsidRDefault="00431533" w:rsidP="00431533"/>
    <w:p w14:paraId="1CE1B32E" w14:textId="19A3B2BF" w:rsidR="00431533" w:rsidRDefault="00431533" w:rsidP="00431533"/>
    <w:p w14:paraId="380D045B" w14:textId="50FC8571" w:rsidR="00431533" w:rsidRPr="00431533" w:rsidRDefault="00431533" w:rsidP="00431533">
      <w:pPr>
        <w:rPr>
          <w:sz w:val="18"/>
        </w:rPr>
      </w:pPr>
      <w:r w:rsidRPr="00431533">
        <w:rPr>
          <w:sz w:val="18"/>
        </w:rPr>
        <w:t xml:space="preserve">Adapted from: </w:t>
      </w:r>
      <w:hyperlink r:id="rId22" w:history="1">
        <w:r w:rsidR="00DF559B" w:rsidRPr="00DF559B">
          <w:rPr>
            <w:rStyle w:val="Hyperlink"/>
            <w:sz w:val="18"/>
          </w:rPr>
          <w:t xml:space="preserve">Chart adapted from </w:t>
        </w:r>
        <w:proofErr w:type="spellStart"/>
        <w:r w:rsidR="00DF559B" w:rsidRPr="00DF559B">
          <w:rPr>
            <w:rStyle w:val="Hyperlink"/>
            <w:sz w:val="18"/>
          </w:rPr>
          <w:t>GoOpenVA</w:t>
        </w:r>
        <w:proofErr w:type="spellEnd"/>
        <w:r w:rsidR="00DF559B" w:rsidRPr="00DF559B">
          <w:rPr>
            <w:rStyle w:val="Hyperlink"/>
            <w:sz w:val="18"/>
          </w:rPr>
          <w:t xml:space="preserve"> source</w:t>
        </w:r>
      </w:hyperlink>
    </w:p>
    <w:sectPr w:rsidR="00431533" w:rsidRPr="00431533" w:rsidSect="00431533">
      <w:pgSz w:w="12240" w:h="15840"/>
      <w:pgMar w:top="720" w:right="720" w:bottom="720" w:left="720"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B3D46"/>
    <w:multiLevelType w:val="hybridMultilevel"/>
    <w:tmpl w:val="D550DA86"/>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 w15:restartNumberingAfterBreak="0">
    <w:nsid w:val="04DB0638"/>
    <w:multiLevelType w:val="multilevel"/>
    <w:tmpl w:val="94CCFF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C7632D6"/>
    <w:multiLevelType w:val="multilevel"/>
    <w:tmpl w:val="D9705ACA"/>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 w15:restartNumberingAfterBreak="0">
    <w:nsid w:val="0F8A4392"/>
    <w:multiLevelType w:val="multilevel"/>
    <w:tmpl w:val="FC48D81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68E6EA4"/>
    <w:multiLevelType w:val="multilevel"/>
    <w:tmpl w:val="BA2CB6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6BD17AF"/>
    <w:multiLevelType w:val="hybridMultilevel"/>
    <w:tmpl w:val="9BBADA4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372500"/>
    <w:multiLevelType w:val="hybridMultilevel"/>
    <w:tmpl w:val="5CFA7A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1414E0"/>
    <w:multiLevelType w:val="hybridMultilevel"/>
    <w:tmpl w:val="2C3C6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AA3C2A"/>
    <w:multiLevelType w:val="multilevel"/>
    <w:tmpl w:val="A94E99F2"/>
    <w:lvl w:ilvl="0">
      <w:start w:val="1"/>
      <w:numFmt w:val="bullet"/>
      <w:pStyle w:val="Bullet1"/>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9" w15:restartNumberingAfterBreak="0">
    <w:nsid w:val="3D0D5588"/>
    <w:multiLevelType w:val="multilevel"/>
    <w:tmpl w:val="1BAABE1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53716E14"/>
    <w:multiLevelType w:val="multilevel"/>
    <w:tmpl w:val="94CCFF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62192B75"/>
    <w:multiLevelType w:val="hybridMultilevel"/>
    <w:tmpl w:val="EA3EFAC4"/>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2" w15:restartNumberingAfterBreak="0">
    <w:nsid w:val="649E512B"/>
    <w:multiLevelType w:val="multilevel"/>
    <w:tmpl w:val="57BA02E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68D27D7F"/>
    <w:multiLevelType w:val="hybridMultilevel"/>
    <w:tmpl w:val="A5543362"/>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4" w15:restartNumberingAfterBreak="0">
    <w:nsid w:val="6F5010AB"/>
    <w:multiLevelType w:val="multilevel"/>
    <w:tmpl w:val="55260102"/>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5" w15:restartNumberingAfterBreak="0">
    <w:nsid w:val="711A4B2B"/>
    <w:multiLevelType w:val="hybridMultilevel"/>
    <w:tmpl w:val="FF564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AAC798C"/>
    <w:multiLevelType w:val="multilevel"/>
    <w:tmpl w:val="5EFEB57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7C383A97"/>
    <w:multiLevelType w:val="multilevel"/>
    <w:tmpl w:val="0946FC5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8"/>
  </w:num>
  <w:num w:numId="2">
    <w:abstractNumId w:val="9"/>
  </w:num>
  <w:num w:numId="3">
    <w:abstractNumId w:val="17"/>
  </w:num>
  <w:num w:numId="4">
    <w:abstractNumId w:val="4"/>
  </w:num>
  <w:num w:numId="5">
    <w:abstractNumId w:val="14"/>
  </w:num>
  <w:num w:numId="6">
    <w:abstractNumId w:val="3"/>
  </w:num>
  <w:num w:numId="7">
    <w:abstractNumId w:val="16"/>
  </w:num>
  <w:num w:numId="8">
    <w:abstractNumId w:val="12"/>
  </w:num>
  <w:num w:numId="9">
    <w:abstractNumId w:val="10"/>
  </w:num>
  <w:num w:numId="10">
    <w:abstractNumId w:val="2"/>
  </w:num>
  <w:num w:numId="11">
    <w:abstractNumId w:val="7"/>
  </w:num>
  <w:num w:numId="12">
    <w:abstractNumId w:val="15"/>
  </w:num>
  <w:num w:numId="13">
    <w:abstractNumId w:val="5"/>
  </w:num>
  <w:num w:numId="14">
    <w:abstractNumId w:val="1"/>
  </w:num>
  <w:num w:numId="15">
    <w:abstractNumId w:val="11"/>
  </w:num>
  <w:num w:numId="16">
    <w:abstractNumId w:val="0"/>
  </w:num>
  <w:num w:numId="17">
    <w:abstractNumId w:val="13"/>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CC2"/>
    <w:rsid w:val="00051028"/>
    <w:rsid w:val="000B0BAE"/>
    <w:rsid w:val="00117D77"/>
    <w:rsid w:val="0012342C"/>
    <w:rsid w:val="00161056"/>
    <w:rsid w:val="001B495B"/>
    <w:rsid w:val="001C3D23"/>
    <w:rsid w:val="001C7E5D"/>
    <w:rsid w:val="002013E2"/>
    <w:rsid w:val="00293287"/>
    <w:rsid w:val="00335653"/>
    <w:rsid w:val="003B7DBE"/>
    <w:rsid w:val="00431533"/>
    <w:rsid w:val="00477BA6"/>
    <w:rsid w:val="004A5746"/>
    <w:rsid w:val="005B1CC2"/>
    <w:rsid w:val="0068309F"/>
    <w:rsid w:val="00893808"/>
    <w:rsid w:val="008B5370"/>
    <w:rsid w:val="009C0ECF"/>
    <w:rsid w:val="00A83EFD"/>
    <w:rsid w:val="00B75A52"/>
    <w:rsid w:val="00B77A0B"/>
    <w:rsid w:val="00CF2F98"/>
    <w:rsid w:val="00CF630B"/>
    <w:rsid w:val="00DA6BE4"/>
    <w:rsid w:val="00DF559B"/>
    <w:rsid w:val="00E64DAE"/>
    <w:rsid w:val="00E703EE"/>
    <w:rsid w:val="00F148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D5A962"/>
  <w15:docId w15:val="{984038AD-4244-4F37-8C37-B650284C5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707D"/>
    <w:rPr>
      <w:rFonts w:eastAsiaTheme="minorEastAsia"/>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link w:val="Heading2Char"/>
    <w:uiPriority w:val="9"/>
    <w:unhideWhenUsed/>
    <w:qFormat/>
    <w:rsid w:val="00A1707D"/>
    <w:pPr>
      <w:spacing w:after="0" w:line="240" w:lineRule="auto"/>
      <w:outlineLvl w:val="1"/>
    </w:pPr>
    <w:rPr>
      <w:rFonts w:ascii="Times New Roman" w:hAnsi="Times New Roman" w:cs="Times New Roman"/>
      <w:b/>
      <w:sz w:val="24"/>
      <w:szCs w:val="24"/>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2Char">
    <w:name w:val="Heading 2 Char"/>
    <w:basedOn w:val="DefaultParagraphFont"/>
    <w:link w:val="Heading2"/>
    <w:uiPriority w:val="9"/>
    <w:rsid w:val="00A1707D"/>
    <w:rPr>
      <w:rFonts w:ascii="Times New Roman" w:eastAsiaTheme="minorEastAsia" w:hAnsi="Times New Roman" w:cs="Times New Roman"/>
      <w:b/>
      <w:sz w:val="24"/>
      <w:szCs w:val="24"/>
    </w:rPr>
  </w:style>
  <w:style w:type="paragraph" w:styleId="ListParagraph">
    <w:name w:val="List Paragraph"/>
    <w:basedOn w:val="Normal"/>
    <w:uiPriority w:val="34"/>
    <w:qFormat/>
    <w:rsid w:val="00A1707D"/>
    <w:pPr>
      <w:ind w:left="720"/>
      <w:contextualSpacing/>
    </w:pPr>
  </w:style>
  <w:style w:type="paragraph" w:customStyle="1" w:styleId="Bullet1">
    <w:name w:val="Bullet 1"/>
    <w:basedOn w:val="Normal"/>
    <w:next w:val="Normal"/>
    <w:link w:val="Bullet1Char"/>
    <w:rsid w:val="00A1707D"/>
    <w:pPr>
      <w:numPr>
        <w:numId w:val="1"/>
      </w:numPr>
      <w:tabs>
        <w:tab w:val="num" w:pos="540"/>
      </w:tabs>
      <w:spacing w:after="60" w:line="240" w:lineRule="auto"/>
      <w:ind w:left="547" w:hanging="547"/>
    </w:pPr>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A170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707D"/>
    <w:rPr>
      <w:rFonts w:eastAsiaTheme="minorEastAsia"/>
    </w:rPr>
  </w:style>
  <w:style w:type="character" w:customStyle="1" w:styleId="Bullet1Char">
    <w:name w:val="Bullet 1 Char"/>
    <w:link w:val="Bullet1"/>
    <w:rsid w:val="00A1707D"/>
    <w:rPr>
      <w:rFonts w:ascii="Times New Roman" w:eastAsia="Times New Roman" w:hAnsi="Times New Roman" w:cs="Times New Roman"/>
      <w:sz w:val="24"/>
      <w:szCs w:val="20"/>
    </w:rPr>
  </w:style>
  <w:style w:type="character" w:styleId="Hyperlink">
    <w:name w:val="Hyperlink"/>
    <w:basedOn w:val="DefaultParagraphFont"/>
    <w:uiPriority w:val="99"/>
    <w:unhideWhenUsed/>
    <w:rsid w:val="009F5E16"/>
    <w:rPr>
      <w:color w:val="0000FF"/>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rFonts w:eastAsiaTheme="minorEastAsia"/>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4A57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5746"/>
    <w:rPr>
      <w:rFonts w:ascii="Segoe UI" w:eastAsiaTheme="minorEastAsia" w:hAnsi="Segoe UI" w:cs="Segoe UI"/>
      <w:sz w:val="18"/>
      <w:szCs w:val="18"/>
    </w:rPr>
  </w:style>
  <w:style w:type="character" w:customStyle="1" w:styleId="UnresolvedMention1">
    <w:name w:val="Unresolved Mention1"/>
    <w:basedOn w:val="DefaultParagraphFont"/>
    <w:uiPriority w:val="99"/>
    <w:semiHidden/>
    <w:unhideWhenUsed/>
    <w:rsid w:val="00161056"/>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335653"/>
    <w:rPr>
      <w:b/>
      <w:bCs/>
    </w:rPr>
  </w:style>
  <w:style w:type="character" w:customStyle="1" w:styleId="CommentSubjectChar">
    <w:name w:val="Comment Subject Char"/>
    <w:basedOn w:val="CommentTextChar"/>
    <w:link w:val="CommentSubject"/>
    <w:uiPriority w:val="99"/>
    <w:semiHidden/>
    <w:rsid w:val="00335653"/>
    <w:rPr>
      <w:rFonts w:eastAsiaTheme="minorEastAsia"/>
      <w:b/>
      <w:bCs/>
      <w:sz w:val="20"/>
      <w:szCs w:val="20"/>
    </w:rPr>
  </w:style>
  <w:style w:type="character" w:styleId="FollowedHyperlink">
    <w:name w:val="FollowedHyperlink"/>
    <w:basedOn w:val="DefaultParagraphFont"/>
    <w:uiPriority w:val="99"/>
    <w:semiHidden/>
    <w:unhideWhenUsed/>
    <w:rsid w:val="00477BA6"/>
    <w:rPr>
      <w:color w:val="954F72" w:themeColor="followedHyperlink"/>
      <w:u w:val="single"/>
    </w:rPr>
  </w:style>
  <w:style w:type="character" w:customStyle="1" w:styleId="UnresolvedMention">
    <w:name w:val="Unresolved Mention"/>
    <w:basedOn w:val="DefaultParagraphFont"/>
    <w:uiPriority w:val="99"/>
    <w:semiHidden/>
    <w:unhideWhenUsed/>
    <w:rsid w:val="00E64DAE"/>
    <w:rPr>
      <w:color w:val="605E5C"/>
      <w:shd w:val="clear" w:color="auto" w:fill="E1DFDD"/>
    </w:rPr>
  </w:style>
  <w:style w:type="table" w:styleId="TableGrid">
    <w:name w:val="Table Grid"/>
    <w:basedOn w:val="TableNormal"/>
    <w:uiPriority w:val="39"/>
    <w:rsid w:val="004315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93808"/>
    <w:pPr>
      <w:spacing w:after="0" w:line="240" w:lineRule="auto"/>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youtube.com/watch?v=92dvYQFaIec" TargetMode="External"/><Relationship Id="rId13" Type="http://schemas.openxmlformats.org/officeDocument/2006/relationships/hyperlink" Target="https://lor2.gadoe.org/gadoe/file/2044c986-ee9c-44fb-8424-2e170bc1661d/1/10thLitComp_Nonfiction_SHARED.zip/NoNewsfromAuschwitz.pdf" TargetMode="External"/><Relationship Id="rId18" Type="http://schemas.openxmlformats.org/officeDocument/2006/relationships/hyperlink" Target="https://lor2.gadoe.org/gadoe/file/2044c986-ee9c-44fb-8424-2e170bc1661d/1/10thLitComp_Nonfiction_SHARED.zip/IrishGermanImmigration.pdf" TargetMode="External"/><Relationship Id="rId3" Type="http://schemas.openxmlformats.org/officeDocument/2006/relationships/numbering" Target="numbering.xml"/><Relationship Id="rId21" Type="http://schemas.openxmlformats.org/officeDocument/2006/relationships/hyperlink" Target="https://goopenva.org/courses/10th-grade-literature-and-composition-nonfiction-speeches-essays-and-informational-texts/view" TargetMode="External"/><Relationship Id="rId7" Type="http://schemas.openxmlformats.org/officeDocument/2006/relationships/hyperlink" Target="https://youtu.be/D74bF5h9KjM" TargetMode="External"/><Relationship Id="rId12" Type="http://schemas.openxmlformats.org/officeDocument/2006/relationships/hyperlink" Target="https://www.youtube.com/watch?v=saE3HUham3c" TargetMode="External"/><Relationship Id="rId17" Type="http://schemas.openxmlformats.org/officeDocument/2006/relationships/hyperlink" Target="https://lor2.gadoe.org/gadoe/file/2044c986-ee9c-44fb-8424-2e170bc1661d/1/10thLitComp_Nonfiction_SHARED.zip/MLKDreamSpeech.pdf" TargetMode="External"/><Relationship Id="rId2" Type="http://schemas.openxmlformats.org/officeDocument/2006/relationships/customXml" Target="../customXml/item2.xml"/><Relationship Id="rId16" Type="http://schemas.openxmlformats.org/officeDocument/2006/relationships/hyperlink" Target="https://lor2.gadoe.org/gadoe/file/2044c986-ee9c-44fb-8424-2e170bc1661d/1/10thLitComp_Nonfiction_SHARED.zip/AlienLife.pdf" TargetMode="External"/><Relationship Id="rId20" Type="http://schemas.openxmlformats.org/officeDocument/2006/relationships/hyperlink" Target="http://www.procon.or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d.ted.com/lessons/how-to-use-rhetoric-to-get-what-you-want-camille-a-langston"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lor2.gadoe.org/gadoe/file/2044c986-ee9c-44fb-8424-2e170bc1661d/1/10thLitComp_Nonfiction_SHARED.zip/NorthKoreaArticle.pdf" TargetMode="External"/><Relationship Id="rId23" Type="http://schemas.openxmlformats.org/officeDocument/2006/relationships/fontTable" Target="fontTable.xml"/><Relationship Id="rId10" Type="http://schemas.openxmlformats.org/officeDocument/2006/relationships/hyperlink" Target="https://ed.ted.com/lessons/how-to-use-rhetoric-to-get-what-you-want-camille-a-langston" TargetMode="External"/><Relationship Id="rId19" Type="http://schemas.openxmlformats.org/officeDocument/2006/relationships/hyperlink" Target="http://www.commonlit.org/" TargetMode="External"/><Relationship Id="rId4" Type="http://schemas.openxmlformats.org/officeDocument/2006/relationships/styles" Target="styles.xml"/><Relationship Id="rId9" Type="http://schemas.openxmlformats.org/officeDocument/2006/relationships/hyperlink" Target="https://www.youtube.com/watch?v=3klMM9BkW5o" TargetMode="External"/><Relationship Id="rId14" Type="http://schemas.openxmlformats.org/officeDocument/2006/relationships/hyperlink" Target="https://lor2.gadoe.org/gadoe/file/2044c986-ee9c-44fb-8424-2e170bc1661d/1/10thLitComp_Nonfiction_SHARED.zip/NelsonMandelaSpeech.pdf" TargetMode="External"/><Relationship Id="rId22" Type="http://schemas.openxmlformats.org/officeDocument/2006/relationships/hyperlink" Target="https://goopenva.org/courses/10th-grade-literature-and-composition-nonfiction-speeches-essays-and-informational-texts/vie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0z60+3Eq+8Nq2cAXhGIK3IEk2sA==">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A0DBF6DB-DCA4-4C68-B7B8-8EEAE5D695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1538</Words>
  <Characters>8773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Trevor C. Aleo</dc:creator>
  <cp:lastModifiedBy>VITA Program</cp:lastModifiedBy>
  <cp:revision>3</cp:revision>
  <dcterms:created xsi:type="dcterms:W3CDTF">2020-07-20T14:04:00Z</dcterms:created>
  <dcterms:modified xsi:type="dcterms:W3CDTF">2020-07-20T14:04:00Z</dcterms:modified>
</cp:coreProperties>
</file>