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54" w:rsidRDefault="00900D56" w:rsidP="00C34822">
      <w:pPr>
        <w:pStyle w:val="Heading1"/>
        <w:rPr>
          <w:sz w:val="28"/>
        </w:rPr>
      </w:pPr>
      <w:bookmarkStart w:id="0" w:name="_GoBack"/>
      <w:bookmarkEnd w:id="0"/>
      <w:r>
        <w:rPr>
          <w:sz w:val="28"/>
        </w:rPr>
        <w:t>Common Rubric for Grade 8</w:t>
      </w:r>
      <w:r w:rsidR="00EE4F54" w:rsidRPr="007D2ABE">
        <w:rPr>
          <w:sz w:val="28"/>
        </w:rPr>
        <w:t>Writing Samples</w:t>
      </w:r>
    </w:p>
    <w:p w:rsidR="00C34822" w:rsidRPr="00C34822" w:rsidRDefault="00F55486" w:rsidP="00C3482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5486">
        <w:rPr>
          <w:rFonts w:ascii="Times New Roman" w:hAnsi="Times New Roman" w:cs="Times New Roman"/>
        </w:rPr>
        <w:t>2017 Englis</w:t>
      </w:r>
      <w:r w:rsidR="00C34822">
        <w:rPr>
          <w:rFonts w:ascii="Times New Roman" w:hAnsi="Times New Roman" w:cs="Times New Roman"/>
        </w:rPr>
        <w:t>h Virginia Standards of Learning</w:t>
      </w:r>
    </w:p>
    <w:p w:rsidR="00EE4F54" w:rsidRDefault="00EE4F54" w:rsidP="00EE4F54">
      <w:pPr>
        <w:pStyle w:val="Heading2"/>
      </w:pPr>
      <w:r w:rsidRPr="00EE4F54">
        <w:t>COMPOSING</w:t>
      </w:r>
    </w:p>
    <w:tbl>
      <w:tblPr>
        <w:tblStyle w:val="TableGrid"/>
        <w:tblW w:w="13680" w:type="dxa"/>
        <w:tblInd w:w="-545" w:type="dxa"/>
        <w:tblLook w:val="04A0" w:firstRow="1" w:lastRow="0" w:firstColumn="1" w:lastColumn="0" w:noHBand="0" w:noVBand="1"/>
        <w:tblCaption w:val="Composing"/>
        <w:tblDescription w:val="Composing"/>
      </w:tblPr>
      <w:tblGrid>
        <w:gridCol w:w="1859"/>
        <w:gridCol w:w="3271"/>
        <w:gridCol w:w="2936"/>
        <w:gridCol w:w="2817"/>
        <w:gridCol w:w="2797"/>
      </w:tblGrid>
      <w:tr w:rsidR="00A57999" w:rsidTr="00644E39">
        <w:trPr>
          <w:cantSplit/>
          <w:tblHeader/>
        </w:trPr>
        <w:tc>
          <w:tcPr>
            <w:tcW w:w="1859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4F54" w:rsidRPr="00A505A9" w:rsidRDefault="00EE4F54" w:rsidP="00A5799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271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4F54" w:rsidRPr="00A505A9" w:rsidRDefault="00EE4F54" w:rsidP="00A5799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936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4F54" w:rsidRPr="00A505A9" w:rsidRDefault="00EE4F54" w:rsidP="00A5799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2817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4F54" w:rsidRPr="00A505A9" w:rsidRDefault="00EE4F54" w:rsidP="00A57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97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4F54" w:rsidRPr="00A505A9" w:rsidRDefault="00EE4F54" w:rsidP="00A57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00D56" w:rsidRPr="00EE4F54" w:rsidTr="00644E39">
        <w:trPr>
          <w:cantSplit/>
        </w:trPr>
        <w:tc>
          <w:tcPr>
            <w:tcW w:w="185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0D56" w:rsidRPr="00644E39" w:rsidRDefault="00900D56" w:rsidP="00EE4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E39">
              <w:rPr>
                <w:rFonts w:ascii="Times New Roman" w:hAnsi="Times New Roman" w:cs="Times New Roman"/>
                <w:b/>
              </w:rPr>
              <w:t>Central Idea</w:t>
            </w:r>
          </w:p>
        </w:tc>
        <w:tc>
          <w:tcPr>
            <w:tcW w:w="327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0D56" w:rsidRPr="008372C8" w:rsidRDefault="00900D56" w:rsidP="004A72A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8372C8">
              <w:rPr>
                <w:color w:val="000000"/>
                <w:sz w:val="22"/>
                <w:szCs w:val="22"/>
              </w:rPr>
              <w:t>Clear, consistent focus on a central idea </w:t>
            </w:r>
          </w:p>
          <w:p w:rsidR="00900D56" w:rsidRPr="008372C8" w:rsidRDefault="00900D56" w:rsidP="004A72A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8372C8">
              <w:rPr>
                <w:color w:val="000000"/>
                <w:sz w:val="22"/>
                <w:szCs w:val="22"/>
              </w:rPr>
              <w:t>Clear awareness of intended audience</w:t>
            </w:r>
            <w:r w:rsidR="00120B8D" w:rsidRPr="008372C8">
              <w:rPr>
                <w:color w:val="000000"/>
                <w:sz w:val="22"/>
                <w:szCs w:val="22"/>
              </w:rPr>
              <w:t xml:space="preserve"> and purpose</w:t>
            </w:r>
          </w:p>
          <w:p w:rsidR="00900D56" w:rsidRPr="008372C8" w:rsidRDefault="00900D56" w:rsidP="00C470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0D56" w:rsidRPr="008372C8" w:rsidRDefault="00900D56" w:rsidP="00900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8372C8">
              <w:rPr>
                <w:color w:val="000000"/>
                <w:sz w:val="22"/>
                <w:szCs w:val="22"/>
              </w:rPr>
              <w:t>Reasonably consistent focus on</w:t>
            </w:r>
            <w:r w:rsidR="00F8275D" w:rsidRPr="008372C8">
              <w:rPr>
                <w:color w:val="000000"/>
                <w:sz w:val="22"/>
                <w:szCs w:val="22"/>
              </w:rPr>
              <w:t xml:space="preserve"> a</w:t>
            </w:r>
            <w:r w:rsidRPr="008372C8">
              <w:rPr>
                <w:color w:val="000000"/>
                <w:sz w:val="22"/>
                <w:szCs w:val="22"/>
              </w:rPr>
              <w:t xml:space="preserve"> central idea</w:t>
            </w:r>
          </w:p>
          <w:p w:rsidR="00900D56" w:rsidRPr="008372C8" w:rsidRDefault="00211420" w:rsidP="00900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8372C8">
              <w:rPr>
                <w:color w:val="000000"/>
                <w:sz w:val="22"/>
                <w:szCs w:val="22"/>
              </w:rPr>
              <w:t>A</w:t>
            </w:r>
            <w:r w:rsidR="00900D56" w:rsidRPr="008372C8">
              <w:rPr>
                <w:color w:val="000000"/>
                <w:sz w:val="22"/>
                <w:szCs w:val="22"/>
              </w:rPr>
              <w:t xml:space="preserve">wareness of intended audience </w:t>
            </w:r>
            <w:r w:rsidR="00120B8D" w:rsidRPr="008372C8">
              <w:rPr>
                <w:color w:val="000000"/>
                <w:sz w:val="22"/>
                <w:szCs w:val="22"/>
              </w:rPr>
              <w:t>and purpose</w:t>
            </w:r>
          </w:p>
          <w:p w:rsidR="00900D56" w:rsidRPr="008372C8" w:rsidRDefault="00900D56" w:rsidP="00C470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0D56" w:rsidRPr="008372C8" w:rsidRDefault="00900D56" w:rsidP="00900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8372C8">
              <w:rPr>
                <w:color w:val="000000"/>
                <w:sz w:val="22"/>
                <w:szCs w:val="22"/>
              </w:rPr>
              <w:t>Inconsistent focus on</w:t>
            </w:r>
            <w:r w:rsidR="00F8275D" w:rsidRPr="008372C8">
              <w:rPr>
                <w:color w:val="000000"/>
                <w:sz w:val="22"/>
                <w:szCs w:val="22"/>
              </w:rPr>
              <w:t xml:space="preserve"> a</w:t>
            </w:r>
            <w:r w:rsidRPr="008372C8">
              <w:rPr>
                <w:color w:val="000000"/>
                <w:sz w:val="22"/>
                <w:szCs w:val="22"/>
              </w:rPr>
              <w:t xml:space="preserve"> central idea</w:t>
            </w:r>
          </w:p>
          <w:p w:rsidR="00900D56" w:rsidRPr="008372C8" w:rsidRDefault="00F8275D" w:rsidP="00900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8372C8">
              <w:rPr>
                <w:color w:val="000000"/>
                <w:sz w:val="22"/>
                <w:szCs w:val="22"/>
              </w:rPr>
              <w:t>Limited</w:t>
            </w:r>
            <w:r w:rsidR="00120B8D" w:rsidRPr="008372C8">
              <w:rPr>
                <w:color w:val="000000"/>
                <w:sz w:val="22"/>
                <w:szCs w:val="22"/>
              </w:rPr>
              <w:t xml:space="preserve"> </w:t>
            </w:r>
            <w:r w:rsidR="00900D56" w:rsidRPr="008372C8">
              <w:rPr>
                <w:color w:val="000000"/>
                <w:sz w:val="22"/>
                <w:szCs w:val="22"/>
              </w:rPr>
              <w:t>awareness of audience</w:t>
            </w:r>
            <w:r w:rsidR="00120B8D" w:rsidRPr="008372C8">
              <w:rPr>
                <w:color w:val="000000"/>
                <w:sz w:val="22"/>
                <w:szCs w:val="22"/>
              </w:rPr>
              <w:t xml:space="preserve"> and purpose</w:t>
            </w:r>
          </w:p>
          <w:p w:rsidR="00900D56" w:rsidRPr="008372C8" w:rsidRDefault="00900D56" w:rsidP="00C470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0D56" w:rsidRPr="008372C8" w:rsidRDefault="00900D56" w:rsidP="00900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8372C8">
              <w:rPr>
                <w:color w:val="000000"/>
                <w:sz w:val="22"/>
                <w:szCs w:val="22"/>
              </w:rPr>
              <w:t>Little or no focus on a central idea</w:t>
            </w:r>
          </w:p>
          <w:p w:rsidR="00900D56" w:rsidRPr="008372C8" w:rsidRDefault="00900D56" w:rsidP="00900D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8372C8">
              <w:rPr>
                <w:color w:val="000000"/>
                <w:sz w:val="22"/>
                <w:szCs w:val="22"/>
              </w:rPr>
              <w:t>No awareness of audience</w:t>
            </w:r>
            <w:r w:rsidR="00120B8D" w:rsidRPr="008372C8">
              <w:rPr>
                <w:color w:val="000000"/>
                <w:sz w:val="22"/>
                <w:szCs w:val="22"/>
              </w:rPr>
              <w:t xml:space="preserve"> and purpose</w:t>
            </w:r>
          </w:p>
          <w:p w:rsidR="00900D56" w:rsidRPr="008372C8" w:rsidRDefault="00900D56" w:rsidP="00900D56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A57999" w:rsidRPr="00EE4F54" w:rsidTr="00644E39">
        <w:trPr>
          <w:cantSplit/>
        </w:trPr>
        <w:tc>
          <w:tcPr>
            <w:tcW w:w="185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644E39" w:rsidRDefault="00EE4F54" w:rsidP="00EE4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E39">
              <w:rPr>
                <w:rFonts w:ascii="Times New Roman" w:hAnsi="Times New Roman" w:cs="Times New Roman"/>
                <w:b/>
              </w:rPr>
              <w:t>ORGANIZATION</w:t>
            </w:r>
          </w:p>
          <w:p w:rsidR="00EE4F54" w:rsidRPr="00644E39" w:rsidRDefault="00EE4F54" w:rsidP="00EE4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E39">
              <w:rPr>
                <w:rFonts w:ascii="Times New Roman" w:hAnsi="Times New Roman" w:cs="Times New Roman"/>
                <w:b/>
              </w:rPr>
              <w:t>AND</w:t>
            </w:r>
          </w:p>
          <w:p w:rsidR="00EE4F54" w:rsidRPr="00AD0E01" w:rsidRDefault="00EE4F54" w:rsidP="00EE4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E39">
              <w:rPr>
                <w:rFonts w:ascii="Times New Roman" w:hAnsi="Times New Roman" w:cs="Times New Roman"/>
                <w:b/>
              </w:rPr>
              <w:t>UNITY</w:t>
            </w:r>
          </w:p>
        </w:tc>
        <w:tc>
          <w:tcPr>
            <w:tcW w:w="327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A72A8" w:rsidRPr="008372C8" w:rsidRDefault="00EE4F54" w:rsidP="004A72A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Introduction</w:t>
            </w:r>
            <w:r w:rsidR="009F37B8" w:rsidRPr="008372C8">
              <w:rPr>
                <w:rFonts w:ascii="Times New Roman" w:hAnsi="Times New Roman" w:cs="Times New Roman"/>
              </w:rPr>
              <w:t xml:space="preserve"> a with clear</w:t>
            </w:r>
            <w:r w:rsidRPr="008372C8">
              <w:rPr>
                <w:rFonts w:ascii="Times New Roman" w:hAnsi="Times New Roman" w:cs="Times New Roman"/>
              </w:rPr>
              <w:t xml:space="preserve">, focused thesis </w:t>
            </w:r>
            <w:r w:rsidR="004A72A8" w:rsidRPr="008372C8">
              <w:rPr>
                <w:rFonts w:ascii="Times New Roman" w:hAnsi="Times New Roman" w:cs="Times New Roman"/>
              </w:rPr>
              <w:t>stating a well-defined position</w:t>
            </w:r>
            <w:r w:rsidR="00120B8D" w:rsidRPr="008372C8">
              <w:rPr>
                <w:rFonts w:ascii="Times New Roman" w:hAnsi="Times New Roman" w:cs="Times New Roman"/>
              </w:rPr>
              <w:t xml:space="preserve"> or explanation of the purpose </w:t>
            </w:r>
          </w:p>
          <w:p w:rsidR="00DB4ED5" w:rsidRPr="008372C8" w:rsidRDefault="00EE4F54" w:rsidP="00443C3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Exhibits unity by followin</w:t>
            </w:r>
            <w:r w:rsidR="004A72A8" w:rsidRPr="008372C8">
              <w:rPr>
                <w:rFonts w:ascii="Times New Roman" w:hAnsi="Times New Roman" w:cs="Times New Roman"/>
              </w:rPr>
              <w:t>g a</w:t>
            </w:r>
            <w:r w:rsidR="00DB4ED5" w:rsidRPr="008372C8">
              <w:rPr>
                <w:rFonts w:ascii="Times New Roman" w:hAnsi="Times New Roman" w:cs="Times New Roman"/>
              </w:rPr>
              <w:t xml:space="preserve"> clear and </w:t>
            </w:r>
            <w:r w:rsidR="004A72A8" w:rsidRPr="008372C8">
              <w:rPr>
                <w:rFonts w:ascii="Times New Roman" w:hAnsi="Times New Roman" w:cs="Times New Roman"/>
              </w:rPr>
              <w:t xml:space="preserve"> logical</w:t>
            </w:r>
            <w:r w:rsidR="00DB4ED5" w:rsidRPr="008372C8">
              <w:rPr>
                <w:rFonts w:ascii="Times New Roman" w:hAnsi="Times New Roman" w:cs="Times New Roman"/>
              </w:rPr>
              <w:t xml:space="preserve"> organizational plan</w:t>
            </w:r>
          </w:p>
          <w:p w:rsidR="004A72A8" w:rsidRPr="008372C8" w:rsidRDefault="00491DC5" w:rsidP="00443C3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trike/>
              </w:rPr>
            </w:pPr>
            <w:r w:rsidRPr="008372C8">
              <w:rPr>
                <w:rFonts w:ascii="Times New Roman" w:hAnsi="Times New Roman" w:cs="Times New Roman"/>
              </w:rPr>
              <w:t xml:space="preserve">Point of view is consistent </w:t>
            </w:r>
          </w:p>
          <w:p w:rsidR="004A72A8" w:rsidRPr="008372C8" w:rsidRDefault="00EE4F54" w:rsidP="004A72A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Uses</w:t>
            </w:r>
            <w:r w:rsidR="00895D55" w:rsidRPr="008372C8">
              <w:rPr>
                <w:rFonts w:ascii="Times New Roman" w:hAnsi="Times New Roman" w:cs="Times New Roman"/>
              </w:rPr>
              <w:t xml:space="preserve"> </w:t>
            </w:r>
            <w:r w:rsidR="00DB4ED5" w:rsidRPr="008372C8">
              <w:rPr>
                <w:rFonts w:ascii="Times New Roman" w:hAnsi="Times New Roman" w:cs="Times New Roman"/>
              </w:rPr>
              <w:t xml:space="preserve">transitions, </w:t>
            </w:r>
            <w:r w:rsidRPr="008372C8">
              <w:rPr>
                <w:rFonts w:ascii="Times New Roman" w:hAnsi="Times New Roman" w:cs="Times New Roman"/>
              </w:rPr>
              <w:t>effectively</w:t>
            </w:r>
            <w:r w:rsidR="00DB4ED5" w:rsidRPr="008372C8">
              <w:rPr>
                <w:rFonts w:ascii="Times New Roman" w:hAnsi="Times New Roman" w:cs="Times New Roman"/>
              </w:rPr>
              <w:t xml:space="preserve"> </w:t>
            </w:r>
            <w:r w:rsidRPr="008372C8">
              <w:rPr>
                <w:rFonts w:ascii="Times New Roman" w:hAnsi="Times New Roman" w:cs="Times New Roman"/>
              </w:rPr>
              <w:t xml:space="preserve"> connecting </w:t>
            </w:r>
            <w:r w:rsidR="004A72A8" w:rsidRPr="008372C8">
              <w:rPr>
                <w:rFonts w:ascii="Times New Roman" w:hAnsi="Times New Roman" w:cs="Times New Roman"/>
              </w:rPr>
              <w:t xml:space="preserve">ideas within/across paragraphs </w:t>
            </w:r>
          </w:p>
          <w:p w:rsidR="00EE4F54" w:rsidRPr="008372C8" w:rsidRDefault="00EE4F54" w:rsidP="004A72A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 xml:space="preserve">Effective </w:t>
            </w:r>
            <w:r w:rsidR="00781A62" w:rsidRPr="008372C8">
              <w:rPr>
                <w:rFonts w:ascii="Times New Roman" w:hAnsi="Times New Roman" w:cs="Times New Roman"/>
              </w:rPr>
              <w:t>c</w:t>
            </w:r>
            <w:r w:rsidRPr="008372C8">
              <w:rPr>
                <w:rFonts w:ascii="Times New Roman" w:hAnsi="Times New Roman" w:cs="Times New Roman"/>
              </w:rPr>
              <w:t>onclusion</w:t>
            </w:r>
            <w:r w:rsidR="00EB644F" w:rsidRPr="008372C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B644F" w:rsidRPr="008372C8">
              <w:rPr>
                <w:rFonts w:ascii="Times New Roman" w:hAnsi="Times New Roman" w:cs="Times New Roman"/>
              </w:rPr>
              <w:t>enhances</w:t>
            </w:r>
            <w:r w:rsidR="00DB4ED5" w:rsidRPr="008372C8">
              <w:rPr>
                <w:rFonts w:ascii="Times New Roman" w:hAnsi="Times New Roman" w:cs="Times New Roman"/>
              </w:rPr>
              <w:t xml:space="preserve"> the </w:t>
            </w:r>
            <w:r w:rsidR="00EB644F" w:rsidRPr="008372C8">
              <w:rPr>
                <w:rFonts w:ascii="Times New Roman" w:hAnsi="Times New Roman" w:cs="Times New Roman"/>
              </w:rPr>
              <w:t xml:space="preserve">writer’s </w:t>
            </w:r>
            <w:r w:rsidR="000E63A3" w:rsidRPr="008372C8">
              <w:rPr>
                <w:rFonts w:ascii="Times New Roman" w:hAnsi="Times New Roman" w:cs="Times New Roman"/>
              </w:rPr>
              <w:t xml:space="preserve">message, advocates a position, or </w:t>
            </w:r>
            <w:r w:rsidRPr="008372C8">
              <w:rPr>
                <w:rFonts w:ascii="Times New Roman" w:hAnsi="Times New Roman" w:cs="Times New Roman"/>
              </w:rPr>
              <w:t>offers a solution</w:t>
            </w:r>
            <w:r w:rsidR="00941FD3" w:rsidRPr="008372C8">
              <w:rPr>
                <w:rFonts w:ascii="Times New Roman" w:hAnsi="Times New Roman" w:cs="Times New Roman"/>
              </w:rPr>
              <w:t xml:space="preserve"> when appropriate</w:t>
            </w:r>
          </w:p>
        </w:tc>
        <w:tc>
          <w:tcPr>
            <w:tcW w:w="2936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A72A8" w:rsidRPr="008372C8" w:rsidRDefault="00EE4F54" w:rsidP="004A72A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Introduction</w:t>
            </w:r>
            <w:r w:rsidR="00F32C23" w:rsidRPr="008372C8">
              <w:rPr>
                <w:rFonts w:ascii="Times New Roman" w:hAnsi="Times New Roman" w:cs="Times New Roman"/>
              </w:rPr>
              <w:t xml:space="preserve"> includes a</w:t>
            </w:r>
            <w:r w:rsidRPr="008372C8">
              <w:rPr>
                <w:rFonts w:ascii="Times New Roman" w:hAnsi="Times New Roman" w:cs="Times New Roman"/>
              </w:rPr>
              <w:t xml:space="preserve"> thesis and identified position</w:t>
            </w:r>
            <w:r w:rsidR="00120B8D" w:rsidRPr="008372C8">
              <w:rPr>
                <w:rFonts w:ascii="Times New Roman" w:hAnsi="Times New Roman" w:cs="Times New Roman"/>
              </w:rPr>
              <w:t xml:space="preserve"> or purpose</w:t>
            </w:r>
          </w:p>
          <w:p w:rsidR="004A72A8" w:rsidRPr="008372C8" w:rsidRDefault="00EE4F54" w:rsidP="004A72A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Exhibits some unity with an organizational plan and some minor digressions</w:t>
            </w:r>
          </w:p>
          <w:p w:rsidR="004A72A8" w:rsidRPr="008372C8" w:rsidRDefault="00EE4F54" w:rsidP="004A72A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Point</w:t>
            </w:r>
            <w:r w:rsidR="004A72A8" w:rsidRPr="008372C8">
              <w:rPr>
                <w:rFonts w:ascii="Times New Roman" w:hAnsi="Times New Roman" w:cs="Times New Roman"/>
              </w:rPr>
              <w:t xml:space="preserve"> of view may shift occasionally</w:t>
            </w:r>
          </w:p>
          <w:p w:rsidR="004A72A8" w:rsidRPr="008372C8" w:rsidRDefault="00EE4F54" w:rsidP="004A72A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Uses transitions</w:t>
            </w:r>
            <w:r w:rsidR="00781A62" w:rsidRPr="008372C8">
              <w:rPr>
                <w:rFonts w:ascii="Times New Roman" w:hAnsi="Times New Roman" w:cs="Times New Roman"/>
              </w:rPr>
              <w:t>,</w:t>
            </w:r>
            <w:r w:rsidRPr="008372C8">
              <w:rPr>
                <w:rFonts w:ascii="Times New Roman" w:hAnsi="Times New Roman" w:cs="Times New Roman"/>
              </w:rPr>
              <w:t xml:space="preserve"> connecting i</w:t>
            </w:r>
            <w:r w:rsidR="004A72A8" w:rsidRPr="008372C8">
              <w:rPr>
                <w:rFonts w:ascii="Times New Roman" w:hAnsi="Times New Roman" w:cs="Times New Roman"/>
              </w:rPr>
              <w:t>deas within/across paragraphs</w:t>
            </w:r>
          </w:p>
          <w:p w:rsidR="00EE4F54" w:rsidRPr="008372C8" w:rsidRDefault="00EB644F" w:rsidP="00105C6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Reasonable</w:t>
            </w:r>
            <w:r w:rsidR="00EE4F54" w:rsidRPr="008372C8">
              <w:rPr>
                <w:rFonts w:ascii="Times New Roman" w:hAnsi="Times New Roman" w:cs="Times New Roman"/>
              </w:rPr>
              <w:t xml:space="preserve"> conclusion</w:t>
            </w:r>
            <w:r w:rsidRPr="008372C8">
              <w:rPr>
                <w:rFonts w:ascii="Times New Roman" w:hAnsi="Times New Roman" w:cs="Times New Roman"/>
              </w:rPr>
              <w:t xml:space="preserve"> conveys the writer’s message,</w:t>
            </w:r>
            <w:r w:rsidR="00105C64" w:rsidRPr="008372C8">
              <w:rPr>
                <w:rFonts w:ascii="Times New Roman" w:hAnsi="Times New Roman" w:cs="Times New Roman"/>
              </w:rPr>
              <w:t xml:space="preserve"> advocates a position, or offers a solution when appropriate</w:t>
            </w:r>
            <w:r w:rsidRPr="008372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A72A8" w:rsidRPr="008372C8" w:rsidRDefault="00EE4F54" w:rsidP="004A72A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Introduction may include a thesis with an unclear position</w:t>
            </w:r>
            <w:r w:rsidR="00120B8D" w:rsidRPr="008372C8">
              <w:rPr>
                <w:rFonts w:ascii="Times New Roman" w:hAnsi="Times New Roman" w:cs="Times New Roman"/>
              </w:rPr>
              <w:t xml:space="preserve"> or purpose</w:t>
            </w:r>
          </w:p>
          <w:p w:rsidR="004A72A8" w:rsidRPr="008372C8" w:rsidRDefault="00EE4F54" w:rsidP="004A72A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Exhibits inconsistent unity and a lack of  organization due to major digressions</w:t>
            </w:r>
          </w:p>
          <w:p w:rsidR="004A72A8" w:rsidRPr="008372C8" w:rsidRDefault="003331C9" w:rsidP="004A72A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 xml:space="preserve">Point of view is inconsistent and shifts throughout writing </w:t>
            </w:r>
          </w:p>
          <w:p w:rsidR="004A72A8" w:rsidRPr="008372C8" w:rsidRDefault="003331C9" w:rsidP="004A72A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 xml:space="preserve">Uses transitions inconsistently </w:t>
            </w:r>
            <w:r w:rsidR="004A72A8" w:rsidRPr="008372C8">
              <w:rPr>
                <w:rFonts w:ascii="Times New Roman" w:hAnsi="Times New Roman" w:cs="Times New Roman"/>
              </w:rPr>
              <w:t>within and across paragraphs</w:t>
            </w:r>
          </w:p>
          <w:p w:rsidR="00EE4F54" w:rsidRPr="008372C8" w:rsidRDefault="00EB644F" w:rsidP="00105C6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Limited c</w:t>
            </w:r>
            <w:r w:rsidR="004A72A8" w:rsidRPr="008372C8">
              <w:rPr>
                <w:rFonts w:ascii="Times New Roman" w:hAnsi="Times New Roman" w:cs="Times New Roman"/>
              </w:rPr>
              <w:t>onclusion</w:t>
            </w:r>
            <w:r w:rsidR="0061729D" w:rsidRPr="008372C8">
              <w:rPr>
                <w:rFonts w:ascii="Times New Roman" w:hAnsi="Times New Roman" w:cs="Times New Roman"/>
              </w:rPr>
              <w:t xml:space="preserve"> provides little evidence of the writer’s message and does not </w:t>
            </w:r>
            <w:r w:rsidR="00105C64" w:rsidRPr="008372C8">
              <w:rPr>
                <w:rFonts w:ascii="Times New Roman" w:hAnsi="Times New Roman" w:cs="Times New Roman"/>
              </w:rPr>
              <w:t xml:space="preserve">advocate a position, </w:t>
            </w:r>
            <w:r w:rsidR="0061729D" w:rsidRPr="008372C8">
              <w:rPr>
                <w:rFonts w:ascii="Times New Roman" w:hAnsi="Times New Roman" w:cs="Times New Roman"/>
              </w:rPr>
              <w:t>include</w:t>
            </w:r>
            <w:r w:rsidRPr="008372C8">
              <w:rPr>
                <w:rFonts w:ascii="Times New Roman" w:hAnsi="Times New Roman" w:cs="Times New Roman"/>
              </w:rPr>
              <w:t xml:space="preserve"> a </w:t>
            </w:r>
            <w:r w:rsidR="00EE4F54" w:rsidRPr="008372C8">
              <w:rPr>
                <w:rFonts w:ascii="Times New Roman" w:hAnsi="Times New Roman" w:cs="Times New Roman"/>
              </w:rPr>
              <w:t>solution</w:t>
            </w:r>
            <w:r w:rsidR="00941FD3" w:rsidRPr="008372C8">
              <w:rPr>
                <w:rFonts w:ascii="Times New Roman" w:hAnsi="Times New Roman" w:cs="Times New Roman"/>
              </w:rPr>
              <w:t xml:space="preserve"> when appropriate</w:t>
            </w:r>
          </w:p>
        </w:tc>
        <w:tc>
          <w:tcPr>
            <w:tcW w:w="279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A72A8" w:rsidRPr="008372C8" w:rsidRDefault="00EE4F54" w:rsidP="004A72A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No introduction and no thesis</w:t>
            </w:r>
            <w:r w:rsidR="00120B8D" w:rsidRPr="008372C8">
              <w:rPr>
                <w:rFonts w:ascii="Times New Roman" w:hAnsi="Times New Roman" w:cs="Times New Roman"/>
              </w:rPr>
              <w:t xml:space="preserve"> or purpose</w:t>
            </w:r>
          </w:p>
          <w:p w:rsidR="004A72A8" w:rsidRPr="008372C8" w:rsidRDefault="00EE4F54" w:rsidP="004A72A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Exhibits no unity due to a lack of an organizational plan a</w:t>
            </w:r>
            <w:r w:rsidR="004A72A8" w:rsidRPr="008372C8">
              <w:rPr>
                <w:rFonts w:ascii="Times New Roman" w:hAnsi="Times New Roman" w:cs="Times New Roman"/>
              </w:rPr>
              <w:t>nd major digressions</w:t>
            </w:r>
          </w:p>
          <w:p w:rsidR="004A72A8" w:rsidRPr="008372C8" w:rsidRDefault="00C54407" w:rsidP="004A72A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trike/>
              </w:rPr>
            </w:pPr>
            <w:r w:rsidRPr="008372C8">
              <w:rPr>
                <w:rFonts w:ascii="Times New Roman" w:hAnsi="Times New Roman" w:cs="Times New Roman"/>
              </w:rPr>
              <w:t xml:space="preserve">Point of view is unclear </w:t>
            </w:r>
          </w:p>
          <w:p w:rsidR="004A72A8" w:rsidRPr="008372C8" w:rsidRDefault="00EE4F54" w:rsidP="004A72A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 xml:space="preserve">Absence </w:t>
            </w:r>
            <w:r w:rsidR="004A72A8" w:rsidRPr="008372C8">
              <w:rPr>
                <w:rFonts w:ascii="Times New Roman" w:hAnsi="Times New Roman" w:cs="Times New Roman"/>
              </w:rPr>
              <w:t>of transitions connecting ideas</w:t>
            </w:r>
          </w:p>
          <w:p w:rsidR="00DA559B" w:rsidRPr="008372C8" w:rsidRDefault="0061729D" w:rsidP="00105C6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 xml:space="preserve">Conclusion is lacking and provides little to no evidence of the writer’s message; </w:t>
            </w:r>
            <w:r w:rsidR="00105C64" w:rsidRPr="008372C8">
              <w:rPr>
                <w:rFonts w:ascii="Times New Roman" w:hAnsi="Times New Roman" w:cs="Times New Roman"/>
              </w:rPr>
              <w:t xml:space="preserve">advocates no position, </w:t>
            </w:r>
            <w:r w:rsidRPr="008372C8">
              <w:rPr>
                <w:rFonts w:ascii="Times New Roman" w:hAnsi="Times New Roman" w:cs="Times New Roman"/>
              </w:rPr>
              <w:t>includes no</w:t>
            </w:r>
            <w:r w:rsidR="00F13C51" w:rsidRPr="008372C8">
              <w:rPr>
                <w:rFonts w:ascii="Times New Roman" w:hAnsi="Times New Roman" w:cs="Times New Roman"/>
              </w:rPr>
              <w:t xml:space="preserve"> solution </w:t>
            </w:r>
            <w:r w:rsidR="00105C64" w:rsidRPr="008372C8">
              <w:rPr>
                <w:rFonts w:ascii="Times New Roman" w:hAnsi="Times New Roman" w:cs="Times New Roman"/>
              </w:rPr>
              <w:t xml:space="preserve">when </w:t>
            </w:r>
            <w:r w:rsidR="00941FD3" w:rsidRPr="008372C8">
              <w:rPr>
                <w:rFonts w:ascii="Times New Roman" w:hAnsi="Times New Roman" w:cs="Times New Roman"/>
              </w:rPr>
              <w:t>appropriate</w:t>
            </w:r>
          </w:p>
        </w:tc>
      </w:tr>
      <w:tr w:rsidR="00A57999" w:rsidRPr="00EE4F54" w:rsidTr="00644E39">
        <w:trPr>
          <w:cantSplit/>
        </w:trPr>
        <w:tc>
          <w:tcPr>
            <w:tcW w:w="185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644E39" w:rsidRDefault="00EE4F54" w:rsidP="00EE4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E39">
              <w:rPr>
                <w:rFonts w:ascii="Times New Roman" w:hAnsi="Times New Roman" w:cs="Times New Roman"/>
                <w:b/>
              </w:rPr>
              <w:lastRenderedPageBreak/>
              <w:t>ELABORATION</w:t>
            </w:r>
          </w:p>
        </w:tc>
        <w:tc>
          <w:tcPr>
            <w:tcW w:w="327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A72A8" w:rsidRPr="008372C8" w:rsidRDefault="00EE4F54" w:rsidP="004A72A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Contains precise, relevant evidence supporting purpose and intended audience</w:t>
            </w:r>
          </w:p>
          <w:p w:rsidR="004A72A8" w:rsidRPr="008372C8" w:rsidRDefault="00EE4F54" w:rsidP="004A72A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Complete explanation of how evidence and details support position</w:t>
            </w:r>
          </w:p>
          <w:p w:rsidR="00EE4F54" w:rsidRPr="008372C8" w:rsidRDefault="00EE4F54" w:rsidP="004A72A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Details clarify and defend the writer’s position; fully, clearly elaborates ideas</w:t>
            </w:r>
          </w:p>
        </w:tc>
        <w:tc>
          <w:tcPr>
            <w:tcW w:w="2936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A72A8" w:rsidRPr="008372C8" w:rsidRDefault="00EE4F54" w:rsidP="004A72A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Contains evidence  supporting purpose and audience</w:t>
            </w:r>
          </w:p>
          <w:p w:rsidR="004A72A8" w:rsidRPr="008372C8" w:rsidRDefault="00EE4F54" w:rsidP="004A72A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Explanation of how evidence and details support position</w:t>
            </w:r>
          </w:p>
          <w:p w:rsidR="00EE4F54" w:rsidRPr="008372C8" w:rsidRDefault="00EE4F54" w:rsidP="004A72A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Some details clarify and defend the writer’s position, minor lapses in elaboration</w:t>
            </w:r>
          </w:p>
          <w:p w:rsidR="00EE4F54" w:rsidRPr="008372C8" w:rsidRDefault="00EE4F54" w:rsidP="00A57999">
            <w:pPr>
              <w:widowControl w:val="0"/>
              <w:autoSpaceDE w:val="0"/>
              <w:autoSpaceDN w:val="0"/>
              <w:adjustRightInd w:val="0"/>
              <w:ind w:left="226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A72A8" w:rsidRPr="008372C8" w:rsidRDefault="00EE4F54" w:rsidP="004A72A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Contains limited evidence supporting purpose and audience</w:t>
            </w:r>
          </w:p>
          <w:p w:rsidR="004A72A8" w:rsidRPr="008372C8" w:rsidRDefault="00EE4F54" w:rsidP="004A72A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Limited explanation of how evidence and details support position</w:t>
            </w:r>
          </w:p>
          <w:p w:rsidR="00EE4F54" w:rsidRPr="008372C8" w:rsidRDefault="00EE4F54" w:rsidP="004A72A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 xml:space="preserve">Few details clarify or defend the writer’s position,  major lapses in elaboration  </w:t>
            </w:r>
          </w:p>
        </w:tc>
        <w:tc>
          <w:tcPr>
            <w:tcW w:w="279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A72A8" w:rsidRPr="008372C8" w:rsidRDefault="00EE4F54" w:rsidP="004A72A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Contains little or no evidence supporting purpose and audience</w:t>
            </w:r>
          </w:p>
          <w:p w:rsidR="004A72A8" w:rsidRPr="008372C8" w:rsidRDefault="00EE4F54" w:rsidP="004A72A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No explanation of how evidence supports position</w:t>
            </w:r>
          </w:p>
          <w:p w:rsidR="00EE4F54" w:rsidRPr="008372C8" w:rsidRDefault="00EE4F54" w:rsidP="004A72A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 xml:space="preserve">Little or no elaboration </w:t>
            </w:r>
          </w:p>
          <w:p w:rsidR="00EE4F54" w:rsidRPr="008372C8" w:rsidRDefault="00EE4F54" w:rsidP="00A57999">
            <w:pPr>
              <w:widowControl w:val="0"/>
              <w:autoSpaceDE w:val="0"/>
              <w:autoSpaceDN w:val="0"/>
              <w:adjustRightInd w:val="0"/>
              <w:ind w:left="286" w:hanging="209"/>
              <w:rPr>
                <w:rFonts w:ascii="Times New Roman" w:hAnsi="Times New Roman" w:cs="Times New Roman"/>
              </w:rPr>
            </w:pPr>
          </w:p>
        </w:tc>
      </w:tr>
      <w:tr w:rsidR="00A57999" w:rsidRPr="00EE4F54" w:rsidTr="00644E39">
        <w:trPr>
          <w:cantSplit/>
        </w:trPr>
        <w:tc>
          <w:tcPr>
            <w:tcW w:w="1859" w:type="dxa"/>
            <w:shd w:val="clear" w:color="auto" w:fill="DEEAF6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8372C8" w:rsidRDefault="00EE4F54" w:rsidP="00EE4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2C8">
              <w:rPr>
                <w:rFonts w:ascii="Times New Roman" w:hAnsi="Times New Roman" w:cs="Times New Roman"/>
                <w:b/>
              </w:rPr>
              <w:t>COUNTER</w:t>
            </w:r>
            <w:r w:rsidR="00A57999" w:rsidRPr="008372C8">
              <w:rPr>
                <w:rFonts w:ascii="Times New Roman" w:hAnsi="Times New Roman" w:cs="Times New Roman"/>
                <w:b/>
              </w:rPr>
              <w:t>-</w:t>
            </w:r>
            <w:r w:rsidRPr="008372C8">
              <w:rPr>
                <w:rFonts w:ascii="Times New Roman" w:hAnsi="Times New Roman" w:cs="Times New Roman"/>
                <w:b/>
              </w:rPr>
              <w:t>CLAIMS</w:t>
            </w:r>
          </w:p>
          <w:p w:rsidR="00EE4F54" w:rsidRPr="008372C8" w:rsidRDefault="003B39DF" w:rsidP="00EE4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2C8">
              <w:rPr>
                <w:rFonts w:ascii="Times New Roman" w:hAnsi="Times New Roman" w:cs="Times New Roman"/>
                <w:b/>
              </w:rPr>
              <w:t>(when applicable)</w:t>
            </w:r>
          </w:p>
        </w:tc>
        <w:tc>
          <w:tcPr>
            <w:tcW w:w="3271" w:type="dxa"/>
            <w:shd w:val="clear" w:color="auto" w:fill="DEEAF6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8372C8" w:rsidRDefault="007A19E1" w:rsidP="004A72A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 xml:space="preserve">Adequately </w:t>
            </w:r>
            <w:r w:rsidR="00EE4F54" w:rsidRPr="008372C8">
              <w:rPr>
                <w:rFonts w:ascii="Times New Roman" w:hAnsi="Times New Roman" w:cs="Times New Roman"/>
              </w:rPr>
              <w:t>distinguishes counterclaims and counterevidence from claims</w:t>
            </w:r>
          </w:p>
        </w:tc>
        <w:tc>
          <w:tcPr>
            <w:tcW w:w="2936" w:type="dxa"/>
            <w:shd w:val="clear" w:color="auto" w:fill="DEEAF6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8372C8" w:rsidRDefault="00436BAA" w:rsidP="004A72A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D</w:t>
            </w:r>
            <w:r w:rsidR="00EE4F54" w:rsidRPr="008372C8">
              <w:rPr>
                <w:rFonts w:ascii="Times New Roman" w:hAnsi="Times New Roman" w:cs="Times New Roman"/>
              </w:rPr>
              <w:t xml:space="preserve">istinguishes counterclaims and counterevidence from claims </w:t>
            </w:r>
          </w:p>
        </w:tc>
        <w:tc>
          <w:tcPr>
            <w:tcW w:w="2817" w:type="dxa"/>
            <w:shd w:val="clear" w:color="auto" w:fill="DEEAF6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8372C8" w:rsidRDefault="00EE4F54" w:rsidP="004A72A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Attempts to  distinguish counterclaims and counterevidence from claims</w:t>
            </w:r>
          </w:p>
        </w:tc>
        <w:tc>
          <w:tcPr>
            <w:tcW w:w="2797" w:type="dxa"/>
            <w:shd w:val="clear" w:color="auto" w:fill="DEEAF6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8372C8" w:rsidRDefault="00EE4F54" w:rsidP="004A72A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Fails to address counterclaims and/or   provide counter evidence</w:t>
            </w:r>
          </w:p>
        </w:tc>
      </w:tr>
      <w:tr w:rsidR="00A57999" w:rsidRPr="00EE4F54" w:rsidTr="00644E39">
        <w:trPr>
          <w:cantSplit/>
          <w:trHeight w:val="1718"/>
        </w:trPr>
        <w:tc>
          <w:tcPr>
            <w:tcW w:w="1859" w:type="dxa"/>
            <w:shd w:val="clear" w:color="auto" w:fill="DEEAF6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8372C8" w:rsidRDefault="003B39DF" w:rsidP="00EE4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2C8">
              <w:rPr>
                <w:rFonts w:ascii="Times New Roman" w:hAnsi="Times New Roman" w:cs="Times New Roman"/>
                <w:b/>
              </w:rPr>
              <w:t>RESEARCH</w:t>
            </w:r>
          </w:p>
          <w:p w:rsidR="003B39DF" w:rsidRPr="008372C8" w:rsidRDefault="003B39DF" w:rsidP="00EE4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2C8">
              <w:rPr>
                <w:rFonts w:ascii="Times New Roman" w:hAnsi="Times New Roman" w:cs="Times New Roman"/>
                <w:b/>
              </w:rPr>
              <w:t>(when applicable)</w:t>
            </w:r>
          </w:p>
        </w:tc>
        <w:tc>
          <w:tcPr>
            <w:tcW w:w="3271" w:type="dxa"/>
            <w:shd w:val="clear" w:color="auto" w:fill="DEEAF6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97218" w:rsidRPr="008372C8" w:rsidRDefault="00EE4F54" w:rsidP="00D9721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Source material is smoothly integrated into the text</w:t>
            </w:r>
          </w:p>
          <w:p w:rsidR="00EE4F54" w:rsidRPr="008372C8" w:rsidRDefault="00EE4F54" w:rsidP="00D9721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 xml:space="preserve">Research is current, from credible, reliable sources and provides evidence </w:t>
            </w:r>
          </w:p>
        </w:tc>
        <w:tc>
          <w:tcPr>
            <w:tcW w:w="2936" w:type="dxa"/>
            <w:shd w:val="clear" w:color="auto" w:fill="DEEAF6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97218" w:rsidRPr="008372C8" w:rsidRDefault="00EE4F54" w:rsidP="00D9721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Research is from reliable sources but may lack credibility or be outdated</w:t>
            </w:r>
          </w:p>
          <w:p w:rsidR="00EE4F54" w:rsidRPr="008372C8" w:rsidRDefault="00EE4F54" w:rsidP="00D9721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Sources are used and source material is integrated into the text</w:t>
            </w:r>
          </w:p>
        </w:tc>
        <w:tc>
          <w:tcPr>
            <w:tcW w:w="2817" w:type="dxa"/>
            <w:shd w:val="clear" w:color="auto" w:fill="DEEAF6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97218" w:rsidRPr="008372C8" w:rsidRDefault="00EE4F54" w:rsidP="00D9721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Research is from sources that lack credibility or contain outdated evidence</w:t>
            </w:r>
          </w:p>
          <w:p w:rsidR="00EE4F54" w:rsidRPr="008372C8" w:rsidRDefault="00EE4F54" w:rsidP="00D9721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 xml:space="preserve">Integration of source material is awkward </w:t>
            </w:r>
          </w:p>
          <w:p w:rsidR="00EE4F54" w:rsidRPr="008372C8" w:rsidRDefault="00EE4F54" w:rsidP="00A5799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6" w:hanging="179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shd w:val="clear" w:color="auto" w:fill="DEEAF6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E4F54" w:rsidRPr="008372C8" w:rsidRDefault="00EE4F54" w:rsidP="00D9721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Lack of supported evidence from sources</w:t>
            </w:r>
          </w:p>
        </w:tc>
      </w:tr>
    </w:tbl>
    <w:p w:rsidR="00C4701D" w:rsidRDefault="00C4701D" w:rsidP="00C34822">
      <w:pPr>
        <w:pStyle w:val="Heading2"/>
        <w:jc w:val="left"/>
      </w:pPr>
    </w:p>
    <w:p w:rsidR="00C34822" w:rsidRPr="00C34822" w:rsidRDefault="00C34822" w:rsidP="00C34822"/>
    <w:p w:rsidR="00AD0E01" w:rsidRDefault="00AD0E01" w:rsidP="00D460E9">
      <w:pPr>
        <w:pStyle w:val="Heading2"/>
      </w:pPr>
    </w:p>
    <w:p w:rsidR="0000766F" w:rsidRDefault="0000766F" w:rsidP="00D460E9">
      <w:pPr>
        <w:pStyle w:val="Heading2"/>
      </w:pPr>
    </w:p>
    <w:p w:rsidR="0000766F" w:rsidRDefault="0000766F" w:rsidP="00D460E9">
      <w:pPr>
        <w:pStyle w:val="Heading2"/>
      </w:pPr>
    </w:p>
    <w:p w:rsidR="0000766F" w:rsidRDefault="0000766F" w:rsidP="00D460E9">
      <w:pPr>
        <w:pStyle w:val="Heading2"/>
      </w:pPr>
    </w:p>
    <w:p w:rsidR="0000766F" w:rsidRDefault="0000766F" w:rsidP="00D460E9">
      <w:pPr>
        <w:pStyle w:val="Heading2"/>
      </w:pPr>
    </w:p>
    <w:p w:rsidR="00D460E9" w:rsidRDefault="00D460E9" w:rsidP="00D460E9">
      <w:pPr>
        <w:pStyle w:val="Heading2"/>
      </w:pPr>
      <w:r>
        <w:lastRenderedPageBreak/>
        <w:t>WRITTEN EXPRESSION</w:t>
      </w: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Caption w:val="Written Expression"/>
        <w:tblDescription w:val="Written Expression"/>
      </w:tblPr>
      <w:tblGrid>
        <w:gridCol w:w="2068"/>
        <w:gridCol w:w="2858"/>
        <w:gridCol w:w="2858"/>
        <w:gridCol w:w="2858"/>
        <w:gridCol w:w="2858"/>
      </w:tblGrid>
      <w:tr w:rsidR="00D460E9" w:rsidRPr="00A57999" w:rsidTr="00BF5215">
        <w:trPr>
          <w:cantSplit/>
          <w:tblHeader/>
        </w:trPr>
        <w:tc>
          <w:tcPr>
            <w:tcW w:w="206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460E9" w:rsidRPr="00A57999" w:rsidTr="00BF5215">
        <w:trPr>
          <w:cantSplit/>
        </w:trPr>
        <w:tc>
          <w:tcPr>
            <w:tcW w:w="20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8372C8" w:rsidRDefault="00D460E9" w:rsidP="00D46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2C8">
              <w:rPr>
                <w:rFonts w:ascii="Times New Roman" w:hAnsi="Times New Roman" w:cs="Times New Roman"/>
                <w:b/>
              </w:rPr>
              <w:t>STYLE</w:t>
            </w:r>
          </w:p>
          <w:p w:rsidR="00D460E9" w:rsidRPr="008372C8" w:rsidRDefault="00D460E9" w:rsidP="00D46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97218" w:rsidRPr="008372C8" w:rsidRDefault="00D460E9" w:rsidP="00D9721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Hig</w:t>
            </w:r>
            <w:r w:rsidR="00D97218" w:rsidRPr="008372C8">
              <w:rPr>
                <w:rFonts w:ascii="Times New Roman" w:hAnsi="Times New Roman" w:cs="Times New Roman"/>
              </w:rPr>
              <w:t>hly purposeful sentence variety</w:t>
            </w:r>
          </w:p>
          <w:p w:rsidR="00D460E9" w:rsidRPr="008372C8" w:rsidRDefault="00D460E9" w:rsidP="00D9721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Sentences incorporate subordination of ideas, and/or effective embedding of modifiers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97218" w:rsidRPr="008372C8" w:rsidRDefault="00D460E9" w:rsidP="00D9721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Some purposeful sentence variety</w:t>
            </w:r>
          </w:p>
          <w:p w:rsidR="00D460E9" w:rsidRPr="008372C8" w:rsidRDefault="00D460E9" w:rsidP="00D9721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Some sentences use subordination of ideas and/or embedding modifiers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97218" w:rsidRPr="008372C8" w:rsidRDefault="00D460E9" w:rsidP="00D9721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Limited sentence variety</w:t>
            </w:r>
          </w:p>
          <w:p w:rsidR="00D460E9" w:rsidRPr="008372C8" w:rsidRDefault="00D460E9" w:rsidP="00D9721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 xml:space="preserve">Little subordination of ideas </w:t>
            </w:r>
          </w:p>
          <w:p w:rsidR="00D460E9" w:rsidRPr="008372C8" w:rsidRDefault="00D460E9" w:rsidP="00D460E9">
            <w:pPr>
              <w:pStyle w:val="Default"/>
              <w:ind w:left="334" w:hanging="198"/>
              <w:rPr>
                <w:color w:val="auto"/>
                <w:sz w:val="22"/>
                <w:szCs w:val="22"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97218" w:rsidRPr="008372C8" w:rsidRDefault="00D460E9" w:rsidP="00D9721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No sentence variety</w:t>
            </w:r>
          </w:p>
          <w:p w:rsidR="00D460E9" w:rsidRPr="008372C8" w:rsidRDefault="00D460E9" w:rsidP="00D9721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No subordination or embedding modifiers</w:t>
            </w:r>
          </w:p>
          <w:p w:rsidR="00D460E9" w:rsidRPr="008372C8" w:rsidRDefault="00D460E9" w:rsidP="00D460E9">
            <w:pPr>
              <w:pStyle w:val="Default"/>
              <w:ind w:left="301" w:hanging="194"/>
              <w:rPr>
                <w:color w:val="auto"/>
                <w:sz w:val="22"/>
                <w:szCs w:val="22"/>
              </w:rPr>
            </w:pPr>
          </w:p>
        </w:tc>
      </w:tr>
      <w:tr w:rsidR="00D460E9" w:rsidRPr="00A57999" w:rsidTr="00BF5215">
        <w:trPr>
          <w:cantSplit/>
        </w:trPr>
        <w:tc>
          <w:tcPr>
            <w:tcW w:w="20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8372C8" w:rsidRDefault="00D460E9" w:rsidP="00D46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2C8">
              <w:rPr>
                <w:rFonts w:ascii="Times New Roman" w:hAnsi="Times New Roman" w:cs="Times New Roman"/>
                <w:b/>
              </w:rPr>
              <w:t>WORD CHOICE/</w:t>
            </w:r>
          </w:p>
          <w:p w:rsidR="00D460E9" w:rsidRPr="008372C8" w:rsidRDefault="00D460E9" w:rsidP="00D46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2C8">
              <w:rPr>
                <w:rFonts w:ascii="Times New Roman" w:hAnsi="Times New Roman" w:cs="Times New Roman"/>
                <w:b/>
              </w:rPr>
              <w:t>VOCABULARY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97218" w:rsidRPr="008372C8" w:rsidRDefault="00D460E9" w:rsidP="00D9721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Contains highly specific word choice, descriptive language, and selected information</w:t>
            </w:r>
          </w:p>
          <w:p w:rsidR="00D460E9" w:rsidRPr="008372C8" w:rsidRDefault="00D460E9" w:rsidP="00D9721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Purposeful tone appropriate for intended audience with evidence of writer’s voice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97218" w:rsidRPr="008372C8" w:rsidRDefault="00D460E9" w:rsidP="00D9721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Contains specific word choice, descriptive lan</w:t>
            </w:r>
            <w:r w:rsidR="00D97218" w:rsidRPr="008372C8">
              <w:rPr>
                <w:rFonts w:ascii="Times New Roman" w:hAnsi="Times New Roman" w:cs="Times New Roman"/>
              </w:rPr>
              <w:t>guage, and selected information</w:t>
            </w:r>
          </w:p>
          <w:p w:rsidR="00D460E9" w:rsidRPr="008372C8" w:rsidRDefault="00D460E9" w:rsidP="00D9721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Evidence of appropriate tone  and some evidence of writer’s voice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97218" w:rsidRPr="008372C8" w:rsidRDefault="00D460E9" w:rsidP="00D9721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Limited word choice, descriptive language</w:t>
            </w:r>
            <w:r w:rsidR="0067586A" w:rsidRPr="008372C8">
              <w:rPr>
                <w:rFonts w:ascii="Times New Roman" w:hAnsi="Times New Roman" w:cs="Times New Roman"/>
              </w:rPr>
              <w:t>,</w:t>
            </w:r>
            <w:r w:rsidRPr="008372C8">
              <w:rPr>
                <w:rFonts w:ascii="Times New Roman" w:hAnsi="Times New Roman" w:cs="Times New Roman"/>
              </w:rPr>
              <w:t xml:space="preserve"> and/or selected information</w:t>
            </w:r>
          </w:p>
          <w:p w:rsidR="00D460E9" w:rsidRPr="008372C8" w:rsidRDefault="00D460E9" w:rsidP="00D9721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 xml:space="preserve">Inconsistent tone and limited evidence of  writer’s voice </w:t>
            </w:r>
          </w:p>
          <w:p w:rsidR="00D460E9" w:rsidRPr="008372C8" w:rsidRDefault="00D460E9" w:rsidP="00D460E9">
            <w:pPr>
              <w:pStyle w:val="Default"/>
              <w:ind w:left="334" w:hanging="198"/>
              <w:rPr>
                <w:color w:val="auto"/>
                <w:sz w:val="22"/>
                <w:szCs w:val="22"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460E9" w:rsidRPr="008372C8" w:rsidRDefault="00D460E9" w:rsidP="00D9721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Lacks tone and voice, little or no specific word choice, descriptive language, and/or selected information</w:t>
            </w:r>
          </w:p>
        </w:tc>
      </w:tr>
    </w:tbl>
    <w:p w:rsidR="00644E39" w:rsidRDefault="00644E39" w:rsidP="00D460E9">
      <w:pPr>
        <w:pStyle w:val="Heading2"/>
      </w:pPr>
    </w:p>
    <w:p w:rsidR="00D460E9" w:rsidRDefault="00D460E9" w:rsidP="00D460E9">
      <w:pPr>
        <w:pStyle w:val="Heading2"/>
      </w:pPr>
      <w:r>
        <w:t>USAGE/MECHANICS</w:t>
      </w: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Caption w:val="Usage/Mechanics"/>
        <w:tblDescription w:val="Usage/Mechanics"/>
      </w:tblPr>
      <w:tblGrid>
        <w:gridCol w:w="2336"/>
        <w:gridCol w:w="2791"/>
        <w:gridCol w:w="2791"/>
        <w:gridCol w:w="2791"/>
        <w:gridCol w:w="2791"/>
      </w:tblGrid>
      <w:tr w:rsidR="00D460E9" w:rsidRPr="00A57999" w:rsidTr="00BF5215">
        <w:trPr>
          <w:cantSplit/>
          <w:tblHeader/>
        </w:trPr>
        <w:tc>
          <w:tcPr>
            <w:tcW w:w="206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5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460E9" w:rsidRPr="00A505A9" w:rsidRDefault="00D460E9" w:rsidP="00BF52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A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A505A9" w:rsidRPr="00A57999" w:rsidTr="00BF5215">
        <w:trPr>
          <w:cantSplit/>
        </w:trPr>
        <w:tc>
          <w:tcPr>
            <w:tcW w:w="20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8372C8" w:rsidRDefault="00A505A9" w:rsidP="00A50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2C8">
              <w:rPr>
                <w:rFonts w:ascii="Times New Roman" w:hAnsi="Times New Roman" w:cs="Times New Roman"/>
                <w:b/>
              </w:rPr>
              <w:t>SENTENCE STRUCTURE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8372C8" w:rsidRDefault="0002236C" w:rsidP="0002236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Consistent use</w:t>
            </w:r>
            <w:r w:rsidR="00A505A9" w:rsidRPr="008372C8">
              <w:rPr>
                <w:rFonts w:ascii="Times New Roman" w:hAnsi="Times New Roman" w:cs="Times New Roman"/>
              </w:rPr>
              <w:t xml:space="preserve"> of complex sentence structure without run-ons and fragments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8372C8" w:rsidRDefault="00A505A9" w:rsidP="0002236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Some use of complex sentence structure, may contain an occasional run-on/fragment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8372C8" w:rsidRDefault="00A505A9" w:rsidP="0002236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Limited use of complex sentence structure, many run-ons/ fragments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8372C8" w:rsidRDefault="00A505A9" w:rsidP="0002236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No use of correct, complex sentence structure</w:t>
            </w:r>
          </w:p>
        </w:tc>
      </w:tr>
      <w:tr w:rsidR="00A505A9" w:rsidRPr="00A57999" w:rsidTr="00BF5215">
        <w:trPr>
          <w:cantSplit/>
        </w:trPr>
        <w:tc>
          <w:tcPr>
            <w:tcW w:w="20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05A9" w:rsidRPr="008372C8" w:rsidRDefault="00A505A9" w:rsidP="00A50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2C8">
              <w:rPr>
                <w:rFonts w:ascii="Times New Roman" w:hAnsi="Times New Roman" w:cs="Times New Roman"/>
                <w:b/>
              </w:rPr>
              <w:lastRenderedPageBreak/>
              <w:t>USAGE/MECHANICS/</w:t>
            </w:r>
          </w:p>
          <w:p w:rsidR="00A505A9" w:rsidRPr="008372C8" w:rsidRDefault="00A505A9" w:rsidP="00A50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2C8">
              <w:rPr>
                <w:rFonts w:ascii="Times New Roman" w:hAnsi="Times New Roman" w:cs="Times New Roman"/>
                <w:b/>
              </w:rPr>
              <w:t>FORMATTING</w:t>
            </w:r>
          </w:p>
          <w:p w:rsidR="00A505A9" w:rsidRPr="008372C8" w:rsidRDefault="00A505A9" w:rsidP="00A505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2236C" w:rsidRPr="008372C8" w:rsidRDefault="00A505A9" w:rsidP="0002236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Consistent control of usage, grammatical conventions, and spelling</w:t>
            </w:r>
          </w:p>
          <w:p w:rsidR="00A505A9" w:rsidRPr="008372C8" w:rsidRDefault="0002236C" w:rsidP="0002236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 xml:space="preserve">Correct formatting of </w:t>
            </w:r>
            <w:r w:rsidR="00A505A9" w:rsidRPr="008372C8">
              <w:rPr>
                <w:rFonts w:ascii="Times New Roman" w:hAnsi="Times New Roman" w:cs="Times New Roman"/>
              </w:rPr>
              <w:t>citations using MLA/APA style</w:t>
            </w:r>
            <w:r w:rsidR="001407F5" w:rsidRPr="008372C8">
              <w:rPr>
                <w:rFonts w:ascii="Times New Roman" w:hAnsi="Times New Roman" w:cs="Times New Roman"/>
              </w:rPr>
              <w:t>, when applicable</w:t>
            </w:r>
          </w:p>
          <w:p w:rsidR="00A505A9" w:rsidRPr="008372C8" w:rsidRDefault="00A505A9" w:rsidP="00A505A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01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2236C" w:rsidRPr="008372C8" w:rsidRDefault="00A505A9" w:rsidP="0002236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Reasonable control of usage, grammatical conventions, and spelling</w:t>
            </w:r>
          </w:p>
          <w:p w:rsidR="00A505A9" w:rsidRPr="008372C8" w:rsidRDefault="00A505A9" w:rsidP="0002236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Formatting of citations with minor errors using MLA/APA style</w:t>
            </w:r>
            <w:r w:rsidR="001407F5" w:rsidRPr="008372C8">
              <w:rPr>
                <w:rFonts w:ascii="Times New Roman" w:hAnsi="Times New Roman" w:cs="Times New Roman"/>
              </w:rPr>
              <w:t xml:space="preserve">, when applicable 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2236C" w:rsidRPr="008372C8" w:rsidRDefault="00A505A9" w:rsidP="0002236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Inconsistent control of usage, grammatical conventions, and spelling</w:t>
            </w:r>
          </w:p>
          <w:p w:rsidR="00A505A9" w:rsidRPr="008372C8" w:rsidRDefault="00A505A9" w:rsidP="0002236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Incomplete or inaccurate formatting of citations</w:t>
            </w:r>
            <w:r w:rsidR="001407F5" w:rsidRPr="008372C8">
              <w:rPr>
                <w:rFonts w:ascii="Times New Roman" w:hAnsi="Times New Roman" w:cs="Times New Roman"/>
              </w:rPr>
              <w:t>, when applicable</w:t>
            </w:r>
          </w:p>
        </w:tc>
        <w:tc>
          <w:tcPr>
            <w:tcW w:w="28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2236C" w:rsidRPr="008372C8" w:rsidRDefault="00A505A9" w:rsidP="0002236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 xml:space="preserve">Little/no control of usage, grammatical conventions, and spelling </w:t>
            </w:r>
          </w:p>
          <w:p w:rsidR="00A505A9" w:rsidRPr="008372C8" w:rsidRDefault="00547F5F" w:rsidP="0002236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72C8">
              <w:rPr>
                <w:rFonts w:ascii="Times New Roman" w:hAnsi="Times New Roman" w:cs="Times New Roman"/>
              </w:rPr>
              <w:t>C</w:t>
            </w:r>
            <w:r w:rsidR="00A505A9" w:rsidRPr="008372C8">
              <w:rPr>
                <w:rFonts w:ascii="Times New Roman" w:hAnsi="Times New Roman" w:cs="Times New Roman"/>
              </w:rPr>
              <w:t>itations not included</w:t>
            </w:r>
            <w:r w:rsidR="001407F5" w:rsidRPr="008372C8">
              <w:rPr>
                <w:rFonts w:ascii="Times New Roman" w:hAnsi="Times New Roman" w:cs="Times New Roman"/>
              </w:rPr>
              <w:t>, when applicable</w:t>
            </w:r>
          </w:p>
        </w:tc>
      </w:tr>
    </w:tbl>
    <w:p w:rsidR="00D460E9" w:rsidRDefault="00D460E9" w:rsidP="00D460E9"/>
    <w:p w:rsidR="009D6242" w:rsidRPr="00D460E9" w:rsidRDefault="009D6242" w:rsidP="009D6242"/>
    <w:sectPr w:rsidR="009D6242" w:rsidRPr="00D460E9" w:rsidSect="00A57999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3A" w:rsidRDefault="004C003A" w:rsidP="00B36CDD">
      <w:pPr>
        <w:spacing w:line="240" w:lineRule="auto"/>
      </w:pPr>
      <w:r>
        <w:separator/>
      </w:r>
    </w:p>
  </w:endnote>
  <w:endnote w:type="continuationSeparator" w:id="0">
    <w:p w:rsidR="004C003A" w:rsidRDefault="004C003A" w:rsidP="00B36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57" w:rsidRPr="002C1312" w:rsidRDefault="00DF2957" w:rsidP="00DF2957">
    <w:pPr>
      <w:pStyle w:val="Footer"/>
      <w:rPr>
        <w:sz w:val="20"/>
        <w:szCs w:val="20"/>
      </w:rPr>
    </w:pPr>
    <w:r w:rsidRPr="002C1312">
      <w:rPr>
        <w:sz w:val="20"/>
        <w:szCs w:val="20"/>
      </w:rPr>
      <w:t xml:space="preserve">School divisions may include additional writing requirements to this document. Teachers should consult the </w:t>
    </w:r>
    <w:hyperlink r:id="rId1" w:history="1">
      <w:r w:rsidRPr="002C1312">
        <w:rPr>
          <w:rStyle w:val="Hyperlink"/>
          <w:sz w:val="20"/>
          <w:szCs w:val="20"/>
        </w:rPr>
        <w:t>Curriculum Framework</w:t>
      </w:r>
    </w:hyperlink>
    <w:r w:rsidRPr="002C1312">
      <w:rPr>
        <w:sz w:val="20"/>
        <w:szCs w:val="20"/>
      </w:rPr>
      <w:t xml:space="preserve"> for grade-specific student writing expectations, as writing instruction is the responsibility of </w:t>
    </w:r>
    <w:r w:rsidRPr="002C1312">
      <w:rPr>
        <w:i/>
        <w:iCs/>
        <w:sz w:val="20"/>
        <w:szCs w:val="20"/>
      </w:rPr>
      <w:t>every</w:t>
    </w:r>
    <w:r w:rsidRPr="002C1312">
      <w:rPr>
        <w:sz w:val="20"/>
        <w:szCs w:val="20"/>
      </w:rPr>
      <w:t xml:space="preserve"> grade, not just SOL-tested grades.  Virg</w:t>
    </w:r>
    <w:r w:rsidR="00E5035E">
      <w:rPr>
        <w:sz w:val="20"/>
        <w:szCs w:val="20"/>
      </w:rPr>
      <w:t>inia Department of Education   2022</w:t>
    </w:r>
  </w:p>
  <w:p w:rsidR="00B36CDD" w:rsidRDefault="00DF29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400050</wp:posOffset>
              </wp:positionH>
              <wp:positionV relativeFrom="paragraph">
                <wp:posOffset>-57785</wp:posOffset>
              </wp:positionV>
              <wp:extent cx="5943600" cy="274320"/>
              <wp:effectExtent l="0" t="0" r="0" b="0"/>
              <wp:wrapNone/>
              <wp:docPr id="165" name="Rectangl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F2957" w:rsidRPr="002C1312" w:rsidRDefault="00DF2957" w:rsidP="00DF2957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 w:rsidRPr="002C1312">
                            <w:rPr>
                              <w:sz w:val="20"/>
                              <w:szCs w:val="20"/>
                            </w:rPr>
                            <w:t xml:space="preserve">School divisions may include additional writing requirements to this document. Teachers should consult the </w:t>
                          </w:r>
                          <w:hyperlink r:id="rId2" w:history="1">
                            <w:r w:rsidRPr="002C1312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Curriculum Framework</w:t>
                            </w:r>
                          </w:hyperlink>
                          <w:r w:rsidRPr="002C1312">
                            <w:rPr>
                              <w:sz w:val="20"/>
                              <w:szCs w:val="20"/>
                            </w:rPr>
                            <w:t xml:space="preserve"> for grade-specific student writing expectations, as writing instruction is the responsibility of </w:t>
                          </w:r>
                          <w:r w:rsidRPr="002C1312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every</w:t>
                          </w:r>
                          <w:r w:rsidRPr="002C1312">
                            <w:rPr>
                              <w:sz w:val="20"/>
                              <w:szCs w:val="20"/>
                            </w:rPr>
                            <w:t xml:space="preserve"> grade, not just SOL-tested grades.  </w:t>
                          </w:r>
                          <w:r>
                            <w:rPr>
                              <w:sz w:val="20"/>
                              <w:szCs w:val="20"/>
                            </w:rPr>
                            <w:t>Teachers should add the usage and mechanics domain.</w:t>
                          </w:r>
                        </w:p>
                        <w:p w:rsidR="00DF2957" w:rsidRPr="002C1312" w:rsidRDefault="00DF2957" w:rsidP="00DF2957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 w:rsidRPr="002C1312">
                            <w:rPr>
                              <w:sz w:val="20"/>
                              <w:szCs w:val="20"/>
                            </w:rPr>
                            <w:t>Virginia Department of Education    November 2012</w:t>
                          </w:r>
                        </w:p>
                        <w:p w:rsidR="00DF2957" w:rsidRDefault="00DF2957" w:rsidP="00DF295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65" o:spid="_x0000_s1026" style="position:absolute;margin-left:31.5pt;margin-top:-4.55pt;width:468pt;height:21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" fillcolor="white [3212]" stroked="f" strokeweight="1pt">
              <v:fill opacity="0"/>
              <v:textbox>
                <w:txbxContent>
                  <w:p w:rsidR="00DF2957" w:rsidRPr="002C1312" w:rsidRDefault="00DF2957" w:rsidP="00DF2957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 w:rsidRPr="002C1312">
                      <w:rPr>
                        <w:sz w:val="20"/>
                        <w:szCs w:val="20"/>
                      </w:rPr>
                      <w:t xml:space="preserve">School divisions may include additional writing requirements to this document. Teachers should consult the </w:t>
                    </w:r>
                    <w:hyperlink r:id="rId3" w:history="1">
                      <w:r w:rsidRPr="002C1312">
                        <w:rPr>
                          <w:rStyle w:val="Hyperlink"/>
                          <w:sz w:val="20"/>
                          <w:szCs w:val="20"/>
                        </w:rPr>
                        <w:t>Curriculum Framework</w:t>
                      </w:r>
                    </w:hyperlink>
                    <w:r w:rsidRPr="002C1312">
                      <w:rPr>
                        <w:sz w:val="20"/>
                        <w:szCs w:val="20"/>
                      </w:rPr>
                      <w:t xml:space="preserve"> for grade-specific student writing expectations, as writing instruction is the responsibility of </w:t>
                    </w:r>
                    <w:r w:rsidRPr="002C1312">
                      <w:rPr>
                        <w:i/>
                        <w:iCs/>
                        <w:sz w:val="20"/>
                        <w:szCs w:val="20"/>
                      </w:rPr>
                      <w:t>every</w:t>
                    </w:r>
                    <w:r w:rsidRPr="002C1312">
                      <w:rPr>
                        <w:sz w:val="20"/>
                        <w:szCs w:val="20"/>
                      </w:rPr>
                      <w:t xml:space="preserve"> grade, not just SOL-tested grades.  </w:t>
                    </w:r>
                    <w:r>
                      <w:rPr>
                        <w:sz w:val="20"/>
                        <w:szCs w:val="20"/>
                      </w:rPr>
                      <w:t>Teachers should add the usage and mechanics domain.</w:t>
                    </w:r>
                  </w:p>
                  <w:p w:rsidR="00DF2957" w:rsidRPr="002C1312" w:rsidRDefault="00DF2957" w:rsidP="00DF2957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 w:rsidRPr="002C1312">
                      <w:rPr>
                        <w:sz w:val="20"/>
                        <w:szCs w:val="20"/>
                      </w:rPr>
                      <w:t>Virginia Department of Education    November 2012</w:t>
                    </w:r>
                  </w:p>
                  <w:p w:rsidR="00DF2957" w:rsidRDefault="00DF2957" w:rsidP="00DF295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3A" w:rsidRDefault="004C003A" w:rsidP="00B36CDD">
      <w:pPr>
        <w:spacing w:line="240" w:lineRule="auto"/>
      </w:pPr>
      <w:r>
        <w:separator/>
      </w:r>
    </w:p>
  </w:footnote>
  <w:footnote w:type="continuationSeparator" w:id="0">
    <w:p w:rsidR="004C003A" w:rsidRDefault="004C003A" w:rsidP="00B36C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633568"/>
      <w:docPartObj>
        <w:docPartGallery w:val="Watermarks"/>
        <w:docPartUnique/>
      </w:docPartObj>
    </w:sdtPr>
    <w:sdtEndPr/>
    <w:sdtContent>
      <w:p w:rsidR="00B94DAA" w:rsidRDefault="008543F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28C"/>
    <w:multiLevelType w:val="hybridMultilevel"/>
    <w:tmpl w:val="2FD2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63F9"/>
    <w:multiLevelType w:val="multilevel"/>
    <w:tmpl w:val="38EC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A2889"/>
    <w:multiLevelType w:val="multilevel"/>
    <w:tmpl w:val="B12E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B08E9"/>
    <w:multiLevelType w:val="hybridMultilevel"/>
    <w:tmpl w:val="21FA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7FC3"/>
    <w:multiLevelType w:val="hybridMultilevel"/>
    <w:tmpl w:val="499A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2B4E"/>
    <w:multiLevelType w:val="hybridMultilevel"/>
    <w:tmpl w:val="BD00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B7435"/>
    <w:multiLevelType w:val="hybridMultilevel"/>
    <w:tmpl w:val="4C22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E5209"/>
    <w:multiLevelType w:val="hybridMultilevel"/>
    <w:tmpl w:val="D4CC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000F8"/>
    <w:multiLevelType w:val="multilevel"/>
    <w:tmpl w:val="ABCE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D5225"/>
    <w:multiLevelType w:val="hybridMultilevel"/>
    <w:tmpl w:val="586E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211F0"/>
    <w:multiLevelType w:val="hybridMultilevel"/>
    <w:tmpl w:val="6F84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B10CC"/>
    <w:multiLevelType w:val="hybridMultilevel"/>
    <w:tmpl w:val="29F8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11028"/>
    <w:multiLevelType w:val="multilevel"/>
    <w:tmpl w:val="1470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4167A7"/>
    <w:multiLevelType w:val="hybridMultilevel"/>
    <w:tmpl w:val="2D7E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4"/>
    <w:rsid w:val="0000766F"/>
    <w:rsid w:val="00014112"/>
    <w:rsid w:val="0002236C"/>
    <w:rsid w:val="000304B3"/>
    <w:rsid w:val="000C35C8"/>
    <w:rsid w:val="000E63A3"/>
    <w:rsid w:val="000F5E6D"/>
    <w:rsid w:val="00105C64"/>
    <w:rsid w:val="00120B8D"/>
    <w:rsid w:val="001407F5"/>
    <w:rsid w:val="001468C7"/>
    <w:rsid w:val="0016739E"/>
    <w:rsid w:val="00193F8A"/>
    <w:rsid w:val="001B70EF"/>
    <w:rsid w:val="00211420"/>
    <w:rsid w:val="003038F6"/>
    <w:rsid w:val="003331C9"/>
    <w:rsid w:val="003B245B"/>
    <w:rsid w:val="003B39DF"/>
    <w:rsid w:val="00436BAA"/>
    <w:rsid w:val="00440602"/>
    <w:rsid w:val="00491DC5"/>
    <w:rsid w:val="004A72A8"/>
    <w:rsid w:val="004C003A"/>
    <w:rsid w:val="0051455B"/>
    <w:rsid w:val="00547F5F"/>
    <w:rsid w:val="005E1529"/>
    <w:rsid w:val="0061729D"/>
    <w:rsid w:val="00644E39"/>
    <w:rsid w:val="0067586A"/>
    <w:rsid w:val="006B1160"/>
    <w:rsid w:val="006D7BF6"/>
    <w:rsid w:val="00781A62"/>
    <w:rsid w:val="007A19E1"/>
    <w:rsid w:val="007D2ABE"/>
    <w:rsid w:val="008119A6"/>
    <w:rsid w:val="008372C8"/>
    <w:rsid w:val="008543FC"/>
    <w:rsid w:val="00895D55"/>
    <w:rsid w:val="00900D56"/>
    <w:rsid w:val="00941FD3"/>
    <w:rsid w:val="009D6242"/>
    <w:rsid w:val="009F37B8"/>
    <w:rsid w:val="00A505A9"/>
    <w:rsid w:val="00A57999"/>
    <w:rsid w:val="00AD0E01"/>
    <w:rsid w:val="00AD5641"/>
    <w:rsid w:val="00B11A4A"/>
    <w:rsid w:val="00B36CDD"/>
    <w:rsid w:val="00B573CA"/>
    <w:rsid w:val="00B94DAA"/>
    <w:rsid w:val="00BB1915"/>
    <w:rsid w:val="00C34822"/>
    <w:rsid w:val="00C4701D"/>
    <w:rsid w:val="00C54407"/>
    <w:rsid w:val="00CC51D2"/>
    <w:rsid w:val="00CF31B4"/>
    <w:rsid w:val="00CF3AE2"/>
    <w:rsid w:val="00D460E9"/>
    <w:rsid w:val="00D97218"/>
    <w:rsid w:val="00DA559B"/>
    <w:rsid w:val="00DB4ED5"/>
    <w:rsid w:val="00DF2957"/>
    <w:rsid w:val="00E5035E"/>
    <w:rsid w:val="00E922F8"/>
    <w:rsid w:val="00EB644F"/>
    <w:rsid w:val="00EC0FB1"/>
    <w:rsid w:val="00EE4F54"/>
    <w:rsid w:val="00F13C51"/>
    <w:rsid w:val="00F32C23"/>
    <w:rsid w:val="00F55486"/>
    <w:rsid w:val="00F65224"/>
    <w:rsid w:val="00F8275D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D91DB1BA-940A-4762-BA90-DB1DDFDD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F54"/>
    <w:pPr>
      <w:spacing w:after="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4F54"/>
    <w:pPr>
      <w:tabs>
        <w:tab w:val="left" w:pos="6737"/>
      </w:tabs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F54"/>
    <w:pPr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F5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4F54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39"/>
    <w:rsid w:val="00EE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505A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C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DD"/>
  </w:style>
  <w:style w:type="paragraph" w:styleId="Footer">
    <w:name w:val="footer"/>
    <w:basedOn w:val="Normal"/>
    <w:link w:val="FooterChar"/>
    <w:uiPriority w:val="99"/>
    <w:unhideWhenUsed/>
    <w:rsid w:val="00B36C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DD"/>
  </w:style>
  <w:style w:type="paragraph" w:styleId="BalloonText">
    <w:name w:val="Balloon Text"/>
    <w:basedOn w:val="Normal"/>
    <w:link w:val="BalloonTextChar"/>
    <w:uiPriority w:val="99"/>
    <w:semiHidden/>
    <w:unhideWhenUsed/>
    <w:rsid w:val="00781A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2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virginia.gov/testing/sol/standards_docs/english/index.shtml" TargetMode="External"/><Relationship Id="rId2" Type="http://schemas.openxmlformats.org/officeDocument/2006/relationships/hyperlink" Target="http://www.doe.virginia.gov/testing/sol/standards_docs/english/index.shtml" TargetMode="External"/><Relationship Id="rId1" Type="http://schemas.openxmlformats.org/officeDocument/2006/relationships/hyperlink" Target="https://www.doe.virginia.gov/testing/sol/standards_docs/english/2017/cf/english-cf-20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FD07-6D96-4F0C-8FBF-EF898BB8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education</vt:lpstr>
    </vt:vector>
  </TitlesOfParts>
  <Company>Virginia IT Infrastructure Partnership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education</dc:title>
  <dc:creator>Nogueras, Jill</dc:creator>
  <cp:lastModifiedBy>VITA Program</cp:lastModifiedBy>
  <cp:revision>2</cp:revision>
  <dcterms:created xsi:type="dcterms:W3CDTF">2022-11-22T14:55:00Z</dcterms:created>
  <dcterms:modified xsi:type="dcterms:W3CDTF">2022-11-22T14:55:00Z</dcterms:modified>
</cp:coreProperties>
</file>