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F49F510" w:rsidR="007D37D0" w:rsidRPr="00B37EEA" w:rsidRDefault="00F27F59">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Collection of Evidence 8</w:t>
      </w:r>
    </w:p>
    <w:p w14:paraId="00000004" w14:textId="77777777" w:rsidR="007D37D0" w:rsidRPr="00B37EEA" w:rsidRDefault="007D37D0">
      <w:pPr>
        <w:rPr>
          <w:rFonts w:ascii="Times New Roman" w:hAnsi="Times New Roman" w:cs="Times New Roman"/>
          <w:sz w:val="24"/>
          <w:szCs w:val="24"/>
        </w:rPr>
      </w:pPr>
    </w:p>
    <w:p w14:paraId="00000005" w14:textId="6F7A15B7" w:rsidR="007D37D0" w:rsidRPr="00B37EEA" w:rsidRDefault="00C818EA">
      <w:pPr>
        <w:rPr>
          <w:rFonts w:ascii="Times New Roman" w:hAnsi="Times New Roman" w:cs="Times New Roman"/>
          <w:b/>
          <w:sz w:val="24"/>
          <w:szCs w:val="24"/>
        </w:rPr>
      </w:pPr>
      <w:r w:rsidRPr="00B37EEA">
        <w:rPr>
          <w:rFonts w:ascii="Times New Roman" w:hAnsi="Times New Roman" w:cs="Times New Roman"/>
          <w:b/>
          <w:sz w:val="24"/>
          <w:szCs w:val="24"/>
        </w:rPr>
        <w:t>When reviewed against the End-of-Course (EOC) Writing Performance Level Descriptors (2017), the overall writing quality of</w:t>
      </w:r>
      <w:r w:rsidRPr="00B37EEA" w:rsidDel="00C818EA">
        <w:rPr>
          <w:rFonts w:ascii="Times New Roman" w:hAnsi="Times New Roman" w:cs="Times New Roman"/>
          <w:b/>
          <w:sz w:val="24"/>
          <w:szCs w:val="24"/>
        </w:rPr>
        <w:t xml:space="preserve"> </w:t>
      </w:r>
      <w:r w:rsidRPr="00B37EEA">
        <w:rPr>
          <w:rFonts w:ascii="Times New Roman" w:hAnsi="Times New Roman" w:cs="Times New Roman"/>
          <w:b/>
          <w:sz w:val="24"/>
          <w:szCs w:val="24"/>
        </w:rPr>
        <w:t>t</w:t>
      </w:r>
      <w:r w:rsidR="00415C56" w:rsidRPr="00B37EEA">
        <w:rPr>
          <w:rFonts w:ascii="Times New Roman" w:hAnsi="Times New Roman" w:cs="Times New Roman"/>
          <w:b/>
          <w:sz w:val="24"/>
          <w:szCs w:val="24"/>
        </w:rPr>
        <w:t xml:space="preserve">his </w:t>
      </w:r>
      <w:r w:rsidR="00B87CDB">
        <w:rPr>
          <w:rFonts w:ascii="Times New Roman" w:hAnsi="Times New Roman" w:cs="Times New Roman"/>
          <w:b/>
          <w:sz w:val="24"/>
          <w:szCs w:val="24"/>
        </w:rPr>
        <w:t>collection</w:t>
      </w:r>
      <w:r w:rsidR="00415C56" w:rsidRPr="00B37EEA">
        <w:rPr>
          <w:rFonts w:ascii="Times New Roman" w:hAnsi="Times New Roman" w:cs="Times New Roman"/>
          <w:b/>
          <w:sz w:val="24"/>
          <w:szCs w:val="24"/>
        </w:rPr>
        <w:t xml:space="preserve"> of evidence demonstrates the</w:t>
      </w:r>
      <w:r w:rsidRPr="00B37EEA">
        <w:rPr>
          <w:rFonts w:ascii="Times New Roman" w:hAnsi="Times New Roman" w:cs="Times New Roman"/>
          <w:b/>
          <w:sz w:val="24"/>
          <w:szCs w:val="24"/>
        </w:rPr>
        <w:t xml:space="preserve"> achievement level of </w:t>
      </w:r>
      <w:r w:rsidR="00F151F0" w:rsidRPr="00B37EEA">
        <w:rPr>
          <w:rFonts w:ascii="Times New Roman" w:hAnsi="Times New Roman" w:cs="Times New Roman"/>
          <w:b/>
          <w:sz w:val="24"/>
          <w:szCs w:val="24"/>
        </w:rPr>
        <w:t>Pass/Proficient</w:t>
      </w:r>
      <w:r w:rsidR="00415C56" w:rsidRPr="00B37EEA">
        <w:rPr>
          <w:rFonts w:ascii="Times New Roman" w:hAnsi="Times New Roman" w:cs="Times New Roman"/>
          <w:b/>
          <w:sz w:val="24"/>
          <w:szCs w:val="24"/>
        </w:rPr>
        <w:t>.</w:t>
      </w:r>
    </w:p>
    <w:p w14:paraId="00000006" w14:textId="77777777" w:rsidR="007D37D0" w:rsidRPr="00B37EEA" w:rsidRDefault="007D37D0"/>
    <w:p w14:paraId="00000008" w14:textId="7357E21E" w:rsidR="007D37D0" w:rsidRPr="00B37EEA" w:rsidRDefault="00A40B3C">
      <w:pPr>
        <w:rPr>
          <w:rFonts w:ascii="Times New Roman" w:hAnsi="Times New Roman" w:cs="Times New Roman"/>
          <w:i/>
          <w:sz w:val="24"/>
          <w:szCs w:val="24"/>
        </w:rPr>
      </w:pPr>
      <w:r w:rsidRPr="00B37EEA">
        <w:rPr>
          <w:rFonts w:ascii="Times New Roman" w:hAnsi="Times New Roman" w:cs="Times New Roman"/>
          <w:sz w:val="24"/>
          <w:szCs w:val="24"/>
        </w:rPr>
        <w:t xml:space="preserve">The </w:t>
      </w:r>
      <w:r w:rsidR="00B87CDB">
        <w:rPr>
          <w:rFonts w:ascii="Times New Roman" w:hAnsi="Times New Roman" w:cs="Times New Roman"/>
          <w:sz w:val="24"/>
          <w:szCs w:val="24"/>
        </w:rPr>
        <w:t xml:space="preserve">collection of </w:t>
      </w:r>
      <w:r w:rsidRPr="00B37EEA">
        <w:rPr>
          <w:rFonts w:ascii="Times New Roman" w:hAnsi="Times New Roman" w:cs="Times New Roman"/>
          <w:sz w:val="24"/>
          <w:szCs w:val="24"/>
        </w:rPr>
        <w:t>w</w:t>
      </w:r>
      <w:r w:rsidR="00B87CDB">
        <w:rPr>
          <w:rFonts w:ascii="Times New Roman" w:hAnsi="Times New Roman" w:cs="Times New Roman"/>
          <w:sz w:val="24"/>
          <w:szCs w:val="24"/>
        </w:rPr>
        <w:t xml:space="preserve">riting </w:t>
      </w:r>
      <w:r w:rsidRPr="00B37EEA">
        <w:rPr>
          <w:rFonts w:ascii="Times New Roman" w:hAnsi="Times New Roman" w:cs="Times New Roman"/>
          <w:sz w:val="24"/>
          <w:szCs w:val="24"/>
        </w:rPr>
        <w:t>demonstrate</w:t>
      </w:r>
      <w:r w:rsidR="00B87CDB">
        <w:rPr>
          <w:rFonts w:ascii="Times New Roman" w:hAnsi="Times New Roman" w:cs="Times New Roman"/>
          <w:sz w:val="24"/>
          <w:szCs w:val="24"/>
        </w:rPr>
        <w:t>s</w:t>
      </w:r>
      <w:r w:rsidR="00F27F59">
        <w:rPr>
          <w:rFonts w:ascii="Times New Roman" w:hAnsi="Times New Roman" w:cs="Times New Roman"/>
          <w:sz w:val="24"/>
          <w:szCs w:val="24"/>
        </w:rPr>
        <w:t xml:space="preserve"> reasonable </w:t>
      </w:r>
      <w:r w:rsidRPr="00B37EEA">
        <w:rPr>
          <w:rFonts w:ascii="Times New Roman" w:hAnsi="Times New Roman" w:cs="Times New Roman"/>
          <w:sz w:val="24"/>
          <w:szCs w:val="24"/>
        </w:rPr>
        <w:t xml:space="preserve">control of developing a </w:t>
      </w:r>
      <w:r w:rsidRPr="00F27F59">
        <w:rPr>
          <w:rFonts w:ascii="Times New Roman" w:hAnsi="Times New Roman" w:cs="Times New Roman"/>
          <w:b/>
          <w:sz w:val="24"/>
          <w:szCs w:val="24"/>
        </w:rPr>
        <w:t>logical thesis</w:t>
      </w:r>
      <w:r w:rsidRPr="00B37EEA">
        <w:rPr>
          <w:rFonts w:ascii="Times New Roman" w:hAnsi="Times New Roman" w:cs="Times New Roman"/>
          <w:sz w:val="24"/>
          <w:szCs w:val="24"/>
        </w:rPr>
        <w:t>, though so</w:t>
      </w:r>
      <w:r w:rsidR="007D4978">
        <w:rPr>
          <w:rFonts w:ascii="Times New Roman" w:hAnsi="Times New Roman" w:cs="Times New Roman"/>
          <w:sz w:val="24"/>
          <w:szCs w:val="24"/>
        </w:rPr>
        <w:t>me weakness appears. A</w:t>
      </w:r>
      <w:r w:rsidRPr="00B37EEA">
        <w:rPr>
          <w:rFonts w:ascii="Times New Roman" w:hAnsi="Times New Roman" w:cs="Times New Roman"/>
          <w:sz w:val="24"/>
          <w:szCs w:val="24"/>
        </w:rPr>
        <w:t xml:space="preserve"> </w:t>
      </w:r>
      <w:r w:rsidRPr="00F27F59">
        <w:rPr>
          <w:rFonts w:ascii="Times New Roman" w:hAnsi="Times New Roman" w:cs="Times New Roman"/>
          <w:b/>
          <w:sz w:val="24"/>
          <w:szCs w:val="24"/>
        </w:rPr>
        <w:t>thesis statement</w:t>
      </w:r>
      <w:r w:rsidRPr="00B37EEA">
        <w:rPr>
          <w:rFonts w:ascii="Times New Roman" w:hAnsi="Times New Roman" w:cs="Times New Roman"/>
          <w:sz w:val="24"/>
          <w:szCs w:val="24"/>
        </w:rPr>
        <w:t xml:space="preserve"> appears in </w:t>
      </w:r>
      <w:r w:rsidR="00F27F59">
        <w:rPr>
          <w:rFonts w:ascii="Times New Roman" w:hAnsi="Times New Roman" w:cs="Times New Roman"/>
          <w:sz w:val="24"/>
          <w:szCs w:val="24"/>
        </w:rPr>
        <w:t>the first writing sample that</w:t>
      </w:r>
      <w:r w:rsidR="007D4978">
        <w:rPr>
          <w:rFonts w:ascii="Times New Roman" w:hAnsi="Times New Roman" w:cs="Times New Roman"/>
          <w:sz w:val="24"/>
          <w:szCs w:val="24"/>
        </w:rPr>
        <w:t>, while formulaic,</w:t>
      </w:r>
      <w:r w:rsidRPr="00B37EEA">
        <w:rPr>
          <w:rFonts w:ascii="Times New Roman" w:hAnsi="Times New Roman" w:cs="Times New Roman"/>
          <w:sz w:val="24"/>
          <w:szCs w:val="24"/>
        </w:rPr>
        <w:t xml:space="preserve"> </w:t>
      </w:r>
      <w:r w:rsidR="007D4978">
        <w:rPr>
          <w:rFonts w:ascii="Times New Roman" w:hAnsi="Times New Roman" w:cs="Times New Roman"/>
          <w:b/>
          <w:sz w:val="24"/>
          <w:szCs w:val="24"/>
        </w:rPr>
        <w:t>clearly states a position</w:t>
      </w:r>
      <w:r w:rsidRPr="00B37EEA">
        <w:rPr>
          <w:rFonts w:ascii="Times New Roman" w:hAnsi="Times New Roman" w:cs="Times New Roman"/>
          <w:sz w:val="24"/>
          <w:szCs w:val="24"/>
        </w:rPr>
        <w:t xml:space="preserve"> (</w:t>
      </w:r>
      <w:r w:rsidRPr="00B37EEA">
        <w:rPr>
          <w:rFonts w:ascii="Times New Roman" w:hAnsi="Times New Roman" w:cs="Times New Roman"/>
          <w:i/>
          <w:sz w:val="24"/>
          <w:szCs w:val="24"/>
        </w:rPr>
        <w:t xml:space="preserve">. . . E-cigarettes and vaping are not better </w:t>
      </w:r>
      <w:r w:rsidRPr="00B37EEA">
        <w:rPr>
          <w:rFonts w:ascii="Times New Roman" w:hAnsi="Times New Roman" w:cs="Times New Roman"/>
          <w:sz w:val="24"/>
          <w:szCs w:val="24"/>
        </w:rPr>
        <w:t>[than smoking]</w:t>
      </w:r>
      <w:r w:rsidRPr="00B37EEA">
        <w:rPr>
          <w:rFonts w:ascii="Times New Roman" w:hAnsi="Times New Roman" w:cs="Times New Roman"/>
          <w:i/>
          <w:sz w:val="24"/>
          <w:szCs w:val="24"/>
        </w:rPr>
        <w:t xml:space="preserve"> because it can cause an addiction to nicotine, it can cause popcorn lungs, and it also encourages bad habits to young teens by looking cool</w:t>
      </w:r>
      <w:r w:rsidRPr="00B37EEA">
        <w:rPr>
          <w:rFonts w:ascii="Times New Roman" w:hAnsi="Times New Roman" w:cs="Times New Roman"/>
          <w:sz w:val="24"/>
          <w:szCs w:val="24"/>
        </w:rPr>
        <w:t xml:space="preserve">). The </w:t>
      </w:r>
      <w:r w:rsidRPr="00F27F59">
        <w:rPr>
          <w:rFonts w:ascii="Times New Roman" w:hAnsi="Times New Roman" w:cs="Times New Roman"/>
          <w:b/>
          <w:sz w:val="24"/>
          <w:szCs w:val="24"/>
        </w:rPr>
        <w:t>purpose</w:t>
      </w:r>
      <w:r w:rsidRPr="00B37EEA">
        <w:rPr>
          <w:rFonts w:ascii="Times New Roman" w:hAnsi="Times New Roman" w:cs="Times New Roman"/>
          <w:sz w:val="24"/>
          <w:szCs w:val="24"/>
        </w:rPr>
        <w:t xml:space="preserve"> for writing in the second writing sample is less clear</w:t>
      </w:r>
      <w:r w:rsidR="007D4978">
        <w:rPr>
          <w:rFonts w:ascii="Times New Roman" w:hAnsi="Times New Roman" w:cs="Times New Roman"/>
          <w:sz w:val="24"/>
          <w:szCs w:val="24"/>
        </w:rPr>
        <w:t xml:space="preserve"> due to the sample alternating</w:t>
      </w:r>
      <w:r w:rsidRPr="00B37EEA">
        <w:rPr>
          <w:rFonts w:ascii="Times New Roman" w:hAnsi="Times New Roman" w:cs="Times New Roman"/>
          <w:sz w:val="24"/>
          <w:szCs w:val="24"/>
        </w:rPr>
        <w:t xml:space="preserve"> between a personal essay (</w:t>
      </w:r>
      <w:r w:rsidRPr="00B37EEA">
        <w:rPr>
          <w:rFonts w:ascii="Times New Roman" w:hAnsi="Times New Roman" w:cs="Times New Roman"/>
          <w:i/>
          <w:sz w:val="24"/>
          <w:szCs w:val="24"/>
        </w:rPr>
        <w:t>I would like my career to be a mental health counselor.</w:t>
      </w:r>
      <w:r w:rsidR="00F2733A" w:rsidRPr="00B37EEA">
        <w:rPr>
          <w:rFonts w:ascii="Times New Roman" w:hAnsi="Times New Roman" w:cs="Times New Roman"/>
          <w:i/>
          <w:sz w:val="24"/>
          <w:szCs w:val="24"/>
        </w:rPr>
        <w:t xml:space="preserve"> . . .I find that there are far more positive effects to this job than negative.</w:t>
      </w:r>
      <w:r w:rsidRPr="00B37EEA">
        <w:rPr>
          <w:rFonts w:ascii="Times New Roman" w:hAnsi="Times New Roman" w:cs="Times New Roman"/>
          <w:sz w:val="24"/>
          <w:szCs w:val="24"/>
        </w:rPr>
        <w:t>) and a descriptive essay (</w:t>
      </w:r>
      <w:r w:rsidRPr="00B37EEA">
        <w:rPr>
          <w:rFonts w:ascii="Times New Roman" w:hAnsi="Times New Roman" w:cs="Times New Roman"/>
          <w:i/>
          <w:sz w:val="24"/>
          <w:szCs w:val="24"/>
        </w:rPr>
        <w:t>Mental health counselors help others with their problems whether it be drug abuse, depression, anxiety, or other major issues</w:t>
      </w:r>
      <w:r w:rsidRPr="00B37EEA">
        <w:rPr>
          <w:rFonts w:ascii="Times New Roman" w:hAnsi="Times New Roman" w:cs="Times New Roman"/>
          <w:sz w:val="24"/>
          <w:szCs w:val="24"/>
        </w:rPr>
        <w:t>).</w:t>
      </w:r>
      <w:r w:rsidR="009B0604" w:rsidRPr="00B37EEA">
        <w:rPr>
          <w:rFonts w:ascii="Times New Roman" w:hAnsi="Times New Roman" w:cs="Times New Roman"/>
          <w:sz w:val="24"/>
          <w:szCs w:val="24"/>
        </w:rPr>
        <w:t xml:space="preserve"> </w:t>
      </w:r>
      <w:r w:rsidRPr="00B37EEA">
        <w:rPr>
          <w:rFonts w:ascii="Times New Roman" w:hAnsi="Times New Roman" w:cs="Times New Roman"/>
          <w:sz w:val="24"/>
          <w:szCs w:val="24"/>
        </w:rPr>
        <w:t xml:space="preserve">A </w:t>
      </w:r>
      <w:r w:rsidRPr="00F27F59">
        <w:rPr>
          <w:rFonts w:ascii="Times New Roman" w:hAnsi="Times New Roman" w:cs="Times New Roman"/>
          <w:b/>
          <w:sz w:val="24"/>
          <w:szCs w:val="24"/>
        </w:rPr>
        <w:t>clear position</w:t>
      </w:r>
      <w:r w:rsidRPr="00B37EEA">
        <w:rPr>
          <w:rFonts w:ascii="Times New Roman" w:hAnsi="Times New Roman" w:cs="Times New Roman"/>
          <w:sz w:val="24"/>
          <w:szCs w:val="24"/>
        </w:rPr>
        <w:t xml:space="preserve"> appears in the third </w:t>
      </w:r>
      <w:r w:rsidR="00F27F59">
        <w:rPr>
          <w:rFonts w:ascii="Times New Roman" w:hAnsi="Times New Roman" w:cs="Times New Roman"/>
          <w:sz w:val="24"/>
          <w:szCs w:val="24"/>
        </w:rPr>
        <w:t xml:space="preserve">writing </w:t>
      </w:r>
      <w:r w:rsidR="00B87CDB">
        <w:rPr>
          <w:rFonts w:ascii="Times New Roman" w:hAnsi="Times New Roman" w:cs="Times New Roman"/>
          <w:sz w:val="24"/>
          <w:szCs w:val="24"/>
        </w:rPr>
        <w:t>sample</w:t>
      </w:r>
      <w:r w:rsidRPr="00B37EEA">
        <w:rPr>
          <w:rFonts w:ascii="Times New Roman" w:hAnsi="Times New Roman" w:cs="Times New Roman"/>
          <w:sz w:val="24"/>
          <w:szCs w:val="24"/>
        </w:rPr>
        <w:t>, beginning with the title (</w:t>
      </w:r>
      <w:r w:rsidRPr="00B37EEA">
        <w:rPr>
          <w:rFonts w:ascii="Times New Roman" w:hAnsi="Times New Roman" w:cs="Times New Roman"/>
          <w:i/>
          <w:sz w:val="24"/>
          <w:szCs w:val="24"/>
        </w:rPr>
        <w:t>Parents should vaccinate their children</w:t>
      </w:r>
      <w:r w:rsidRPr="00B37EEA">
        <w:rPr>
          <w:rFonts w:ascii="Times New Roman" w:hAnsi="Times New Roman" w:cs="Times New Roman"/>
          <w:sz w:val="24"/>
          <w:szCs w:val="24"/>
        </w:rPr>
        <w:t xml:space="preserve">). </w:t>
      </w:r>
      <w:r w:rsidR="00B87CDB" w:rsidRPr="00B87CDB">
        <w:rPr>
          <w:rFonts w:ascii="Times New Roman" w:hAnsi="Times New Roman" w:cs="Times New Roman"/>
          <w:sz w:val="24"/>
          <w:szCs w:val="24"/>
        </w:rPr>
        <w:t xml:space="preserve">Though the </w:t>
      </w:r>
      <w:r w:rsidR="00B87CDB" w:rsidRPr="00F27F59">
        <w:rPr>
          <w:rFonts w:ascii="Times New Roman" w:hAnsi="Times New Roman" w:cs="Times New Roman"/>
          <w:b/>
          <w:sz w:val="24"/>
          <w:szCs w:val="24"/>
        </w:rPr>
        <w:t>thesis is logical</w:t>
      </w:r>
      <w:r w:rsidR="00B87CDB" w:rsidRPr="00B87CDB">
        <w:rPr>
          <w:rFonts w:ascii="Times New Roman" w:hAnsi="Times New Roman" w:cs="Times New Roman"/>
          <w:sz w:val="24"/>
          <w:szCs w:val="24"/>
        </w:rPr>
        <w:t xml:space="preserve">, the final sentence of the first paragraph lists three reasons that are similar and repetitive, </w:t>
      </w:r>
      <w:r w:rsidR="007D4978">
        <w:rPr>
          <w:rFonts w:ascii="Times New Roman" w:hAnsi="Times New Roman" w:cs="Times New Roman"/>
          <w:b/>
          <w:sz w:val="24"/>
          <w:szCs w:val="24"/>
        </w:rPr>
        <w:t xml:space="preserve">limiting support </w:t>
      </w:r>
      <w:r w:rsidR="00B578A5">
        <w:rPr>
          <w:rFonts w:ascii="Times New Roman" w:hAnsi="Times New Roman" w:cs="Times New Roman"/>
          <w:b/>
          <w:sz w:val="24"/>
          <w:szCs w:val="24"/>
        </w:rPr>
        <w:t xml:space="preserve">and the development of ideas </w:t>
      </w:r>
      <w:r w:rsidR="007D4978">
        <w:rPr>
          <w:rFonts w:ascii="Times New Roman" w:hAnsi="Times New Roman" w:cs="Times New Roman"/>
          <w:b/>
          <w:sz w:val="24"/>
          <w:szCs w:val="24"/>
        </w:rPr>
        <w:t>for the argument</w:t>
      </w:r>
      <w:r w:rsidR="002A3C74" w:rsidRPr="00B37EEA">
        <w:rPr>
          <w:rFonts w:ascii="Times New Roman" w:hAnsi="Times New Roman" w:cs="Times New Roman"/>
          <w:sz w:val="24"/>
          <w:szCs w:val="24"/>
        </w:rPr>
        <w:t>.</w:t>
      </w:r>
    </w:p>
    <w:p w14:paraId="2E63E426" w14:textId="77777777" w:rsidR="00BA0BF3" w:rsidRPr="00B37EEA" w:rsidRDefault="00BA0BF3" w:rsidP="00BA0BF3">
      <w:pPr>
        <w:rPr>
          <w:rFonts w:ascii="Times New Roman" w:hAnsi="Times New Roman" w:cs="Times New Roman"/>
          <w:sz w:val="24"/>
          <w:szCs w:val="24"/>
          <w:lang w:val="en-US"/>
        </w:rPr>
      </w:pPr>
    </w:p>
    <w:p w14:paraId="49344BCA" w14:textId="5133A358" w:rsidR="00BA0BF3" w:rsidRPr="00B37EEA" w:rsidRDefault="008B1A34" w:rsidP="00BA0BF3">
      <w:pPr>
        <w:rPr>
          <w:rFonts w:ascii="Times New Roman" w:hAnsi="Times New Roman" w:cs="Times New Roman"/>
          <w:sz w:val="24"/>
          <w:szCs w:val="24"/>
        </w:rPr>
      </w:pPr>
      <w:r w:rsidRPr="00B37EEA">
        <w:rPr>
          <w:rFonts w:ascii="Times New Roman" w:hAnsi="Times New Roman" w:cs="Times New Roman"/>
          <w:sz w:val="24"/>
          <w:szCs w:val="24"/>
        </w:rPr>
        <w:t xml:space="preserve">While most, if not all, </w:t>
      </w:r>
      <w:r w:rsidR="00B578A5">
        <w:rPr>
          <w:rFonts w:ascii="Times New Roman" w:hAnsi="Times New Roman" w:cs="Times New Roman"/>
          <w:b/>
          <w:sz w:val="24"/>
          <w:szCs w:val="24"/>
        </w:rPr>
        <w:t>evidence is</w:t>
      </w:r>
      <w:r w:rsidRPr="00B37EEA">
        <w:rPr>
          <w:rFonts w:ascii="Times New Roman" w:hAnsi="Times New Roman" w:cs="Times New Roman"/>
          <w:b/>
          <w:sz w:val="24"/>
          <w:szCs w:val="24"/>
        </w:rPr>
        <w:t xml:space="preserve"> relevant</w:t>
      </w:r>
      <w:r w:rsidR="00B578A5">
        <w:rPr>
          <w:rFonts w:ascii="Times New Roman" w:hAnsi="Times New Roman" w:cs="Times New Roman"/>
          <w:sz w:val="24"/>
          <w:szCs w:val="24"/>
        </w:rPr>
        <w:t>,</w:t>
      </w:r>
      <w:r w:rsidRPr="00B37EEA">
        <w:rPr>
          <w:rFonts w:ascii="Times New Roman" w:hAnsi="Times New Roman" w:cs="Times New Roman"/>
          <w:sz w:val="24"/>
          <w:szCs w:val="24"/>
        </w:rPr>
        <w:t xml:space="preserve"> </w:t>
      </w:r>
      <w:r w:rsidRPr="00B37EEA">
        <w:rPr>
          <w:rFonts w:ascii="Times New Roman" w:hAnsi="Times New Roman" w:cs="Times New Roman"/>
          <w:b/>
          <w:sz w:val="24"/>
          <w:szCs w:val="24"/>
        </w:rPr>
        <w:t>organization and unity are severely lacking</w:t>
      </w:r>
      <w:r w:rsidRPr="00B37EEA">
        <w:rPr>
          <w:rFonts w:ascii="Times New Roman" w:hAnsi="Times New Roman" w:cs="Times New Roman"/>
          <w:sz w:val="24"/>
          <w:szCs w:val="24"/>
        </w:rPr>
        <w:t>.</w:t>
      </w:r>
      <w:r w:rsidR="00F27F59">
        <w:rPr>
          <w:rFonts w:ascii="Times New Roman" w:hAnsi="Times New Roman" w:cs="Times New Roman"/>
          <w:sz w:val="24"/>
          <w:szCs w:val="24"/>
        </w:rPr>
        <w:t xml:space="preserve"> Each writing sample in the collection o</w:t>
      </w:r>
      <w:r w:rsidRPr="00B37EEA">
        <w:rPr>
          <w:rFonts w:ascii="Times New Roman" w:hAnsi="Times New Roman" w:cs="Times New Roman"/>
          <w:sz w:val="24"/>
          <w:szCs w:val="24"/>
        </w:rPr>
        <w:t xml:space="preserve">f evidence shows </w:t>
      </w:r>
      <w:r w:rsidRPr="00B37EEA">
        <w:rPr>
          <w:rFonts w:ascii="Times New Roman" w:hAnsi="Times New Roman" w:cs="Times New Roman"/>
          <w:b/>
          <w:sz w:val="24"/>
          <w:szCs w:val="24"/>
        </w:rPr>
        <w:t>limited control of using transitions and making connections within and among ideas</w:t>
      </w:r>
      <w:r w:rsidRPr="00B37EEA">
        <w:rPr>
          <w:rFonts w:ascii="Times New Roman" w:hAnsi="Times New Roman" w:cs="Times New Roman"/>
          <w:sz w:val="24"/>
          <w:szCs w:val="24"/>
        </w:rPr>
        <w:t xml:space="preserve">. While the first writing sample takes a </w:t>
      </w:r>
      <w:r w:rsidR="00B4635B" w:rsidRPr="00B37EEA">
        <w:rPr>
          <w:rFonts w:ascii="Times New Roman" w:hAnsi="Times New Roman" w:cs="Times New Roman"/>
          <w:sz w:val="24"/>
          <w:szCs w:val="24"/>
        </w:rPr>
        <w:t>clear</w:t>
      </w:r>
      <w:r w:rsidRPr="00B37EEA">
        <w:rPr>
          <w:rFonts w:ascii="Times New Roman" w:hAnsi="Times New Roman" w:cs="Times New Roman"/>
          <w:sz w:val="24"/>
          <w:szCs w:val="24"/>
        </w:rPr>
        <w:t xml:space="preserve">, though formulaic, approach to </w:t>
      </w:r>
      <w:r w:rsidRPr="00F27F59">
        <w:rPr>
          <w:rFonts w:ascii="Times New Roman" w:hAnsi="Times New Roman" w:cs="Times New Roman"/>
          <w:b/>
          <w:sz w:val="24"/>
          <w:szCs w:val="24"/>
        </w:rPr>
        <w:t>organization</w:t>
      </w:r>
      <w:r w:rsidRPr="00B37EEA">
        <w:rPr>
          <w:rFonts w:ascii="Times New Roman" w:hAnsi="Times New Roman" w:cs="Times New Roman"/>
          <w:sz w:val="24"/>
          <w:szCs w:val="24"/>
        </w:rPr>
        <w:t xml:space="preserve"> (</w:t>
      </w:r>
      <w:r w:rsidRPr="00B37EEA">
        <w:rPr>
          <w:rFonts w:ascii="Times New Roman" w:hAnsi="Times New Roman" w:cs="Times New Roman"/>
          <w:i/>
          <w:sz w:val="24"/>
          <w:szCs w:val="24"/>
        </w:rPr>
        <w:t>The first reason. . . . The second reason</w:t>
      </w:r>
      <w:r w:rsidRPr="00B37EEA">
        <w:rPr>
          <w:rFonts w:ascii="Times New Roman" w:hAnsi="Times New Roman" w:cs="Times New Roman"/>
          <w:sz w:val="24"/>
          <w:szCs w:val="24"/>
        </w:rPr>
        <w:t xml:space="preserve">), </w:t>
      </w:r>
      <w:r w:rsidR="001D30A2" w:rsidRPr="00B37EEA">
        <w:rPr>
          <w:rFonts w:ascii="Times New Roman" w:hAnsi="Times New Roman" w:cs="Times New Roman"/>
          <w:sz w:val="24"/>
          <w:szCs w:val="24"/>
        </w:rPr>
        <w:t xml:space="preserve">and </w:t>
      </w:r>
      <w:r w:rsidRPr="00F27F59">
        <w:rPr>
          <w:rFonts w:ascii="Times New Roman" w:hAnsi="Times New Roman" w:cs="Times New Roman"/>
          <w:b/>
          <w:sz w:val="24"/>
          <w:szCs w:val="24"/>
        </w:rPr>
        <w:t xml:space="preserve">information </w:t>
      </w:r>
      <w:r w:rsidR="00F2733A" w:rsidRPr="00F27F59">
        <w:rPr>
          <w:rFonts w:ascii="Times New Roman" w:hAnsi="Times New Roman" w:cs="Times New Roman"/>
          <w:b/>
          <w:sz w:val="24"/>
          <w:szCs w:val="24"/>
        </w:rPr>
        <w:t>seems</w:t>
      </w:r>
      <w:r w:rsidRPr="00F27F59">
        <w:rPr>
          <w:rFonts w:ascii="Times New Roman" w:hAnsi="Times New Roman" w:cs="Times New Roman"/>
          <w:b/>
          <w:sz w:val="24"/>
          <w:szCs w:val="24"/>
        </w:rPr>
        <w:t xml:space="preserve"> </w:t>
      </w:r>
      <w:r w:rsidR="001D30A2" w:rsidRPr="00F27F59">
        <w:rPr>
          <w:rFonts w:ascii="Times New Roman" w:hAnsi="Times New Roman" w:cs="Times New Roman"/>
          <w:b/>
          <w:sz w:val="24"/>
          <w:szCs w:val="24"/>
        </w:rPr>
        <w:t>relevant to the thesis</w:t>
      </w:r>
      <w:r w:rsidR="001D30A2" w:rsidRPr="00B37EEA">
        <w:rPr>
          <w:rFonts w:ascii="Times New Roman" w:hAnsi="Times New Roman" w:cs="Times New Roman"/>
          <w:sz w:val="24"/>
          <w:szCs w:val="24"/>
        </w:rPr>
        <w:t xml:space="preserve"> overall, it is </w:t>
      </w:r>
      <w:r w:rsidRPr="00B37EEA">
        <w:rPr>
          <w:rFonts w:ascii="Times New Roman" w:hAnsi="Times New Roman" w:cs="Times New Roman"/>
          <w:sz w:val="24"/>
          <w:szCs w:val="24"/>
        </w:rPr>
        <w:t xml:space="preserve">often </w:t>
      </w:r>
      <w:r w:rsidRPr="00F27F59">
        <w:rPr>
          <w:rFonts w:ascii="Times New Roman" w:hAnsi="Times New Roman" w:cs="Times New Roman"/>
          <w:b/>
          <w:sz w:val="24"/>
          <w:szCs w:val="24"/>
        </w:rPr>
        <w:t>not fully connected</w:t>
      </w:r>
      <w:r w:rsidRPr="00B37EEA">
        <w:rPr>
          <w:rFonts w:ascii="Times New Roman" w:hAnsi="Times New Roman" w:cs="Times New Roman"/>
          <w:sz w:val="24"/>
          <w:szCs w:val="24"/>
        </w:rPr>
        <w:t xml:space="preserve"> to the stated topic of each paragraph. </w:t>
      </w:r>
      <w:r w:rsidR="00F2733A" w:rsidRPr="00B37EEA">
        <w:rPr>
          <w:rFonts w:ascii="Times New Roman" w:hAnsi="Times New Roman" w:cs="Times New Roman"/>
          <w:sz w:val="24"/>
          <w:szCs w:val="24"/>
        </w:rPr>
        <w:t xml:space="preserve">The addition of hypothetical situations that are </w:t>
      </w:r>
      <w:r w:rsidR="00F2733A" w:rsidRPr="00F27F59">
        <w:rPr>
          <w:rFonts w:ascii="Times New Roman" w:hAnsi="Times New Roman" w:cs="Times New Roman"/>
          <w:b/>
          <w:sz w:val="24"/>
          <w:szCs w:val="24"/>
        </w:rPr>
        <w:t>not fully elaborated or connected to the purpose</w:t>
      </w:r>
      <w:r w:rsidR="00F2733A" w:rsidRPr="00B37EEA">
        <w:rPr>
          <w:rFonts w:ascii="Times New Roman" w:hAnsi="Times New Roman" w:cs="Times New Roman"/>
          <w:sz w:val="24"/>
          <w:szCs w:val="24"/>
        </w:rPr>
        <w:t xml:space="preserve"> in the first sample is also ineffective. Information in the </w:t>
      </w:r>
      <w:r w:rsidR="002A3C74" w:rsidRPr="00B37EEA">
        <w:rPr>
          <w:rFonts w:ascii="Times New Roman" w:hAnsi="Times New Roman" w:cs="Times New Roman"/>
          <w:sz w:val="24"/>
          <w:szCs w:val="24"/>
        </w:rPr>
        <w:t xml:space="preserve">third </w:t>
      </w:r>
      <w:r w:rsidR="00B87CDB">
        <w:rPr>
          <w:rFonts w:ascii="Times New Roman" w:hAnsi="Times New Roman" w:cs="Times New Roman"/>
          <w:sz w:val="24"/>
          <w:szCs w:val="24"/>
        </w:rPr>
        <w:t>sample</w:t>
      </w:r>
      <w:r w:rsidR="002A3C74" w:rsidRPr="00B37EEA">
        <w:rPr>
          <w:rFonts w:ascii="Times New Roman" w:hAnsi="Times New Roman" w:cs="Times New Roman"/>
          <w:sz w:val="24"/>
          <w:szCs w:val="24"/>
        </w:rPr>
        <w:t xml:space="preserve"> </w:t>
      </w:r>
      <w:r w:rsidR="002A3C74" w:rsidRPr="00F27F59">
        <w:rPr>
          <w:rFonts w:ascii="Times New Roman" w:hAnsi="Times New Roman" w:cs="Times New Roman"/>
          <w:b/>
          <w:sz w:val="24"/>
          <w:szCs w:val="24"/>
        </w:rPr>
        <w:t>elaborates the position, but transitions among ideas are weak</w:t>
      </w:r>
      <w:r w:rsidR="002A3C74" w:rsidRPr="00B37EEA">
        <w:rPr>
          <w:rFonts w:ascii="Times New Roman" w:hAnsi="Times New Roman" w:cs="Times New Roman"/>
          <w:sz w:val="24"/>
          <w:szCs w:val="24"/>
        </w:rPr>
        <w:t>. (</w:t>
      </w:r>
      <w:r w:rsidR="002A3C74" w:rsidRPr="00B37EEA">
        <w:rPr>
          <w:rFonts w:ascii="Times New Roman" w:hAnsi="Times New Roman" w:cs="Times New Roman"/>
          <w:i/>
          <w:sz w:val="24"/>
          <w:szCs w:val="24"/>
        </w:rPr>
        <w:t>Now that vaccines are around diseases like measles, influenza, and many other diseases have majorly declined since vaccinations have come into play. Not only could this particular situation been avoided but many others like it as well if only people had chosen to get properly vaccinated.</w:t>
      </w:r>
      <w:r w:rsidR="00F2733A" w:rsidRPr="00B37EEA">
        <w:rPr>
          <w:rFonts w:ascii="Times New Roman" w:hAnsi="Times New Roman" w:cs="Times New Roman"/>
          <w:sz w:val="24"/>
          <w:szCs w:val="24"/>
        </w:rPr>
        <w:t xml:space="preserve">). </w:t>
      </w:r>
      <w:r w:rsidR="00F2733A" w:rsidRPr="00F27F59">
        <w:rPr>
          <w:rFonts w:ascii="Times New Roman" w:hAnsi="Times New Roman" w:cs="Times New Roman"/>
          <w:b/>
          <w:sz w:val="24"/>
          <w:szCs w:val="24"/>
        </w:rPr>
        <w:t>Unity</w:t>
      </w:r>
      <w:r w:rsidR="00F2733A" w:rsidRPr="00B37EEA">
        <w:rPr>
          <w:rFonts w:ascii="Times New Roman" w:hAnsi="Times New Roman" w:cs="Times New Roman"/>
          <w:sz w:val="24"/>
          <w:szCs w:val="24"/>
        </w:rPr>
        <w:t xml:space="preserve"> is affected in the second sample by </w:t>
      </w:r>
      <w:r w:rsidR="00F2733A" w:rsidRPr="00F27F59">
        <w:rPr>
          <w:rFonts w:ascii="Times New Roman" w:hAnsi="Times New Roman" w:cs="Times New Roman"/>
          <w:b/>
          <w:sz w:val="24"/>
          <w:szCs w:val="24"/>
        </w:rPr>
        <w:t>a</w:t>
      </w:r>
      <w:r w:rsidR="00B87CDB">
        <w:rPr>
          <w:rFonts w:ascii="Times New Roman" w:hAnsi="Times New Roman" w:cs="Times New Roman"/>
          <w:b/>
          <w:sz w:val="24"/>
          <w:szCs w:val="24"/>
        </w:rPr>
        <w:t>n overall</w:t>
      </w:r>
      <w:r w:rsidR="00F2733A" w:rsidRPr="00F27F59">
        <w:rPr>
          <w:rFonts w:ascii="Times New Roman" w:hAnsi="Times New Roman" w:cs="Times New Roman"/>
          <w:b/>
          <w:sz w:val="24"/>
          <w:szCs w:val="24"/>
        </w:rPr>
        <w:t xml:space="preserve"> lack of organization</w:t>
      </w:r>
      <w:r w:rsidR="00F2733A" w:rsidRPr="00B37EEA">
        <w:rPr>
          <w:rFonts w:ascii="Times New Roman" w:hAnsi="Times New Roman" w:cs="Times New Roman"/>
          <w:sz w:val="24"/>
          <w:szCs w:val="24"/>
        </w:rPr>
        <w:t xml:space="preserve"> (</w:t>
      </w:r>
      <w:r w:rsidR="00F2733A" w:rsidRPr="00B37EEA">
        <w:rPr>
          <w:rFonts w:ascii="Times New Roman" w:hAnsi="Times New Roman" w:cs="Times New Roman"/>
          <w:i/>
          <w:sz w:val="24"/>
          <w:szCs w:val="24"/>
        </w:rPr>
        <w:t xml:space="preserve">Most mental health counselors </w:t>
      </w:r>
      <w:r w:rsidR="00D17376">
        <w:rPr>
          <w:rFonts w:ascii="Times New Roman" w:hAnsi="Times New Roman" w:cs="Times New Roman"/>
          <w:i/>
          <w:sz w:val="24"/>
          <w:szCs w:val="24"/>
        </w:rPr>
        <w:t>tend</w:t>
      </w:r>
      <w:r w:rsidR="002E634F">
        <w:rPr>
          <w:rFonts w:ascii="Times New Roman" w:hAnsi="Times New Roman" w:cs="Times New Roman"/>
          <w:i/>
          <w:sz w:val="24"/>
          <w:szCs w:val="24"/>
        </w:rPr>
        <w:t xml:space="preserve"> to </w:t>
      </w:r>
      <w:r w:rsidR="00F2733A" w:rsidRPr="00B37EEA">
        <w:rPr>
          <w:rFonts w:ascii="Times New Roman" w:hAnsi="Times New Roman" w:cs="Times New Roman"/>
          <w:i/>
          <w:sz w:val="24"/>
          <w:szCs w:val="24"/>
        </w:rPr>
        <w:t>work in an office. . . . Many of the workers find that this job can take a negative mental effect on themself, so it is difficult to always have to be mentally present when doing this job.</w:t>
      </w:r>
      <w:r w:rsidR="00F2733A" w:rsidRPr="00B37EEA">
        <w:rPr>
          <w:rFonts w:ascii="Times New Roman" w:hAnsi="Times New Roman" w:cs="Times New Roman"/>
          <w:sz w:val="24"/>
          <w:szCs w:val="24"/>
        </w:rPr>
        <w:t>)</w:t>
      </w:r>
      <w:r w:rsidR="00B87CDB">
        <w:rPr>
          <w:rFonts w:ascii="Times New Roman" w:hAnsi="Times New Roman" w:cs="Times New Roman"/>
          <w:sz w:val="24"/>
          <w:szCs w:val="24"/>
        </w:rPr>
        <w:t>, though some attempts are evident (</w:t>
      </w:r>
      <w:r w:rsidR="00B87CDB">
        <w:rPr>
          <w:rFonts w:ascii="Times New Roman" w:hAnsi="Times New Roman" w:cs="Times New Roman"/>
          <w:i/>
          <w:sz w:val="24"/>
          <w:szCs w:val="24"/>
        </w:rPr>
        <w:t>There are many positives and negatives to committing to this job. For example the positives include. . . . Negatives may include. . . .</w:t>
      </w:r>
      <w:r w:rsidR="00B87CDB">
        <w:rPr>
          <w:rFonts w:ascii="Times New Roman" w:hAnsi="Times New Roman" w:cs="Times New Roman"/>
          <w:sz w:val="24"/>
          <w:szCs w:val="24"/>
        </w:rPr>
        <w:t>)</w:t>
      </w:r>
      <w:r w:rsidR="00F2733A" w:rsidRPr="00B37EEA">
        <w:rPr>
          <w:rFonts w:ascii="Times New Roman" w:hAnsi="Times New Roman" w:cs="Times New Roman"/>
          <w:sz w:val="24"/>
          <w:szCs w:val="24"/>
        </w:rPr>
        <w:t>.</w:t>
      </w:r>
      <w:r w:rsidR="00084166" w:rsidRPr="00B37EEA">
        <w:rPr>
          <w:rFonts w:ascii="Times New Roman" w:hAnsi="Times New Roman" w:cs="Times New Roman"/>
          <w:sz w:val="24"/>
          <w:szCs w:val="24"/>
        </w:rPr>
        <w:t xml:space="preserve"> </w:t>
      </w:r>
      <w:r w:rsidR="00B578A5" w:rsidRPr="00220F57">
        <w:rPr>
          <w:rFonts w:ascii="Times New Roman" w:hAnsi="Times New Roman" w:cs="Times New Roman"/>
          <w:sz w:val="24"/>
          <w:szCs w:val="24"/>
        </w:rPr>
        <w:t>Weakness in organization affects the overall qua</w:t>
      </w:r>
      <w:r w:rsidR="00417229" w:rsidRPr="00220F57">
        <w:rPr>
          <w:rFonts w:ascii="Times New Roman" w:hAnsi="Times New Roman" w:cs="Times New Roman"/>
          <w:sz w:val="24"/>
          <w:szCs w:val="24"/>
        </w:rPr>
        <w:t xml:space="preserve">lity of writing, though reasonable to consistent control of additional features </w:t>
      </w:r>
      <w:r w:rsidR="00220F57">
        <w:rPr>
          <w:rFonts w:ascii="Times New Roman" w:hAnsi="Times New Roman" w:cs="Times New Roman"/>
          <w:sz w:val="24"/>
          <w:szCs w:val="24"/>
        </w:rPr>
        <w:t xml:space="preserve">of the performance level </w:t>
      </w:r>
      <w:r w:rsidR="00417229" w:rsidRPr="00220F57">
        <w:rPr>
          <w:rFonts w:ascii="Times New Roman" w:hAnsi="Times New Roman" w:cs="Times New Roman"/>
          <w:sz w:val="24"/>
          <w:szCs w:val="24"/>
        </w:rPr>
        <w:t>allows this collection to be considered proficient.</w:t>
      </w:r>
      <w:r w:rsidR="00417229">
        <w:rPr>
          <w:rFonts w:ascii="Times New Roman" w:hAnsi="Times New Roman" w:cs="Times New Roman"/>
          <w:sz w:val="24"/>
          <w:szCs w:val="24"/>
        </w:rPr>
        <w:t xml:space="preserve"> </w:t>
      </w:r>
    </w:p>
    <w:p w14:paraId="1A0A0C19" w14:textId="2D264E2C" w:rsidR="00F2733A" w:rsidRPr="00B37EEA" w:rsidRDefault="00F2733A" w:rsidP="00BA0BF3">
      <w:pPr>
        <w:rPr>
          <w:rFonts w:ascii="Times New Roman" w:hAnsi="Times New Roman" w:cs="Times New Roman"/>
          <w:sz w:val="24"/>
          <w:szCs w:val="24"/>
          <w:lang w:val="en-US"/>
        </w:rPr>
      </w:pPr>
    </w:p>
    <w:p w14:paraId="6AE4E079" w14:textId="7D34A5B1" w:rsidR="00F27F59" w:rsidRDefault="000D3EB7" w:rsidP="00F44C27">
      <w:pPr>
        <w:rPr>
          <w:rFonts w:ascii="Times New Roman" w:hAnsi="Times New Roman" w:cs="Times New Roman"/>
          <w:sz w:val="24"/>
          <w:szCs w:val="24"/>
        </w:rPr>
      </w:pPr>
      <w:r w:rsidRPr="00B37EEA">
        <w:rPr>
          <w:rFonts w:ascii="Times New Roman" w:hAnsi="Times New Roman" w:cs="Times New Roman"/>
          <w:sz w:val="24"/>
          <w:szCs w:val="24"/>
        </w:rPr>
        <w:lastRenderedPageBreak/>
        <w:t xml:space="preserve">The </w:t>
      </w:r>
      <w:r w:rsidR="00B87CDB">
        <w:rPr>
          <w:rFonts w:ascii="Times New Roman" w:hAnsi="Times New Roman" w:cs="Times New Roman"/>
          <w:sz w:val="24"/>
          <w:szCs w:val="24"/>
        </w:rPr>
        <w:t>collection</w:t>
      </w:r>
      <w:r w:rsidRPr="00B37EEA">
        <w:rPr>
          <w:rFonts w:ascii="Times New Roman" w:hAnsi="Times New Roman" w:cs="Times New Roman"/>
          <w:sz w:val="24"/>
          <w:szCs w:val="24"/>
        </w:rPr>
        <w:t xml:space="preserve"> of evidence includes examples of </w:t>
      </w:r>
      <w:r w:rsidRPr="00F27F59">
        <w:rPr>
          <w:rFonts w:ascii="Times New Roman" w:hAnsi="Times New Roman" w:cs="Times New Roman"/>
          <w:b/>
          <w:sz w:val="24"/>
          <w:szCs w:val="24"/>
        </w:rPr>
        <w:t xml:space="preserve">varied and effective sentence </w:t>
      </w:r>
      <w:r w:rsidR="00084166" w:rsidRPr="00F27F59">
        <w:rPr>
          <w:rFonts w:ascii="Times New Roman" w:hAnsi="Times New Roman" w:cs="Times New Roman"/>
          <w:b/>
          <w:sz w:val="24"/>
          <w:szCs w:val="24"/>
        </w:rPr>
        <w:t>structures</w:t>
      </w:r>
      <w:r w:rsidRPr="00B37EEA">
        <w:rPr>
          <w:rFonts w:ascii="Times New Roman" w:hAnsi="Times New Roman" w:cs="Times New Roman"/>
          <w:sz w:val="24"/>
          <w:szCs w:val="24"/>
        </w:rPr>
        <w:t xml:space="preserve">. </w:t>
      </w:r>
      <w:r w:rsidR="00B37EEA" w:rsidRPr="00B37EEA">
        <w:rPr>
          <w:rFonts w:ascii="Times New Roman" w:hAnsi="Times New Roman" w:cs="Times New Roman"/>
          <w:sz w:val="24"/>
          <w:szCs w:val="24"/>
        </w:rPr>
        <w:t xml:space="preserve">There is occasional evidence of </w:t>
      </w:r>
      <w:r w:rsidR="00B37EEA" w:rsidRPr="00F27F59">
        <w:rPr>
          <w:rFonts w:ascii="Times New Roman" w:hAnsi="Times New Roman" w:cs="Times New Roman"/>
          <w:b/>
          <w:sz w:val="24"/>
          <w:szCs w:val="24"/>
        </w:rPr>
        <w:t>voice and tone appropriate to the audience and purpose</w:t>
      </w:r>
      <w:r w:rsidR="00B37EEA" w:rsidRPr="00B37EEA">
        <w:rPr>
          <w:rFonts w:ascii="Times New Roman" w:hAnsi="Times New Roman" w:cs="Times New Roman"/>
          <w:sz w:val="24"/>
          <w:szCs w:val="24"/>
        </w:rPr>
        <w:t xml:space="preserve"> (</w:t>
      </w:r>
      <w:r w:rsidR="00B37EEA" w:rsidRPr="00B37EEA">
        <w:rPr>
          <w:rFonts w:ascii="Times New Roman" w:hAnsi="Times New Roman" w:cs="Times New Roman"/>
          <w:i/>
          <w:sz w:val="24"/>
          <w:szCs w:val="24"/>
        </w:rPr>
        <w:t>If the mothers and infants were vaccinated to prevent the measles from spiraling out of control then there would not have been such a high death rate. Why wait to catch a disease that could potentially kill millions when there are ways to prevent it?</w:t>
      </w:r>
      <w:r w:rsidR="00B37EEA" w:rsidRPr="00B37EEA">
        <w:rPr>
          <w:rFonts w:ascii="Times New Roman" w:hAnsi="Times New Roman" w:cs="Times New Roman"/>
          <w:sz w:val="24"/>
          <w:szCs w:val="24"/>
        </w:rPr>
        <w:t xml:space="preserve">) </w:t>
      </w:r>
      <w:r w:rsidR="00995589" w:rsidRPr="00B37EEA">
        <w:rPr>
          <w:rFonts w:ascii="Times New Roman" w:hAnsi="Times New Roman" w:cs="Times New Roman"/>
          <w:sz w:val="24"/>
          <w:szCs w:val="24"/>
        </w:rPr>
        <w:t>E</w:t>
      </w:r>
      <w:r w:rsidR="00A862DE" w:rsidRPr="00B37EEA">
        <w:rPr>
          <w:rFonts w:ascii="Times New Roman" w:hAnsi="Times New Roman" w:cs="Times New Roman"/>
          <w:sz w:val="24"/>
          <w:szCs w:val="24"/>
        </w:rPr>
        <w:t xml:space="preserve">ach writing sample includes sentences that consistently, though not perfectly, maintain </w:t>
      </w:r>
      <w:r w:rsidR="00A862DE" w:rsidRPr="00F27F59">
        <w:rPr>
          <w:rFonts w:ascii="Times New Roman" w:hAnsi="Times New Roman" w:cs="Times New Roman"/>
          <w:b/>
          <w:sz w:val="24"/>
          <w:szCs w:val="24"/>
        </w:rPr>
        <w:t>standard usage</w:t>
      </w:r>
      <w:r w:rsidR="00043538">
        <w:rPr>
          <w:rFonts w:ascii="Times New Roman" w:hAnsi="Times New Roman" w:cs="Times New Roman"/>
          <w:sz w:val="24"/>
          <w:szCs w:val="24"/>
        </w:rPr>
        <w:t>. C</w:t>
      </w:r>
      <w:r w:rsidR="00995589" w:rsidRPr="00B37EEA">
        <w:rPr>
          <w:rFonts w:ascii="Times New Roman" w:hAnsi="Times New Roman" w:cs="Times New Roman"/>
          <w:sz w:val="24"/>
          <w:szCs w:val="24"/>
        </w:rPr>
        <w:t xml:space="preserve">ontrol of </w:t>
      </w:r>
      <w:r w:rsidR="00043538">
        <w:rPr>
          <w:rFonts w:ascii="Times New Roman" w:hAnsi="Times New Roman" w:cs="Times New Roman"/>
          <w:sz w:val="24"/>
          <w:szCs w:val="24"/>
        </w:rPr>
        <w:t xml:space="preserve">usage and </w:t>
      </w:r>
      <w:r w:rsidR="00995589" w:rsidRPr="00F27F59">
        <w:rPr>
          <w:rFonts w:ascii="Times New Roman" w:hAnsi="Times New Roman" w:cs="Times New Roman"/>
          <w:b/>
          <w:sz w:val="24"/>
          <w:szCs w:val="24"/>
        </w:rPr>
        <w:t>mechanics</w:t>
      </w:r>
      <w:r w:rsidR="00F27F59">
        <w:rPr>
          <w:rFonts w:ascii="Times New Roman" w:hAnsi="Times New Roman" w:cs="Times New Roman"/>
          <w:sz w:val="24"/>
          <w:szCs w:val="24"/>
        </w:rPr>
        <w:t xml:space="preserve"> is reasonable</w:t>
      </w:r>
      <w:r w:rsidR="00995589" w:rsidRPr="00B37EEA">
        <w:rPr>
          <w:rFonts w:ascii="Times New Roman" w:hAnsi="Times New Roman" w:cs="Times New Roman"/>
          <w:sz w:val="24"/>
          <w:szCs w:val="24"/>
        </w:rPr>
        <w:t xml:space="preserve">, though at times inconsistent. </w:t>
      </w:r>
    </w:p>
    <w:p w14:paraId="5AEDC5D3" w14:textId="77777777" w:rsidR="00F27F59" w:rsidRDefault="00F27F59" w:rsidP="00F44C27">
      <w:pPr>
        <w:rPr>
          <w:rFonts w:ascii="Times New Roman" w:hAnsi="Times New Roman" w:cs="Times New Roman"/>
          <w:sz w:val="24"/>
          <w:szCs w:val="24"/>
        </w:rPr>
      </w:pPr>
    </w:p>
    <w:p w14:paraId="7F897A45" w14:textId="369EA2E1" w:rsidR="00F27F59" w:rsidRPr="00CC412F" w:rsidRDefault="00F27F59" w:rsidP="00F27F59">
      <w:pPr>
        <w:rPr>
          <w:rFonts w:ascii="Times New Roman" w:hAnsi="Times New Roman" w:cs="Times New Roman"/>
          <w:sz w:val="24"/>
          <w:szCs w:val="24"/>
        </w:rPr>
      </w:pPr>
      <w:r w:rsidRPr="00823BC4">
        <w:rPr>
          <w:rFonts w:ascii="Times New Roman" w:hAnsi="Times New Roman" w:cs="Times New Roman"/>
          <w:b/>
          <w:bCs/>
          <w:color w:val="000000"/>
          <w:sz w:val="24"/>
          <w:szCs w:val="24"/>
          <w:shd w:val="clear" w:color="auto" w:fill="FFFFFF"/>
        </w:rPr>
        <w:t>The collection of evidence demonstrates reasonable control of the features expected for student writing at the end of the course, indicating a performance level of Pass/Proficient and</w:t>
      </w:r>
      <w:r w:rsidRPr="00823BC4">
        <w:rPr>
          <w:rFonts w:ascii="Times New Roman" w:hAnsi="Times New Roman" w:cs="Times New Roman"/>
          <w:color w:val="000000"/>
          <w:sz w:val="24"/>
          <w:szCs w:val="24"/>
          <w:shd w:val="clear" w:color="auto" w:fill="FFFFFF"/>
        </w:rPr>
        <w:t> </w:t>
      </w:r>
      <w:r w:rsidRPr="00823BC4">
        <w:rPr>
          <w:rFonts w:ascii="Times New Roman" w:hAnsi="Times New Roman" w:cs="Times New Roman"/>
          <w:b/>
          <w:bCs/>
          <w:color w:val="000000"/>
          <w:sz w:val="24"/>
          <w:szCs w:val="24"/>
          <w:shd w:val="clear" w:color="auto" w:fill="FFFFFF"/>
        </w:rPr>
        <w:t>resulting in a Verified Credit in Writing.</w:t>
      </w:r>
      <w:r w:rsidRPr="00823BC4">
        <w:rPr>
          <w:rFonts w:ascii="Times New Roman" w:hAnsi="Times New Roman" w:cs="Times New Roman"/>
          <w:color w:val="000000"/>
          <w:sz w:val="24"/>
          <w:szCs w:val="24"/>
          <w:shd w:val="clear" w:color="auto" w:fill="FFFFFF"/>
        </w:rPr>
        <w:t> </w:t>
      </w:r>
    </w:p>
    <w:p w14:paraId="00C66805" w14:textId="3BE85410" w:rsidR="000C02E6" w:rsidRPr="00B37EEA" w:rsidRDefault="000C02E6" w:rsidP="00F44C27"/>
    <w:sectPr w:rsidR="000C02E6" w:rsidRPr="00B37EEA" w:rsidSect="00E840AF">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27AB" w14:textId="77777777" w:rsidR="00F27F59" w:rsidRDefault="00F27F59" w:rsidP="00F27F59">
      <w:pPr>
        <w:spacing w:line="240" w:lineRule="auto"/>
      </w:pPr>
      <w:r>
        <w:separator/>
      </w:r>
    </w:p>
  </w:endnote>
  <w:endnote w:type="continuationSeparator" w:id="0">
    <w:p w14:paraId="57D87D79" w14:textId="77777777" w:rsidR="00F27F59" w:rsidRDefault="00F27F59" w:rsidP="00F27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86FA" w14:textId="77777777" w:rsidR="00417229" w:rsidRDefault="00417229" w:rsidP="00F27F59">
    <w:pPr>
      <w:pStyle w:val="Footer"/>
      <w:jc w:val="both"/>
      <w:rPr>
        <w:rFonts w:ascii="Times New Roman" w:hAnsi="Times New Roman" w:cs="Times New Roman"/>
        <w:i/>
      </w:rPr>
    </w:pPr>
  </w:p>
  <w:p w14:paraId="2E3B3EE4" w14:textId="055792E1" w:rsidR="00F27F59" w:rsidRPr="00076D4B" w:rsidRDefault="00F27F59" w:rsidP="00F27F59">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31E88679" w14:textId="77777777" w:rsidR="00F27F59" w:rsidRPr="00076D4B" w:rsidRDefault="00F27F59" w:rsidP="00F27F59">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407B9B09" w14:textId="77777777" w:rsidR="00F27F59" w:rsidRPr="00076D4B" w:rsidRDefault="00F27F59" w:rsidP="00F27F59">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60F78242" w14:textId="13AEAC8E" w:rsidR="00F27F59" w:rsidRPr="004965C2" w:rsidRDefault="00A03CD7" w:rsidP="00F27F59">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F27F59" w:rsidRPr="00076D4B">
          <w:rPr>
            <w:rFonts w:ascii="Times New Roman" w:hAnsi="Times New Roman" w:cs="Times New Roman"/>
            <w:i/>
          </w:rPr>
          <w:fldChar w:fldCharType="begin"/>
        </w:r>
        <w:r w:rsidR="00F27F59" w:rsidRPr="00076D4B">
          <w:rPr>
            <w:rFonts w:ascii="Times New Roman" w:hAnsi="Times New Roman" w:cs="Times New Roman"/>
            <w:i/>
          </w:rPr>
          <w:instrText xml:space="preserve"> PAGE   \* MERGEFORMAT </w:instrText>
        </w:r>
        <w:r w:rsidR="00F27F59" w:rsidRPr="00076D4B">
          <w:rPr>
            <w:rFonts w:ascii="Times New Roman" w:hAnsi="Times New Roman" w:cs="Times New Roman"/>
            <w:i/>
          </w:rPr>
          <w:fldChar w:fldCharType="separate"/>
        </w:r>
        <w:r>
          <w:rPr>
            <w:rFonts w:ascii="Times New Roman" w:hAnsi="Times New Roman" w:cs="Times New Roman"/>
            <w:i/>
            <w:noProof/>
          </w:rPr>
          <w:t>1</w:t>
        </w:r>
        <w:r w:rsidR="00F27F59" w:rsidRPr="00076D4B">
          <w:rPr>
            <w:rFonts w:ascii="Times New Roman" w:hAnsi="Times New Roman" w:cs="Times New Roman"/>
            <w:i/>
            <w:noProof/>
          </w:rPr>
          <w:fldChar w:fldCharType="end"/>
        </w:r>
        <w:r w:rsidR="00F27F59" w:rsidRPr="00076D4B">
          <w:rPr>
            <w:rFonts w:ascii="Times New Roman" w:hAnsi="Times New Roman" w:cs="Times New Roman"/>
            <w:i/>
            <w:noProof/>
          </w:rPr>
          <w:t xml:space="preserve"> of 2</w:t>
        </w:r>
      </w:sdtContent>
    </w:sdt>
  </w:p>
  <w:p w14:paraId="46E84FBB" w14:textId="77777777" w:rsidR="00F27F59" w:rsidRDefault="00F2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F624" w14:textId="77777777" w:rsidR="00F27F59" w:rsidRDefault="00F27F59" w:rsidP="00F27F59">
      <w:pPr>
        <w:spacing w:line="240" w:lineRule="auto"/>
      </w:pPr>
      <w:r>
        <w:separator/>
      </w:r>
    </w:p>
  </w:footnote>
  <w:footnote w:type="continuationSeparator" w:id="0">
    <w:p w14:paraId="41BB73DC" w14:textId="77777777" w:rsidR="00F27F59" w:rsidRDefault="00F27F59" w:rsidP="00F27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E109" w14:textId="6E23D425" w:rsidR="00F27F59" w:rsidRPr="00076D4B" w:rsidRDefault="00F27F59" w:rsidP="00F27F59">
    <w:pPr>
      <w:pStyle w:val="Header"/>
      <w:rPr>
        <w:rFonts w:ascii="Times New Roman" w:hAnsi="Times New Roman" w:cs="Times New Roman"/>
        <w:i/>
      </w:rPr>
    </w:pPr>
    <w:r w:rsidRPr="00076D4B">
      <w:rPr>
        <w:rFonts w:ascii="Times New Roman" w:hAnsi="Times New Roman" w:cs="Times New Roman"/>
        <w:i/>
      </w:rPr>
      <w:t>Annotat</w:t>
    </w:r>
    <w:r>
      <w:rPr>
        <w:rFonts w:ascii="Times New Roman" w:hAnsi="Times New Roman" w:cs="Times New Roman"/>
        <w:i/>
      </w:rPr>
      <w:t>ion for Collection of Evidence 8</w:t>
    </w:r>
  </w:p>
  <w:p w14:paraId="3288CF97" w14:textId="77777777" w:rsidR="00F27F59" w:rsidRPr="004855F1" w:rsidRDefault="00F27F59" w:rsidP="00F27F59">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p w14:paraId="5105EE59" w14:textId="77777777" w:rsidR="00F27F59" w:rsidRDefault="00F27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7F8C"/>
    <w:rsid w:val="00043538"/>
    <w:rsid w:val="00084166"/>
    <w:rsid w:val="000C02E6"/>
    <w:rsid w:val="000C1C69"/>
    <w:rsid w:val="000C3E81"/>
    <w:rsid w:val="000D3EB7"/>
    <w:rsid w:val="000D4964"/>
    <w:rsid w:val="000F0EC5"/>
    <w:rsid w:val="000F705F"/>
    <w:rsid w:val="001022DE"/>
    <w:rsid w:val="001205F7"/>
    <w:rsid w:val="00166FFD"/>
    <w:rsid w:val="001B652D"/>
    <w:rsid w:val="001D30A2"/>
    <w:rsid w:val="00220F57"/>
    <w:rsid w:val="002820CF"/>
    <w:rsid w:val="00296124"/>
    <w:rsid w:val="002A3C74"/>
    <w:rsid w:val="002D20FF"/>
    <w:rsid w:val="002E634F"/>
    <w:rsid w:val="00316BA1"/>
    <w:rsid w:val="00355788"/>
    <w:rsid w:val="00362DDF"/>
    <w:rsid w:val="003B053A"/>
    <w:rsid w:val="003B7080"/>
    <w:rsid w:val="00415C56"/>
    <w:rsid w:val="00417229"/>
    <w:rsid w:val="00497AD9"/>
    <w:rsid w:val="004F3F84"/>
    <w:rsid w:val="00582106"/>
    <w:rsid w:val="00594D85"/>
    <w:rsid w:val="005D6927"/>
    <w:rsid w:val="005E6A99"/>
    <w:rsid w:val="00634D67"/>
    <w:rsid w:val="00673B00"/>
    <w:rsid w:val="00695464"/>
    <w:rsid w:val="006E11C4"/>
    <w:rsid w:val="00725AB4"/>
    <w:rsid w:val="007D37D0"/>
    <w:rsid w:val="007D4978"/>
    <w:rsid w:val="008037F8"/>
    <w:rsid w:val="008353BF"/>
    <w:rsid w:val="00880390"/>
    <w:rsid w:val="008B1A34"/>
    <w:rsid w:val="008D333D"/>
    <w:rsid w:val="00970480"/>
    <w:rsid w:val="0099374B"/>
    <w:rsid w:val="00995589"/>
    <w:rsid w:val="00997417"/>
    <w:rsid w:val="009A0F3B"/>
    <w:rsid w:val="009B0604"/>
    <w:rsid w:val="009F204D"/>
    <w:rsid w:val="00A031D8"/>
    <w:rsid w:val="00A03CD7"/>
    <w:rsid w:val="00A40B3C"/>
    <w:rsid w:val="00A862DE"/>
    <w:rsid w:val="00AC484F"/>
    <w:rsid w:val="00B24DA5"/>
    <w:rsid w:val="00B37EEA"/>
    <w:rsid w:val="00B40549"/>
    <w:rsid w:val="00B43C00"/>
    <w:rsid w:val="00B4635B"/>
    <w:rsid w:val="00B5091C"/>
    <w:rsid w:val="00B578A5"/>
    <w:rsid w:val="00B66894"/>
    <w:rsid w:val="00B87CDB"/>
    <w:rsid w:val="00BA0BF3"/>
    <w:rsid w:val="00BC631A"/>
    <w:rsid w:val="00C52571"/>
    <w:rsid w:val="00C818EA"/>
    <w:rsid w:val="00C8551D"/>
    <w:rsid w:val="00CE7735"/>
    <w:rsid w:val="00D17376"/>
    <w:rsid w:val="00D30567"/>
    <w:rsid w:val="00D9066D"/>
    <w:rsid w:val="00DD53CD"/>
    <w:rsid w:val="00DF7470"/>
    <w:rsid w:val="00E14FB3"/>
    <w:rsid w:val="00E840AF"/>
    <w:rsid w:val="00E9307B"/>
    <w:rsid w:val="00E96F42"/>
    <w:rsid w:val="00F0531C"/>
    <w:rsid w:val="00F151F0"/>
    <w:rsid w:val="00F26E24"/>
    <w:rsid w:val="00F2733A"/>
    <w:rsid w:val="00F27F59"/>
    <w:rsid w:val="00F44C27"/>
    <w:rsid w:val="00F82D88"/>
    <w:rsid w:val="00FD2721"/>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semiHidden/>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semiHidden/>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F27F59"/>
    <w:pPr>
      <w:tabs>
        <w:tab w:val="center" w:pos="4680"/>
        <w:tab w:val="right" w:pos="9360"/>
      </w:tabs>
      <w:spacing w:line="240" w:lineRule="auto"/>
    </w:pPr>
  </w:style>
  <w:style w:type="character" w:customStyle="1" w:styleId="HeaderChar">
    <w:name w:val="Header Char"/>
    <w:basedOn w:val="DefaultParagraphFont"/>
    <w:link w:val="Header"/>
    <w:uiPriority w:val="99"/>
    <w:rsid w:val="00F27F59"/>
  </w:style>
  <w:style w:type="paragraph" w:styleId="Footer">
    <w:name w:val="footer"/>
    <w:basedOn w:val="Normal"/>
    <w:link w:val="FooterChar"/>
    <w:uiPriority w:val="99"/>
    <w:unhideWhenUsed/>
    <w:rsid w:val="00F27F59"/>
    <w:pPr>
      <w:tabs>
        <w:tab w:val="center" w:pos="4680"/>
        <w:tab w:val="right" w:pos="9360"/>
      </w:tabs>
      <w:spacing w:line="240" w:lineRule="auto"/>
    </w:pPr>
  </w:style>
  <w:style w:type="character" w:customStyle="1" w:styleId="FooterChar">
    <w:name w:val="Footer Char"/>
    <w:basedOn w:val="DefaultParagraphFont"/>
    <w:link w:val="Footer"/>
    <w:uiPriority w:val="99"/>
    <w:rsid w:val="00F2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805">
      <w:bodyDiv w:val="1"/>
      <w:marLeft w:val="0"/>
      <w:marRight w:val="0"/>
      <w:marTop w:val="0"/>
      <w:marBottom w:val="0"/>
      <w:divBdr>
        <w:top w:val="none" w:sz="0" w:space="0" w:color="auto"/>
        <w:left w:val="none" w:sz="0" w:space="0" w:color="auto"/>
        <w:bottom w:val="none" w:sz="0" w:space="0" w:color="auto"/>
        <w:right w:val="none" w:sz="0" w:space="0" w:color="auto"/>
      </w:divBdr>
      <w:divsChild>
        <w:div w:id="1401517063">
          <w:marLeft w:val="0"/>
          <w:marRight w:val="0"/>
          <w:marTop w:val="0"/>
          <w:marBottom w:val="0"/>
          <w:divBdr>
            <w:top w:val="none" w:sz="0" w:space="0" w:color="auto"/>
            <w:left w:val="none" w:sz="0" w:space="0" w:color="auto"/>
            <w:bottom w:val="none" w:sz="0" w:space="0" w:color="auto"/>
            <w:right w:val="none" w:sz="0" w:space="0" w:color="auto"/>
          </w:divBdr>
        </w:div>
        <w:div w:id="1835535234">
          <w:marLeft w:val="0"/>
          <w:marRight w:val="0"/>
          <w:marTop w:val="0"/>
          <w:marBottom w:val="0"/>
          <w:divBdr>
            <w:top w:val="none" w:sz="0" w:space="0" w:color="auto"/>
            <w:left w:val="none" w:sz="0" w:space="0" w:color="auto"/>
            <w:bottom w:val="none" w:sz="0" w:space="0" w:color="auto"/>
            <w:right w:val="none" w:sz="0" w:space="0" w:color="auto"/>
          </w:divBdr>
        </w:div>
      </w:divsChild>
    </w:div>
    <w:div w:id="688676256">
      <w:bodyDiv w:val="1"/>
      <w:marLeft w:val="0"/>
      <w:marRight w:val="0"/>
      <w:marTop w:val="0"/>
      <w:marBottom w:val="0"/>
      <w:divBdr>
        <w:top w:val="none" w:sz="0" w:space="0" w:color="auto"/>
        <w:left w:val="none" w:sz="0" w:space="0" w:color="auto"/>
        <w:bottom w:val="none" w:sz="0" w:space="0" w:color="auto"/>
        <w:right w:val="none" w:sz="0" w:space="0" w:color="auto"/>
      </w:divBdr>
      <w:divsChild>
        <w:div w:id="586309655">
          <w:marLeft w:val="0"/>
          <w:marRight w:val="0"/>
          <w:marTop w:val="0"/>
          <w:marBottom w:val="0"/>
          <w:divBdr>
            <w:top w:val="none" w:sz="0" w:space="0" w:color="auto"/>
            <w:left w:val="none" w:sz="0" w:space="0" w:color="auto"/>
            <w:bottom w:val="none" w:sz="0" w:space="0" w:color="auto"/>
            <w:right w:val="none" w:sz="0" w:space="0" w:color="auto"/>
          </w:divBdr>
        </w:div>
        <w:div w:id="2047485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8135-ED82-437D-8C59-1F5E51D5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Annotation for Collection 8</vt:lpstr>
    </vt:vector>
  </TitlesOfParts>
  <Company>Virginia Department of Education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for Collection 8</dc:title>
  <dc:creator>Virginia Department of Education</dc:creator>
  <cp:lastModifiedBy>VITA Program</cp:lastModifiedBy>
  <cp:revision>2</cp:revision>
  <dcterms:created xsi:type="dcterms:W3CDTF">2022-11-18T19:39:00Z</dcterms:created>
  <dcterms:modified xsi:type="dcterms:W3CDTF">2022-11-18T19:39:00Z</dcterms:modified>
</cp:coreProperties>
</file>