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CA" w:rsidRDefault="005943CA" w:rsidP="005943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2016 Mathematics Standards of Learning</w:t>
      </w:r>
    </w:p>
    <w:p w:rsidR="005943CA" w:rsidRDefault="005943CA" w:rsidP="005943CA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Algebra Readiness Formative Assessment</w:t>
      </w:r>
    </w:p>
    <w:p w:rsidR="00143F26" w:rsidRDefault="00F83725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24"/>
          <w:szCs w:val="24"/>
        </w:rPr>
        <w:t>8</w:t>
      </w:r>
      <w:r w:rsidR="003A54EC">
        <w:rPr>
          <w:rFonts w:ascii="Arial" w:eastAsia="Arial" w:hAnsi="Arial" w:cs="Arial"/>
          <w:color w:val="000000"/>
          <w:sz w:val="24"/>
          <w:szCs w:val="24"/>
        </w:rPr>
        <w:t>.18</w:t>
      </w:r>
    </w:p>
    <w:p w:rsidR="00143F26" w:rsidRDefault="00143F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5740" w:rsidRPr="008A5740" w:rsidRDefault="00F07534" w:rsidP="008A57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solution to</w:t>
      </w:r>
      <w:r w:rsidRPr="004B6EDA">
        <w:rPr>
          <w:position w:val="-10"/>
        </w:rPr>
        <w:object w:dxaOrig="1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5.75pt" o:ole="">
            <v:imagedata r:id="rId7" o:title=""/>
          </v:shape>
          <o:OLEObject Type="Embed" ProgID="Equation.DSMT4" ShapeID="_x0000_i1025" DrawAspect="Content" ObjectID="_1600751740" r:id="rId8"/>
        </w:object>
      </w:r>
      <w:r>
        <w:t>?</w:t>
      </w:r>
    </w:p>
    <w:p w:rsidR="008A5740" w:rsidRDefault="008A5740" w:rsidP="008A574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48AB" w:rsidRDefault="00E448AB" w:rsidP="00E448A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year the 8</w:t>
      </w:r>
      <w:r w:rsidRPr="00E448A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students sold t-shirts during a fundraiser.  Let t represent the number of </w:t>
      </w:r>
    </w:p>
    <w:p w:rsidR="00E448AB" w:rsidRDefault="00E448AB" w:rsidP="00E448AB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t-shirts</w:t>
      </w:r>
      <w:proofErr w:type="gramEnd"/>
      <w:r>
        <w:rPr>
          <w:rFonts w:ascii="Times New Roman" w:hAnsi="Times New Roman" w:cs="Times New Roman"/>
        </w:rPr>
        <w:t xml:space="preserve"> sold last year. This year's</w:t>
      </w:r>
      <w:r w:rsidR="00A068B0">
        <w:rPr>
          <w:rFonts w:ascii="Times New Roman" w:hAnsi="Times New Roman" w:cs="Times New Roman"/>
        </w:rPr>
        <w:t xml:space="preserve"> 8</w:t>
      </w:r>
      <w:r w:rsidR="00A068B0" w:rsidRPr="00A068B0">
        <w:rPr>
          <w:rFonts w:ascii="Times New Roman" w:hAnsi="Times New Roman" w:cs="Times New Roman"/>
          <w:vertAlign w:val="superscript"/>
        </w:rPr>
        <w:t>th</w:t>
      </w:r>
      <w:r w:rsidR="00A068B0">
        <w:rPr>
          <w:rFonts w:ascii="Times New Roman" w:hAnsi="Times New Roman" w:cs="Times New Roman"/>
        </w:rPr>
        <w:t xml:space="preserve"> grade students would like to sell </w:t>
      </w:r>
      <w:r w:rsidR="009A092A">
        <w:rPr>
          <w:rFonts w:ascii="Times New Roman" w:hAnsi="Times New Roman" w:cs="Times New Roman"/>
        </w:rPr>
        <w:t>40 more than twice the number of t-shirts sold last year</w:t>
      </w:r>
      <w:r w:rsidR="00A068B0">
        <w:rPr>
          <w:rFonts w:ascii="Times New Roman" w:hAnsi="Times New Roman" w:cs="Times New Roman"/>
        </w:rPr>
        <w:t xml:space="preserve">.   </w:t>
      </w:r>
      <w:r w:rsidR="009A092A">
        <w:rPr>
          <w:rFonts w:ascii="Times New Roman" w:hAnsi="Times New Roman" w:cs="Times New Roman"/>
        </w:rPr>
        <w:t xml:space="preserve">This year’s sales should not exceed </w:t>
      </w:r>
      <w:r w:rsidR="00A068B0">
        <w:rPr>
          <w:rFonts w:ascii="Times New Roman" w:hAnsi="Times New Roman" w:cs="Times New Roman"/>
        </w:rPr>
        <w:t>250 shirts</w:t>
      </w:r>
      <w:r>
        <w:rPr>
          <w:rFonts w:ascii="Times New Roman" w:hAnsi="Times New Roman" w:cs="Times New Roman"/>
        </w:rPr>
        <w:t xml:space="preserve">. </w:t>
      </w:r>
      <w:r w:rsidR="009A092A">
        <w:rPr>
          <w:rFonts w:ascii="Times New Roman" w:hAnsi="Times New Roman" w:cs="Times New Roman"/>
        </w:rPr>
        <w:t xml:space="preserve">What solution set represents the possible number of t-shirts sold last year?  </w:t>
      </w:r>
      <w:r>
        <w:rPr>
          <w:rFonts w:ascii="Times New Roman" w:hAnsi="Times New Roman" w:cs="Times New Roman"/>
        </w:rPr>
        <w:t xml:space="preserve"> Represent this situation using </w:t>
      </w:r>
      <w:r w:rsidR="009A092A">
        <w:rPr>
          <w:rFonts w:ascii="Times New Roman" w:hAnsi="Times New Roman" w:cs="Times New Roman"/>
        </w:rPr>
        <w:t>one inequality statement and determine the solution set.</w:t>
      </w:r>
    </w:p>
    <w:p w:rsidR="008A5740" w:rsidRDefault="008A5740" w:rsidP="008A5740">
      <w:pPr>
        <w:pStyle w:val="ListParagraph"/>
        <w:rPr>
          <w:rFonts w:ascii="Times New Roman" w:hAnsi="Times New Roman" w:cs="Times New Roman"/>
        </w:rPr>
      </w:pPr>
    </w:p>
    <w:p w:rsidR="008A5740" w:rsidRPr="008A5740" w:rsidRDefault="00A068B0" w:rsidP="00A068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</w:t>
      </w:r>
      <w:r w:rsidR="00E448AB">
        <w:rPr>
          <w:rFonts w:ascii="Times New Roman" w:hAnsi="Times New Roman" w:cs="Times New Roman"/>
        </w:rPr>
        <w:t>Represent the i</w:t>
      </w:r>
      <w:r w:rsidR="008A5740" w:rsidRPr="008A5740">
        <w:rPr>
          <w:rFonts w:ascii="Times New Roman" w:hAnsi="Times New Roman" w:cs="Times New Roman"/>
        </w:rPr>
        <w:t>nequality</w:t>
      </w:r>
      <w:proofErr w:type="gramStart"/>
      <w:r w:rsidR="008A5740" w:rsidRPr="008A5740">
        <w:rPr>
          <w:rFonts w:ascii="Times New Roman" w:hAnsi="Times New Roman" w:cs="Times New Roman"/>
        </w:rPr>
        <w:t>:_</w:t>
      </w:r>
      <w:proofErr w:type="gramEnd"/>
      <w:r w:rsidR="008A5740" w:rsidRPr="008A5740">
        <w:rPr>
          <w:rFonts w:ascii="Times New Roman" w:hAnsi="Times New Roman" w:cs="Times New Roman"/>
        </w:rPr>
        <w:t>______________________________</w:t>
      </w:r>
    </w:p>
    <w:p w:rsidR="008A5740" w:rsidRPr="008A5740" w:rsidRDefault="008A5740" w:rsidP="008A5740">
      <w:pPr>
        <w:rPr>
          <w:rFonts w:ascii="Times New Roman" w:hAnsi="Times New Roman" w:cs="Times New Roman"/>
        </w:rPr>
      </w:pPr>
    </w:p>
    <w:p w:rsidR="00143F26" w:rsidRPr="008A5740" w:rsidRDefault="008A5740" w:rsidP="008A5740">
      <w:pPr>
        <w:pStyle w:val="ListParagraph"/>
        <w:rPr>
          <w:rFonts w:ascii="Times New Roman" w:hAnsi="Times New Roman" w:cs="Times New Roman"/>
        </w:rPr>
      </w:pPr>
      <w:r w:rsidRPr="008A5740">
        <w:rPr>
          <w:rFonts w:ascii="Times New Roman" w:hAnsi="Times New Roman" w:cs="Times New Roman"/>
        </w:rPr>
        <w:t>Solution Set</w:t>
      </w:r>
      <w:proofErr w:type="gramStart"/>
      <w:r w:rsidRPr="008A5740">
        <w:rPr>
          <w:rFonts w:ascii="Times New Roman" w:hAnsi="Times New Roman" w:cs="Times New Roman"/>
        </w:rPr>
        <w:t>:_</w:t>
      </w:r>
      <w:proofErr w:type="gramEnd"/>
      <w:r w:rsidRPr="008A5740">
        <w:rPr>
          <w:rFonts w:ascii="Times New Roman" w:hAnsi="Times New Roman" w:cs="Times New Roman"/>
        </w:rPr>
        <w:t>____________________________</w:t>
      </w:r>
    </w:p>
    <w:p w:rsidR="00F778D5" w:rsidRDefault="00F778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3F26" w:rsidRDefault="00053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Look at the number line below.</w:t>
      </w:r>
    </w:p>
    <w:p w:rsidR="00D37CEE" w:rsidRDefault="00D37CEE" w:rsidP="00D37CEE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F26" w:rsidRDefault="009A092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DF169E">
        <w:rPr>
          <w:rFonts w:ascii="Times New Roman" w:eastAsia="Times New Roman" w:hAnsi="Times New Roman" w:cs="Times New Roman"/>
          <w:sz w:val="24"/>
          <w:szCs w:val="24"/>
        </w:rPr>
        <w:t xml:space="preserve"> two inequalities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could </w:t>
      </w:r>
      <w:r w:rsidR="00DF169E">
        <w:rPr>
          <w:rFonts w:ascii="Times New Roman" w:eastAsia="Times New Roman" w:hAnsi="Times New Roman" w:cs="Times New Roman"/>
          <w:sz w:val="24"/>
          <w:szCs w:val="24"/>
        </w:rPr>
        <w:t xml:space="preserve">represent the </w:t>
      </w:r>
      <w:r>
        <w:rPr>
          <w:rFonts w:ascii="Times New Roman" w:eastAsia="Times New Roman" w:hAnsi="Times New Roman" w:cs="Times New Roman"/>
          <w:sz w:val="24"/>
          <w:szCs w:val="24"/>
        </w:rPr>
        <w:t>solution set shown</w:t>
      </w:r>
      <w:r w:rsidR="00DF169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143F26" w:rsidRDefault="0005311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19450" cy="438150"/>
            <wp:effectExtent l="0" t="0" r="0" b="0"/>
            <wp:docPr id="9" name="image34.png" descr="Number line&#10;Greater than 2" title="Number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169E" w:rsidRPr="00DF169E" w:rsidRDefault="00BB18F2" w:rsidP="00DF169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737FDD" wp14:editId="06FD0C38">
                <wp:simplePos x="0" y="0"/>
                <wp:positionH relativeFrom="column">
                  <wp:posOffset>3333750</wp:posOffset>
                </wp:positionH>
                <wp:positionV relativeFrom="paragraph">
                  <wp:posOffset>193040</wp:posOffset>
                </wp:positionV>
                <wp:extent cx="1933575" cy="1828800"/>
                <wp:effectExtent l="0" t="0" r="28575" b="2794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503D" w:rsidRPr="003A2B66" w:rsidRDefault="003C503D" w:rsidP="003C50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6EDA">
                              <w:rPr>
                                <w:position w:val="-24"/>
                              </w:rPr>
                              <w:object w:dxaOrig="1540" w:dyaOrig="620">
                                <v:shape id="_x0000_i1027" type="#_x0000_t75" style="width:77.25pt;height:30.75pt" o:ole="">
                                  <v:imagedata r:id="rId10" o:title=""/>
                                </v:shape>
                                <o:OLEObject Type="Embed" ProgID="Equation.DSMT4" ShapeID="_x0000_i1027" DrawAspect="Content" ObjectID="_1600751749" r:id="rId1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737FD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62.5pt;margin-top:15.2pt;width:152.25pt;height:2in;z-index:2516597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" filled="f" strokeweight=".5pt">
                <v:textbox style="mso-fit-shape-to-text:t">
                  <w:txbxContent>
                    <w:p w:rsidR="003C503D" w:rsidRPr="003A2B66" w:rsidRDefault="003C503D" w:rsidP="003C503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contextualSpacing/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4B6EDA">
                        <w:rPr>
                          <w:position w:val="-24"/>
                        </w:rPr>
                        <w:object w:dxaOrig="1540" w:dyaOrig="620">
                          <v:shape id="_x0000_i1027" type="#_x0000_t75" style="width:77.25pt;height:30.75pt" o:ole="">
                            <v:imagedata r:id="rId10" o:title=""/>
                          </v:shape>
                          <o:OLEObject Type="Embed" ProgID="Equation.DSMT4" ShapeID="_x0000_i1027" DrawAspect="Content" ObjectID="_1600751749" r:id="rId12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35F82" wp14:editId="5953C7A8">
                <wp:simplePos x="0" y="0"/>
                <wp:positionH relativeFrom="column">
                  <wp:posOffset>1962150</wp:posOffset>
                </wp:positionH>
                <wp:positionV relativeFrom="paragraph">
                  <wp:posOffset>196215</wp:posOffset>
                </wp:positionV>
                <wp:extent cx="1933575" cy="1828800"/>
                <wp:effectExtent l="0" t="0" r="28575" b="2794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169E" w:rsidRPr="003A2B66" w:rsidRDefault="00DF169E" w:rsidP="00DF169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F169E">
                              <w:rPr>
                                <w:position w:val="-24"/>
                              </w:rPr>
                              <w:object w:dxaOrig="1440" w:dyaOrig="620">
                                <v:shape id="_x0000_i1029" type="#_x0000_t75" style="width:1in;height:30.75pt" o:ole="">
                                  <v:imagedata r:id="rId13" o:title=""/>
                                </v:shape>
                                <o:OLEObject Type="Embed" ProgID="Equation.DSMT4" ShapeID="_x0000_i1029" DrawAspect="Content" ObjectID="_1600751750" r:id="rId1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635F82" id="Text Box 28" o:spid="_x0000_s1027" type="#_x0000_t202" style="position:absolute;left:0;text-align:left;margin-left:154.5pt;margin-top:15.45pt;width:152.25pt;height:2in;z-index:2516577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" filled="f" strokeweight=".5pt">
                <v:textbox style="mso-fit-shape-to-text:t">
                  <w:txbxContent>
                    <w:p w:rsidR="00DF169E" w:rsidRPr="003A2B66" w:rsidRDefault="00DF169E" w:rsidP="00DF169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contextualSpacing/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DF169E">
                        <w:rPr>
                          <w:position w:val="-24"/>
                        </w:rPr>
                        <w:object w:dxaOrig="1440" w:dyaOrig="620">
                          <v:shape id="_x0000_i1029" type="#_x0000_t75" style="width:1in;height:30.75pt" o:ole="">
                            <v:imagedata r:id="rId13" o:title=""/>
                          </v:shape>
                          <o:OLEObject Type="Embed" ProgID="Equation.DSMT4" ShapeID="_x0000_i1029" DrawAspect="Content" ObjectID="_1600751750" r:id="rId15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503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02CD79" wp14:editId="6E914477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1123950" cy="1828800"/>
                <wp:effectExtent l="0" t="0" r="19050" b="2794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169E" w:rsidRPr="003A2B66" w:rsidRDefault="00DF169E" w:rsidP="003C50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F16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24"/>
                                <w:sz w:val="24"/>
                                <w:szCs w:val="24"/>
                              </w:rPr>
                              <w:object w:dxaOrig="1420" w:dyaOrig="620">
                                <v:shape id="_x0000_i1031" type="#_x0000_t75" style="width:71.3pt;height:30.75pt" o:ole="">
                                  <v:imagedata r:id="rId16" o:title=""/>
                                </v:shape>
                                <o:OLEObject Type="Embed" ProgID="Equation.DSMT4" ShapeID="_x0000_i1031" DrawAspect="Content" ObjectID="_1600751751" r:id="rId1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02CD79" id="Text Box 23" o:spid="_x0000_s1028" type="#_x0000_t202" style="position:absolute;left:0;text-align:left;margin-left:37.3pt;margin-top:13.8pt;width:88.5pt;height:2in;z-index:2516556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" filled="f" strokeweight=".5pt">
                <v:textbox style="mso-fit-shape-to-text:t">
                  <w:txbxContent>
                    <w:p w:rsidR="00DF169E" w:rsidRPr="003A2B66" w:rsidRDefault="00DF169E" w:rsidP="003C503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contextualSpacing/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DF169E">
                        <w:rPr>
                          <w:rFonts w:ascii="Times New Roman" w:eastAsia="Times New Roman" w:hAnsi="Times New Roman" w:cs="Times New Roman"/>
                          <w:color w:val="000000"/>
                          <w:position w:val="-24"/>
                          <w:sz w:val="24"/>
                          <w:szCs w:val="24"/>
                        </w:rPr>
                        <w:object w:dxaOrig="1420" w:dyaOrig="620">
                          <v:shape id="_x0000_i1031" type="#_x0000_t75" style="width:71.3pt;height:30.75pt" o:ole="">
                            <v:imagedata r:id="rId16" o:title=""/>
                          </v:shape>
                          <o:OLEObject Type="Embed" ProgID="Equation.DSMT4" ShapeID="_x0000_i1031" DrawAspect="Content" ObjectID="_1600751751" r:id="rId18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3F26" w:rsidRDefault="003C503D" w:rsidP="003C503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8DB07" wp14:editId="53574308">
                <wp:simplePos x="0" y="0"/>
                <wp:positionH relativeFrom="column">
                  <wp:posOffset>323850</wp:posOffset>
                </wp:positionH>
                <wp:positionV relativeFrom="paragraph">
                  <wp:posOffset>6350</wp:posOffset>
                </wp:positionV>
                <wp:extent cx="1933575" cy="1828800"/>
                <wp:effectExtent l="0" t="0" r="28575" b="2794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169E" w:rsidRPr="003A2B66" w:rsidRDefault="00BB18F2" w:rsidP="00BB18F2">
                            <w:pPr>
                              <w:spacing w:after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18F2">
                              <w:rPr>
                                <w:position w:val="-10"/>
                              </w:rPr>
                              <w:object w:dxaOrig="1880" w:dyaOrig="320">
                                <v:shape id="_x0000_i1033" type="#_x0000_t75" style="width:93.7pt;height:15.75pt" o:ole="">
                                  <v:imagedata r:id="rId19" o:title=""/>
                                </v:shape>
                                <o:OLEObject Type="Embed" ProgID="Equation.DSMT4" ShapeID="_x0000_i1033" DrawAspect="Content" ObjectID="_1600751752" r:id="rId2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D8DB07" id="Text Box 29" o:spid="_x0000_s1029" type="#_x0000_t202" style="position:absolute;left:0;text-align:left;margin-left:25.5pt;margin-top:.5pt;width:152.25pt;height:2in;z-index:2516654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" filled="f" strokeweight=".5pt">
                <v:textbox style="mso-fit-shape-to-text:t">
                  <w:txbxContent>
                    <w:p w:rsidR="00DF169E" w:rsidRPr="003A2B66" w:rsidRDefault="00BB18F2" w:rsidP="00BB18F2">
                      <w:pPr>
                        <w:spacing w:after="0"/>
                        <w:contextualSpacing/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BB18F2">
                        <w:rPr>
                          <w:position w:val="-10"/>
                        </w:rPr>
                        <w:object w:dxaOrig="1880" w:dyaOrig="320">
                          <v:shape id="_x0000_i1033" type="#_x0000_t75" style="width:93.7pt;height:15.75pt" o:ole="">
                            <v:imagedata r:id="rId19" o:title=""/>
                          </v:shape>
                          <o:OLEObject Type="Embed" ProgID="Equation.DSMT4" ShapeID="_x0000_i1033" DrawAspect="Content" ObjectID="_1600751752" r:id="rId2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1A1E" w:rsidRPr="005943CA" w:rsidRDefault="00053115" w:rsidP="005943C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ovt2krrps07" w:colFirst="0" w:colLast="0"/>
      <w:bookmarkEnd w:id="0"/>
      <w:r w:rsidRPr="005943CA">
        <w:rPr>
          <w:rFonts w:ascii="Times New Roman" w:eastAsia="Times New Roman" w:hAnsi="Times New Roman" w:cs="Times New Roman"/>
          <w:sz w:val="24"/>
          <w:szCs w:val="24"/>
        </w:rPr>
        <w:t>Identify all numerical values that are part of the solution set for the following inequality</w:t>
      </w:r>
      <w:bookmarkStart w:id="1" w:name="_exh6llqa4gtu" w:colFirst="0" w:colLast="0"/>
      <w:bookmarkEnd w:id="1"/>
      <w:r w:rsidR="00BD1A1E" w:rsidRPr="005943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42AE" w:rsidRPr="004B6EDA">
        <w:rPr>
          <w:position w:val="-24"/>
        </w:rPr>
        <w:object w:dxaOrig="1740" w:dyaOrig="620">
          <v:shape id="_x0000_i1034" type="#_x0000_t75" style="width:87pt;height:30.75pt" o:ole="">
            <v:imagedata r:id="rId22" o:title=""/>
          </v:shape>
          <o:OLEObject Type="Embed" ProgID="Equation.DSMT4" ShapeID="_x0000_i1034" DrawAspect="Content" ObjectID="_1600751741" r:id="rId23"/>
        </w:object>
      </w:r>
    </w:p>
    <w:p w:rsidR="00143F26" w:rsidRDefault="00143F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2" w:name="_7myj1jitibxs" w:colFirst="0" w:colLast="0"/>
      <w:bookmarkEnd w:id="2"/>
    </w:p>
    <w:tbl>
      <w:tblPr>
        <w:tblStyle w:val="a"/>
        <w:tblW w:w="5355" w:type="dxa"/>
        <w:tblInd w:w="2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Table"/>
        <w:tblDescription w:val="Choices"/>
      </w:tblPr>
      <w:tblGrid>
        <w:gridCol w:w="1740"/>
        <w:gridCol w:w="1680"/>
        <w:gridCol w:w="1935"/>
      </w:tblGrid>
      <w:tr w:rsidR="00143F26" w:rsidTr="00D10A53">
        <w:trPr>
          <w:tblHeader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F26" w:rsidRDefault="00053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F26" w:rsidRDefault="00D04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F26" w:rsidRDefault="00D04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143F26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F26" w:rsidRDefault="00053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F26" w:rsidRDefault="00D04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-3.75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F26" w:rsidRDefault="00D04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43F26" w:rsidRDefault="00143F2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" w:name="_gjdgxs" w:colFirst="0" w:colLast="0"/>
      <w:bookmarkEnd w:id="3"/>
    </w:p>
    <w:p w:rsidR="005943CA" w:rsidRDefault="005943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3F26" w:rsidRDefault="001B1016" w:rsidP="00BD1A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value for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make</w:t>
      </w:r>
      <w:r w:rsidR="007B1C9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following</w:t>
      </w:r>
      <w:r w:rsidR="00053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inequality true?</w:t>
      </w:r>
      <w:r w:rsidR="00BD1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042AE" w:rsidRPr="004B6EDA">
        <w:rPr>
          <w:position w:val="-24"/>
        </w:rPr>
        <w:object w:dxaOrig="1900" w:dyaOrig="620">
          <v:shape id="_x0000_i1035" type="#_x0000_t75" style="width:95.3pt;height:30.75pt" o:ole="">
            <v:imagedata r:id="rId24" o:title=""/>
          </v:shape>
          <o:OLEObject Type="Embed" ProgID="Equation.DSMT4" ShapeID="_x0000_i1035" DrawAspect="Content" ObjectID="_1600751742" r:id="rId25"/>
        </w:object>
      </w:r>
    </w:p>
    <w:p w:rsidR="00BD1A1E" w:rsidRPr="00BD1A1E" w:rsidRDefault="00BD1A1E" w:rsidP="00BD1A1E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F26" w:rsidRPr="007B1C96" w:rsidRDefault="007B1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-15</w:t>
      </w:r>
    </w:p>
    <w:p w:rsidR="007B1C96" w:rsidRPr="007B1C96" w:rsidRDefault="007B1C96" w:rsidP="007B1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-16</w:t>
      </w:r>
    </w:p>
    <w:p w:rsidR="007B1C96" w:rsidRPr="007B1C96" w:rsidRDefault="007B1C96" w:rsidP="007B1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-17</w:t>
      </w:r>
    </w:p>
    <w:p w:rsidR="007B1C96" w:rsidRPr="007B1C96" w:rsidRDefault="007B1C96" w:rsidP="007B1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-18</w:t>
      </w:r>
    </w:p>
    <w:p w:rsidR="00143F26" w:rsidRDefault="00143F26" w:rsidP="007B1C96">
      <w:p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F26" w:rsidRDefault="00143F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5740" w:rsidRDefault="008A5740" w:rsidP="008A57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next step in solving the inequality </w:t>
      </w:r>
      <w:r w:rsidRPr="00D37CEE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1040" w:dyaOrig="320">
          <v:shape id="_x0000_i1036" type="#_x0000_t75" style="width:51.75pt;height:15.75pt" o:ole="">
            <v:imagedata r:id="rId26" o:title=""/>
          </v:shape>
          <o:OLEObject Type="Embed" ProgID="Equation.DSMT4" ShapeID="_x0000_i1036" DrawAspect="Content" ObjectID="_1600751743" r:id="rId27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be to divide both sides of the inequality by -1.  Which of the following would then be true?</w:t>
      </w:r>
    </w:p>
    <w:p w:rsidR="008A5740" w:rsidRDefault="008A5740" w:rsidP="008A574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740" w:rsidRDefault="008A5740" w:rsidP="008A574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CEE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200" w:dyaOrig="220">
          <v:shape id="_x0000_i1037" type="#_x0000_t75" style="width:9.75pt;height:11.25pt" o:ole="">
            <v:imagedata r:id="rId28" o:title=""/>
          </v:shape>
          <o:OLEObject Type="Embed" ProgID="Equation.DSMT4" ShapeID="_x0000_i1037" DrawAspect="Content" ObjectID="_1600751744" r:id="rId29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remain positive.</w:t>
      </w:r>
    </w:p>
    <w:p w:rsidR="008A5740" w:rsidRDefault="008A5740" w:rsidP="008A574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would remain positive</w:t>
      </w:r>
    </w:p>
    <w:p w:rsidR="008A5740" w:rsidRDefault="008A5740" w:rsidP="008A574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inequality symbol would reverse direction</w:t>
      </w:r>
    </w:p>
    <w:p w:rsidR="008A5740" w:rsidRDefault="008A5740" w:rsidP="008A574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inequality symbol would remain the same</w:t>
      </w:r>
    </w:p>
    <w:p w:rsidR="008A5740" w:rsidRDefault="008A5740" w:rsidP="008A5740">
      <w:pPr>
        <w:rPr>
          <w:rFonts w:ascii="Times New Roman" w:hAnsi="Times New Roman" w:cs="Times New Roman"/>
        </w:rPr>
      </w:pPr>
    </w:p>
    <w:p w:rsidR="008A5740" w:rsidRPr="008A5740" w:rsidRDefault="008A5740" w:rsidP="008A57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A5740">
        <w:rPr>
          <w:rFonts w:ascii="Times New Roman" w:hAnsi="Times New Roman" w:cs="Times New Roman"/>
        </w:rPr>
        <w:t>Select the statement that correctly represents the inequality below.</w:t>
      </w:r>
    </w:p>
    <w:p w:rsidR="008A5740" w:rsidRPr="009A0B90" w:rsidRDefault="008A5740" w:rsidP="008A5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9A0B90">
        <w:rPr>
          <w:rFonts w:ascii="Times New Roman" w:hAnsi="Times New Roman" w:cs="Times New Roman"/>
        </w:rPr>
        <w:t>Three times the quotient of a number and 2 increased by 5 is at most -12.</w:t>
      </w:r>
    </w:p>
    <w:p w:rsidR="008A5740" w:rsidRPr="009A0B90" w:rsidRDefault="008A5740" w:rsidP="008A5740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A0B90">
        <w:rPr>
          <w:rFonts w:ascii="Times New Roman" w:hAnsi="Times New Roman" w:cs="Times New Roman"/>
          <w:position w:val="-28"/>
        </w:rPr>
        <w:object w:dxaOrig="1540" w:dyaOrig="680">
          <v:shape id="_x0000_i1038" type="#_x0000_t75" style="width:77.25pt;height:33.75pt" o:ole="">
            <v:imagedata r:id="rId30" o:title=""/>
          </v:shape>
          <o:OLEObject Type="Embed" ProgID="Equation.DSMT4" ShapeID="_x0000_i1038" DrawAspect="Content" ObjectID="_1600751745" r:id="rId31"/>
        </w:object>
      </w:r>
    </w:p>
    <w:p w:rsidR="008A5740" w:rsidRPr="009A0B90" w:rsidRDefault="008A5740" w:rsidP="008A5740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A0B90">
        <w:rPr>
          <w:rFonts w:ascii="Times New Roman" w:hAnsi="Times New Roman" w:cs="Times New Roman"/>
          <w:position w:val="-24"/>
        </w:rPr>
        <w:object w:dxaOrig="1280" w:dyaOrig="620">
          <v:shape id="_x0000_i1039" type="#_x0000_t75" style="width:63.75pt;height:30.75pt" o:ole="">
            <v:imagedata r:id="rId32" o:title=""/>
          </v:shape>
          <o:OLEObject Type="Embed" ProgID="Equation.DSMT4" ShapeID="_x0000_i1039" DrawAspect="Content" ObjectID="_1600751746" r:id="rId33"/>
        </w:object>
      </w:r>
    </w:p>
    <w:p w:rsidR="008A5740" w:rsidRDefault="008A5740" w:rsidP="008A5740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A0B90">
        <w:rPr>
          <w:rFonts w:ascii="Times New Roman" w:hAnsi="Times New Roman" w:cs="Times New Roman"/>
          <w:position w:val="-28"/>
        </w:rPr>
        <w:object w:dxaOrig="1540" w:dyaOrig="680">
          <v:shape id="_x0000_i1040" type="#_x0000_t75" style="width:77.25pt;height:33.75pt" o:ole="">
            <v:imagedata r:id="rId34" o:title=""/>
          </v:shape>
          <o:OLEObject Type="Embed" ProgID="Equation.DSMT4" ShapeID="_x0000_i1040" DrawAspect="Content" ObjectID="_1600751747" r:id="rId35"/>
        </w:object>
      </w:r>
    </w:p>
    <w:p w:rsidR="008A5740" w:rsidRPr="008A5740" w:rsidRDefault="008A5740" w:rsidP="008A574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9A0B90">
        <w:rPr>
          <w:position w:val="-24"/>
        </w:rPr>
        <w:object w:dxaOrig="1280" w:dyaOrig="620">
          <v:shape id="_x0000_i1041" type="#_x0000_t75" style="width:63.75pt;height:30.75pt" o:ole="">
            <v:imagedata r:id="rId36" o:title=""/>
          </v:shape>
          <o:OLEObject Type="Embed" ProgID="Equation.DSMT4" ShapeID="_x0000_i1041" DrawAspect="Content" ObjectID="_1600751748" r:id="rId37"/>
        </w:object>
      </w:r>
    </w:p>
    <w:p w:rsidR="005943CA" w:rsidRDefault="005943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43CA" w:rsidRDefault="005943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Virginia Department of Education 2018</w:t>
      </w:r>
      <w:bookmarkStart w:id="4" w:name="_GoBack"/>
      <w:bookmarkEnd w:id="4"/>
    </w:p>
    <w:sectPr w:rsidR="005943CA" w:rsidSect="005943CA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64B" w:rsidRDefault="0095464B">
      <w:pPr>
        <w:spacing w:after="0" w:line="240" w:lineRule="auto"/>
      </w:pPr>
      <w:r>
        <w:separator/>
      </w:r>
    </w:p>
  </w:endnote>
  <w:endnote w:type="continuationSeparator" w:id="0">
    <w:p w:rsidR="0095464B" w:rsidRDefault="0095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25" w:rsidRDefault="00F83725" w:rsidP="00F83725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64B" w:rsidRDefault="0095464B">
      <w:pPr>
        <w:spacing w:after="0" w:line="240" w:lineRule="auto"/>
      </w:pPr>
      <w:r>
        <w:separator/>
      </w:r>
    </w:p>
  </w:footnote>
  <w:footnote w:type="continuationSeparator" w:id="0">
    <w:p w:rsidR="0095464B" w:rsidRDefault="0095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26" w:rsidRDefault="00053115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2016 Mathematics Standards of Learning</w:t>
    </w:r>
  </w:p>
  <w:p w:rsidR="00143F26" w:rsidRDefault="00053115">
    <w:pPr>
      <w:spacing w:after="0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Algebra Readiness Formative Assessment</w:t>
    </w:r>
  </w:p>
  <w:p w:rsidR="00143F26" w:rsidRDefault="00143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4BD"/>
    <w:multiLevelType w:val="hybridMultilevel"/>
    <w:tmpl w:val="EFE23104"/>
    <w:lvl w:ilvl="0" w:tplc="20E20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62319"/>
    <w:multiLevelType w:val="hybridMultilevel"/>
    <w:tmpl w:val="1222E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261E5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77A16"/>
    <w:multiLevelType w:val="multilevel"/>
    <w:tmpl w:val="C60AF4D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9D7CF4"/>
    <w:multiLevelType w:val="multilevel"/>
    <w:tmpl w:val="F104BF2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D86582"/>
    <w:multiLevelType w:val="multilevel"/>
    <w:tmpl w:val="15329E6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2973D1"/>
    <w:multiLevelType w:val="multilevel"/>
    <w:tmpl w:val="E4C4CB8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4F7E3C"/>
    <w:multiLevelType w:val="multilevel"/>
    <w:tmpl w:val="1A50CB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26"/>
    <w:rsid w:val="00053115"/>
    <w:rsid w:val="00143F26"/>
    <w:rsid w:val="001B1016"/>
    <w:rsid w:val="00215186"/>
    <w:rsid w:val="003A54EC"/>
    <w:rsid w:val="003C503D"/>
    <w:rsid w:val="00481C99"/>
    <w:rsid w:val="005943CA"/>
    <w:rsid w:val="005F7EEA"/>
    <w:rsid w:val="00633A10"/>
    <w:rsid w:val="00711964"/>
    <w:rsid w:val="007263C0"/>
    <w:rsid w:val="007B1C96"/>
    <w:rsid w:val="008A5740"/>
    <w:rsid w:val="0095464B"/>
    <w:rsid w:val="009A092A"/>
    <w:rsid w:val="00A068B0"/>
    <w:rsid w:val="00BB18F2"/>
    <w:rsid w:val="00BD1A1E"/>
    <w:rsid w:val="00D042AE"/>
    <w:rsid w:val="00D10A53"/>
    <w:rsid w:val="00D17927"/>
    <w:rsid w:val="00D37CEE"/>
    <w:rsid w:val="00DF169E"/>
    <w:rsid w:val="00E448AB"/>
    <w:rsid w:val="00F07534"/>
    <w:rsid w:val="00F778D5"/>
    <w:rsid w:val="00F83725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1913867"/>
  <w15:docId w15:val="{F0CE0138-659F-4AA7-B71A-19708FB2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37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9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3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725"/>
  </w:style>
  <w:style w:type="paragraph" w:styleId="Footer">
    <w:name w:val="footer"/>
    <w:basedOn w:val="Normal"/>
    <w:link w:val="FooterChar"/>
    <w:uiPriority w:val="99"/>
    <w:unhideWhenUsed/>
    <w:rsid w:val="00F83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9.wmf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6</cp:revision>
  <cp:lastPrinted>2018-10-06T16:28:00Z</cp:lastPrinted>
  <dcterms:created xsi:type="dcterms:W3CDTF">2018-08-07T23:29:00Z</dcterms:created>
  <dcterms:modified xsi:type="dcterms:W3CDTF">2018-10-11T12:29:00Z</dcterms:modified>
</cp:coreProperties>
</file>