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C75C" w14:textId="77777777" w:rsidR="004D02F3" w:rsidRPr="00911227" w:rsidRDefault="004D02F3" w:rsidP="00C810C0">
      <w:pPr>
        <w:rPr>
          <w:rFonts w:asciiTheme="minorHAnsi" w:hAnsiTheme="minorHAnsi" w:cstheme="minorHAnsi"/>
          <w:i/>
          <w:sz w:val="24"/>
          <w:szCs w:val="24"/>
        </w:rPr>
      </w:pPr>
      <w:bookmarkStart w:id="0" w:name="_Toc175632766"/>
      <w:r w:rsidRPr="00911227">
        <w:rPr>
          <w:rFonts w:asciiTheme="minorHAnsi" w:hAnsiTheme="minorHAnsi" w:cstheme="minorHAnsi"/>
          <w:i/>
          <w:sz w:val="24"/>
          <w:szCs w:val="24"/>
        </w:rPr>
        <w:t>AR Remediation Plan – Equality/Solving Equations</w:t>
      </w:r>
    </w:p>
    <w:p w14:paraId="32018A40" w14:textId="4440087B" w:rsidR="00271DD4" w:rsidRPr="00911227" w:rsidRDefault="00271DD4" w:rsidP="00C810C0">
      <w:pPr>
        <w:pStyle w:val="Heading1"/>
        <w:rPr>
          <w:szCs w:val="28"/>
        </w:rPr>
      </w:pPr>
      <w:r w:rsidRPr="00911227">
        <w:rPr>
          <w:szCs w:val="28"/>
        </w:rPr>
        <w:t xml:space="preserve">Solving </w:t>
      </w:r>
      <w:r w:rsidR="00CF06AB" w:rsidRPr="00911227">
        <w:rPr>
          <w:szCs w:val="28"/>
        </w:rPr>
        <w:t xml:space="preserve">Practical Problems with 2 Step </w:t>
      </w:r>
      <w:r w:rsidRPr="00911227">
        <w:rPr>
          <w:szCs w:val="28"/>
        </w:rPr>
        <w:t xml:space="preserve">Equations </w:t>
      </w:r>
    </w:p>
    <w:p w14:paraId="5D439EAB" w14:textId="243F7894" w:rsidR="008E2707" w:rsidRPr="00911227" w:rsidRDefault="008E2707" w:rsidP="00AA76F4">
      <w:pPr>
        <w:pStyle w:val="Heading2"/>
      </w:pPr>
      <w:r w:rsidRPr="00911227">
        <w:t>STRAND:</w:t>
      </w:r>
      <w:r w:rsidR="006E1294" w:rsidRPr="00911227">
        <w:t xml:space="preserve">  </w:t>
      </w:r>
      <w:r w:rsidR="00AF55CE" w:rsidRPr="00911227">
        <w:t>Patterns, Functions and Algebra</w:t>
      </w:r>
    </w:p>
    <w:p w14:paraId="507C46CD" w14:textId="2E6EF641" w:rsidR="00AF55CE" w:rsidRPr="00911227" w:rsidRDefault="008E2707" w:rsidP="00A20AF7">
      <w:pPr>
        <w:pStyle w:val="Heading2"/>
        <w:rPr>
          <w:b w:val="0"/>
        </w:rPr>
      </w:pPr>
      <w:r w:rsidRPr="00911227">
        <w:t>STRAND CONCEPT:</w:t>
      </w:r>
      <w:r w:rsidR="006E1294" w:rsidRPr="00911227">
        <w:t xml:space="preserve">  </w:t>
      </w:r>
      <w:bookmarkEnd w:id="0"/>
      <w:r w:rsidR="00E45D04" w:rsidRPr="00911227">
        <w:rPr>
          <w:b w:val="0"/>
        </w:rPr>
        <w:t>Equality/Solving Equations</w:t>
      </w:r>
      <w:r w:rsidR="00AF55CE" w:rsidRPr="00911227">
        <w:rPr>
          <w:b w:val="0"/>
        </w:rPr>
        <w:t xml:space="preserve"> </w:t>
      </w:r>
    </w:p>
    <w:p w14:paraId="4AB5136B" w14:textId="575B142B" w:rsidR="00AF55CE" w:rsidRPr="00911227" w:rsidRDefault="00CF06AB" w:rsidP="00A20AF7">
      <w:pPr>
        <w:pStyle w:val="Heading2"/>
      </w:pPr>
      <w:r w:rsidRPr="00911227">
        <w:t>SOL 7.12</w:t>
      </w:r>
    </w:p>
    <w:p w14:paraId="5CED4B2D" w14:textId="09272DB9" w:rsidR="004E43DC" w:rsidRPr="00911227" w:rsidRDefault="000E173E" w:rsidP="00A20AF7">
      <w:pPr>
        <w:pStyle w:val="Heading3"/>
      </w:pPr>
      <w:r w:rsidRPr="00911227">
        <w:t xml:space="preserve">Remediation Plan </w:t>
      </w:r>
      <w:r w:rsidR="004E43DC" w:rsidRPr="00911227">
        <w:t>Summary</w:t>
      </w:r>
    </w:p>
    <w:p w14:paraId="3F11BFEA" w14:textId="545D246F" w:rsidR="00CF06AB" w:rsidRPr="00911227" w:rsidRDefault="00CF06AB" w:rsidP="00CF06AB">
      <w:pPr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The student will solve two step linear equations in one variable, including practical problems that require the solution of a two-step linear equation in one variable.</w:t>
      </w:r>
    </w:p>
    <w:p w14:paraId="3E588E47" w14:textId="77777777" w:rsidR="00CF06AB" w:rsidRPr="00911227" w:rsidRDefault="00CF06AB" w:rsidP="00CF06AB">
      <w:pPr>
        <w:rPr>
          <w:rFonts w:asciiTheme="minorHAnsi" w:hAnsiTheme="minorHAnsi" w:cstheme="minorHAnsi"/>
          <w:sz w:val="24"/>
          <w:szCs w:val="24"/>
        </w:rPr>
      </w:pPr>
    </w:p>
    <w:p w14:paraId="502E29EB" w14:textId="496A01BB" w:rsidR="0052357F" w:rsidRPr="00911227" w:rsidRDefault="0052357F" w:rsidP="00A20AF7">
      <w:pPr>
        <w:pStyle w:val="Heading3"/>
      </w:pPr>
      <w:r w:rsidRPr="00911227">
        <w:t>Common</w:t>
      </w:r>
      <w:r w:rsidR="00271DD4" w:rsidRPr="00911227">
        <w:t xml:space="preserve"> Errors and</w:t>
      </w:r>
      <w:r w:rsidRPr="00911227">
        <w:t xml:space="preserve"> Misconceptions</w:t>
      </w:r>
    </w:p>
    <w:p w14:paraId="02D12C11" w14:textId="7BDAFDD9" w:rsidR="00CF06AB" w:rsidRPr="00911227" w:rsidRDefault="00CF06AB" w:rsidP="00B668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Students sometimes have difficulty translating the practical situation to the algebraic equation that represents it</w:t>
      </w:r>
    </w:p>
    <w:p w14:paraId="1B4965DF" w14:textId="4A2DD1FE" w:rsidR="00CF06AB" w:rsidRDefault="00CF06AB" w:rsidP="00B668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Students sometimes have difficulty determining the coefficients and constants from the practical situation</w:t>
      </w:r>
    </w:p>
    <w:p w14:paraId="5ADDED11" w14:textId="1F7B2BE4" w:rsidR="00806CA4" w:rsidRPr="00911227" w:rsidRDefault="00806CA4" w:rsidP="00B668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 also sometimes confuse integer operations and switch the positive and negative signs.</w:t>
      </w:r>
    </w:p>
    <w:p w14:paraId="77512882" w14:textId="718E8B12" w:rsidR="004E43DC" w:rsidRPr="00911227" w:rsidRDefault="004E43DC" w:rsidP="00A20AF7">
      <w:pPr>
        <w:pStyle w:val="Heading3"/>
      </w:pPr>
      <w:r w:rsidRPr="00911227">
        <w:t>Materials</w:t>
      </w:r>
    </w:p>
    <w:p w14:paraId="04F70F74" w14:textId="0BA36BB0" w:rsidR="00CF06AB" w:rsidRPr="00911227" w:rsidRDefault="00CF06AB" w:rsidP="00B66880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Review of One-Step Equations</w:t>
      </w:r>
      <w:r w:rsidRPr="00911227">
        <w:rPr>
          <w:rFonts w:asciiTheme="minorHAnsi" w:hAnsiTheme="minorHAnsi" w:cstheme="minorHAnsi"/>
          <w:sz w:val="24"/>
          <w:szCs w:val="24"/>
        </w:rPr>
        <w:t xml:space="preserve"> warm-up</w:t>
      </w:r>
      <w:r w:rsidRPr="00911227">
        <w:rPr>
          <w:rFonts w:asciiTheme="minorHAnsi" w:hAnsiTheme="minorHAnsi" w:cstheme="minorHAnsi"/>
          <w:sz w:val="24"/>
          <w:szCs w:val="24"/>
        </w:rPr>
        <w:t xml:space="preserve"> (attached)</w:t>
      </w:r>
    </w:p>
    <w:p w14:paraId="02E991B3" w14:textId="4CF2619D" w:rsidR="00CF06AB" w:rsidRPr="00911227" w:rsidRDefault="00CF06AB" w:rsidP="00B66880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Practice with Two-Step Equations activity sheet (attached)</w:t>
      </w:r>
    </w:p>
    <w:p w14:paraId="55872544" w14:textId="2EFFD43C" w:rsidR="00CF06AB" w:rsidRDefault="00CF06AB" w:rsidP="00B66880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Sample Practical Problems activity sheet (attached)</w:t>
      </w:r>
    </w:p>
    <w:p w14:paraId="277DC54F" w14:textId="0BEA502F" w:rsidR="00CA5821" w:rsidRPr="00911227" w:rsidRDefault="00CA5821" w:rsidP="00B66880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 whiteboards and dry-erase markers.</w:t>
      </w:r>
    </w:p>
    <w:p w14:paraId="39B44166" w14:textId="55C6D3B7" w:rsidR="00B44791" w:rsidRPr="00911227" w:rsidRDefault="0083755B" w:rsidP="00A20AF7">
      <w:pPr>
        <w:pStyle w:val="Heading3"/>
      </w:pPr>
      <w:r w:rsidRPr="00911227">
        <w:t>Introductory Activity</w:t>
      </w:r>
    </w:p>
    <w:p w14:paraId="08AE749D" w14:textId="0443A088" w:rsidR="000126D9" w:rsidRPr="00911227" w:rsidRDefault="00E16064" w:rsidP="00CF06AB">
      <w:pPr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Distribu</w:t>
      </w:r>
      <w:r w:rsidR="00CF06AB" w:rsidRPr="00911227">
        <w:rPr>
          <w:rFonts w:asciiTheme="minorHAnsi" w:hAnsiTheme="minorHAnsi" w:cstheme="minorHAnsi"/>
          <w:sz w:val="24"/>
          <w:szCs w:val="24"/>
        </w:rPr>
        <w:t xml:space="preserve">te the One-Step Equation warm-up.   Ask students to recall how to solve one-step equations.  Review with them how to solve algebraically by performing the same </w:t>
      </w:r>
      <w:r w:rsidR="00331A80" w:rsidRPr="00911227">
        <w:rPr>
          <w:rFonts w:asciiTheme="minorHAnsi" w:hAnsiTheme="minorHAnsi" w:cstheme="minorHAnsi"/>
          <w:sz w:val="24"/>
          <w:szCs w:val="24"/>
        </w:rPr>
        <w:t xml:space="preserve">inverse </w:t>
      </w:r>
      <w:r w:rsidR="00CF06AB" w:rsidRPr="00911227">
        <w:rPr>
          <w:rFonts w:asciiTheme="minorHAnsi" w:hAnsiTheme="minorHAnsi" w:cstheme="minorHAnsi"/>
          <w:sz w:val="24"/>
          <w:szCs w:val="24"/>
        </w:rPr>
        <w:t xml:space="preserve">operation to both sides.   </w:t>
      </w:r>
      <w:r w:rsidR="00CF06AB" w:rsidRPr="00911227">
        <w:rPr>
          <w:rFonts w:asciiTheme="minorHAnsi" w:hAnsiTheme="minorHAnsi" w:cstheme="minorHAnsi"/>
          <w:sz w:val="24"/>
          <w:szCs w:val="24"/>
        </w:rPr>
        <w:t xml:space="preserve">Solve the four one-step equation examples using the Review of One-Step Equations </w:t>
      </w:r>
      <w:r w:rsidR="00B66880" w:rsidRPr="00911227">
        <w:rPr>
          <w:rFonts w:asciiTheme="minorHAnsi" w:hAnsiTheme="minorHAnsi" w:cstheme="minorHAnsi"/>
          <w:sz w:val="24"/>
          <w:szCs w:val="24"/>
        </w:rPr>
        <w:t>warm-up</w:t>
      </w:r>
      <w:r w:rsidR="00CF06AB" w:rsidRPr="00911227">
        <w:rPr>
          <w:rFonts w:asciiTheme="minorHAnsi" w:hAnsiTheme="minorHAnsi" w:cstheme="minorHAnsi"/>
          <w:sz w:val="24"/>
          <w:szCs w:val="24"/>
        </w:rPr>
        <w:t xml:space="preserve"> sheet.</w:t>
      </w:r>
    </w:p>
    <w:p w14:paraId="31724285" w14:textId="77777777" w:rsidR="00331A80" w:rsidRPr="00911227" w:rsidRDefault="00331A80" w:rsidP="00CF06AB">
      <w:pPr>
        <w:rPr>
          <w:rFonts w:asciiTheme="minorHAnsi" w:hAnsiTheme="minorHAnsi" w:cstheme="minorHAnsi"/>
          <w:sz w:val="24"/>
          <w:szCs w:val="24"/>
        </w:rPr>
      </w:pPr>
    </w:p>
    <w:p w14:paraId="4CA2BD1A" w14:textId="6A9F94D5" w:rsidR="00331A80" w:rsidRPr="00911227" w:rsidRDefault="00331A80" w:rsidP="00CF06A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11227">
        <w:rPr>
          <w:rFonts w:asciiTheme="minorHAnsi" w:hAnsiTheme="minorHAnsi" w:cstheme="minorHAnsi"/>
          <w:b/>
          <w:i/>
          <w:sz w:val="24"/>
          <w:szCs w:val="24"/>
        </w:rPr>
        <w:t>Plan for Instruction</w:t>
      </w:r>
    </w:p>
    <w:p w14:paraId="570E8E55" w14:textId="68410CB1" w:rsidR="00331A80" w:rsidRPr="00911227" w:rsidRDefault="00331A80" w:rsidP="00331A80">
      <w:pPr>
        <w:pStyle w:val="NumberedPara"/>
        <w:numPr>
          <w:ilvl w:val="0"/>
          <w:numId w:val="8"/>
        </w:numPr>
        <w:tabs>
          <w:tab w:val="clear" w:pos="36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Now that one-step equations have been reviewed (Grade 6 standard),</w:t>
      </w:r>
      <w:r w:rsidR="0045174E" w:rsidRPr="00911227">
        <w:rPr>
          <w:rFonts w:asciiTheme="minorHAnsi" w:hAnsiTheme="minorHAnsi" w:cstheme="minorHAnsi"/>
          <w:sz w:val="24"/>
          <w:szCs w:val="24"/>
        </w:rPr>
        <w:t xml:space="preserve"> begin di</w:t>
      </w:r>
      <w:r w:rsidR="00500AD0" w:rsidRPr="00911227">
        <w:rPr>
          <w:rFonts w:asciiTheme="minorHAnsi" w:hAnsiTheme="minorHAnsi" w:cstheme="minorHAnsi"/>
          <w:sz w:val="24"/>
          <w:szCs w:val="24"/>
        </w:rPr>
        <w:t>s</w:t>
      </w:r>
      <w:r w:rsidR="0045174E" w:rsidRPr="00911227">
        <w:rPr>
          <w:rFonts w:asciiTheme="minorHAnsi" w:hAnsiTheme="minorHAnsi" w:cstheme="minorHAnsi"/>
          <w:sz w:val="24"/>
          <w:szCs w:val="24"/>
        </w:rPr>
        <w:t>cussing</w:t>
      </w:r>
      <w:r w:rsidRPr="00911227">
        <w:rPr>
          <w:rFonts w:asciiTheme="minorHAnsi" w:hAnsiTheme="minorHAnsi" w:cstheme="minorHAnsi"/>
          <w:sz w:val="24"/>
          <w:szCs w:val="24"/>
        </w:rPr>
        <w:t xml:space="preserve"> two-step equations (Grade 7 standard). Present students with the following scenario as a think-pair-share activity: </w:t>
      </w:r>
      <w:r w:rsidR="0045174E" w:rsidRPr="00911227">
        <w:rPr>
          <w:rFonts w:asciiTheme="minorHAnsi" w:hAnsiTheme="minorHAnsi" w:cstheme="minorHAnsi"/>
          <w:sz w:val="24"/>
          <w:szCs w:val="24"/>
        </w:rPr>
        <w:t xml:space="preserve">Janie and Marcy are going to the arcade.  It costs $5.00 to get into the arcade, and $2 for each game.  If Janie has $25, how many games can she play?  </w:t>
      </w:r>
      <w:r w:rsidRPr="00911227">
        <w:rPr>
          <w:rFonts w:asciiTheme="minorHAnsi" w:hAnsiTheme="minorHAnsi" w:cstheme="minorHAnsi"/>
          <w:sz w:val="24"/>
          <w:szCs w:val="24"/>
        </w:rPr>
        <w:t>Have student</w:t>
      </w:r>
      <w:r w:rsidR="0045174E" w:rsidRPr="00911227">
        <w:rPr>
          <w:rFonts w:asciiTheme="minorHAnsi" w:hAnsiTheme="minorHAnsi" w:cstheme="minorHAnsi"/>
          <w:sz w:val="24"/>
          <w:szCs w:val="24"/>
        </w:rPr>
        <w:t xml:space="preserve">s represent the scenario with a 2-step </w:t>
      </w:r>
      <w:r w:rsidRPr="00911227">
        <w:rPr>
          <w:rFonts w:asciiTheme="minorHAnsi" w:hAnsiTheme="minorHAnsi" w:cstheme="minorHAnsi"/>
          <w:sz w:val="24"/>
          <w:szCs w:val="24"/>
        </w:rPr>
        <w:t>equation</w:t>
      </w:r>
      <w:r w:rsidR="00CA5821">
        <w:rPr>
          <w:rFonts w:asciiTheme="minorHAnsi" w:hAnsiTheme="minorHAnsi" w:cstheme="minorHAnsi"/>
          <w:sz w:val="24"/>
          <w:szCs w:val="24"/>
        </w:rPr>
        <w:t xml:space="preserve"> (2x+5=25)</w:t>
      </w:r>
      <w:r w:rsidRPr="00911227">
        <w:rPr>
          <w:rFonts w:asciiTheme="minorHAnsi" w:hAnsiTheme="minorHAnsi" w:cstheme="minorHAnsi"/>
          <w:sz w:val="24"/>
          <w:szCs w:val="24"/>
        </w:rPr>
        <w:t xml:space="preserve"> and solve it</w:t>
      </w:r>
      <w:r w:rsidR="00CA5821">
        <w:rPr>
          <w:rFonts w:asciiTheme="minorHAnsi" w:hAnsiTheme="minorHAnsi" w:cstheme="minorHAnsi"/>
          <w:sz w:val="24"/>
          <w:szCs w:val="24"/>
        </w:rPr>
        <w:t xml:space="preserve"> on their whiteboards</w:t>
      </w:r>
      <w:r w:rsidRPr="009112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6DCDEE" w14:textId="7DBCB903" w:rsidR="00500AD0" w:rsidRPr="00911227" w:rsidRDefault="00331A80" w:rsidP="00500AD0">
      <w:pPr>
        <w:pStyle w:val="NumberedPara"/>
        <w:numPr>
          <w:ilvl w:val="0"/>
          <w:numId w:val="8"/>
        </w:numPr>
        <w:tabs>
          <w:tab w:val="clear" w:pos="36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Discuss the scenario and students’ equations as a class, incorporating vocabulary when possible</w:t>
      </w:r>
      <w:r w:rsidR="00911227">
        <w:rPr>
          <w:rFonts w:asciiTheme="minorHAnsi" w:hAnsiTheme="minorHAnsi" w:cstheme="minorHAnsi"/>
          <w:sz w:val="24"/>
          <w:szCs w:val="24"/>
        </w:rPr>
        <w:t xml:space="preserve"> </w:t>
      </w:r>
      <w:r w:rsidR="00500AD0" w:rsidRPr="00911227">
        <w:rPr>
          <w:rFonts w:asciiTheme="minorHAnsi" w:hAnsiTheme="minorHAnsi" w:cstheme="minorHAnsi"/>
          <w:sz w:val="24"/>
          <w:szCs w:val="24"/>
        </w:rPr>
        <w:t>(constant, coefficient, variable, etc)</w:t>
      </w:r>
      <w:r w:rsidRPr="00911227">
        <w:rPr>
          <w:rFonts w:asciiTheme="minorHAnsi" w:hAnsiTheme="minorHAnsi" w:cstheme="minorHAnsi"/>
          <w:sz w:val="24"/>
          <w:szCs w:val="24"/>
        </w:rPr>
        <w:t xml:space="preserve">. Use different manipulatives to represent variables and numbers and a balance scale with pictures to model and solve the equation. Emphasize maintaining balance by applying properties. Make connections </w:t>
      </w:r>
      <w:r w:rsidRPr="00911227">
        <w:rPr>
          <w:rFonts w:asciiTheme="minorHAnsi" w:hAnsiTheme="minorHAnsi" w:cstheme="minorHAnsi"/>
          <w:sz w:val="24"/>
          <w:szCs w:val="24"/>
        </w:rPr>
        <w:lastRenderedPageBreak/>
        <w:t>between the concrete, the pictorial, and the symbolic. Have students check the solution using substitution.</w:t>
      </w:r>
    </w:p>
    <w:p w14:paraId="48803928" w14:textId="4068915A" w:rsidR="00500AD0" w:rsidRPr="00911227" w:rsidRDefault="00500AD0" w:rsidP="00500AD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Complete a few 2-step equa</w:t>
      </w:r>
      <w:r w:rsidR="00CA5821">
        <w:rPr>
          <w:rFonts w:asciiTheme="minorHAnsi" w:hAnsiTheme="minorHAnsi" w:cstheme="minorHAnsi"/>
          <w:sz w:val="24"/>
          <w:szCs w:val="24"/>
        </w:rPr>
        <w:t>tion examples with the students and ask them to complete the examples along with you on their whiteboards.</w:t>
      </w:r>
      <w:r w:rsidRPr="00911227">
        <w:rPr>
          <w:rFonts w:asciiTheme="minorHAnsi" w:hAnsiTheme="minorHAnsi" w:cstheme="minorHAnsi"/>
          <w:sz w:val="24"/>
          <w:szCs w:val="24"/>
        </w:rPr>
        <w:t xml:space="preserve">  Emphasize the algebraic steps with inverse operations</w:t>
      </w:r>
      <w:r w:rsidR="001B5E1F">
        <w:rPr>
          <w:rFonts w:asciiTheme="minorHAnsi" w:hAnsiTheme="minorHAnsi" w:cstheme="minorHAnsi"/>
          <w:sz w:val="24"/>
          <w:szCs w:val="24"/>
        </w:rPr>
        <w:t xml:space="preserve"> and include examples that have negative number</w:t>
      </w:r>
      <w:r w:rsidR="00CA5821">
        <w:rPr>
          <w:rFonts w:asciiTheme="minorHAnsi" w:hAnsiTheme="minorHAnsi" w:cstheme="minorHAnsi"/>
          <w:sz w:val="24"/>
          <w:szCs w:val="24"/>
        </w:rPr>
        <w:t>s</w:t>
      </w:r>
      <w:r w:rsidRPr="00911227">
        <w:rPr>
          <w:rFonts w:asciiTheme="minorHAnsi" w:hAnsiTheme="minorHAnsi" w:cstheme="minorHAnsi"/>
          <w:sz w:val="24"/>
          <w:szCs w:val="24"/>
        </w:rPr>
        <w:t xml:space="preserve">.  </w:t>
      </w:r>
      <w:r w:rsidR="001B5E1F">
        <w:rPr>
          <w:rFonts w:asciiTheme="minorHAnsi" w:hAnsiTheme="minorHAnsi" w:cstheme="minorHAnsi"/>
          <w:sz w:val="24"/>
          <w:szCs w:val="24"/>
        </w:rPr>
        <w:t xml:space="preserve"> Integer operation rules may need to be reviewed.  </w:t>
      </w:r>
      <w:r w:rsidRPr="00911227">
        <w:rPr>
          <w:rFonts w:asciiTheme="minorHAnsi" w:hAnsiTheme="minorHAnsi" w:cstheme="minorHAnsi"/>
          <w:sz w:val="24"/>
          <w:szCs w:val="24"/>
        </w:rPr>
        <w:t>Remind students that solutions can also be checked by using substitution.</w:t>
      </w:r>
    </w:p>
    <w:p w14:paraId="33ABAB23" w14:textId="2CA9A807" w:rsidR="00331A80" w:rsidRPr="00911227" w:rsidRDefault="00331A80" w:rsidP="00331A80">
      <w:pPr>
        <w:pStyle w:val="NumberedPara"/>
        <w:numPr>
          <w:ilvl w:val="0"/>
          <w:numId w:val="8"/>
        </w:numPr>
        <w:tabs>
          <w:tab w:val="clear" w:pos="36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Ask the students to complete the</w:t>
      </w:r>
      <w:r w:rsidR="00500AD0" w:rsidRPr="00911227">
        <w:rPr>
          <w:rFonts w:asciiTheme="minorHAnsi" w:hAnsiTheme="minorHAnsi" w:cstheme="minorHAnsi"/>
          <w:sz w:val="24"/>
          <w:szCs w:val="24"/>
        </w:rPr>
        <w:t xml:space="preserve"> </w:t>
      </w:r>
      <w:r w:rsidR="00500AD0" w:rsidRPr="00911227">
        <w:rPr>
          <w:rFonts w:asciiTheme="minorHAnsi" w:hAnsiTheme="minorHAnsi" w:cstheme="minorHAnsi"/>
          <w:sz w:val="24"/>
          <w:szCs w:val="24"/>
        </w:rPr>
        <w:t>Practice with Two-Step Equations activity sheet</w:t>
      </w:r>
      <w:r w:rsidRPr="00911227">
        <w:rPr>
          <w:rFonts w:asciiTheme="minorHAnsi" w:hAnsiTheme="minorHAnsi" w:cstheme="minorHAnsi"/>
          <w:sz w:val="24"/>
          <w:szCs w:val="24"/>
        </w:rPr>
        <w:t>. This can be completed independently or in thoughtfully paired groups.</w:t>
      </w:r>
    </w:p>
    <w:p w14:paraId="5BD12E43" w14:textId="77777777" w:rsidR="00331A80" w:rsidRPr="00911227" w:rsidRDefault="00331A80" w:rsidP="00331A80">
      <w:pPr>
        <w:pStyle w:val="ListParagraph"/>
        <w:numPr>
          <w:ilvl w:val="0"/>
          <w:numId w:val="9"/>
        </w:numPr>
        <w:spacing w:before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Once the students have a good foundation, turn the focus to practical problems. Ask the students to translate, solve, and check the given the Sample Practical Problems activity sheet.</w:t>
      </w:r>
    </w:p>
    <w:p w14:paraId="41B9ADF1" w14:textId="047BD53B" w:rsidR="007C4402" w:rsidRPr="00911227" w:rsidRDefault="007C4402" w:rsidP="00B6688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D39C0D5" w14:textId="77777777" w:rsidR="004E43DC" w:rsidRPr="00911227" w:rsidRDefault="0083755B" w:rsidP="006C5FC7">
      <w:pPr>
        <w:pStyle w:val="Heading3"/>
      </w:pPr>
      <w:r w:rsidRPr="00911227">
        <w:t>Pulling It All Together (Reflection)</w:t>
      </w:r>
    </w:p>
    <w:p w14:paraId="7BA7727C" w14:textId="778E6982" w:rsidR="0071733B" w:rsidRPr="00911227" w:rsidRDefault="00500AD0" w:rsidP="0071733B">
      <w:pPr>
        <w:rPr>
          <w:rFonts w:asciiTheme="minorHAnsi" w:hAnsiTheme="minorHAnsi" w:cstheme="minorHAnsi"/>
          <w:sz w:val="24"/>
          <w:szCs w:val="24"/>
        </w:rPr>
      </w:pPr>
      <w:bookmarkStart w:id="1" w:name="SOL5_2a"/>
      <w:bookmarkStart w:id="2" w:name="_Toc175632767"/>
      <w:bookmarkEnd w:id="1"/>
      <w:r w:rsidRPr="00911227">
        <w:rPr>
          <w:rFonts w:asciiTheme="minorHAnsi" w:hAnsiTheme="minorHAnsi" w:cstheme="minorHAnsi"/>
          <w:sz w:val="24"/>
          <w:szCs w:val="24"/>
        </w:rPr>
        <w:t>Discuss the solutions to the Sample Practical Problems Activity</w:t>
      </w:r>
      <w:r w:rsidR="0043173F">
        <w:rPr>
          <w:rFonts w:asciiTheme="minorHAnsi" w:hAnsiTheme="minorHAnsi" w:cstheme="minorHAnsi"/>
          <w:sz w:val="24"/>
          <w:szCs w:val="24"/>
        </w:rPr>
        <w:t xml:space="preserve"> sheet</w:t>
      </w:r>
      <w:r w:rsidRPr="00911227">
        <w:rPr>
          <w:rFonts w:asciiTheme="minorHAnsi" w:hAnsiTheme="minorHAnsi" w:cstheme="minorHAnsi"/>
          <w:sz w:val="24"/>
          <w:szCs w:val="24"/>
        </w:rPr>
        <w:t>.  Be sure to discuss different strategies, and ask students to share out their strategies.</w:t>
      </w:r>
    </w:p>
    <w:p w14:paraId="61DFE758" w14:textId="77777777" w:rsidR="0071733B" w:rsidRPr="00911227" w:rsidRDefault="0071733B" w:rsidP="0071733B">
      <w:pPr>
        <w:rPr>
          <w:rFonts w:asciiTheme="minorHAnsi" w:hAnsiTheme="minorHAnsi" w:cstheme="minorHAnsi"/>
          <w:sz w:val="24"/>
          <w:szCs w:val="24"/>
        </w:rPr>
      </w:pPr>
    </w:p>
    <w:p w14:paraId="11481FD1" w14:textId="1B5BA976" w:rsidR="00E677B2" w:rsidRPr="00911227" w:rsidRDefault="0071733B" w:rsidP="006C5FC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911227">
        <w:rPr>
          <w:rFonts w:asciiTheme="minorHAnsi" w:hAnsiTheme="minorHAnsi" w:cstheme="minorHAnsi"/>
          <w:b/>
          <w:sz w:val="24"/>
          <w:szCs w:val="24"/>
        </w:rPr>
        <w:t>Note: The following pages are intended for classroom use for students as a visual aid to learning.</w:t>
      </w:r>
      <w:r w:rsidR="00A90C81" w:rsidRPr="0091122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2"/>
    </w:p>
    <w:p w14:paraId="0B47D306" w14:textId="77777777" w:rsidR="00C810C0" w:rsidRPr="00911227" w:rsidRDefault="00C810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D566430" w14:textId="77777777" w:rsidR="00C810C0" w:rsidRPr="00911227" w:rsidRDefault="00C810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944C61" w14:textId="77777777" w:rsidR="00C810C0" w:rsidRPr="00911227" w:rsidRDefault="00C810C0" w:rsidP="00C810C0">
      <w:pPr>
        <w:pStyle w:val="Footer"/>
        <w:jc w:val="left"/>
        <w:rPr>
          <w:rFonts w:asciiTheme="minorHAnsi" w:hAnsiTheme="minorHAnsi" w:cstheme="minorHAnsi"/>
          <w:sz w:val="24"/>
          <w:szCs w:val="24"/>
        </w:rPr>
      </w:pPr>
      <w:r w:rsidRPr="00911227">
        <w:rPr>
          <w:rFonts w:asciiTheme="minorHAnsi" w:hAnsiTheme="minorHAnsi" w:cstheme="minorHAnsi"/>
          <w:sz w:val="24"/>
          <w:szCs w:val="24"/>
        </w:rPr>
        <w:t>Virginia Department of Education 2018</w:t>
      </w:r>
    </w:p>
    <w:p w14:paraId="5F7CE100" w14:textId="77777777" w:rsidR="00331A80" w:rsidRPr="00911227" w:rsidRDefault="00331A80" w:rsidP="00C810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D74339" w14:textId="77777777" w:rsidR="00331A80" w:rsidRPr="00911227" w:rsidRDefault="00331A80" w:rsidP="00C810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280969" w14:textId="77777777" w:rsidR="00331A80" w:rsidRPr="00911227" w:rsidRDefault="00331A80" w:rsidP="00C810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EABFFE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36D2CBF5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74FB02B5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7261C0DE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4A47B66B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51A61F12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542E5D83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08C12BF1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17C37FCB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2EBC2A54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27F34DCA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1A3855C4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0F6CDE61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788E310B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438A3CA5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049D2F95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71014259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2DE789F1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386F6E0E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21EF13FC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159A1D62" w14:textId="77777777" w:rsidR="00331A80" w:rsidRDefault="00331A80" w:rsidP="00C810C0">
      <w:pPr>
        <w:spacing w:line="240" w:lineRule="auto"/>
        <w:jc w:val="both"/>
        <w:rPr>
          <w:rFonts w:asciiTheme="minorHAnsi" w:hAnsiTheme="minorHAnsi" w:cstheme="minorHAnsi"/>
        </w:rPr>
      </w:pPr>
    </w:p>
    <w:p w14:paraId="78E3D965" w14:textId="77777777" w:rsidR="00D37216" w:rsidRDefault="00D37216" w:rsidP="00D37216">
      <w:pPr>
        <w:tabs>
          <w:tab w:val="left" w:pos="2649"/>
        </w:tabs>
        <w:spacing w:after="240" w:line="240" w:lineRule="auto"/>
        <w:rPr>
          <w:rFonts w:asciiTheme="minorHAnsi" w:hAnsiTheme="minorHAnsi" w:cstheme="minorHAnsi"/>
        </w:rPr>
      </w:pPr>
    </w:p>
    <w:p w14:paraId="65DB5C74" w14:textId="33846357" w:rsidR="00331A80" w:rsidRPr="00684A77" w:rsidRDefault="00331A80" w:rsidP="00D37216">
      <w:pPr>
        <w:tabs>
          <w:tab w:val="left" w:pos="2649"/>
        </w:tabs>
        <w:spacing w:after="24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Warm-up </w:t>
      </w:r>
      <w:r w:rsidRPr="00684A77">
        <w:rPr>
          <w:rFonts w:ascii="Calibri" w:hAnsi="Calibri" w:cs="Calibri"/>
          <w:b/>
          <w:sz w:val="32"/>
          <w:szCs w:val="32"/>
        </w:rPr>
        <w:t>Review of One-Step Equations</w:t>
      </w:r>
    </w:p>
    <w:p w14:paraId="2B76B8FD" w14:textId="77777777" w:rsidR="00331A80" w:rsidRPr="00684A77" w:rsidRDefault="00331A80" w:rsidP="00331A80">
      <w:pPr>
        <w:tabs>
          <w:tab w:val="left" w:pos="2649"/>
        </w:tabs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>Solve the following equations using the inverse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44"/>
      </w:tblGrid>
      <w:tr w:rsidR="00331A80" w14:paraId="365FC117" w14:textId="77777777" w:rsidTr="002F751E">
        <w:trPr>
          <w:trHeight w:val="5603"/>
        </w:trPr>
        <w:tc>
          <w:tcPr>
            <w:tcW w:w="4544" w:type="dxa"/>
          </w:tcPr>
          <w:p w14:paraId="04A39C81" w14:textId="5A07DB28" w:rsidR="00331A80" w:rsidRPr="00B74916" w:rsidRDefault="00331A80" w:rsidP="00D842D6">
            <w:pPr>
              <w:tabs>
                <w:tab w:val="left" w:pos="2649"/>
              </w:tabs>
              <w:spacing w:before="240"/>
              <w:jc w:val="center"/>
              <w:rPr>
                <w:sz w:val="36"/>
                <w:szCs w:val="36"/>
              </w:rPr>
            </w:pPr>
            <w:r w:rsidRPr="00B74916">
              <w:rPr>
                <w:i/>
                <w:sz w:val="36"/>
                <w:szCs w:val="36"/>
              </w:rPr>
              <w:t>p</w:t>
            </w:r>
            <w:r w:rsidR="002F751E">
              <w:rPr>
                <w:sz w:val="36"/>
                <w:szCs w:val="36"/>
              </w:rPr>
              <w:t xml:space="preserve"> + 5 = 12</w:t>
            </w:r>
          </w:p>
          <w:p w14:paraId="13B7A522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0746B989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3F486861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57D92023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3FB2C2D2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47E8BF8A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4708F563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3DBAB227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3E515E2E" w14:textId="77777777" w:rsidR="00331A80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5296E6A6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021B4347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6AF0AD84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44" w:type="dxa"/>
          </w:tcPr>
          <w:p w14:paraId="2E3DA009" w14:textId="243D449E" w:rsidR="00331A80" w:rsidRPr="00B74916" w:rsidRDefault="002F751E" w:rsidP="00D842D6">
            <w:pPr>
              <w:tabs>
                <w:tab w:val="left" w:pos="2880"/>
                <w:tab w:val="left" w:pos="3060"/>
              </w:tabs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31A80" w:rsidRPr="00B74916">
              <w:rPr>
                <w:i/>
                <w:sz w:val="36"/>
                <w:szCs w:val="36"/>
              </w:rPr>
              <w:t>p</w:t>
            </w:r>
            <w:r w:rsidR="00331A80" w:rsidRPr="00B74916">
              <w:rPr>
                <w:sz w:val="36"/>
                <w:szCs w:val="36"/>
              </w:rPr>
              <w:t xml:space="preserve"> = 21</w:t>
            </w:r>
          </w:p>
          <w:p w14:paraId="0D314639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1A80" w14:paraId="1DC596FA" w14:textId="77777777" w:rsidTr="002F751E">
        <w:trPr>
          <w:trHeight w:val="5340"/>
        </w:trPr>
        <w:tc>
          <w:tcPr>
            <w:tcW w:w="4544" w:type="dxa"/>
          </w:tcPr>
          <w:p w14:paraId="127F54AB" w14:textId="3B5E6A8F" w:rsidR="00331A80" w:rsidRPr="00B74916" w:rsidRDefault="00331A80" w:rsidP="00D842D6">
            <w:pPr>
              <w:tabs>
                <w:tab w:val="left" w:pos="2649"/>
              </w:tabs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Pr="00B74916">
              <w:rPr>
                <w:rFonts w:ascii="Times New Roman" w:hAnsi="Times New Roman"/>
                <w:sz w:val="36"/>
                <w:szCs w:val="36"/>
              </w:rPr>
              <w:t xml:space="preserve"> = </w:t>
            </w:r>
            <w:r w:rsidR="002F751E">
              <w:rPr>
                <w:rFonts w:ascii="Calibri" w:hAnsi="Calibri" w:cs="Calibri"/>
                <w:sz w:val="36"/>
                <w:szCs w:val="36"/>
              </w:rPr>
              <w:t>6</w:t>
            </w:r>
            <w:r w:rsidRPr="00684A77">
              <w:rPr>
                <w:rFonts w:ascii="Calibri" w:hAnsi="Calibri" w:cs="Calibri"/>
                <w:sz w:val="36"/>
                <w:szCs w:val="36"/>
              </w:rPr>
              <w:t>0</w:t>
            </w:r>
          </w:p>
          <w:p w14:paraId="39DFD846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5B78B917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41618205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54C5CB6A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431973EE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428143CF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4132793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1DE22844" w14:textId="77777777" w:rsidR="00331A80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082F87E8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227D8289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44057E89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44" w:type="dxa"/>
          </w:tcPr>
          <w:p w14:paraId="21D43386" w14:textId="3847B726" w:rsidR="00331A80" w:rsidRPr="00684A77" w:rsidRDefault="002F751E" w:rsidP="00D842D6">
            <w:pPr>
              <w:tabs>
                <w:tab w:val="left" w:pos="2649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22 = x – 7</w:t>
            </w:r>
            <w:r w:rsidR="00331A80" w:rsidRPr="00684A77"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  <w:p w14:paraId="64C968C7" w14:textId="77777777" w:rsidR="00331A80" w:rsidRPr="00B74916" w:rsidRDefault="00331A80" w:rsidP="00D842D6">
            <w:pPr>
              <w:tabs>
                <w:tab w:val="left" w:pos="2649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403DB1E3" w14:textId="77777777" w:rsidR="00331A80" w:rsidRPr="00481436" w:rsidRDefault="00331A80" w:rsidP="00331A80">
      <w:pPr>
        <w:tabs>
          <w:tab w:val="left" w:pos="2649"/>
        </w:tabs>
        <w:rPr>
          <w:rFonts w:ascii="Times New Roman" w:hAnsi="Times New Roman"/>
          <w:sz w:val="24"/>
          <w:szCs w:val="24"/>
        </w:rPr>
      </w:pPr>
    </w:p>
    <w:p w14:paraId="175DA6A0" w14:textId="7FB4888F" w:rsidR="00335CB4" w:rsidRDefault="00335CB4" w:rsidP="00C810C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74E330AD" w14:textId="77777777" w:rsidR="00C9516F" w:rsidRPr="00684A77" w:rsidRDefault="00C9516F" w:rsidP="00C9516F">
      <w:pPr>
        <w:spacing w:after="2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84A77">
        <w:rPr>
          <w:rFonts w:ascii="Calibri" w:hAnsi="Calibri" w:cs="Calibri"/>
          <w:b/>
          <w:sz w:val="32"/>
          <w:szCs w:val="32"/>
        </w:rPr>
        <w:lastRenderedPageBreak/>
        <w:t>Additional Practice with Two-Step Equations</w:t>
      </w:r>
    </w:p>
    <w:p w14:paraId="4ACF57D8" w14:textId="77777777" w:rsidR="00C9516F" w:rsidRPr="00684A77" w:rsidRDefault="00C9516F" w:rsidP="00C9516F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b/>
          <w:sz w:val="24"/>
          <w:szCs w:val="24"/>
        </w:rPr>
        <w:t>Directions:</w:t>
      </w:r>
      <w:r>
        <w:rPr>
          <w:rFonts w:ascii="Calibri" w:hAnsi="Calibri" w:cs="Calibri"/>
          <w:sz w:val="24"/>
          <w:szCs w:val="24"/>
        </w:rPr>
        <w:t xml:space="preserve"> </w:t>
      </w:r>
      <w:r w:rsidRPr="00684A77">
        <w:rPr>
          <w:rFonts w:ascii="Calibri" w:hAnsi="Calibri" w:cs="Calibri"/>
          <w:sz w:val="24"/>
          <w:szCs w:val="24"/>
        </w:rPr>
        <w:t>Isolate the variable through the inverse operation.</w:t>
      </w:r>
      <w:r>
        <w:rPr>
          <w:rFonts w:ascii="Calibri" w:hAnsi="Calibri" w:cs="Calibri"/>
          <w:sz w:val="24"/>
          <w:szCs w:val="24"/>
        </w:rPr>
        <w:t xml:space="preserve"> </w:t>
      </w:r>
      <w:r w:rsidRPr="00684A77">
        <w:rPr>
          <w:rFonts w:ascii="Calibri" w:hAnsi="Calibri" w:cs="Calibri"/>
          <w:sz w:val="24"/>
          <w:szCs w:val="24"/>
        </w:rPr>
        <w:t>Show your work as you solve each equation. Check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9516F" w:rsidRPr="002319BB" w14:paraId="2C8EA3B5" w14:textId="77777777" w:rsidTr="00D37216">
        <w:trPr>
          <w:trHeight w:val="2787"/>
        </w:trPr>
        <w:tc>
          <w:tcPr>
            <w:tcW w:w="4148" w:type="dxa"/>
          </w:tcPr>
          <w:p w14:paraId="0F69C66C" w14:textId="2429FC1C" w:rsidR="00C9516F" w:rsidRPr="00684A77" w:rsidRDefault="00806CA4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 + 6</w:t>
            </w:r>
            <w:r w:rsidR="00C9516F" w:rsidRPr="00684A77">
              <w:rPr>
                <w:rFonts w:ascii="Calibri" w:hAnsi="Calibri" w:cs="Calibri"/>
                <w:sz w:val="28"/>
                <w:szCs w:val="28"/>
              </w:rPr>
              <w:t>x = 2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4148" w:type="dxa"/>
          </w:tcPr>
          <w:p w14:paraId="67EDE59D" w14:textId="046B275C" w:rsidR="00C9516F" w:rsidRPr="00684A77" w:rsidRDefault="00C9516F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5</m:t>
                  </m:r>
                </m:den>
              </m:f>
            </m:oMath>
            <w:r w:rsidR="00806CA4">
              <w:rPr>
                <w:rFonts w:ascii="Calibri" w:hAnsi="Calibri" w:cs="Calibri"/>
                <w:sz w:val="28"/>
                <w:szCs w:val="28"/>
              </w:rPr>
              <w:t xml:space="preserve"> + 6</w:t>
            </w:r>
            <w:r w:rsidRPr="00684A77"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 w:rsidR="00806CA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</w:tr>
      <w:tr w:rsidR="00C9516F" w:rsidRPr="002319BB" w14:paraId="637FA54E" w14:textId="77777777" w:rsidTr="00D37216">
        <w:trPr>
          <w:trHeight w:val="2787"/>
        </w:trPr>
        <w:tc>
          <w:tcPr>
            <w:tcW w:w="4148" w:type="dxa"/>
          </w:tcPr>
          <w:p w14:paraId="772B3144" w14:textId="1244B2E7" w:rsidR="00C9516F" w:rsidRPr="00684A77" w:rsidRDefault="00806CA4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66</w:t>
            </w:r>
            <w:r w:rsidR="00C9516F" w:rsidRPr="00684A77">
              <w:rPr>
                <w:rFonts w:ascii="Calibri" w:hAnsi="Calibri" w:cs="Calibri"/>
                <w:sz w:val="28"/>
                <w:szCs w:val="28"/>
              </w:rPr>
              <w:t xml:space="preserve"> = 8b + 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14:paraId="4F0DE7BA" w14:textId="68A06CEC" w:rsidR="00C9516F" w:rsidRPr="00684A77" w:rsidRDefault="00806CA4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1 - 11n = 78</w:t>
            </w:r>
          </w:p>
        </w:tc>
      </w:tr>
      <w:tr w:rsidR="00C9516F" w:rsidRPr="002319BB" w14:paraId="163C3C16" w14:textId="77777777" w:rsidTr="00D37216">
        <w:trPr>
          <w:trHeight w:val="2787"/>
        </w:trPr>
        <w:tc>
          <w:tcPr>
            <w:tcW w:w="4148" w:type="dxa"/>
          </w:tcPr>
          <w:p w14:paraId="32F5A044" w14:textId="77777777" w:rsidR="00C9516F" w:rsidRPr="00684A77" w:rsidRDefault="00C9516F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 w:rsidRPr="00684A77">
              <w:rPr>
                <w:rFonts w:ascii="Calibri" w:hAnsi="Calibri" w:cs="Calibri"/>
                <w:sz w:val="28"/>
                <w:szCs w:val="28"/>
              </w:rPr>
              <w:t xml:space="preserve">143 = 1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 w:rsidRPr="00684A77">
              <w:rPr>
                <w:rFonts w:ascii="Calibri" w:hAnsi="Calibri" w:cs="Calibri"/>
                <w:sz w:val="28"/>
                <w:szCs w:val="28"/>
              </w:rPr>
              <w:t xml:space="preserve"> 7.2</w:t>
            </w:r>
            <w:r w:rsidRPr="00684A77">
              <w:rPr>
                <w:rFonts w:ascii="Calibri" w:hAnsi="Calibri" w:cs="Calibri"/>
                <w:i/>
                <w:sz w:val="28"/>
                <w:szCs w:val="28"/>
              </w:rPr>
              <w:t>x</w:t>
            </w:r>
          </w:p>
        </w:tc>
        <w:tc>
          <w:tcPr>
            <w:tcW w:w="4148" w:type="dxa"/>
          </w:tcPr>
          <w:p w14:paraId="14121F02" w14:textId="77777777" w:rsidR="00C9516F" w:rsidRPr="00684A77" w:rsidRDefault="00C9516F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A77">
              <w:rPr>
                <w:rFonts w:ascii="Calibri" w:hAnsi="Calibri" w:cs="Calibri"/>
                <w:sz w:val="28"/>
                <w:szCs w:val="28"/>
              </w:rPr>
              <w:t>2</w:t>
            </w:r>
            <w:r w:rsidRPr="00684A77">
              <w:rPr>
                <w:rFonts w:ascii="Calibri" w:hAnsi="Calibri" w:cs="Calibri"/>
                <w:i/>
                <w:sz w:val="28"/>
                <w:szCs w:val="28"/>
              </w:rPr>
              <w:t>x</w:t>
            </w:r>
            <w:r w:rsidRPr="00684A77">
              <w:rPr>
                <w:rFonts w:ascii="Calibri" w:hAnsi="Calibri" w:cs="Calibri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2</m:t>
                  </m:r>
                </m:den>
              </m:f>
            </m:oMath>
            <w:r w:rsidRPr="00684A77"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 w:rsidRPr="00684A7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bookmarkStart w:id="3" w:name="_GoBack"/>
        <w:bookmarkEnd w:id="3"/>
      </w:tr>
      <w:tr w:rsidR="00C9516F" w:rsidRPr="002319BB" w14:paraId="7465685A" w14:textId="77777777" w:rsidTr="00D37216">
        <w:trPr>
          <w:trHeight w:val="2787"/>
        </w:trPr>
        <w:tc>
          <w:tcPr>
            <w:tcW w:w="4148" w:type="dxa"/>
          </w:tcPr>
          <w:p w14:paraId="1FD9DFDA" w14:textId="77777777" w:rsidR="00C9516F" w:rsidRPr="00684A77" w:rsidRDefault="00C9516F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x-7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-3</m:t>
                  </m:r>
                </m:den>
              </m:f>
            </m:oMath>
            <w:r w:rsidRPr="00684A77">
              <w:rPr>
                <w:rFonts w:ascii="Calibri" w:hAnsi="Calibri" w:cs="Calibri"/>
                <w:sz w:val="28"/>
                <w:szCs w:val="28"/>
              </w:rPr>
              <w:t xml:space="preserve"> = 4</w:t>
            </w:r>
          </w:p>
        </w:tc>
        <w:tc>
          <w:tcPr>
            <w:tcW w:w="4148" w:type="dxa"/>
          </w:tcPr>
          <w:p w14:paraId="046D6918" w14:textId="397EA4EB" w:rsidR="00C9516F" w:rsidRPr="00684A77" w:rsidRDefault="00C9516F" w:rsidP="00D842D6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4</m:t>
                  </m:r>
                </m:den>
              </m:f>
            </m:oMath>
            <w:r w:rsidRPr="00684A77">
              <w:rPr>
                <w:rFonts w:ascii="Calibri" w:hAnsi="Calibri" w:cs="Calibri"/>
                <w:i/>
                <w:sz w:val="28"/>
                <w:szCs w:val="28"/>
              </w:rPr>
              <w:t>x</w:t>
            </w:r>
            <w:r w:rsidR="00AB015D">
              <w:rPr>
                <w:rFonts w:ascii="Calibri" w:hAnsi="Calibri" w:cs="Calibri"/>
                <w:sz w:val="28"/>
                <w:szCs w:val="28"/>
              </w:rPr>
              <w:t xml:space="preserve"> – 5 = 10</w:t>
            </w:r>
          </w:p>
        </w:tc>
      </w:tr>
    </w:tbl>
    <w:p w14:paraId="71612C18" w14:textId="77777777" w:rsidR="00C9516F" w:rsidRDefault="00C9516F" w:rsidP="00C9516F">
      <w:pPr>
        <w:rPr>
          <w:rFonts w:ascii="Times New Roman" w:hAnsi="Times New Roman"/>
        </w:rPr>
      </w:pPr>
      <w:r>
        <w:rPr>
          <w:b/>
        </w:rPr>
        <w:br w:type="page"/>
      </w:r>
    </w:p>
    <w:p w14:paraId="79898888" w14:textId="77777777" w:rsidR="00AC5916" w:rsidRPr="00684A77" w:rsidRDefault="00AC5916" w:rsidP="00AC5916">
      <w:pPr>
        <w:jc w:val="center"/>
        <w:rPr>
          <w:b/>
          <w:sz w:val="32"/>
        </w:rPr>
      </w:pPr>
      <w:r w:rsidRPr="00684A77">
        <w:rPr>
          <w:b/>
          <w:sz w:val="32"/>
        </w:rPr>
        <w:lastRenderedPageBreak/>
        <w:t>Sample Practical Problems</w:t>
      </w:r>
    </w:p>
    <w:p w14:paraId="2C47CE7B" w14:textId="7F991D45" w:rsidR="00AC5916" w:rsidRDefault="00AC5916" w:rsidP="00AC5916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3004D7CE" w14:textId="064321D9" w:rsidR="00C04A2E" w:rsidRPr="00C04A2E" w:rsidRDefault="00C04A2E" w:rsidP="00AC5916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and equation and solve.  Check your solution.</w:t>
      </w:r>
    </w:p>
    <w:p w14:paraId="59C90EF0" w14:textId="178D9CDF" w:rsidR="00AC5916" w:rsidRPr="00C04A2E" w:rsidRDefault="00AC5916" w:rsidP="00AC5916">
      <w:pPr>
        <w:numPr>
          <w:ilvl w:val="0"/>
          <w:numId w:val="10"/>
        </w:numPr>
        <w:spacing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>The quotient of x and three increased by 1</w:t>
      </w:r>
      <w:r w:rsidR="0088654C" w:rsidRPr="00C04A2E">
        <w:rPr>
          <w:rFonts w:ascii="Calibri" w:hAnsi="Calibri" w:cs="Calibri"/>
          <w:sz w:val="22"/>
          <w:szCs w:val="22"/>
        </w:rPr>
        <w:t>0</w:t>
      </w:r>
      <w:r w:rsidRPr="00C04A2E">
        <w:rPr>
          <w:rFonts w:ascii="Calibri" w:hAnsi="Calibri" w:cs="Calibri"/>
          <w:i/>
          <w:sz w:val="22"/>
          <w:szCs w:val="22"/>
        </w:rPr>
        <w:t xml:space="preserve"> </w:t>
      </w:r>
      <w:r w:rsidRPr="00C04A2E">
        <w:rPr>
          <w:rFonts w:ascii="Calibri" w:hAnsi="Calibri" w:cs="Calibri"/>
          <w:sz w:val="22"/>
          <w:szCs w:val="22"/>
        </w:rPr>
        <w:t xml:space="preserve">is </w:t>
      </w:r>
      <w:r w:rsidR="0088654C" w:rsidRPr="00C04A2E">
        <w:rPr>
          <w:rFonts w:ascii="Calibri" w:hAnsi="Calibri" w:cs="Calibri"/>
          <w:sz w:val="22"/>
          <w:szCs w:val="22"/>
        </w:rPr>
        <w:t>16</w:t>
      </w:r>
      <w:r w:rsidRPr="00C04A2E">
        <w:rPr>
          <w:rFonts w:ascii="Calibri" w:hAnsi="Calibri" w:cs="Calibri"/>
          <w:sz w:val="22"/>
          <w:szCs w:val="22"/>
        </w:rPr>
        <w:t xml:space="preserve">. What is </w:t>
      </w:r>
      <w:r w:rsidRPr="00C04A2E">
        <w:rPr>
          <w:rFonts w:ascii="Calibri" w:hAnsi="Calibri" w:cs="Calibri"/>
          <w:i/>
          <w:sz w:val="22"/>
          <w:szCs w:val="22"/>
        </w:rPr>
        <w:t>x</w:t>
      </w:r>
      <w:r w:rsidRPr="00C04A2E">
        <w:rPr>
          <w:rFonts w:ascii="Calibri" w:hAnsi="Calibri" w:cs="Calibri"/>
          <w:sz w:val="22"/>
          <w:szCs w:val="22"/>
        </w:rPr>
        <w:t>?</w:t>
      </w:r>
    </w:p>
    <w:p w14:paraId="114EE741" w14:textId="1B2E261D" w:rsidR="00AC5916" w:rsidRPr="00C04A2E" w:rsidRDefault="0088654C" w:rsidP="00AC5916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>Six</w:t>
      </w:r>
      <w:r w:rsidR="00AC5916" w:rsidRPr="00C04A2E">
        <w:rPr>
          <w:rFonts w:ascii="Calibri" w:hAnsi="Calibri" w:cs="Calibri"/>
          <w:sz w:val="22"/>
          <w:szCs w:val="22"/>
        </w:rPr>
        <w:t xml:space="preserve"> increased by product of </w:t>
      </w:r>
      <w:r w:rsidR="00AC5916" w:rsidRPr="00C04A2E">
        <w:rPr>
          <w:rFonts w:ascii="Calibri" w:hAnsi="Calibri" w:cs="Calibri"/>
          <w:i/>
          <w:sz w:val="22"/>
          <w:szCs w:val="22"/>
        </w:rPr>
        <w:t>x</w:t>
      </w:r>
      <w:r w:rsidR="00AC5916" w:rsidRPr="00C04A2E">
        <w:rPr>
          <w:rFonts w:ascii="Calibri" w:hAnsi="Calibri" w:cs="Calibri"/>
          <w:sz w:val="22"/>
          <w:szCs w:val="22"/>
        </w:rPr>
        <w:t xml:space="preserve"> and three is </w:t>
      </w:r>
      <w:r w:rsidRPr="00C04A2E">
        <w:rPr>
          <w:rFonts w:ascii="Calibri" w:hAnsi="Calibri" w:cs="Calibri"/>
          <w:sz w:val="22"/>
          <w:szCs w:val="22"/>
        </w:rPr>
        <w:t>21</w:t>
      </w:r>
      <w:r w:rsidR="00AC5916" w:rsidRPr="00C04A2E">
        <w:rPr>
          <w:rFonts w:ascii="Calibri" w:hAnsi="Calibri" w:cs="Calibri"/>
          <w:sz w:val="22"/>
          <w:szCs w:val="22"/>
        </w:rPr>
        <w:t xml:space="preserve">. What is </w:t>
      </w:r>
      <w:r w:rsidR="00AC5916" w:rsidRPr="00C04A2E">
        <w:rPr>
          <w:rFonts w:ascii="Calibri" w:hAnsi="Calibri" w:cs="Calibri"/>
          <w:i/>
          <w:sz w:val="22"/>
          <w:szCs w:val="22"/>
        </w:rPr>
        <w:t>x</w:t>
      </w:r>
      <w:r w:rsidR="00AC5916" w:rsidRPr="00C04A2E">
        <w:rPr>
          <w:rFonts w:ascii="Calibri" w:hAnsi="Calibri" w:cs="Calibri"/>
          <w:sz w:val="22"/>
          <w:szCs w:val="22"/>
        </w:rPr>
        <w:t>?</w:t>
      </w:r>
    </w:p>
    <w:p w14:paraId="1B0A68D4" w14:textId="43A5A3B3" w:rsidR="00AC5916" w:rsidRPr="00C04A2E" w:rsidRDefault="00AC5916" w:rsidP="00AC5916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 xml:space="preserve">Twice </w:t>
      </w:r>
      <w:r w:rsidRPr="00C04A2E">
        <w:rPr>
          <w:rFonts w:ascii="Calibri" w:hAnsi="Calibri" w:cs="Calibri"/>
          <w:i/>
          <w:sz w:val="22"/>
          <w:szCs w:val="22"/>
        </w:rPr>
        <w:t>x</w:t>
      </w:r>
      <w:r w:rsidRPr="00C04A2E">
        <w:rPr>
          <w:rFonts w:ascii="Calibri" w:hAnsi="Calibri" w:cs="Calibri"/>
          <w:sz w:val="22"/>
          <w:szCs w:val="22"/>
        </w:rPr>
        <w:t xml:space="preserve"> decreased by four is </w:t>
      </w:r>
      <w:r w:rsidR="0088654C" w:rsidRPr="00C04A2E">
        <w:rPr>
          <w:rFonts w:ascii="Calibri" w:hAnsi="Calibri" w:cs="Calibri"/>
          <w:sz w:val="22"/>
          <w:szCs w:val="22"/>
        </w:rPr>
        <w:t>32</w:t>
      </w:r>
      <w:r w:rsidRPr="00C04A2E">
        <w:rPr>
          <w:rFonts w:ascii="Calibri" w:hAnsi="Calibri" w:cs="Calibri"/>
          <w:sz w:val="22"/>
          <w:szCs w:val="22"/>
        </w:rPr>
        <w:t xml:space="preserve">. What is </w:t>
      </w:r>
      <w:r w:rsidRPr="00C04A2E">
        <w:rPr>
          <w:rFonts w:ascii="Calibri" w:hAnsi="Calibri" w:cs="Calibri"/>
          <w:i/>
          <w:sz w:val="22"/>
          <w:szCs w:val="22"/>
        </w:rPr>
        <w:t>x</w:t>
      </w:r>
      <w:r w:rsidRPr="00C04A2E">
        <w:rPr>
          <w:rFonts w:ascii="Calibri" w:hAnsi="Calibri" w:cs="Calibri"/>
          <w:sz w:val="22"/>
          <w:szCs w:val="22"/>
        </w:rPr>
        <w:t>?</w:t>
      </w:r>
    </w:p>
    <w:p w14:paraId="79645A0A" w14:textId="4C2227C5" w:rsidR="00AC5916" w:rsidRPr="00C04A2E" w:rsidRDefault="00AC5916" w:rsidP="00AC5916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>The local craft fair charges the vendors a flat rate of $15</w:t>
      </w:r>
      <w:r w:rsidR="00C04A2E" w:rsidRPr="00C04A2E">
        <w:rPr>
          <w:rFonts w:ascii="Calibri" w:hAnsi="Calibri" w:cs="Calibri"/>
          <w:sz w:val="22"/>
          <w:szCs w:val="22"/>
        </w:rPr>
        <w:t xml:space="preserve"> plus $10</w:t>
      </w:r>
      <w:r w:rsidRPr="00C04A2E">
        <w:rPr>
          <w:rFonts w:ascii="Calibri" w:hAnsi="Calibri" w:cs="Calibri"/>
          <w:sz w:val="22"/>
          <w:szCs w:val="22"/>
        </w:rPr>
        <w:t xml:space="preserve"> for each hour that they spend at th</w:t>
      </w:r>
      <w:r w:rsidR="00C04A2E" w:rsidRPr="00C04A2E">
        <w:rPr>
          <w:rFonts w:ascii="Calibri" w:hAnsi="Calibri" w:cs="Calibri"/>
          <w:sz w:val="22"/>
          <w:szCs w:val="22"/>
        </w:rPr>
        <w:t>e fair. If the vendor owed $65</w:t>
      </w:r>
      <w:r w:rsidRPr="00C04A2E">
        <w:rPr>
          <w:rFonts w:ascii="Calibri" w:hAnsi="Calibri" w:cs="Calibri"/>
          <w:sz w:val="22"/>
          <w:szCs w:val="22"/>
        </w:rPr>
        <w:t xml:space="preserve">, how many hours did he remain at the craft fair? </w:t>
      </w:r>
    </w:p>
    <w:p w14:paraId="19DF2759" w14:textId="673D3FF8" w:rsidR="00AC5916" w:rsidRPr="00C04A2E" w:rsidRDefault="00C04A2E" w:rsidP="00AC5916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>During the fall, you charge $10</w:t>
      </w:r>
      <w:r w:rsidR="00AC5916" w:rsidRPr="00C04A2E">
        <w:rPr>
          <w:rFonts w:ascii="Calibri" w:hAnsi="Calibri" w:cs="Calibri"/>
          <w:sz w:val="22"/>
          <w:szCs w:val="22"/>
        </w:rPr>
        <w:t xml:space="preserve"> to go to a house and rake the leaves and an additional</w:t>
      </w:r>
      <w:r w:rsidRPr="00C04A2E">
        <w:rPr>
          <w:rFonts w:ascii="Calibri" w:hAnsi="Calibri" w:cs="Calibri"/>
          <w:sz w:val="22"/>
          <w:szCs w:val="22"/>
        </w:rPr>
        <w:t xml:space="preserve"> $8</w:t>
      </w:r>
      <w:r w:rsidR="00AC5916" w:rsidRPr="00C04A2E">
        <w:rPr>
          <w:rFonts w:ascii="Calibri" w:hAnsi="Calibri" w:cs="Calibri"/>
          <w:sz w:val="22"/>
          <w:szCs w:val="22"/>
        </w:rPr>
        <w:t xml:space="preserve"> for every hour that you rake the yard. If you earned</w:t>
      </w:r>
      <w:r w:rsidRPr="00C04A2E">
        <w:rPr>
          <w:rFonts w:ascii="Calibri" w:hAnsi="Calibri" w:cs="Calibri"/>
          <w:sz w:val="22"/>
          <w:szCs w:val="22"/>
        </w:rPr>
        <w:t xml:space="preserve"> $4</w:t>
      </w:r>
      <w:r w:rsidR="00AC5916" w:rsidRPr="00C04A2E">
        <w:rPr>
          <w:rFonts w:ascii="Calibri" w:hAnsi="Calibri" w:cs="Calibri"/>
          <w:sz w:val="22"/>
          <w:szCs w:val="22"/>
        </w:rPr>
        <w:t>2, how many hours did you spend raking the leaves?</w:t>
      </w:r>
    </w:p>
    <w:p w14:paraId="20F54299" w14:textId="679D5481" w:rsidR="00AC5916" w:rsidRPr="00C04A2E" w:rsidRDefault="00C04A2E" w:rsidP="00AC5916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>You spent $2000</w:t>
      </w:r>
      <w:r w:rsidR="00AC5916" w:rsidRPr="00C04A2E">
        <w:rPr>
          <w:rFonts w:ascii="Calibri" w:hAnsi="Calibri" w:cs="Calibri"/>
          <w:sz w:val="22"/>
          <w:szCs w:val="22"/>
        </w:rPr>
        <w:t xml:space="preserve"> on new furniture. The local furniture store allows </w:t>
      </w:r>
      <w:r w:rsidRPr="00C04A2E">
        <w:rPr>
          <w:rFonts w:ascii="Calibri" w:hAnsi="Calibri" w:cs="Calibri"/>
          <w:sz w:val="22"/>
          <w:szCs w:val="22"/>
        </w:rPr>
        <w:t>you to make a down payment of $4</w:t>
      </w:r>
      <w:r w:rsidR="00AC5916" w:rsidRPr="00C04A2E">
        <w:rPr>
          <w:rFonts w:ascii="Calibri" w:hAnsi="Calibri" w:cs="Calibri"/>
          <w:sz w:val="22"/>
          <w:szCs w:val="22"/>
        </w:rPr>
        <w:t xml:space="preserve">00 and then pay the remaining balance in </w:t>
      </w:r>
      <w:r w:rsidRPr="00C04A2E">
        <w:rPr>
          <w:rFonts w:ascii="Calibri" w:hAnsi="Calibri" w:cs="Calibri"/>
          <w:sz w:val="22"/>
          <w:szCs w:val="22"/>
        </w:rPr>
        <w:t>four</w:t>
      </w:r>
      <w:r w:rsidR="00AC5916" w:rsidRPr="00C04A2E">
        <w:rPr>
          <w:rFonts w:ascii="Calibri" w:hAnsi="Calibri" w:cs="Calibri"/>
          <w:sz w:val="22"/>
          <w:szCs w:val="22"/>
        </w:rPr>
        <w:t xml:space="preserve"> equal monthly payments. How much are the monthly payments?</w:t>
      </w:r>
    </w:p>
    <w:p w14:paraId="653418CE" w14:textId="20301BA4" w:rsidR="00DB000C" w:rsidRPr="007135DD" w:rsidRDefault="00AC5916" w:rsidP="007135DD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2"/>
          <w:szCs w:val="22"/>
        </w:rPr>
      </w:pPr>
      <w:r w:rsidRPr="00C04A2E">
        <w:rPr>
          <w:rFonts w:ascii="Calibri" w:hAnsi="Calibri" w:cs="Calibri"/>
          <w:sz w:val="22"/>
          <w:szCs w:val="22"/>
        </w:rPr>
        <w:t>A cellphone company charges $17 plus $0.25 for each text message sent. The total bill was $45.50. How many text messages were sent?</w:t>
      </w:r>
    </w:p>
    <w:sectPr w:rsidR="00DB000C" w:rsidRPr="007135DD" w:rsidSect="00C810C0">
      <w:headerReference w:type="default" r:id="rId7"/>
      <w:footerReference w:type="default" r:id="rId8"/>
      <w:pgSz w:w="12240" w:h="15840" w:code="1"/>
      <w:pgMar w:top="1296" w:right="1440" w:bottom="1152" w:left="1440" w:header="432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65E9C" w16cid:durableId="1F2A50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345E" w14:textId="77777777" w:rsidR="009A0A16" w:rsidRDefault="009A0A16">
      <w:r>
        <w:separator/>
      </w:r>
    </w:p>
    <w:p w14:paraId="738EAED2" w14:textId="77777777" w:rsidR="009A0A16" w:rsidRDefault="009A0A16"/>
    <w:p w14:paraId="43D5A2BA" w14:textId="77777777" w:rsidR="009A0A16" w:rsidRDefault="009A0A16"/>
  </w:endnote>
  <w:endnote w:type="continuationSeparator" w:id="0">
    <w:p w14:paraId="5F4662B6" w14:textId="77777777" w:rsidR="009A0A16" w:rsidRDefault="009A0A16">
      <w:r>
        <w:continuationSeparator/>
      </w:r>
    </w:p>
    <w:p w14:paraId="2A45B829" w14:textId="77777777" w:rsidR="009A0A16" w:rsidRDefault="009A0A16"/>
    <w:p w14:paraId="4FB6C0C7" w14:textId="77777777" w:rsidR="009A0A16" w:rsidRDefault="009A0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08F4253A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D37216">
      <w:rPr>
        <w:rStyle w:val="PageNumber"/>
        <w:rFonts w:ascii="Calibri" w:hAnsi="Calibri" w:cs="Calibri"/>
        <w:noProof/>
        <w:sz w:val="22"/>
        <w:szCs w:val="22"/>
      </w:rPr>
      <w:t>5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6DAC" w14:textId="77777777" w:rsidR="009A0A16" w:rsidRDefault="009A0A16">
      <w:r>
        <w:separator/>
      </w:r>
    </w:p>
    <w:p w14:paraId="596C2B89" w14:textId="77777777" w:rsidR="009A0A16" w:rsidRDefault="009A0A16"/>
    <w:p w14:paraId="25CF0E9F" w14:textId="77777777" w:rsidR="009A0A16" w:rsidRDefault="009A0A16"/>
  </w:footnote>
  <w:footnote w:type="continuationSeparator" w:id="0">
    <w:p w14:paraId="66A28CE9" w14:textId="77777777" w:rsidR="009A0A16" w:rsidRDefault="009A0A16">
      <w:r>
        <w:continuationSeparator/>
      </w:r>
    </w:p>
    <w:p w14:paraId="0504B491" w14:textId="77777777" w:rsidR="009A0A16" w:rsidRDefault="009A0A16"/>
    <w:p w14:paraId="208FE410" w14:textId="77777777" w:rsidR="009A0A16" w:rsidRDefault="009A0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FBB" w14:textId="2C3142E4" w:rsidR="001A55CD" w:rsidRPr="00C810C0" w:rsidRDefault="001A55CD" w:rsidP="00C810C0">
    <w:pPr>
      <w:pStyle w:val="Heading1"/>
      <w:jc w:val="left"/>
      <w:rPr>
        <w:b w:val="0"/>
        <w:i/>
        <w:sz w:val="22"/>
      </w:rPr>
    </w:pPr>
    <w:r w:rsidRPr="00C810C0">
      <w:rPr>
        <w:b w:val="0"/>
        <w:i/>
        <w:sz w:val="22"/>
      </w:rPr>
      <w:t xml:space="preserve">AR Remediation Plan – </w:t>
    </w:r>
    <w:r w:rsidR="00522A14" w:rsidRPr="00C810C0">
      <w:rPr>
        <w:b w:val="0"/>
        <w:i/>
        <w:sz w:val="22"/>
      </w:rPr>
      <w:t>Equality/Solving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019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5FD0"/>
    <w:multiLevelType w:val="hybridMultilevel"/>
    <w:tmpl w:val="FFC4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064"/>
    <w:multiLevelType w:val="hybridMultilevel"/>
    <w:tmpl w:val="B582BF2A"/>
    <w:lvl w:ilvl="0" w:tplc="357A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5D0327"/>
    <w:multiLevelType w:val="hybridMultilevel"/>
    <w:tmpl w:val="13BA43A6"/>
    <w:lvl w:ilvl="0" w:tplc="9AF083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F8D"/>
    <w:multiLevelType w:val="hybridMultilevel"/>
    <w:tmpl w:val="578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26D9"/>
    <w:rsid w:val="00015293"/>
    <w:rsid w:val="00023519"/>
    <w:rsid w:val="00027ACE"/>
    <w:rsid w:val="000323DD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B5E1F"/>
    <w:rsid w:val="001C12AA"/>
    <w:rsid w:val="001C2658"/>
    <w:rsid w:val="001C48B7"/>
    <w:rsid w:val="001C5268"/>
    <w:rsid w:val="001C5AA2"/>
    <w:rsid w:val="001C68CD"/>
    <w:rsid w:val="001D0EE1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71DD4"/>
    <w:rsid w:val="002836DC"/>
    <w:rsid w:val="002862CF"/>
    <w:rsid w:val="00286720"/>
    <w:rsid w:val="00286EB6"/>
    <w:rsid w:val="00287171"/>
    <w:rsid w:val="00291812"/>
    <w:rsid w:val="00293E83"/>
    <w:rsid w:val="002A7784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E50EC"/>
    <w:rsid w:val="002F0FD8"/>
    <w:rsid w:val="002F2055"/>
    <w:rsid w:val="002F4B68"/>
    <w:rsid w:val="002F751E"/>
    <w:rsid w:val="00300043"/>
    <w:rsid w:val="00304BA8"/>
    <w:rsid w:val="003052A6"/>
    <w:rsid w:val="00314FE1"/>
    <w:rsid w:val="003158DD"/>
    <w:rsid w:val="00317611"/>
    <w:rsid w:val="0032283A"/>
    <w:rsid w:val="00331054"/>
    <w:rsid w:val="00331A80"/>
    <w:rsid w:val="00335CB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C7BBC"/>
    <w:rsid w:val="003E1E10"/>
    <w:rsid w:val="003F16DE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173F"/>
    <w:rsid w:val="00432A5B"/>
    <w:rsid w:val="00433938"/>
    <w:rsid w:val="00434F9D"/>
    <w:rsid w:val="00450AAC"/>
    <w:rsid w:val="0045174E"/>
    <w:rsid w:val="004539E4"/>
    <w:rsid w:val="00454EDF"/>
    <w:rsid w:val="00456255"/>
    <w:rsid w:val="004612ED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02F3"/>
    <w:rsid w:val="004D16DE"/>
    <w:rsid w:val="004D4C1F"/>
    <w:rsid w:val="004D6780"/>
    <w:rsid w:val="004E1640"/>
    <w:rsid w:val="004E43DC"/>
    <w:rsid w:val="004E6416"/>
    <w:rsid w:val="004E6A5F"/>
    <w:rsid w:val="004E7811"/>
    <w:rsid w:val="004F2718"/>
    <w:rsid w:val="004F4EC5"/>
    <w:rsid w:val="004F5D93"/>
    <w:rsid w:val="00500AD0"/>
    <w:rsid w:val="00501AB0"/>
    <w:rsid w:val="00506DDD"/>
    <w:rsid w:val="005126B6"/>
    <w:rsid w:val="00522A14"/>
    <w:rsid w:val="0052357F"/>
    <w:rsid w:val="00526377"/>
    <w:rsid w:val="00527FFA"/>
    <w:rsid w:val="00532B19"/>
    <w:rsid w:val="00534466"/>
    <w:rsid w:val="00534BD8"/>
    <w:rsid w:val="005446F4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961D6"/>
    <w:rsid w:val="005A02B0"/>
    <w:rsid w:val="005A60B1"/>
    <w:rsid w:val="005B36B3"/>
    <w:rsid w:val="005B58A8"/>
    <w:rsid w:val="005C3A30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261A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3707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60CA0"/>
    <w:rsid w:val="00682A5D"/>
    <w:rsid w:val="00690165"/>
    <w:rsid w:val="0069075C"/>
    <w:rsid w:val="006A22A8"/>
    <w:rsid w:val="006A5D37"/>
    <w:rsid w:val="006B2C6D"/>
    <w:rsid w:val="006B7565"/>
    <w:rsid w:val="006C18D9"/>
    <w:rsid w:val="006C5FC7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6F541C"/>
    <w:rsid w:val="00703321"/>
    <w:rsid w:val="007034D8"/>
    <w:rsid w:val="00703FB2"/>
    <w:rsid w:val="00707DA6"/>
    <w:rsid w:val="00710365"/>
    <w:rsid w:val="007108C5"/>
    <w:rsid w:val="00711EDF"/>
    <w:rsid w:val="0071298D"/>
    <w:rsid w:val="007135D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52D8C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C4402"/>
    <w:rsid w:val="007E0BA4"/>
    <w:rsid w:val="007E6C18"/>
    <w:rsid w:val="007F05D9"/>
    <w:rsid w:val="00800AD9"/>
    <w:rsid w:val="008043F2"/>
    <w:rsid w:val="00806CA4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671C2"/>
    <w:rsid w:val="00870420"/>
    <w:rsid w:val="008719F0"/>
    <w:rsid w:val="00877D39"/>
    <w:rsid w:val="0088654C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01B2"/>
    <w:rsid w:val="008E2707"/>
    <w:rsid w:val="008E57C6"/>
    <w:rsid w:val="00900746"/>
    <w:rsid w:val="00901C44"/>
    <w:rsid w:val="009023A5"/>
    <w:rsid w:val="0090751A"/>
    <w:rsid w:val="00911227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0A16"/>
    <w:rsid w:val="009A1E4D"/>
    <w:rsid w:val="009B0EBE"/>
    <w:rsid w:val="009B2323"/>
    <w:rsid w:val="009B67DF"/>
    <w:rsid w:val="009C441F"/>
    <w:rsid w:val="009D011B"/>
    <w:rsid w:val="009D3A20"/>
    <w:rsid w:val="009D67FC"/>
    <w:rsid w:val="009D68E1"/>
    <w:rsid w:val="009E26FE"/>
    <w:rsid w:val="009E3FD0"/>
    <w:rsid w:val="009E48CF"/>
    <w:rsid w:val="009E7A45"/>
    <w:rsid w:val="009F24EB"/>
    <w:rsid w:val="009F4839"/>
    <w:rsid w:val="009F699F"/>
    <w:rsid w:val="00A00014"/>
    <w:rsid w:val="00A0204D"/>
    <w:rsid w:val="00A022C3"/>
    <w:rsid w:val="00A0253D"/>
    <w:rsid w:val="00A02748"/>
    <w:rsid w:val="00A05C8B"/>
    <w:rsid w:val="00A06DDC"/>
    <w:rsid w:val="00A14D7E"/>
    <w:rsid w:val="00A16C2A"/>
    <w:rsid w:val="00A20071"/>
    <w:rsid w:val="00A20AF7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74517"/>
    <w:rsid w:val="00A8465D"/>
    <w:rsid w:val="00A85E74"/>
    <w:rsid w:val="00A90C81"/>
    <w:rsid w:val="00A92027"/>
    <w:rsid w:val="00A97CBC"/>
    <w:rsid w:val="00AA0874"/>
    <w:rsid w:val="00AA5658"/>
    <w:rsid w:val="00AA76F4"/>
    <w:rsid w:val="00AA7D0A"/>
    <w:rsid w:val="00AB015D"/>
    <w:rsid w:val="00AB167D"/>
    <w:rsid w:val="00AB3EE5"/>
    <w:rsid w:val="00AC13A5"/>
    <w:rsid w:val="00AC1CDA"/>
    <w:rsid w:val="00AC5916"/>
    <w:rsid w:val="00AE130A"/>
    <w:rsid w:val="00AE1B39"/>
    <w:rsid w:val="00AE2A04"/>
    <w:rsid w:val="00AE7344"/>
    <w:rsid w:val="00AF4E89"/>
    <w:rsid w:val="00AF55CE"/>
    <w:rsid w:val="00B00E57"/>
    <w:rsid w:val="00B02172"/>
    <w:rsid w:val="00B02D43"/>
    <w:rsid w:val="00B04073"/>
    <w:rsid w:val="00B05CAB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66880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D7A64"/>
    <w:rsid w:val="00BF2AC1"/>
    <w:rsid w:val="00BF5DDB"/>
    <w:rsid w:val="00C00F7D"/>
    <w:rsid w:val="00C04A2E"/>
    <w:rsid w:val="00C0509A"/>
    <w:rsid w:val="00C138DC"/>
    <w:rsid w:val="00C251C5"/>
    <w:rsid w:val="00C264B4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2F55"/>
    <w:rsid w:val="00C73A05"/>
    <w:rsid w:val="00C810C0"/>
    <w:rsid w:val="00C85D25"/>
    <w:rsid w:val="00C864E0"/>
    <w:rsid w:val="00C87C68"/>
    <w:rsid w:val="00C9516F"/>
    <w:rsid w:val="00C95D00"/>
    <w:rsid w:val="00CA107D"/>
    <w:rsid w:val="00CA5821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06AB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37216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95788"/>
    <w:rsid w:val="00DA723A"/>
    <w:rsid w:val="00DB000C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DF30FE"/>
    <w:rsid w:val="00E148B5"/>
    <w:rsid w:val="00E1580E"/>
    <w:rsid w:val="00E16064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45D04"/>
    <w:rsid w:val="00E502A7"/>
    <w:rsid w:val="00E55356"/>
    <w:rsid w:val="00E62AE8"/>
    <w:rsid w:val="00E677B2"/>
    <w:rsid w:val="00E70B97"/>
    <w:rsid w:val="00E70C77"/>
    <w:rsid w:val="00E719AF"/>
    <w:rsid w:val="00E74DC3"/>
    <w:rsid w:val="00E75B6B"/>
    <w:rsid w:val="00E82A5C"/>
    <w:rsid w:val="00E856BF"/>
    <w:rsid w:val="00E86200"/>
    <w:rsid w:val="00E8798A"/>
    <w:rsid w:val="00E908D4"/>
    <w:rsid w:val="00E94CDC"/>
    <w:rsid w:val="00E9566D"/>
    <w:rsid w:val="00E96FE0"/>
    <w:rsid w:val="00EA6849"/>
    <w:rsid w:val="00EB1218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150F4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0C8"/>
    <w:rsid w:val="00FB44DD"/>
    <w:rsid w:val="00FC4CA5"/>
    <w:rsid w:val="00FC7640"/>
    <w:rsid w:val="00FD1B1B"/>
    <w:rsid w:val="00FE5562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F2BE74D4-FBC7-4BF2-B6C6-5EC0C941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810C0"/>
    <w:pPr>
      <w:spacing w:before="120" w:after="120"/>
      <w:jc w:val="center"/>
      <w:outlineLvl w:val="0"/>
    </w:pPr>
    <w:rPr>
      <w:rFonts w:asciiTheme="minorHAnsi" w:hAnsiTheme="minorHAnsi" w:cstheme="minorHAnsi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20AF7"/>
    <w:pPr>
      <w:spacing w:before="120" w:after="12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link w:val="ParagraphChar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10C0"/>
    <w:rPr>
      <w:rFonts w:asciiTheme="minorHAnsi" w:hAnsiTheme="minorHAnsi" w:cstheme="minorHAns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20AF7"/>
    <w:rPr>
      <w:rFonts w:asciiTheme="minorHAnsi" w:hAnsiTheme="minorHAnsi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ParagraphChar">
    <w:name w:val="Paragraph Char"/>
    <w:link w:val="Paragraph"/>
    <w:rsid w:val="00E677B2"/>
    <w:rPr>
      <w:rFonts w:ascii="Arial" w:hAnsi="Arial"/>
    </w:rPr>
  </w:style>
  <w:style w:type="paragraph" w:styleId="Title">
    <w:name w:val="Title"/>
    <w:basedOn w:val="Heading1"/>
    <w:next w:val="Normal"/>
    <w:link w:val="TitleChar"/>
    <w:qFormat/>
    <w:rsid w:val="004D02F3"/>
  </w:style>
  <w:style w:type="character" w:customStyle="1" w:styleId="TitleChar">
    <w:name w:val="Title Char"/>
    <w:basedOn w:val="DefaultParagraphFont"/>
    <w:link w:val="Title"/>
    <w:rsid w:val="004D02F3"/>
    <w:rPr>
      <w:rFonts w:asciiTheme="minorHAnsi" w:hAnsiTheme="minorHAnsi" w:cstheme="minorHAnsi"/>
      <w:b/>
      <w:sz w:val="28"/>
      <w:szCs w:val="24"/>
    </w:rPr>
  </w:style>
  <w:style w:type="paragraph" w:customStyle="1" w:styleId="Bullet1">
    <w:name w:val="Bullet 1"/>
    <w:basedOn w:val="Normal"/>
    <w:next w:val="Normal"/>
    <w:link w:val="Bullet1Char"/>
    <w:rsid w:val="00CF06AB"/>
    <w:pPr>
      <w:numPr>
        <w:numId w:val="6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hAnsi="Times New Roman"/>
      <w:sz w:val="24"/>
    </w:rPr>
  </w:style>
  <w:style w:type="character" w:customStyle="1" w:styleId="Bullet1Char">
    <w:name w:val="Bullet 1 Char"/>
    <w:link w:val="Bullet1"/>
    <w:rsid w:val="00CF06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4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749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4684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Hope, Kristin (DOE)</cp:lastModifiedBy>
  <cp:revision>21</cp:revision>
  <cp:lastPrinted>2012-02-01T18:10:00Z</cp:lastPrinted>
  <dcterms:created xsi:type="dcterms:W3CDTF">2018-10-12T17:00:00Z</dcterms:created>
  <dcterms:modified xsi:type="dcterms:W3CDTF">2018-10-12T17:27:00Z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