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8770795"/>
    <w:bookmarkEnd w:id="1"/>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94.25pt;height:623.25pt" o:ole="">
            <v:imagedata r:id="rId8" o:title=""/>
          </v:shape>
          <o:OLEObject Type="Embed" ProgID="Word.Document.12" ShapeID="_x0000_i1025" DrawAspect="Content" ObjectID="_1631520756"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5A44EF"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2" w:name="m_-1558630385469273478_m_-71221878996185"/>
      <w:bookmarkEnd w:id="2"/>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16"/>
          <w:footerReference w:type="default" r:id="rId17"/>
          <w:endnotePr>
            <w:numFmt w:val="decimal"/>
          </w:endnotePr>
          <w:pgSz w:w="12240" w:h="15840" w:code="1"/>
          <w:pgMar w:top="1440" w:right="1440" w:bottom="1440" w:left="1440" w:header="1080" w:footer="720" w:gutter="0"/>
          <w:pgNumType w:fmt="lowerRoman" w:start="3"/>
          <w:cols w:space="720"/>
          <w:noEndnote/>
        </w:sectPr>
      </w:pPr>
    </w:p>
    <w:p w14:paraId="30C329A4" w14:textId="77777777" w:rsidR="007677A9" w:rsidRDefault="007677A9" w:rsidP="007677A9">
      <w:pPr>
        <w:pStyle w:val="Heading2"/>
        <w:rPr>
          <w:rFonts w:eastAsia="Times"/>
          <w:snapToGrid/>
        </w:rPr>
      </w:pPr>
      <w:r w:rsidRPr="001D3685">
        <w:rPr>
          <w:rFonts w:eastAsia="Times"/>
          <w:snapToGrid/>
        </w:rPr>
        <w:lastRenderedPageBreak/>
        <w:t>Life Science</w:t>
      </w:r>
    </w:p>
    <w:p w14:paraId="4A2151E4" w14:textId="77777777" w:rsidR="007677A9" w:rsidRPr="008754DF" w:rsidRDefault="007677A9" w:rsidP="007677A9">
      <w:pPr>
        <w:rPr>
          <w:rFonts w:eastAsia="Times"/>
        </w:rPr>
      </w:pPr>
    </w:p>
    <w:p w14:paraId="7B4F8572" w14:textId="77777777" w:rsidR="007677A9" w:rsidRPr="003643E9" w:rsidRDefault="007677A9" w:rsidP="007677A9">
      <w:pPr>
        <w:pStyle w:val="BodyText"/>
        <w:rPr>
          <w:u w:val="double"/>
        </w:rPr>
      </w:pPr>
      <w:r w:rsidRPr="008754DF">
        <w:t xml:space="preserve">The Life Science standards emphasize a more complex understanding of change, cycles, patterns, and relationships in the living world. Students build on basic principles related to these concepts by exploring the cellular organization and the classification of organisms; the dynamic relationships among organisms, populations, communities, and ecosystems; and change as a result of the transmission of genetic information from generation to generation. </w:t>
      </w:r>
      <w:r>
        <w:t xml:space="preserve">Students build on </w:t>
      </w:r>
      <w:r w:rsidRPr="008754DF">
        <w:t xml:space="preserve">scientific investigation skills </w:t>
      </w:r>
      <w:r>
        <w:t>by</w:t>
      </w:r>
      <w:r w:rsidRPr="008754DF">
        <w:t xml:space="preserve"> independent</w:t>
      </w:r>
      <w:r>
        <w:t>ly</w:t>
      </w:r>
      <w:r w:rsidRPr="008754DF">
        <w:t xml:space="preserve"> identif</w:t>
      </w:r>
      <w:r>
        <w:t>y</w:t>
      </w:r>
      <w:r w:rsidRPr="008754DF">
        <w:t>i</w:t>
      </w:r>
      <w:r>
        <w:t xml:space="preserve">ng </w:t>
      </w:r>
      <w:r w:rsidRPr="008754DF">
        <w:t xml:space="preserve">questions and </w:t>
      </w:r>
      <w:r>
        <w:t xml:space="preserve">planning </w:t>
      </w:r>
      <w:r w:rsidRPr="008754DF">
        <w:t>investigations. Students evaluate the usefulness and limits of models and support their conclusions using evidence.</w:t>
      </w:r>
      <w:r>
        <w:t xml:space="preserve"> Mathematics, computational thinking, and experience in the engineering design process gain importance as students advance in their scientific thinking.</w:t>
      </w:r>
    </w:p>
    <w:p w14:paraId="34BF5CA7" w14:textId="77777777" w:rsidR="007677A9" w:rsidRPr="008754DF" w:rsidRDefault="007677A9" w:rsidP="007677A9">
      <w:pPr>
        <w:pStyle w:val="SOLstatement"/>
        <w:rPr>
          <w:sz w:val="24"/>
          <w:szCs w:val="24"/>
        </w:rPr>
      </w:pPr>
    </w:p>
    <w:p w14:paraId="2C523E6C" w14:textId="77777777" w:rsidR="007677A9" w:rsidRDefault="007677A9" w:rsidP="007677A9">
      <w:pPr>
        <w:pStyle w:val="SOLstatement"/>
      </w:pPr>
      <w:r w:rsidRPr="008754DF">
        <w:rPr>
          <w:sz w:val="24"/>
          <w:szCs w:val="24"/>
        </w:rPr>
        <w:t>LS.1</w:t>
      </w:r>
      <w:r w:rsidRPr="008754DF">
        <w:rPr>
          <w:sz w:val="24"/>
          <w:szCs w:val="24"/>
        </w:rPr>
        <w:tab/>
        <w:t xml:space="preserve">The student will demonstrate an understanding of scientific </w:t>
      </w:r>
      <w:r>
        <w:rPr>
          <w:sz w:val="24"/>
          <w:szCs w:val="24"/>
        </w:rPr>
        <w:t>and engineering practices</w:t>
      </w:r>
      <w:r w:rsidRPr="008754DF">
        <w:rPr>
          <w:sz w:val="24"/>
          <w:szCs w:val="24"/>
        </w:rPr>
        <w:t xml:space="preserve"> by</w:t>
      </w:r>
    </w:p>
    <w:p w14:paraId="6A318136" w14:textId="77777777" w:rsidR="007677A9" w:rsidRPr="008754DF" w:rsidRDefault="007677A9" w:rsidP="007677A9">
      <w:pPr>
        <w:pStyle w:val="ListParagraph"/>
        <w:numPr>
          <w:ilvl w:val="0"/>
          <w:numId w:val="123"/>
        </w:numPr>
        <w:ind w:left="1080"/>
      </w:pPr>
      <w:r w:rsidRPr="008754DF">
        <w:t>asking questions and defining problems</w:t>
      </w:r>
    </w:p>
    <w:p w14:paraId="0836D581" w14:textId="77777777" w:rsidR="007677A9" w:rsidRDefault="007677A9" w:rsidP="007677A9">
      <w:pPr>
        <w:pStyle w:val="ListParagraph"/>
        <w:numPr>
          <w:ilvl w:val="0"/>
          <w:numId w:val="124"/>
        </w:numPr>
      </w:pPr>
      <w:r w:rsidRPr="008754DF">
        <w:t>ask questions and develop hypotheses to determine relationships between independent and dependent variables</w:t>
      </w:r>
    </w:p>
    <w:p w14:paraId="3AA96405" w14:textId="77777777" w:rsidR="007677A9" w:rsidRPr="008754DF" w:rsidRDefault="007677A9" w:rsidP="007677A9">
      <w:pPr>
        <w:pStyle w:val="ListParagraph"/>
        <w:numPr>
          <w:ilvl w:val="0"/>
          <w:numId w:val="124"/>
        </w:numPr>
      </w:pPr>
      <w:r>
        <w:t>offer simple solutions to design problems</w:t>
      </w:r>
    </w:p>
    <w:p w14:paraId="0F6EE976" w14:textId="77777777" w:rsidR="007677A9" w:rsidRPr="008754DF" w:rsidRDefault="007677A9" w:rsidP="007677A9">
      <w:pPr>
        <w:pStyle w:val="ListParagraph"/>
        <w:numPr>
          <w:ilvl w:val="0"/>
          <w:numId w:val="123"/>
        </w:numPr>
        <w:ind w:left="1080"/>
      </w:pPr>
      <w:r w:rsidRPr="008754DF">
        <w:t>planning and carrying out investigations</w:t>
      </w:r>
    </w:p>
    <w:p w14:paraId="2CFF1EF2" w14:textId="77777777" w:rsidR="007677A9" w:rsidRDefault="007677A9" w:rsidP="007677A9">
      <w:pPr>
        <w:pStyle w:val="ListParagraph"/>
        <w:numPr>
          <w:ilvl w:val="0"/>
          <w:numId w:val="125"/>
        </w:numPr>
        <w:ind w:left="1440"/>
      </w:pPr>
      <w:r w:rsidRPr="008754DF">
        <w:t xml:space="preserve">independently and collaboratively plan </w:t>
      </w:r>
      <w:r>
        <w:t xml:space="preserve">and conduct observational and experimental </w:t>
      </w:r>
      <w:r w:rsidRPr="008754DF">
        <w:t>investigations</w:t>
      </w:r>
      <w:r>
        <w:t>;</w:t>
      </w:r>
      <w:r w:rsidRPr="008754DF">
        <w:t xml:space="preserve"> identify variables, constants, and controls </w:t>
      </w:r>
      <w:r>
        <w:t>where appropriate and include the safe use of chemicals and equipment</w:t>
      </w:r>
    </w:p>
    <w:p w14:paraId="525303E7" w14:textId="77777777" w:rsidR="007677A9" w:rsidRPr="008754DF" w:rsidRDefault="007677A9" w:rsidP="007677A9">
      <w:pPr>
        <w:pStyle w:val="ListParagraph"/>
        <w:numPr>
          <w:ilvl w:val="0"/>
          <w:numId w:val="125"/>
        </w:numPr>
        <w:ind w:left="1440"/>
      </w:pPr>
      <w:r w:rsidRPr="008754DF">
        <w:t>evaluate the accuracy of various methods for collecting data</w:t>
      </w:r>
    </w:p>
    <w:p w14:paraId="55C99487" w14:textId="77777777" w:rsidR="007677A9" w:rsidRPr="008754DF" w:rsidRDefault="007677A9" w:rsidP="007677A9">
      <w:pPr>
        <w:pStyle w:val="ListParagraph"/>
        <w:numPr>
          <w:ilvl w:val="0"/>
          <w:numId w:val="125"/>
        </w:numPr>
        <w:ind w:left="1440"/>
      </w:pPr>
      <w:r>
        <w:t>take</w:t>
      </w:r>
      <w:r w:rsidRPr="008754DF">
        <w:t xml:space="preserve"> metric measurements using appropriate tools and technologies </w:t>
      </w:r>
      <w:r>
        <w:t>including</w:t>
      </w:r>
      <w:r w:rsidRPr="008754DF">
        <w:t xml:space="preserve"> the use of microscopes</w:t>
      </w:r>
    </w:p>
    <w:p w14:paraId="3153D031" w14:textId="77777777" w:rsidR="007677A9" w:rsidRDefault="007677A9" w:rsidP="007677A9">
      <w:pPr>
        <w:pStyle w:val="ListParagraph"/>
        <w:numPr>
          <w:ilvl w:val="0"/>
          <w:numId w:val="123"/>
        </w:numPr>
        <w:ind w:left="1080"/>
      </w:pPr>
      <w:r w:rsidRPr="008754DF">
        <w:t>interpreting, analyzing, and evaluating data</w:t>
      </w:r>
    </w:p>
    <w:p w14:paraId="7766B6C6" w14:textId="77777777" w:rsidR="007677A9" w:rsidRPr="00580619" w:rsidRDefault="007677A9" w:rsidP="007677A9">
      <w:pPr>
        <w:pStyle w:val="ListParagraph"/>
        <w:numPr>
          <w:ilvl w:val="0"/>
          <w:numId w:val="154"/>
        </w:numPr>
        <w:ind w:left="1440"/>
      </w:pPr>
      <w:r w:rsidRPr="00580619">
        <w:t>identify, interpret, and evaluate patterns in data</w:t>
      </w:r>
    </w:p>
    <w:p w14:paraId="3A7EB501" w14:textId="77777777" w:rsidR="007677A9" w:rsidRPr="00580619" w:rsidRDefault="007677A9" w:rsidP="007677A9">
      <w:pPr>
        <w:pStyle w:val="ListParagraph"/>
        <w:numPr>
          <w:ilvl w:val="0"/>
          <w:numId w:val="154"/>
        </w:numPr>
        <w:ind w:left="1440"/>
      </w:pPr>
      <w:r w:rsidRPr="00580619">
        <w:t>construct, analyze, and interpret graphical displays of data</w:t>
      </w:r>
    </w:p>
    <w:p w14:paraId="29F2B092" w14:textId="77777777" w:rsidR="007677A9" w:rsidRPr="00580619" w:rsidRDefault="007677A9" w:rsidP="007677A9">
      <w:pPr>
        <w:pStyle w:val="ListParagraph"/>
        <w:numPr>
          <w:ilvl w:val="0"/>
          <w:numId w:val="154"/>
        </w:numPr>
        <w:ind w:left="1440"/>
      </w:pPr>
      <w:r w:rsidRPr="00580619">
        <w:t>compare and contrast data collected by different groups and discuss similarities and differences in their findings</w:t>
      </w:r>
    </w:p>
    <w:p w14:paraId="5E6C9645" w14:textId="77777777" w:rsidR="007677A9" w:rsidRPr="00580619" w:rsidRDefault="007677A9" w:rsidP="007677A9">
      <w:pPr>
        <w:pStyle w:val="ListParagraph"/>
        <w:numPr>
          <w:ilvl w:val="0"/>
          <w:numId w:val="154"/>
        </w:numPr>
        <w:ind w:left="1440"/>
      </w:pPr>
      <w:r w:rsidRPr="00580619">
        <w:t>consider limitations of data analysis and/or seek to improve precision and accuracy of data</w:t>
      </w:r>
    </w:p>
    <w:p w14:paraId="06CDCEFB" w14:textId="77777777" w:rsidR="007677A9" w:rsidRPr="00580619" w:rsidRDefault="007677A9" w:rsidP="007677A9">
      <w:pPr>
        <w:pStyle w:val="ListParagraph"/>
        <w:numPr>
          <w:ilvl w:val="0"/>
          <w:numId w:val="154"/>
        </w:numPr>
        <w:ind w:left="1440"/>
      </w:pPr>
      <w:r w:rsidRPr="00580619">
        <w:t>use data to evaluate and refine design solutions</w:t>
      </w:r>
    </w:p>
    <w:p w14:paraId="208A149B" w14:textId="77777777" w:rsidR="007677A9" w:rsidRPr="008754DF" w:rsidRDefault="007677A9" w:rsidP="007677A9">
      <w:pPr>
        <w:pStyle w:val="ListParagraph"/>
        <w:numPr>
          <w:ilvl w:val="0"/>
          <w:numId w:val="123"/>
        </w:numPr>
        <w:ind w:left="1080"/>
      </w:pPr>
      <w:r w:rsidRPr="008754DF">
        <w:t>constructing and critiquing conclusions and explanations</w:t>
      </w:r>
    </w:p>
    <w:p w14:paraId="6C45323B" w14:textId="77777777" w:rsidR="007677A9" w:rsidRPr="008754DF" w:rsidRDefault="007677A9" w:rsidP="007677A9">
      <w:pPr>
        <w:pStyle w:val="ListParagraph"/>
        <w:numPr>
          <w:ilvl w:val="0"/>
          <w:numId w:val="126"/>
        </w:numPr>
        <w:ind w:left="1440"/>
      </w:pPr>
      <w:r w:rsidRPr="008754DF">
        <w:t>construct explanations</w:t>
      </w:r>
      <w:r>
        <w:t xml:space="preserve"> that include</w:t>
      </w:r>
      <w:r w:rsidRPr="008754DF">
        <w:t xml:space="preserve"> qualitative or quantitative relationships between variables</w:t>
      </w:r>
    </w:p>
    <w:p w14:paraId="35A4FCEB" w14:textId="77777777" w:rsidR="007677A9" w:rsidRDefault="007677A9" w:rsidP="007677A9">
      <w:pPr>
        <w:pStyle w:val="ListParagraph"/>
        <w:numPr>
          <w:ilvl w:val="0"/>
          <w:numId w:val="126"/>
        </w:numPr>
        <w:ind w:left="1440"/>
      </w:pPr>
      <w:r w:rsidRPr="008754DF">
        <w:t xml:space="preserve">construct scientific explanations based on valid and reliable evidence obtained from sources (including the students’ own </w:t>
      </w:r>
      <w:r>
        <w:t>investigations</w:t>
      </w:r>
      <w:r w:rsidRPr="008754DF">
        <w:t>)</w:t>
      </w:r>
    </w:p>
    <w:p w14:paraId="1587840A" w14:textId="77777777" w:rsidR="007677A9" w:rsidRPr="008754DF" w:rsidRDefault="007677A9" w:rsidP="007677A9">
      <w:pPr>
        <w:pStyle w:val="ListParagraph"/>
        <w:numPr>
          <w:ilvl w:val="0"/>
          <w:numId w:val="126"/>
        </w:numPr>
        <w:ind w:left="1440"/>
      </w:pPr>
      <w:r>
        <w:t>differentiate between a scientific hypothesis and theory</w:t>
      </w:r>
    </w:p>
    <w:p w14:paraId="0AE11DBF" w14:textId="77777777" w:rsidR="007677A9" w:rsidRPr="008754DF" w:rsidRDefault="007677A9" w:rsidP="007677A9">
      <w:pPr>
        <w:pStyle w:val="ListParagraph"/>
        <w:numPr>
          <w:ilvl w:val="0"/>
          <w:numId w:val="123"/>
        </w:numPr>
        <w:ind w:left="1080"/>
      </w:pPr>
      <w:r w:rsidRPr="008754DF">
        <w:t>developing and using models</w:t>
      </w:r>
    </w:p>
    <w:p w14:paraId="793EDF02" w14:textId="77777777" w:rsidR="007677A9" w:rsidRPr="008754DF" w:rsidRDefault="007677A9" w:rsidP="007677A9">
      <w:pPr>
        <w:pStyle w:val="ListParagraph"/>
        <w:numPr>
          <w:ilvl w:val="0"/>
          <w:numId w:val="127"/>
        </w:numPr>
        <w:ind w:left="1440"/>
      </w:pPr>
      <w:r w:rsidRPr="008754DF">
        <w:t>construct and use models and simulations to illustrate</w:t>
      </w:r>
      <w:r>
        <w:t>, predict,</w:t>
      </w:r>
      <w:r w:rsidRPr="008754DF">
        <w:t xml:space="preserve"> and</w:t>
      </w:r>
      <w:r>
        <w:t>/or</w:t>
      </w:r>
      <w:r w:rsidRPr="008754DF">
        <w:t xml:space="preserve"> explain observabl</w:t>
      </w:r>
      <w:r>
        <w:t>e and unobservable phenomena,</w:t>
      </w:r>
      <w:r w:rsidRPr="008754DF">
        <w:t xml:space="preserve"> life processes</w:t>
      </w:r>
      <w:r>
        <w:t>,</w:t>
      </w:r>
      <w:r w:rsidRPr="008754DF">
        <w:t xml:space="preserve"> or </w:t>
      </w:r>
      <w:r w:rsidRPr="00985713">
        <w:t>mechanisms</w:t>
      </w:r>
    </w:p>
    <w:p w14:paraId="7BFE3986" w14:textId="77777777" w:rsidR="007677A9" w:rsidRDefault="007677A9" w:rsidP="007677A9">
      <w:pPr>
        <w:pStyle w:val="ListParagraph"/>
        <w:numPr>
          <w:ilvl w:val="0"/>
          <w:numId w:val="127"/>
        </w:numPr>
        <w:ind w:left="1440"/>
      </w:pPr>
      <w:r>
        <w:t xml:space="preserve">evaluate </w:t>
      </w:r>
      <w:r w:rsidRPr="008754DF">
        <w:t>limitations of models</w:t>
      </w:r>
    </w:p>
    <w:p w14:paraId="62F1B5CD" w14:textId="77777777" w:rsidR="007677A9" w:rsidRPr="008754DF" w:rsidRDefault="007677A9" w:rsidP="007677A9">
      <w:r>
        <w:br w:type="page"/>
      </w:r>
    </w:p>
    <w:p w14:paraId="6DD85781" w14:textId="77777777" w:rsidR="007677A9" w:rsidRPr="008754DF" w:rsidRDefault="007677A9" w:rsidP="007677A9">
      <w:pPr>
        <w:pStyle w:val="ListParagraph"/>
        <w:numPr>
          <w:ilvl w:val="0"/>
          <w:numId w:val="123"/>
        </w:numPr>
        <w:ind w:left="1080"/>
      </w:pPr>
      <w:r w:rsidRPr="008754DF">
        <w:lastRenderedPageBreak/>
        <w:t>obtaining, evaluating, and communicating information</w:t>
      </w:r>
    </w:p>
    <w:p w14:paraId="1FA1EE7F" w14:textId="77777777" w:rsidR="007677A9" w:rsidRPr="008754DF" w:rsidRDefault="007677A9" w:rsidP="007677A9">
      <w:pPr>
        <w:pStyle w:val="SOLstatement"/>
        <w:numPr>
          <w:ilvl w:val="0"/>
          <w:numId w:val="128"/>
        </w:numPr>
        <w:ind w:left="1440"/>
        <w:rPr>
          <w:sz w:val="24"/>
          <w:szCs w:val="24"/>
        </w:rPr>
      </w:pPr>
      <w:r w:rsidRPr="008754DF">
        <w:rPr>
          <w:sz w:val="24"/>
          <w:szCs w:val="24"/>
        </w:rPr>
        <w:t>r</w:t>
      </w:r>
      <w:r>
        <w:rPr>
          <w:sz w:val="24"/>
          <w:szCs w:val="24"/>
        </w:rPr>
        <w:t xml:space="preserve">ead scientific texts, including those </w:t>
      </w:r>
      <w:r w:rsidRPr="008754DF">
        <w:rPr>
          <w:sz w:val="24"/>
          <w:szCs w:val="24"/>
        </w:rPr>
        <w:t>adapted for classroom use</w:t>
      </w:r>
      <w:r>
        <w:rPr>
          <w:sz w:val="24"/>
          <w:szCs w:val="24"/>
        </w:rPr>
        <w:t>,</w:t>
      </w:r>
      <w:r w:rsidRPr="008754DF">
        <w:rPr>
          <w:sz w:val="24"/>
          <w:szCs w:val="24"/>
        </w:rPr>
        <w:t xml:space="preserve"> to obtain scientific and/or technical information</w:t>
      </w:r>
    </w:p>
    <w:p w14:paraId="224730B7" w14:textId="77777777" w:rsidR="007677A9" w:rsidRPr="008754DF" w:rsidRDefault="007677A9" w:rsidP="007677A9">
      <w:pPr>
        <w:pStyle w:val="SOLstatement"/>
        <w:numPr>
          <w:ilvl w:val="0"/>
          <w:numId w:val="128"/>
        </w:numPr>
        <w:ind w:left="1440"/>
        <w:rPr>
          <w:sz w:val="24"/>
          <w:szCs w:val="24"/>
        </w:rPr>
      </w:pPr>
      <w:r w:rsidRPr="008754DF">
        <w:rPr>
          <w:sz w:val="24"/>
          <w:szCs w:val="24"/>
        </w:rPr>
        <w:t>gather, read, and synthesize information from multiple appropriate sources and assess the credibility, accuracy, and possible bias of each publication</w:t>
      </w:r>
    </w:p>
    <w:p w14:paraId="2024A743" w14:textId="77777777" w:rsidR="007677A9" w:rsidRPr="008754DF" w:rsidRDefault="007677A9" w:rsidP="007677A9">
      <w:pPr>
        <w:pStyle w:val="ListParagraph"/>
        <w:numPr>
          <w:ilvl w:val="0"/>
          <w:numId w:val="128"/>
        </w:numPr>
        <w:ind w:left="1440"/>
      </w:pPr>
      <w:r w:rsidRPr="008754DF">
        <w:t>construct, use, and/or present an argument supported by empirical evidence and scientific reasoning</w:t>
      </w:r>
    </w:p>
    <w:p w14:paraId="39317375" w14:textId="77777777" w:rsidR="007677A9" w:rsidRPr="008754DF" w:rsidRDefault="007677A9" w:rsidP="007677A9"/>
    <w:p w14:paraId="3927193C" w14:textId="77777777" w:rsidR="007677A9" w:rsidRDefault="007677A9" w:rsidP="007677A9">
      <w:pPr>
        <w:ind w:left="720" w:hanging="720"/>
      </w:pPr>
      <w:r w:rsidRPr="008754DF">
        <w:t>LS.2</w:t>
      </w:r>
      <w:r w:rsidRPr="008754DF">
        <w:tab/>
        <w:t>The student will investigate and understand that all living things are composed of one or more cells that support life processes, as described by the cell theory. Key ideas include</w:t>
      </w:r>
    </w:p>
    <w:p w14:paraId="2BFFE272" w14:textId="77777777" w:rsidR="007677A9" w:rsidRPr="007C6783" w:rsidRDefault="007677A9" w:rsidP="007677A9">
      <w:pPr>
        <w:ind w:left="1080" w:hanging="360"/>
      </w:pPr>
      <w:r>
        <w:t>a)</w:t>
      </w:r>
      <w:r>
        <w:tab/>
        <w:t xml:space="preserve">the development of the cell theory demonstrates the nature of science; </w:t>
      </w:r>
    </w:p>
    <w:p w14:paraId="129F0C7A" w14:textId="77777777" w:rsidR="007677A9" w:rsidRPr="008754DF" w:rsidRDefault="007677A9" w:rsidP="007677A9">
      <w:pPr>
        <w:pStyle w:val="SOLstatement"/>
        <w:tabs>
          <w:tab w:val="left" w:pos="1080"/>
        </w:tabs>
        <w:ind w:left="1170" w:hanging="450"/>
        <w:rPr>
          <w:sz w:val="24"/>
          <w:szCs w:val="24"/>
        </w:rPr>
      </w:pPr>
      <w:r>
        <w:rPr>
          <w:sz w:val="24"/>
          <w:szCs w:val="24"/>
        </w:rPr>
        <w:t>b)</w:t>
      </w:r>
      <w:r>
        <w:rPr>
          <w:sz w:val="24"/>
          <w:szCs w:val="24"/>
        </w:rPr>
        <w:tab/>
      </w:r>
      <w:r w:rsidRPr="008754DF">
        <w:rPr>
          <w:sz w:val="24"/>
          <w:szCs w:val="24"/>
        </w:rPr>
        <w:t>cell structure and organelle</w:t>
      </w:r>
      <w:r>
        <w:rPr>
          <w:sz w:val="24"/>
          <w:szCs w:val="24"/>
        </w:rPr>
        <w:t>s</w:t>
      </w:r>
      <w:r w:rsidRPr="008754DF">
        <w:rPr>
          <w:sz w:val="24"/>
          <w:szCs w:val="24"/>
        </w:rPr>
        <w:t xml:space="preserve"> support life processes; </w:t>
      </w:r>
    </w:p>
    <w:p w14:paraId="7AAE6EB9" w14:textId="77777777" w:rsidR="007677A9" w:rsidRDefault="007677A9" w:rsidP="007677A9">
      <w:pPr>
        <w:pStyle w:val="SOLstatement"/>
        <w:ind w:left="1080" w:hanging="360"/>
        <w:rPr>
          <w:sz w:val="24"/>
          <w:szCs w:val="24"/>
        </w:rPr>
      </w:pPr>
      <w:r>
        <w:rPr>
          <w:sz w:val="24"/>
          <w:szCs w:val="24"/>
        </w:rPr>
        <w:t>c)</w:t>
      </w:r>
      <w:r>
        <w:rPr>
          <w:sz w:val="24"/>
          <w:szCs w:val="24"/>
        </w:rPr>
        <w:tab/>
        <w:t xml:space="preserve">similarities and differences between </w:t>
      </w:r>
      <w:r w:rsidRPr="008754DF">
        <w:rPr>
          <w:sz w:val="24"/>
          <w:szCs w:val="24"/>
        </w:rPr>
        <w:t xml:space="preserve">plant and animal cells </w:t>
      </w:r>
      <w:r>
        <w:rPr>
          <w:sz w:val="24"/>
          <w:szCs w:val="24"/>
        </w:rPr>
        <w:t>determine</w:t>
      </w:r>
      <w:r w:rsidRPr="008754DF">
        <w:rPr>
          <w:sz w:val="24"/>
          <w:szCs w:val="24"/>
        </w:rPr>
        <w:t xml:space="preserve"> how they support life processes;</w:t>
      </w:r>
    </w:p>
    <w:p w14:paraId="10DA9736" w14:textId="77777777" w:rsidR="007677A9" w:rsidRDefault="007677A9" w:rsidP="007677A9">
      <w:pPr>
        <w:tabs>
          <w:tab w:val="num" w:pos="1080"/>
        </w:tabs>
        <w:ind w:left="720"/>
      </w:pPr>
      <w:r>
        <w:t>d)</w:t>
      </w:r>
      <w:r>
        <w:tab/>
        <w:t>cell division is the mechanism for growth and reproduction; and</w:t>
      </w:r>
    </w:p>
    <w:p w14:paraId="2CE7AA97" w14:textId="77777777" w:rsidR="007677A9" w:rsidRDefault="007677A9" w:rsidP="007677A9">
      <w:pPr>
        <w:tabs>
          <w:tab w:val="num" w:pos="1170"/>
        </w:tabs>
        <w:ind w:left="1080" w:hanging="360"/>
      </w:pPr>
      <w:r>
        <w:t>e)</w:t>
      </w:r>
      <w:r>
        <w:tab/>
        <w:t>cellular transport (osmosis and diffusion) is important for life processes.</w:t>
      </w:r>
    </w:p>
    <w:p w14:paraId="4E8830A1" w14:textId="77777777" w:rsidR="007677A9" w:rsidRDefault="007677A9" w:rsidP="007677A9">
      <w:pPr>
        <w:tabs>
          <w:tab w:val="num" w:pos="1080"/>
        </w:tabs>
      </w:pPr>
    </w:p>
    <w:p w14:paraId="59BE7F28" w14:textId="77777777" w:rsidR="007677A9" w:rsidRPr="008754DF" w:rsidRDefault="007677A9" w:rsidP="007677A9">
      <w:pPr>
        <w:pStyle w:val="SOLstatement"/>
        <w:rPr>
          <w:sz w:val="24"/>
          <w:szCs w:val="24"/>
        </w:rPr>
      </w:pPr>
      <w:r w:rsidRPr="008754DF">
        <w:rPr>
          <w:sz w:val="24"/>
          <w:szCs w:val="24"/>
        </w:rPr>
        <w:t>LS.3</w:t>
      </w:r>
      <w:r w:rsidRPr="008754DF">
        <w:rPr>
          <w:sz w:val="24"/>
          <w:szCs w:val="24"/>
        </w:rPr>
        <w:tab/>
        <w:t>The student will investigate and understand that there are levels of structural organization in living things. Key ideas include</w:t>
      </w:r>
    </w:p>
    <w:p w14:paraId="7C21063B" w14:textId="77777777" w:rsidR="007677A9" w:rsidRDefault="007677A9" w:rsidP="007677A9">
      <w:pPr>
        <w:pStyle w:val="ListParagraph"/>
        <w:numPr>
          <w:ilvl w:val="0"/>
          <w:numId w:val="40"/>
        </w:numPr>
        <w:tabs>
          <w:tab w:val="clear" w:pos="1440"/>
          <w:tab w:val="num" w:pos="1080"/>
        </w:tabs>
        <w:ind w:hanging="720"/>
      </w:pPr>
      <w:r>
        <w:t>patterns of cellular organization support life processes;</w:t>
      </w:r>
    </w:p>
    <w:p w14:paraId="19F90A6F" w14:textId="77777777" w:rsidR="007677A9" w:rsidRDefault="007677A9" w:rsidP="007677A9">
      <w:pPr>
        <w:pStyle w:val="ListParagraph"/>
        <w:ind w:left="1080" w:hanging="360"/>
      </w:pPr>
      <w:r>
        <w:t>b)</w:t>
      </w:r>
      <w:r>
        <w:tab/>
        <w:t>unicellular and multicellular organisms have comparative structures; and</w:t>
      </w:r>
    </w:p>
    <w:p w14:paraId="021207B0" w14:textId="77777777" w:rsidR="007677A9" w:rsidRDefault="007677A9" w:rsidP="007677A9">
      <w:pPr>
        <w:pStyle w:val="ListParagraph"/>
        <w:ind w:left="1080" w:hanging="360"/>
      </w:pPr>
      <w:r>
        <w:t>c)</w:t>
      </w:r>
      <w:r>
        <w:tab/>
        <w:t>similar characteristics determine the classification of organisms.</w:t>
      </w:r>
    </w:p>
    <w:p w14:paraId="08BDA9BB" w14:textId="77777777" w:rsidR="007677A9" w:rsidRPr="008754DF" w:rsidRDefault="007677A9" w:rsidP="007677A9">
      <w:pPr>
        <w:pStyle w:val="SOLstatement"/>
        <w:ind w:left="0" w:firstLine="0"/>
        <w:rPr>
          <w:sz w:val="24"/>
          <w:szCs w:val="24"/>
        </w:rPr>
      </w:pPr>
    </w:p>
    <w:p w14:paraId="6F2526A7" w14:textId="77777777" w:rsidR="007677A9" w:rsidRPr="008754DF" w:rsidRDefault="007677A9" w:rsidP="007677A9">
      <w:pPr>
        <w:pStyle w:val="SOLstatement"/>
        <w:rPr>
          <w:sz w:val="24"/>
          <w:szCs w:val="24"/>
        </w:rPr>
      </w:pPr>
      <w:r w:rsidRPr="008754DF">
        <w:rPr>
          <w:sz w:val="24"/>
          <w:szCs w:val="24"/>
        </w:rPr>
        <w:t>LS.4</w:t>
      </w:r>
      <w:r w:rsidRPr="008754DF">
        <w:rPr>
          <w:sz w:val="24"/>
          <w:szCs w:val="24"/>
        </w:rPr>
        <w:tab/>
        <w:t>The student will investigate and understand</w:t>
      </w:r>
      <w:r>
        <w:rPr>
          <w:sz w:val="24"/>
          <w:szCs w:val="24"/>
        </w:rPr>
        <w:t xml:space="preserve"> </w:t>
      </w:r>
      <w:r w:rsidRPr="008754DF">
        <w:rPr>
          <w:sz w:val="24"/>
          <w:szCs w:val="24"/>
        </w:rPr>
        <w:t xml:space="preserve">that there are chemical processes of energy transfer which are important </w:t>
      </w:r>
      <w:r>
        <w:rPr>
          <w:sz w:val="24"/>
          <w:szCs w:val="24"/>
        </w:rPr>
        <w:t>for</w:t>
      </w:r>
      <w:r w:rsidRPr="008754DF">
        <w:rPr>
          <w:sz w:val="24"/>
          <w:szCs w:val="24"/>
        </w:rPr>
        <w:t xml:space="preserve"> life. Key ideas include</w:t>
      </w:r>
    </w:p>
    <w:p w14:paraId="7F48BC95" w14:textId="77777777" w:rsidR="007677A9" w:rsidRDefault="007677A9" w:rsidP="007677A9">
      <w:pPr>
        <w:pStyle w:val="ListParagraph"/>
        <w:numPr>
          <w:ilvl w:val="0"/>
          <w:numId w:val="41"/>
        </w:numPr>
        <w:tabs>
          <w:tab w:val="clear" w:pos="1440"/>
          <w:tab w:val="num" w:pos="1080"/>
        </w:tabs>
        <w:ind w:left="1080"/>
      </w:pPr>
      <w:r>
        <w:t>photosynthesis is the foundation of virtually all food webs; and</w:t>
      </w:r>
    </w:p>
    <w:p w14:paraId="24778EA6" w14:textId="77777777" w:rsidR="007677A9" w:rsidRDefault="007677A9" w:rsidP="007677A9">
      <w:pPr>
        <w:ind w:left="1080" w:hanging="360"/>
      </w:pPr>
      <w:r>
        <w:t>b)</w:t>
      </w:r>
      <w:r>
        <w:tab/>
        <w:t xml:space="preserve">photosynthesis and cellular respiration support life processes. </w:t>
      </w:r>
    </w:p>
    <w:p w14:paraId="19A84D26" w14:textId="77777777" w:rsidR="007677A9" w:rsidRPr="008754DF" w:rsidRDefault="007677A9" w:rsidP="007677A9">
      <w:pPr>
        <w:ind w:left="1080" w:hanging="360"/>
      </w:pPr>
    </w:p>
    <w:p w14:paraId="68A47249" w14:textId="77777777" w:rsidR="007677A9" w:rsidRPr="008754DF" w:rsidRDefault="007677A9" w:rsidP="007677A9">
      <w:pPr>
        <w:pStyle w:val="SOLstatement"/>
        <w:rPr>
          <w:sz w:val="24"/>
          <w:szCs w:val="24"/>
        </w:rPr>
      </w:pPr>
      <w:r w:rsidRPr="008754DF">
        <w:rPr>
          <w:sz w:val="24"/>
          <w:szCs w:val="24"/>
        </w:rPr>
        <w:t>LS.5</w:t>
      </w:r>
      <w:r w:rsidRPr="008754DF">
        <w:rPr>
          <w:sz w:val="24"/>
          <w:szCs w:val="24"/>
        </w:rPr>
        <w:tab/>
        <w:t xml:space="preserve">The student will investigate and understand that biotic and abiotic factors </w:t>
      </w:r>
      <w:r>
        <w:rPr>
          <w:sz w:val="24"/>
          <w:szCs w:val="24"/>
        </w:rPr>
        <w:t>affect</w:t>
      </w:r>
      <w:r w:rsidRPr="008754DF">
        <w:rPr>
          <w:sz w:val="24"/>
          <w:szCs w:val="24"/>
        </w:rPr>
        <w:t xml:space="preserve"> an ecosystem. Key ideas include</w:t>
      </w:r>
    </w:p>
    <w:p w14:paraId="07C13F4D" w14:textId="77777777" w:rsidR="007677A9" w:rsidRPr="008754DF" w:rsidRDefault="007677A9" w:rsidP="007677A9">
      <w:pPr>
        <w:pStyle w:val="SOLstatement"/>
        <w:numPr>
          <w:ilvl w:val="0"/>
          <w:numId w:val="42"/>
        </w:numPr>
        <w:tabs>
          <w:tab w:val="clear" w:pos="1440"/>
          <w:tab w:val="num" w:pos="1080"/>
        </w:tabs>
        <w:ind w:left="1080"/>
        <w:rPr>
          <w:sz w:val="24"/>
          <w:szCs w:val="24"/>
        </w:rPr>
      </w:pPr>
      <w:r w:rsidRPr="008754DF">
        <w:rPr>
          <w:sz w:val="24"/>
          <w:szCs w:val="24"/>
        </w:rPr>
        <w:t>matter moves through ecosystems via the carbon, water, and nitrogen cycles;</w:t>
      </w:r>
    </w:p>
    <w:p w14:paraId="1BA62C37" w14:textId="77777777" w:rsidR="007677A9" w:rsidRPr="008754DF" w:rsidRDefault="007677A9" w:rsidP="007677A9">
      <w:pPr>
        <w:pStyle w:val="SOLstatement"/>
        <w:numPr>
          <w:ilvl w:val="0"/>
          <w:numId w:val="42"/>
        </w:numPr>
        <w:tabs>
          <w:tab w:val="clear" w:pos="1440"/>
          <w:tab w:val="num" w:pos="1080"/>
        </w:tabs>
        <w:ind w:left="1080"/>
        <w:rPr>
          <w:sz w:val="24"/>
          <w:szCs w:val="24"/>
        </w:rPr>
      </w:pPr>
      <w:r w:rsidRPr="008754DF">
        <w:rPr>
          <w:sz w:val="24"/>
          <w:szCs w:val="24"/>
        </w:rPr>
        <w:t>energy flow is represented by food webs and energy pyramids; and</w:t>
      </w:r>
    </w:p>
    <w:p w14:paraId="50FAF925" w14:textId="77777777" w:rsidR="007677A9" w:rsidRPr="008754DF" w:rsidRDefault="007677A9" w:rsidP="007677A9">
      <w:pPr>
        <w:pStyle w:val="SOLstatement"/>
        <w:numPr>
          <w:ilvl w:val="0"/>
          <w:numId w:val="42"/>
        </w:numPr>
        <w:tabs>
          <w:tab w:val="clear" w:pos="1440"/>
          <w:tab w:val="num" w:pos="1080"/>
        </w:tabs>
        <w:ind w:left="1080"/>
        <w:rPr>
          <w:sz w:val="24"/>
          <w:szCs w:val="24"/>
        </w:rPr>
      </w:pPr>
      <w:r w:rsidRPr="008754DF">
        <w:rPr>
          <w:sz w:val="24"/>
          <w:szCs w:val="24"/>
        </w:rPr>
        <w:t xml:space="preserve">relationships exist among producers, consumers, and decomposers. </w:t>
      </w:r>
    </w:p>
    <w:p w14:paraId="4734DF00" w14:textId="77777777" w:rsidR="007677A9" w:rsidRPr="008754DF" w:rsidRDefault="007677A9" w:rsidP="007677A9">
      <w:pPr>
        <w:pStyle w:val="SOLstatement"/>
        <w:tabs>
          <w:tab w:val="num" w:pos="1080"/>
        </w:tabs>
        <w:ind w:left="1080" w:hanging="360"/>
        <w:rPr>
          <w:sz w:val="24"/>
          <w:szCs w:val="24"/>
        </w:rPr>
      </w:pPr>
    </w:p>
    <w:p w14:paraId="525BE5AE" w14:textId="77777777" w:rsidR="007677A9" w:rsidRPr="008754DF" w:rsidRDefault="007677A9" w:rsidP="007677A9">
      <w:pPr>
        <w:ind w:left="720" w:hanging="720"/>
      </w:pPr>
      <w:r w:rsidRPr="008754DF">
        <w:t>LS.6</w:t>
      </w:r>
      <w:r w:rsidRPr="008754DF">
        <w:tab/>
        <w:t>The student will investigate and understand that populations in a biological community interact and are interdependent. Key ideas include</w:t>
      </w:r>
    </w:p>
    <w:p w14:paraId="2A872685" w14:textId="77777777" w:rsidR="007677A9" w:rsidRPr="008754DF" w:rsidRDefault="007677A9" w:rsidP="007677A9">
      <w:pPr>
        <w:pStyle w:val="SOLstatement"/>
        <w:numPr>
          <w:ilvl w:val="0"/>
          <w:numId w:val="43"/>
        </w:numPr>
        <w:tabs>
          <w:tab w:val="clear" w:pos="1440"/>
          <w:tab w:val="num" w:pos="1080"/>
        </w:tabs>
        <w:ind w:left="1080"/>
        <w:rPr>
          <w:sz w:val="24"/>
          <w:szCs w:val="24"/>
        </w:rPr>
      </w:pPr>
      <w:r w:rsidRPr="008754DF">
        <w:rPr>
          <w:sz w:val="24"/>
          <w:szCs w:val="24"/>
        </w:rPr>
        <w:t>relationship</w:t>
      </w:r>
      <w:r>
        <w:rPr>
          <w:sz w:val="24"/>
          <w:szCs w:val="24"/>
        </w:rPr>
        <w:t>s</w:t>
      </w:r>
      <w:r w:rsidRPr="008754DF">
        <w:rPr>
          <w:sz w:val="24"/>
          <w:szCs w:val="24"/>
        </w:rPr>
        <w:t xml:space="preserve"> exist between predators and prey</w:t>
      </w:r>
      <w:r>
        <w:rPr>
          <w:sz w:val="24"/>
          <w:szCs w:val="24"/>
        </w:rPr>
        <w:t xml:space="preserve"> and these relationships are modeled in food webs</w:t>
      </w:r>
      <w:r w:rsidRPr="008754DF">
        <w:rPr>
          <w:sz w:val="24"/>
          <w:szCs w:val="24"/>
        </w:rPr>
        <w:t>;</w:t>
      </w:r>
    </w:p>
    <w:p w14:paraId="1DDD7BC8" w14:textId="77777777" w:rsidR="007677A9" w:rsidRPr="008754DF" w:rsidRDefault="007677A9" w:rsidP="007677A9">
      <w:pPr>
        <w:pStyle w:val="SOLstatement"/>
        <w:numPr>
          <w:ilvl w:val="0"/>
          <w:numId w:val="43"/>
        </w:numPr>
        <w:tabs>
          <w:tab w:val="left" w:pos="1080"/>
        </w:tabs>
        <w:ind w:hanging="720"/>
        <w:rPr>
          <w:sz w:val="24"/>
          <w:szCs w:val="24"/>
        </w:rPr>
      </w:pPr>
      <w:r w:rsidRPr="008754DF">
        <w:rPr>
          <w:sz w:val="24"/>
          <w:szCs w:val="24"/>
        </w:rPr>
        <w:t>the availability and use of resources may lead to competition and cooperation;</w:t>
      </w:r>
    </w:p>
    <w:p w14:paraId="54E27BBA" w14:textId="77777777" w:rsidR="007677A9" w:rsidRPr="008754DF" w:rsidRDefault="007677A9" w:rsidP="007677A9">
      <w:pPr>
        <w:pStyle w:val="SOLstatement"/>
        <w:numPr>
          <w:ilvl w:val="0"/>
          <w:numId w:val="43"/>
        </w:numPr>
        <w:tabs>
          <w:tab w:val="left" w:pos="1080"/>
        </w:tabs>
        <w:ind w:hanging="720"/>
        <w:rPr>
          <w:sz w:val="24"/>
          <w:szCs w:val="24"/>
        </w:rPr>
      </w:pPr>
      <w:r w:rsidRPr="008754DF">
        <w:rPr>
          <w:sz w:val="24"/>
          <w:szCs w:val="24"/>
        </w:rPr>
        <w:t>symbiotic relationships support the survival of different species; and</w:t>
      </w:r>
    </w:p>
    <w:p w14:paraId="0FB160C5" w14:textId="77777777" w:rsidR="007677A9" w:rsidRPr="008754DF" w:rsidRDefault="007677A9" w:rsidP="007677A9">
      <w:pPr>
        <w:pStyle w:val="SOLstatement"/>
        <w:numPr>
          <w:ilvl w:val="0"/>
          <w:numId w:val="43"/>
        </w:numPr>
        <w:tabs>
          <w:tab w:val="left" w:pos="1080"/>
        </w:tabs>
        <w:ind w:hanging="720"/>
        <w:rPr>
          <w:sz w:val="24"/>
          <w:szCs w:val="24"/>
        </w:rPr>
      </w:pPr>
      <w:r w:rsidRPr="008754DF">
        <w:rPr>
          <w:sz w:val="24"/>
          <w:szCs w:val="24"/>
        </w:rPr>
        <w:t>the niche of each organism supports survival.</w:t>
      </w:r>
    </w:p>
    <w:p w14:paraId="22DA2302" w14:textId="77777777" w:rsidR="007677A9" w:rsidRDefault="007677A9" w:rsidP="007677A9">
      <w:r>
        <w:br w:type="page"/>
      </w:r>
    </w:p>
    <w:p w14:paraId="257DDB78" w14:textId="77777777" w:rsidR="007677A9" w:rsidRPr="008754DF" w:rsidRDefault="007677A9" w:rsidP="007677A9">
      <w:pPr>
        <w:pStyle w:val="SOLstatement"/>
        <w:rPr>
          <w:sz w:val="24"/>
          <w:szCs w:val="24"/>
        </w:rPr>
      </w:pPr>
      <w:r w:rsidRPr="008754DF">
        <w:rPr>
          <w:sz w:val="24"/>
          <w:szCs w:val="24"/>
        </w:rPr>
        <w:lastRenderedPageBreak/>
        <w:t>LS.7</w:t>
      </w:r>
      <w:r w:rsidRPr="008754DF">
        <w:rPr>
          <w:sz w:val="24"/>
          <w:szCs w:val="24"/>
        </w:rPr>
        <w:tab/>
        <w:t xml:space="preserve">The student will investigate and understand that </w:t>
      </w:r>
      <w:r>
        <w:rPr>
          <w:sz w:val="24"/>
          <w:szCs w:val="24"/>
        </w:rPr>
        <w:t>adaptations support an</w:t>
      </w:r>
      <w:r w:rsidRPr="008754DF">
        <w:rPr>
          <w:sz w:val="24"/>
          <w:szCs w:val="24"/>
        </w:rPr>
        <w:t xml:space="preserve"> organism</w:t>
      </w:r>
      <w:r>
        <w:rPr>
          <w:sz w:val="24"/>
          <w:szCs w:val="24"/>
        </w:rPr>
        <w:t>’</w:t>
      </w:r>
      <w:r w:rsidRPr="008754DF">
        <w:rPr>
          <w:sz w:val="24"/>
          <w:szCs w:val="24"/>
        </w:rPr>
        <w:t xml:space="preserve">s </w:t>
      </w:r>
      <w:r>
        <w:rPr>
          <w:sz w:val="24"/>
          <w:szCs w:val="24"/>
        </w:rPr>
        <w:t xml:space="preserve">survival </w:t>
      </w:r>
      <w:r w:rsidRPr="008754DF">
        <w:rPr>
          <w:sz w:val="24"/>
          <w:szCs w:val="24"/>
        </w:rPr>
        <w:t>in an ecosystem. Key ideas include</w:t>
      </w:r>
    </w:p>
    <w:p w14:paraId="685958F7" w14:textId="77777777" w:rsidR="007677A9" w:rsidRPr="008754DF" w:rsidRDefault="007677A9" w:rsidP="007677A9">
      <w:pPr>
        <w:pStyle w:val="SOLstatement"/>
        <w:numPr>
          <w:ilvl w:val="0"/>
          <w:numId w:val="44"/>
        </w:numPr>
        <w:tabs>
          <w:tab w:val="clear" w:pos="1440"/>
          <w:tab w:val="num" w:pos="1080"/>
        </w:tabs>
        <w:ind w:left="1080"/>
        <w:rPr>
          <w:sz w:val="24"/>
          <w:szCs w:val="24"/>
        </w:rPr>
      </w:pPr>
      <w:r w:rsidRPr="008754DF">
        <w:rPr>
          <w:sz w:val="24"/>
          <w:szCs w:val="24"/>
        </w:rPr>
        <w:t>biotic and abiotic factors define land, marine, and freshwater ecosystems; and</w:t>
      </w:r>
    </w:p>
    <w:p w14:paraId="46B6FBC8" w14:textId="77777777" w:rsidR="007677A9" w:rsidRPr="008754DF" w:rsidRDefault="007677A9" w:rsidP="007677A9">
      <w:pPr>
        <w:pStyle w:val="SOLstatement"/>
        <w:numPr>
          <w:ilvl w:val="0"/>
          <w:numId w:val="44"/>
        </w:numPr>
        <w:tabs>
          <w:tab w:val="clear" w:pos="1440"/>
          <w:tab w:val="num" w:pos="1080"/>
        </w:tabs>
        <w:ind w:left="1080"/>
        <w:rPr>
          <w:sz w:val="24"/>
          <w:szCs w:val="24"/>
        </w:rPr>
      </w:pPr>
      <w:r w:rsidRPr="008754DF">
        <w:rPr>
          <w:sz w:val="24"/>
          <w:szCs w:val="24"/>
        </w:rPr>
        <w:t>physical and behavioral characteristics enable organisms to survive within a specific ec</w:t>
      </w:r>
      <w:r>
        <w:rPr>
          <w:sz w:val="24"/>
          <w:szCs w:val="24"/>
        </w:rPr>
        <w:t>osystem.</w:t>
      </w:r>
    </w:p>
    <w:p w14:paraId="74E611C0" w14:textId="77777777" w:rsidR="007677A9" w:rsidRPr="008754DF" w:rsidRDefault="007677A9" w:rsidP="007677A9">
      <w:pPr>
        <w:pStyle w:val="SOLstatement"/>
        <w:tabs>
          <w:tab w:val="left" w:pos="1080"/>
        </w:tabs>
        <w:rPr>
          <w:sz w:val="24"/>
          <w:szCs w:val="24"/>
        </w:rPr>
      </w:pPr>
    </w:p>
    <w:p w14:paraId="3943FABF" w14:textId="77777777" w:rsidR="007677A9" w:rsidRPr="008754DF" w:rsidRDefault="007677A9" w:rsidP="007677A9">
      <w:pPr>
        <w:pStyle w:val="SOLstatement"/>
        <w:rPr>
          <w:sz w:val="24"/>
          <w:szCs w:val="24"/>
        </w:rPr>
      </w:pPr>
      <w:r w:rsidRPr="008754DF">
        <w:rPr>
          <w:sz w:val="24"/>
          <w:szCs w:val="24"/>
        </w:rPr>
        <w:t>LS.8</w:t>
      </w:r>
      <w:r w:rsidRPr="008754DF">
        <w:rPr>
          <w:sz w:val="24"/>
          <w:szCs w:val="24"/>
        </w:rPr>
        <w:tab/>
        <w:t>The student will investigate and understand that ecosystems, communities, populations, and organisms are dynamic and</w:t>
      </w:r>
      <w:r>
        <w:rPr>
          <w:sz w:val="24"/>
          <w:szCs w:val="24"/>
        </w:rPr>
        <w:t xml:space="preserve"> </w:t>
      </w:r>
      <w:r w:rsidRPr="008754DF">
        <w:rPr>
          <w:sz w:val="24"/>
          <w:szCs w:val="24"/>
        </w:rPr>
        <w:t>change over time. Key idea</w:t>
      </w:r>
      <w:r>
        <w:rPr>
          <w:sz w:val="24"/>
          <w:szCs w:val="24"/>
        </w:rPr>
        <w:t>s</w:t>
      </w:r>
      <w:r w:rsidRPr="008754DF">
        <w:rPr>
          <w:sz w:val="24"/>
          <w:szCs w:val="24"/>
        </w:rPr>
        <w:t xml:space="preserve"> include </w:t>
      </w:r>
    </w:p>
    <w:p w14:paraId="7FF73EEF" w14:textId="77777777" w:rsidR="007677A9" w:rsidRPr="008754DF" w:rsidRDefault="007677A9" w:rsidP="007677A9">
      <w:pPr>
        <w:pStyle w:val="SOLstatement"/>
        <w:numPr>
          <w:ilvl w:val="0"/>
          <w:numId w:val="45"/>
        </w:numPr>
        <w:tabs>
          <w:tab w:val="clear" w:pos="1440"/>
          <w:tab w:val="num" w:pos="1080"/>
        </w:tabs>
        <w:ind w:hanging="720"/>
        <w:rPr>
          <w:sz w:val="24"/>
          <w:szCs w:val="24"/>
        </w:rPr>
      </w:pPr>
      <w:r w:rsidRPr="008754DF">
        <w:rPr>
          <w:sz w:val="24"/>
          <w:szCs w:val="24"/>
        </w:rPr>
        <w:t>organisms respond to daily, seasonal, and long-term changes;</w:t>
      </w:r>
    </w:p>
    <w:p w14:paraId="4B3656F4" w14:textId="77777777" w:rsidR="007677A9" w:rsidRPr="008754DF" w:rsidRDefault="007677A9" w:rsidP="007677A9">
      <w:pPr>
        <w:pStyle w:val="SOLstatement"/>
        <w:numPr>
          <w:ilvl w:val="0"/>
          <w:numId w:val="45"/>
        </w:numPr>
        <w:tabs>
          <w:tab w:val="clear" w:pos="1440"/>
          <w:tab w:val="num" w:pos="1080"/>
        </w:tabs>
        <w:ind w:hanging="720"/>
        <w:rPr>
          <w:sz w:val="24"/>
          <w:szCs w:val="24"/>
        </w:rPr>
      </w:pPr>
      <w:r w:rsidRPr="008754DF">
        <w:rPr>
          <w:sz w:val="24"/>
          <w:szCs w:val="24"/>
        </w:rPr>
        <w:t>changes in the environment may increase or decrease population size; and</w:t>
      </w:r>
    </w:p>
    <w:p w14:paraId="7EB2997E" w14:textId="77777777" w:rsidR="007677A9" w:rsidRPr="008754DF" w:rsidRDefault="007677A9" w:rsidP="007677A9">
      <w:pPr>
        <w:pStyle w:val="SOLstatement"/>
        <w:numPr>
          <w:ilvl w:val="0"/>
          <w:numId w:val="45"/>
        </w:numPr>
        <w:tabs>
          <w:tab w:val="clear" w:pos="1440"/>
          <w:tab w:val="num" w:pos="1080"/>
        </w:tabs>
        <w:ind w:left="1080"/>
        <w:rPr>
          <w:sz w:val="24"/>
          <w:szCs w:val="24"/>
        </w:rPr>
      </w:pPr>
      <w:r>
        <w:rPr>
          <w:sz w:val="24"/>
          <w:szCs w:val="24"/>
        </w:rPr>
        <w:t>large-</w:t>
      </w:r>
      <w:r w:rsidRPr="008754DF">
        <w:rPr>
          <w:sz w:val="24"/>
          <w:szCs w:val="24"/>
        </w:rPr>
        <w:t>scale changes such as eutrophication, climate changes, and catastrophic disturbances affect ecosystems.</w:t>
      </w:r>
    </w:p>
    <w:p w14:paraId="24B76239" w14:textId="77777777" w:rsidR="007677A9" w:rsidRPr="008754DF" w:rsidRDefault="007677A9" w:rsidP="007677A9">
      <w:pPr>
        <w:pStyle w:val="SOLstatement"/>
        <w:rPr>
          <w:sz w:val="24"/>
          <w:szCs w:val="24"/>
        </w:rPr>
      </w:pPr>
    </w:p>
    <w:p w14:paraId="2A3FEA78" w14:textId="77777777" w:rsidR="007677A9" w:rsidRPr="008754DF" w:rsidRDefault="007677A9" w:rsidP="007677A9">
      <w:pPr>
        <w:pStyle w:val="SOLstatement"/>
        <w:rPr>
          <w:sz w:val="24"/>
          <w:szCs w:val="24"/>
        </w:rPr>
      </w:pPr>
      <w:r w:rsidRPr="008754DF">
        <w:rPr>
          <w:sz w:val="24"/>
          <w:szCs w:val="24"/>
        </w:rPr>
        <w:t>LS.9</w:t>
      </w:r>
      <w:r w:rsidRPr="008754DF">
        <w:rPr>
          <w:sz w:val="24"/>
          <w:szCs w:val="24"/>
        </w:rPr>
        <w:tab/>
        <w:t>The student will investigate and understand that relationships exist between ecosystem dynamics and human activity. Key ideas include</w:t>
      </w:r>
    </w:p>
    <w:p w14:paraId="7112B530" w14:textId="77777777" w:rsidR="007677A9" w:rsidRPr="008754DF" w:rsidRDefault="007677A9" w:rsidP="007677A9">
      <w:pPr>
        <w:pStyle w:val="SOLstatement"/>
        <w:numPr>
          <w:ilvl w:val="0"/>
          <w:numId w:val="46"/>
        </w:numPr>
        <w:tabs>
          <w:tab w:val="clear" w:pos="1440"/>
          <w:tab w:val="num" w:pos="1080"/>
        </w:tabs>
        <w:ind w:hanging="720"/>
        <w:rPr>
          <w:sz w:val="24"/>
          <w:szCs w:val="24"/>
        </w:rPr>
      </w:pPr>
      <w:r w:rsidRPr="008754DF">
        <w:rPr>
          <w:sz w:val="24"/>
          <w:szCs w:val="24"/>
        </w:rPr>
        <w:t>changes in habitat can disturb populations;</w:t>
      </w:r>
    </w:p>
    <w:p w14:paraId="75BDEA18" w14:textId="77777777" w:rsidR="007677A9" w:rsidRPr="008754DF" w:rsidRDefault="007677A9" w:rsidP="007677A9">
      <w:pPr>
        <w:pStyle w:val="SOLstatement"/>
        <w:numPr>
          <w:ilvl w:val="0"/>
          <w:numId w:val="46"/>
        </w:numPr>
        <w:tabs>
          <w:tab w:val="clear" w:pos="1440"/>
          <w:tab w:val="num" w:pos="1080"/>
        </w:tabs>
        <w:ind w:hanging="720"/>
        <w:rPr>
          <w:sz w:val="24"/>
          <w:szCs w:val="24"/>
        </w:rPr>
      </w:pPr>
      <w:r w:rsidRPr="008754DF">
        <w:rPr>
          <w:sz w:val="24"/>
          <w:szCs w:val="24"/>
        </w:rPr>
        <w:t>disruptions in ecosystems can change species competition; and</w:t>
      </w:r>
    </w:p>
    <w:p w14:paraId="11CA9E12" w14:textId="77777777" w:rsidR="007677A9" w:rsidRPr="008754DF" w:rsidRDefault="007677A9" w:rsidP="007677A9">
      <w:pPr>
        <w:pStyle w:val="SOLstatement"/>
        <w:numPr>
          <w:ilvl w:val="0"/>
          <w:numId w:val="46"/>
        </w:numPr>
        <w:tabs>
          <w:tab w:val="clear" w:pos="1440"/>
          <w:tab w:val="num" w:pos="1080"/>
        </w:tabs>
        <w:ind w:hanging="720"/>
        <w:rPr>
          <w:sz w:val="24"/>
          <w:szCs w:val="24"/>
        </w:rPr>
      </w:pPr>
      <w:r w:rsidRPr="008754DF">
        <w:rPr>
          <w:sz w:val="24"/>
          <w:szCs w:val="24"/>
        </w:rPr>
        <w:t xml:space="preserve">variations in biotic and abiotic factors can change ecosystems. </w:t>
      </w:r>
    </w:p>
    <w:p w14:paraId="251EDC0D" w14:textId="77777777" w:rsidR="007677A9" w:rsidRDefault="007677A9" w:rsidP="007677A9"/>
    <w:p w14:paraId="2BECAB73" w14:textId="77777777" w:rsidR="007677A9" w:rsidRPr="008754DF" w:rsidRDefault="007677A9" w:rsidP="007677A9">
      <w:pPr>
        <w:pStyle w:val="SOLstatement"/>
        <w:rPr>
          <w:sz w:val="24"/>
          <w:szCs w:val="24"/>
        </w:rPr>
      </w:pPr>
      <w:r w:rsidRPr="008754DF">
        <w:rPr>
          <w:sz w:val="24"/>
          <w:szCs w:val="24"/>
        </w:rPr>
        <w:t>LS.10</w:t>
      </w:r>
      <w:r w:rsidRPr="008754DF">
        <w:rPr>
          <w:sz w:val="24"/>
          <w:szCs w:val="24"/>
        </w:rPr>
        <w:tab/>
        <w:t>The student will investigate and understand that organisms reproduce and transmit genetic information to new generations. Key ideas include</w:t>
      </w:r>
    </w:p>
    <w:p w14:paraId="317A349E" w14:textId="77777777" w:rsidR="007677A9" w:rsidRPr="008754DF" w:rsidRDefault="007677A9" w:rsidP="007677A9">
      <w:pPr>
        <w:pStyle w:val="SOLstatement"/>
        <w:numPr>
          <w:ilvl w:val="0"/>
          <w:numId w:val="47"/>
        </w:numPr>
        <w:tabs>
          <w:tab w:val="clear" w:pos="1440"/>
          <w:tab w:val="num" w:pos="1080"/>
        </w:tabs>
        <w:ind w:left="1080"/>
        <w:rPr>
          <w:sz w:val="24"/>
          <w:szCs w:val="24"/>
        </w:rPr>
      </w:pPr>
      <w:r w:rsidRPr="008754DF">
        <w:rPr>
          <w:sz w:val="24"/>
          <w:szCs w:val="24"/>
        </w:rPr>
        <w:t xml:space="preserve">DNA </w:t>
      </w:r>
      <w:r>
        <w:rPr>
          <w:sz w:val="24"/>
          <w:szCs w:val="24"/>
        </w:rPr>
        <w:t>has a role in making proteins that determine organism traits</w:t>
      </w:r>
      <w:r w:rsidRPr="008754DF">
        <w:rPr>
          <w:sz w:val="24"/>
          <w:szCs w:val="24"/>
        </w:rPr>
        <w:t xml:space="preserve">; </w:t>
      </w:r>
    </w:p>
    <w:p w14:paraId="38416312" w14:textId="77777777" w:rsidR="007677A9" w:rsidRPr="008754DF" w:rsidRDefault="007677A9" w:rsidP="007677A9">
      <w:pPr>
        <w:pStyle w:val="SOLstatement"/>
        <w:numPr>
          <w:ilvl w:val="0"/>
          <w:numId w:val="47"/>
        </w:numPr>
        <w:tabs>
          <w:tab w:val="clear" w:pos="1440"/>
          <w:tab w:val="num" w:pos="1080"/>
        </w:tabs>
        <w:ind w:left="1080"/>
        <w:rPr>
          <w:sz w:val="24"/>
          <w:szCs w:val="24"/>
        </w:rPr>
      </w:pPr>
      <w:r>
        <w:rPr>
          <w:sz w:val="24"/>
          <w:szCs w:val="24"/>
        </w:rPr>
        <w:t>the role of meiosis is to transfer traits to the next generation</w:t>
      </w:r>
      <w:r w:rsidRPr="008754DF">
        <w:rPr>
          <w:sz w:val="24"/>
          <w:szCs w:val="24"/>
        </w:rPr>
        <w:t>;</w:t>
      </w:r>
      <w:r>
        <w:rPr>
          <w:sz w:val="24"/>
          <w:szCs w:val="24"/>
        </w:rPr>
        <w:t xml:space="preserve"> and</w:t>
      </w:r>
    </w:p>
    <w:p w14:paraId="3F8282EE" w14:textId="77777777" w:rsidR="007677A9" w:rsidRDefault="007677A9" w:rsidP="007677A9">
      <w:pPr>
        <w:pStyle w:val="SOLstatement"/>
        <w:numPr>
          <w:ilvl w:val="0"/>
          <w:numId w:val="47"/>
        </w:numPr>
        <w:tabs>
          <w:tab w:val="clear" w:pos="1440"/>
          <w:tab w:val="num" w:pos="1080"/>
        </w:tabs>
        <w:ind w:left="1080"/>
        <w:rPr>
          <w:sz w:val="24"/>
          <w:szCs w:val="24"/>
        </w:rPr>
      </w:pPr>
      <w:r w:rsidRPr="008754DF">
        <w:rPr>
          <w:sz w:val="24"/>
          <w:szCs w:val="24"/>
        </w:rPr>
        <w:t xml:space="preserve">Punnett squares are </w:t>
      </w:r>
      <w:r>
        <w:rPr>
          <w:sz w:val="24"/>
          <w:szCs w:val="24"/>
        </w:rPr>
        <w:t xml:space="preserve">mathematical models </w:t>
      </w:r>
      <w:r w:rsidRPr="008754DF">
        <w:rPr>
          <w:sz w:val="24"/>
          <w:szCs w:val="24"/>
        </w:rPr>
        <w:t xml:space="preserve">used to predict </w:t>
      </w:r>
      <w:r>
        <w:rPr>
          <w:sz w:val="24"/>
          <w:szCs w:val="24"/>
        </w:rPr>
        <w:t xml:space="preserve">the probability of </w:t>
      </w:r>
      <w:r w:rsidRPr="008754DF">
        <w:rPr>
          <w:sz w:val="24"/>
          <w:szCs w:val="24"/>
        </w:rPr>
        <w:t>traits</w:t>
      </w:r>
      <w:r>
        <w:rPr>
          <w:sz w:val="24"/>
          <w:szCs w:val="24"/>
        </w:rPr>
        <w:t xml:space="preserve"> in offspring.</w:t>
      </w:r>
    </w:p>
    <w:p w14:paraId="0CE5B2B1" w14:textId="77777777" w:rsidR="007677A9" w:rsidRPr="008754DF" w:rsidRDefault="007677A9" w:rsidP="007677A9">
      <w:pPr>
        <w:pStyle w:val="SOLstatement"/>
        <w:ind w:firstLine="0"/>
        <w:rPr>
          <w:sz w:val="24"/>
          <w:szCs w:val="24"/>
        </w:rPr>
      </w:pPr>
    </w:p>
    <w:p w14:paraId="6304D5B0" w14:textId="77777777" w:rsidR="007677A9" w:rsidRPr="008754DF" w:rsidRDefault="007677A9" w:rsidP="007677A9">
      <w:pPr>
        <w:pStyle w:val="SOLstatement"/>
        <w:rPr>
          <w:sz w:val="24"/>
          <w:szCs w:val="24"/>
        </w:rPr>
      </w:pPr>
      <w:r w:rsidRPr="008754DF">
        <w:rPr>
          <w:sz w:val="24"/>
          <w:szCs w:val="24"/>
        </w:rPr>
        <w:t>LS.11</w:t>
      </w:r>
      <w:r w:rsidRPr="008754DF">
        <w:rPr>
          <w:sz w:val="24"/>
          <w:szCs w:val="24"/>
        </w:rPr>
        <w:tab/>
        <w:t xml:space="preserve">The student will investigate and understand that populations of organisms </w:t>
      </w:r>
      <w:r>
        <w:rPr>
          <w:sz w:val="24"/>
          <w:szCs w:val="24"/>
        </w:rPr>
        <w:t xml:space="preserve">can </w:t>
      </w:r>
      <w:r w:rsidRPr="008754DF">
        <w:rPr>
          <w:sz w:val="24"/>
          <w:szCs w:val="24"/>
        </w:rPr>
        <w:t>change over time. Key ideas include</w:t>
      </w:r>
    </w:p>
    <w:p w14:paraId="4B86B347" w14:textId="77777777" w:rsidR="007677A9" w:rsidRPr="008754DF" w:rsidRDefault="007677A9" w:rsidP="007677A9">
      <w:pPr>
        <w:pStyle w:val="SOLstatement"/>
        <w:numPr>
          <w:ilvl w:val="0"/>
          <w:numId w:val="48"/>
        </w:numPr>
        <w:tabs>
          <w:tab w:val="clear" w:pos="1440"/>
          <w:tab w:val="num" w:pos="1080"/>
        </w:tabs>
        <w:ind w:left="1080"/>
        <w:rPr>
          <w:sz w:val="24"/>
          <w:szCs w:val="24"/>
        </w:rPr>
      </w:pPr>
      <w:r w:rsidRPr="008754DF">
        <w:rPr>
          <w:sz w:val="24"/>
          <w:szCs w:val="24"/>
        </w:rPr>
        <w:t>mutation, adaptation, natural selection, and extinction change populations;</w:t>
      </w:r>
    </w:p>
    <w:p w14:paraId="09988BAE" w14:textId="77777777" w:rsidR="007677A9" w:rsidRPr="008754DF" w:rsidRDefault="007677A9" w:rsidP="007677A9">
      <w:pPr>
        <w:pStyle w:val="SOLstatement"/>
        <w:numPr>
          <w:ilvl w:val="0"/>
          <w:numId w:val="48"/>
        </w:numPr>
        <w:tabs>
          <w:tab w:val="clear" w:pos="1440"/>
          <w:tab w:val="num" w:pos="1080"/>
        </w:tabs>
        <w:ind w:left="1080"/>
        <w:rPr>
          <w:sz w:val="24"/>
          <w:szCs w:val="24"/>
        </w:rPr>
      </w:pPr>
      <w:r w:rsidRPr="008754DF">
        <w:rPr>
          <w:sz w:val="24"/>
          <w:szCs w:val="24"/>
        </w:rPr>
        <w:t xml:space="preserve">the fossil record, genetic information, and anatomical comparisons </w:t>
      </w:r>
      <w:r>
        <w:rPr>
          <w:sz w:val="24"/>
          <w:szCs w:val="24"/>
        </w:rPr>
        <w:t>provide</w:t>
      </w:r>
      <w:r w:rsidRPr="008754DF">
        <w:rPr>
          <w:sz w:val="24"/>
          <w:szCs w:val="24"/>
        </w:rPr>
        <w:t xml:space="preserve"> evidence for evolution; and</w:t>
      </w:r>
    </w:p>
    <w:p w14:paraId="3C33405E" w14:textId="77777777" w:rsidR="007677A9" w:rsidRPr="008754DF" w:rsidRDefault="007677A9" w:rsidP="007677A9">
      <w:pPr>
        <w:pStyle w:val="SOLstatement"/>
        <w:numPr>
          <w:ilvl w:val="0"/>
          <w:numId w:val="48"/>
        </w:numPr>
        <w:tabs>
          <w:tab w:val="clear" w:pos="1440"/>
          <w:tab w:val="num" w:pos="1080"/>
        </w:tabs>
        <w:ind w:left="1080"/>
        <w:rPr>
          <w:sz w:val="24"/>
          <w:szCs w:val="24"/>
        </w:rPr>
      </w:pPr>
      <w:r w:rsidRPr="008754DF">
        <w:rPr>
          <w:sz w:val="24"/>
          <w:szCs w:val="24"/>
        </w:rPr>
        <w:t>environmental factors and genetic variation</w:t>
      </w:r>
      <w:r>
        <w:rPr>
          <w:sz w:val="24"/>
          <w:szCs w:val="24"/>
        </w:rPr>
        <w:t>,</w:t>
      </w:r>
      <w:r w:rsidRPr="008754DF">
        <w:rPr>
          <w:sz w:val="24"/>
          <w:szCs w:val="24"/>
        </w:rPr>
        <w:t xml:space="preserve"> influence survivability and diversity of organisms.</w:t>
      </w:r>
    </w:p>
    <w:p w14:paraId="15392BCB" w14:textId="77777777" w:rsidR="007677A9" w:rsidRDefault="007677A9" w:rsidP="007677A9"/>
    <w:p w14:paraId="21E19016" w14:textId="4CF4BB8B" w:rsidR="00007EB3" w:rsidRPr="00805B5D" w:rsidRDefault="00007EB3" w:rsidP="007677A9">
      <w:pPr>
        <w:pStyle w:val="SOLstatement"/>
        <w:rPr>
          <w:sz w:val="24"/>
          <w:szCs w:val="24"/>
        </w:rPr>
      </w:pPr>
    </w:p>
    <w:sectPr w:rsidR="00007EB3" w:rsidRPr="00805B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A2" w14:textId="77777777" w:rsidR="009C5AE4" w:rsidRDefault="009C5AE4" w:rsidP="006A5595">
      <w:r>
        <w:separator/>
      </w:r>
    </w:p>
  </w:endnote>
  <w:endnote w:type="continuationSeparator" w:id="0">
    <w:p w14:paraId="3B87E8AB" w14:textId="77777777" w:rsidR="009C5AE4" w:rsidRDefault="009C5AE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6AF58D7B"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5A44EF">
      <w:rPr>
        <w:rStyle w:val="PageNumber"/>
        <w:rFonts w:ascii="CG Omega" w:hAnsi="CG Omega"/>
        <w:noProof/>
        <w:sz w:val="18"/>
      </w:rPr>
      <w:t>10</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BD1" w14:textId="77777777" w:rsidR="009C5AE4" w:rsidRDefault="009C5AE4" w:rsidP="006A5595">
      <w:r>
        <w:separator/>
      </w:r>
    </w:p>
  </w:footnote>
  <w:footnote w:type="continuationSeparator" w:id="0">
    <w:p w14:paraId="61FF6ECF" w14:textId="77777777" w:rsidR="009C5AE4" w:rsidRDefault="009C5AE4"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B1"/>
    <w:rsid w:val="001549F3"/>
    <w:rsid w:val="00154AD9"/>
    <w:rsid w:val="00157418"/>
    <w:rsid w:val="00157731"/>
    <w:rsid w:val="00160871"/>
    <w:rsid w:val="00161E1B"/>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1287"/>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068D7"/>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4EF"/>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A9"/>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5B5D"/>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B5898"/>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54CF"/>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1AD9"/>
    <w:rsid w:val="00CF4942"/>
    <w:rsid w:val="00CF693C"/>
    <w:rsid w:val="00D00E21"/>
    <w:rsid w:val="00D00E9B"/>
    <w:rsid w:val="00D03BBF"/>
    <w:rsid w:val="00D06591"/>
    <w:rsid w:val="00D109B0"/>
    <w:rsid w:val="00D11814"/>
    <w:rsid w:val="00D12255"/>
    <w:rsid w:val="00D12463"/>
    <w:rsid w:val="00D1248B"/>
    <w:rsid w:val="00D125C7"/>
    <w:rsid w:val="00D17294"/>
    <w:rsid w:val="00D20C0C"/>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0AEE"/>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59047-22E6-4EC4-8FD1-B0EDF6B9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2607</Words>
  <Characters>16207</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2019-09-11T17:08:00Z</dcterms:created>
  <dcterms:modified xsi:type="dcterms:W3CDTF">2019-10-02T15:26:00Z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