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0B574F">
        <w:t>and Instructional Materials Committee Rating Sheet for the</w:t>
      </w:r>
    </w:p>
    <w:p w:rsidR="009F58C7" w:rsidRDefault="009F58C7" w:rsidP="000B574F">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2017 English Standards of Learning and Curric</w:t>
      </w:r>
      <w:r w:rsidR="005338AA" w:rsidRPr="00105DAB">
        <w:rPr>
          <w:rFonts w:ascii="Times New Roman" w:hAnsi="Times New Roman" w:cs="Times New Roman"/>
          <w:sz w:val="24"/>
          <w:szCs w:val="24"/>
        </w:rPr>
        <w:t xml:space="preserve">ulum Framework – Grade </w:t>
      </w:r>
      <w:r w:rsidR="000B574F">
        <w:rPr>
          <w:rFonts w:ascii="Times New Roman" w:hAnsi="Times New Roman" w:cs="Times New Roman"/>
          <w:sz w:val="24"/>
          <w:szCs w:val="24"/>
        </w:rPr>
        <w:t>Eight</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r w:rsidR="000B574F">
        <w:rPr>
          <w:rFonts w:ascii="Times New Roman" w:hAnsi="Times New Roman" w:cs="Times New Roman"/>
          <w:sz w:val="24"/>
          <w:szCs w:val="24"/>
        </w:rPr>
        <w:t xml:space="preserve">: </w:t>
      </w:r>
      <w:proofErr w:type="spellStart"/>
      <w:r w:rsidR="00383CF8">
        <w:rPr>
          <w:rFonts w:ascii="Times New Roman" w:hAnsi="Times New Roman" w:cs="Times New Roman"/>
          <w:sz w:val="24"/>
          <w:szCs w:val="24"/>
        </w:rPr>
        <w:t>Connections</w:t>
      </w:r>
      <w:proofErr w:type="gramStart"/>
      <w:r w:rsidR="00383CF8">
        <w:rPr>
          <w:rFonts w:ascii="Times New Roman" w:hAnsi="Times New Roman" w:cs="Times New Roman"/>
          <w:sz w:val="24"/>
          <w:szCs w:val="24"/>
        </w:rPr>
        <w:t>:English</w:t>
      </w:r>
      <w:proofErr w:type="spellEnd"/>
      <w:proofErr w:type="gramEnd"/>
      <w:r w:rsidR="00383CF8">
        <w:rPr>
          <w:rFonts w:ascii="Times New Roman" w:hAnsi="Times New Roman" w:cs="Times New Roman"/>
          <w:sz w:val="24"/>
          <w:szCs w:val="24"/>
        </w:rPr>
        <w:t xml:space="preserve"> Language Arts</w:t>
      </w:r>
    </w:p>
    <w:p w:rsidR="000B574F" w:rsidRPr="006F1A8C" w:rsidRDefault="000B574F" w:rsidP="000B574F">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31D16" w:rsidRDefault="00331D16" w:rsidP="0043663D">
      <w:pPr>
        <w:pStyle w:val="Header"/>
        <w:rPr>
          <w:rFonts w:ascii="Times New Roman" w:hAnsi="Times New Roman" w:cs="Times New Roman"/>
          <w:b/>
          <w:sz w:val="24"/>
          <w:szCs w:val="24"/>
        </w:rPr>
      </w:pPr>
    </w:p>
    <w:p w:rsidR="009F58C7" w:rsidRPr="00105DAB" w:rsidRDefault="00331D16"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00995CE2" w:rsidRPr="00105DAB">
        <w:rPr>
          <w:rFonts w:ascii="Times New Roman" w:hAnsi="Times New Roman" w:cs="Times New Roman"/>
          <w:b/>
          <w:sz w:val="24"/>
          <w:szCs w:val="24"/>
        </w:rPr>
        <w:t>Title</w:t>
      </w:r>
      <w:proofErr w:type="gramStart"/>
      <w:r w:rsidR="00995CE2"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w:t>
      </w:r>
      <w:r w:rsidR="00383CF8">
        <w:rPr>
          <w:rFonts w:ascii="Times New Roman" w:hAnsi="Times New Roman" w:cs="Times New Roman"/>
          <w:b/>
          <w:sz w:val="24"/>
          <w:szCs w:val="24"/>
        </w:rPr>
        <w:t>Connections</w:t>
      </w:r>
      <w:proofErr w:type="spellEnd"/>
      <w:r w:rsidR="00383CF8">
        <w:rPr>
          <w:rFonts w:ascii="Times New Roman" w:hAnsi="Times New Roman" w:cs="Times New Roman"/>
          <w:b/>
          <w:sz w:val="24"/>
          <w:szCs w:val="24"/>
        </w:rPr>
        <w:t>: English Language Arts</w:t>
      </w:r>
      <w:r>
        <w:rPr>
          <w:rFonts w:ascii="Times New Roman" w:hAnsi="Times New Roman" w:cs="Times New Roman"/>
          <w:b/>
          <w:sz w:val="24"/>
          <w:szCs w:val="24"/>
        </w:rPr>
        <w:t>_________________________</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sidR="00331D16">
        <w:rPr>
          <w:rFonts w:ascii="Times New Roman" w:hAnsi="Times New Roman" w:cs="Times New Roman"/>
          <w:b/>
          <w:sz w:val="24"/>
          <w:szCs w:val="24"/>
        </w:rPr>
        <w:t>_______________</w:t>
      </w:r>
      <w:r w:rsidR="00383CF8">
        <w:rPr>
          <w:rFonts w:ascii="Times New Roman" w:hAnsi="Times New Roman" w:cs="Times New Roman"/>
          <w:b/>
          <w:sz w:val="24"/>
          <w:szCs w:val="24"/>
        </w:rPr>
        <w:t>Perfection Learning Corporation</w:t>
      </w:r>
      <w:r w:rsidR="00331D16">
        <w:rPr>
          <w:rFonts w:ascii="Times New Roman" w:hAnsi="Times New Roman" w:cs="Times New Roman"/>
          <w:b/>
          <w:sz w:val="24"/>
          <w:szCs w:val="24"/>
        </w:rPr>
        <w:t>___________________________________</w:t>
      </w:r>
    </w:p>
    <w:p w:rsidR="009F58C7" w:rsidRPr="00105DAB" w:rsidRDefault="00331D16"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383CF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sidR="00331D16">
        <w:rPr>
          <w:rFonts w:ascii="Times New Roman" w:hAnsi="Times New Roman" w:cs="Times New Roman"/>
          <w:b/>
          <w:sz w:val="24"/>
          <w:szCs w:val="24"/>
          <w:lang w:val="fr-FR"/>
        </w:rPr>
        <w:t>__________________</w:t>
      </w:r>
      <w:proofErr w:type="spellStart"/>
      <w:r w:rsidR="00383CF8">
        <w:rPr>
          <w:rFonts w:ascii="Times New Roman" w:hAnsi="Times New Roman" w:cs="Times New Roman"/>
          <w:b/>
          <w:sz w:val="24"/>
          <w:szCs w:val="24"/>
          <w:lang w:val="fr-FR"/>
        </w:rPr>
        <w:t>October</w:t>
      </w:r>
      <w:proofErr w:type="spellEnd"/>
      <w:r w:rsidR="00383CF8">
        <w:rPr>
          <w:rFonts w:ascii="Times New Roman" w:hAnsi="Times New Roman" w:cs="Times New Roman"/>
          <w:b/>
          <w:sz w:val="24"/>
          <w:szCs w:val="24"/>
          <w:lang w:val="fr-FR"/>
        </w:rPr>
        <w:t xml:space="preserve"> 2018</w:t>
      </w:r>
      <w:r w:rsidR="00331D16">
        <w:rPr>
          <w:rFonts w:ascii="Times New Roman" w:hAnsi="Times New Roman" w:cs="Times New Roman"/>
          <w:b/>
          <w:sz w:val="24"/>
          <w:szCs w:val="24"/>
          <w:lang w:val="fr-FR"/>
        </w:rPr>
        <w:t>____________________________________</w:t>
      </w:r>
    </w:p>
    <w:p w:rsidR="00A62F3E" w:rsidRPr="00FD73E4" w:rsidRDefault="00A62F3E" w:rsidP="009F58C7">
      <w:pPr>
        <w:pStyle w:val="Header"/>
        <w:rPr>
          <w:rFonts w:ascii="Times New Roman" w:hAnsi="Times New Roman" w:cs="Times New Roman"/>
          <w:b/>
          <w:lang w:val="fr-FR"/>
        </w:rPr>
      </w:pPr>
    </w:p>
    <w:p w:rsidR="00A62F3E" w:rsidRPr="00126DAD" w:rsidRDefault="00752615" w:rsidP="007C3880">
      <w:pPr>
        <w:pStyle w:val="Heading2"/>
        <w:rPr>
          <w:sz w:val="28"/>
          <w:szCs w:val="28"/>
          <w:lang w:val="fr-FR"/>
        </w:rPr>
      </w:pPr>
      <w:r w:rsidRPr="00126DAD">
        <w:rPr>
          <w:sz w:val="28"/>
          <w:szCs w:val="28"/>
          <w:lang w:val="fr-FR"/>
        </w:rPr>
        <w:t>Section I </w:t>
      </w:r>
      <w:r w:rsidR="00126DAD" w:rsidRPr="00126DAD">
        <w:rPr>
          <w:sz w:val="28"/>
          <w:szCs w:val="28"/>
          <w:lang w:val="fr-FR"/>
        </w:rPr>
        <w:t>–</w:t>
      </w:r>
      <w:r w:rsidRPr="00126DAD">
        <w:rPr>
          <w:sz w:val="28"/>
          <w:szCs w:val="28"/>
          <w:lang w:val="fr-FR"/>
        </w:rPr>
        <w:t xml:space="preserve"> </w:t>
      </w:r>
      <w:r w:rsidR="00126DAD" w:rsidRPr="00126DAD">
        <w:rPr>
          <w:sz w:val="28"/>
          <w:szCs w:val="28"/>
          <w:lang w:val="fr-FR"/>
        </w:rPr>
        <w:t xml:space="preserve">English </w:t>
      </w:r>
      <w:proofErr w:type="spellStart"/>
      <w:r w:rsidR="00126DAD" w:rsidRPr="00126DAD">
        <w:rPr>
          <w:sz w:val="28"/>
          <w:szCs w:val="28"/>
          <w:lang w:val="fr-FR"/>
        </w:rPr>
        <w:t>Language</w:t>
      </w:r>
      <w:proofErr w:type="spellEnd"/>
      <w:r w:rsidR="00126DAD" w:rsidRPr="00126DAD">
        <w:rPr>
          <w:sz w:val="28"/>
          <w:szCs w:val="28"/>
          <w:lang w:val="fr-FR"/>
        </w:rPr>
        <w:t xml:space="preserve"> Arts Standard and Rating Chart</w:t>
      </w:r>
    </w:p>
    <w:p w:rsidR="00126DAD" w:rsidRDefault="00126DAD" w:rsidP="00126DA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p w:rsidR="00D91D21" w:rsidRDefault="00D91D21" w:rsidP="00126DAD">
      <w:pPr>
        <w:rPr>
          <w:rFonts w:ascii="Times New Roman" w:hAnsi="Times New Roman" w:cs="Times New Roman"/>
          <w:sz w:val="24"/>
          <w:szCs w:val="24"/>
        </w:rPr>
      </w:pP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gridCol w:w="2070"/>
      </w:tblGrid>
      <w:tr w:rsidR="00D91D21" w:rsidRPr="00D15340" w:rsidTr="00D91D21">
        <w:trPr>
          <w:trHeight w:val="144"/>
        </w:trPr>
        <w:tc>
          <w:tcPr>
            <w:tcW w:w="10345" w:type="dxa"/>
            <w:vAlign w:val="center"/>
          </w:tcPr>
          <w:p w:rsidR="00D91D21" w:rsidRDefault="00D91D21" w:rsidP="00FB63CD">
            <w:pPr>
              <w:rPr>
                <w:rFonts w:ascii="Times New Roman" w:hAnsi="Times New Roman" w:cs="Times New Roman"/>
                <w:b/>
              </w:rPr>
            </w:pPr>
            <w:r>
              <w:rPr>
                <w:rFonts w:ascii="Times New Roman" w:hAnsi="Times New Roman" w:cs="Times New Roman"/>
                <w:b/>
              </w:rPr>
              <w:t>Section I. English Language Arts Standard</w:t>
            </w:r>
          </w:p>
        </w:tc>
        <w:tc>
          <w:tcPr>
            <w:tcW w:w="2070" w:type="dxa"/>
          </w:tcPr>
          <w:p w:rsidR="00D91D21" w:rsidRPr="00D15340" w:rsidRDefault="00D91D21" w:rsidP="00D91D21">
            <w:pPr>
              <w:jc w:val="center"/>
              <w:rPr>
                <w:rFonts w:ascii="Times New Roman" w:hAnsi="Times New Roman" w:cs="Times New Roman"/>
                <w:b/>
              </w:rPr>
            </w:pPr>
            <w:r>
              <w:rPr>
                <w:rFonts w:ascii="Times New Roman" w:hAnsi="Times New Roman" w:cs="Times New Roman"/>
                <w:b/>
              </w:rPr>
              <w:t>Rating</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w:t>
            </w:r>
          </w:p>
        </w:tc>
        <w:tc>
          <w:tcPr>
            <w:tcW w:w="2070" w:type="dxa"/>
          </w:tcPr>
          <w:p w:rsidR="00D91D21" w:rsidRPr="00D15340" w:rsidRDefault="00D91D21" w:rsidP="00FB63CD">
            <w:pPr>
              <w:rPr>
                <w:rFonts w:ascii="Times New Roman" w:hAnsi="Times New Roman" w:cs="Times New Roman"/>
                <w:b/>
              </w:rPr>
            </w:pP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a</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b</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c</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d</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e</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.4 f </w:t>
            </w:r>
          </w:p>
        </w:tc>
        <w:tc>
          <w:tcPr>
            <w:tcW w:w="2070" w:type="dxa"/>
          </w:tcPr>
          <w:p w:rsidR="000D2E8D" w:rsidRDefault="000D2E8D" w:rsidP="000D2E8D">
            <w:r w:rsidRPr="000A03FD">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lastRenderedPageBreak/>
              <w:t>8.4 g</w:t>
            </w:r>
            <w:r w:rsidRPr="00D15340">
              <w:rPr>
                <w:rFonts w:ascii="Times New Roman" w:hAnsi="Times New Roman" w:cs="Times New Roman"/>
                <w:b/>
              </w:rPr>
              <w:t xml:space="preserve"> </w:t>
            </w:r>
          </w:p>
        </w:tc>
        <w:tc>
          <w:tcPr>
            <w:tcW w:w="2070" w:type="dxa"/>
          </w:tcPr>
          <w:p w:rsidR="000D2E8D" w:rsidRDefault="000D2E8D" w:rsidP="000D2E8D">
            <w:r w:rsidRPr="000A03FD">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w:t>
            </w:r>
          </w:p>
        </w:tc>
        <w:tc>
          <w:tcPr>
            <w:tcW w:w="2070" w:type="dxa"/>
          </w:tcPr>
          <w:p w:rsidR="00D91D21" w:rsidRPr="00D15340" w:rsidRDefault="00D91D21" w:rsidP="00FB63CD">
            <w:pPr>
              <w:rPr>
                <w:rFonts w:ascii="Times New Roman" w:hAnsi="Times New Roman" w:cs="Times New Roman"/>
                <w:b/>
              </w:rPr>
            </w:pP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 a</w:t>
            </w:r>
          </w:p>
        </w:tc>
        <w:tc>
          <w:tcPr>
            <w:tcW w:w="2070" w:type="dxa"/>
          </w:tcPr>
          <w:p w:rsidR="00D91D21" w:rsidRPr="00D15340" w:rsidRDefault="000D2E8D" w:rsidP="00FB63CD">
            <w:pPr>
              <w:rPr>
                <w:rFonts w:ascii="Times New Roman" w:hAnsi="Times New Roman" w:cs="Times New Roman"/>
                <w:b/>
              </w:rPr>
            </w:pPr>
            <w:r>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 b</w:t>
            </w:r>
          </w:p>
        </w:tc>
        <w:tc>
          <w:tcPr>
            <w:tcW w:w="2070" w:type="dxa"/>
          </w:tcPr>
          <w:p w:rsidR="00D91D21" w:rsidRPr="000D2E8D" w:rsidRDefault="000D2E8D" w:rsidP="00FB63CD">
            <w:pPr>
              <w:rPr>
                <w:rFonts w:ascii="Times New Roman" w:hAnsi="Times New Roman" w:cs="Times New Roman"/>
                <w:sz w:val="24"/>
                <w:szCs w:val="24"/>
              </w:rPr>
            </w:pPr>
            <w:r w:rsidRPr="000D2E8D">
              <w:rPr>
                <w:rFonts w:ascii="Times New Roman" w:hAnsi="Times New Roman" w:cs="Times New Roman"/>
                <w:sz w:val="24"/>
                <w:szCs w:val="24"/>
              </w:rPr>
              <w:t>Limited</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c</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d</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e</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f</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g</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h</w:t>
            </w:r>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 xml:space="preserve">8.5 </w:t>
            </w:r>
            <w:proofErr w:type="spellStart"/>
            <w:r>
              <w:rPr>
                <w:rFonts w:ascii="Times New Roman" w:hAnsi="Times New Roman" w:cs="Times New Roman"/>
                <w:b/>
              </w:rPr>
              <w:t>i</w:t>
            </w:r>
            <w:proofErr w:type="spellEnd"/>
          </w:p>
        </w:tc>
        <w:tc>
          <w:tcPr>
            <w:tcW w:w="2070" w:type="dxa"/>
          </w:tcPr>
          <w:p w:rsidR="000D2E8D" w:rsidRDefault="000D2E8D" w:rsidP="000D2E8D">
            <w:r w:rsidRPr="0076166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8.5 j</w:t>
            </w:r>
          </w:p>
        </w:tc>
        <w:tc>
          <w:tcPr>
            <w:tcW w:w="2070" w:type="dxa"/>
          </w:tcPr>
          <w:p w:rsidR="000D2E8D" w:rsidRDefault="000D2E8D" w:rsidP="000D2E8D">
            <w:r w:rsidRPr="00761661">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
        </w:tc>
        <w:tc>
          <w:tcPr>
            <w:tcW w:w="2070" w:type="dxa"/>
          </w:tcPr>
          <w:p w:rsidR="00D91D21" w:rsidRPr="00D15340" w:rsidRDefault="00D91D21" w:rsidP="00FB63CD">
            <w:pPr>
              <w:rPr>
                <w:rFonts w:ascii="Times New Roman" w:hAnsi="Times New Roman" w:cs="Times New Roman"/>
                <w:b/>
              </w:rPr>
            </w:pP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a</w:t>
            </w:r>
          </w:p>
        </w:tc>
        <w:tc>
          <w:tcPr>
            <w:tcW w:w="2070" w:type="dxa"/>
          </w:tcPr>
          <w:p w:rsidR="000D2E8D" w:rsidRDefault="000D2E8D" w:rsidP="000D2E8D">
            <w:r w:rsidRPr="00CA6ED4">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b</w:t>
            </w:r>
          </w:p>
        </w:tc>
        <w:tc>
          <w:tcPr>
            <w:tcW w:w="2070" w:type="dxa"/>
          </w:tcPr>
          <w:p w:rsidR="000D2E8D" w:rsidRDefault="000D2E8D" w:rsidP="000D2E8D">
            <w:r w:rsidRPr="00CA6ED4">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c</w:t>
            </w:r>
          </w:p>
        </w:tc>
        <w:tc>
          <w:tcPr>
            <w:tcW w:w="2070" w:type="dxa"/>
          </w:tcPr>
          <w:p w:rsidR="000D2E8D" w:rsidRDefault="000D2E8D" w:rsidP="000D2E8D">
            <w:r w:rsidRPr="00CA6ED4">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lastRenderedPageBreak/>
              <w:t>8</w:t>
            </w:r>
            <w:r w:rsidRPr="00D15340">
              <w:rPr>
                <w:rFonts w:ascii="Times New Roman" w:hAnsi="Times New Roman" w:cs="Times New Roman"/>
                <w:b/>
              </w:rPr>
              <w:t>.6 d</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e</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f</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g</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h</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j</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Pr="00D15340" w:rsidRDefault="000D2E8D" w:rsidP="000D2E8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k</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Default="000D2E8D" w:rsidP="000D2E8D">
            <w:pPr>
              <w:rPr>
                <w:rFonts w:ascii="Times New Roman" w:hAnsi="Times New Roman" w:cs="Times New Roman"/>
                <w:b/>
              </w:rPr>
            </w:pPr>
            <w:r>
              <w:rPr>
                <w:rFonts w:ascii="Times New Roman" w:hAnsi="Times New Roman" w:cs="Times New Roman"/>
                <w:b/>
              </w:rPr>
              <w:t>8.6 l</w:t>
            </w:r>
          </w:p>
        </w:tc>
        <w:tc>
          <w:tcPr>
            <w:tcW w:w="2070" w:type="dxa"/>
          </w:tcPr>
          <w:p w:rsidR="000D2E8D" w:rsidRDefault="000D2E8D" w:rsidP="000D2E8D">
            <w:r w:rsidRPr="00BF6D01">
              <w:rPr>
                <w:rFonts w:ascii="Times New Roman" w:hAnsi="Times New Roman" w:cs="Times New Roman"/>
                <w:sz w:val="24"/>
                <w:szCs w:val="24"/>
              </w:rPr>
              <w:t>Adequate</w:t>
            </w:r>
          </w:p>
        </w:tc>
      </w:tr>
      <w:tr w:rsidR="000D2E8D" w:rsidRPr="00D15340" w:rsidTr="00D91D21">
        <w:trPr>
          <w:trHeight w:val="144"/>
        </w:trPr>
        <w:tc>
          <w:tcPr>
            <w:tcW w:w="10345" w:type="dxa"/>
            <w:vAlign w:val="center"/>
          </w:tcPr>
          <w:p w:rsidR="000D2E8D" w:rsidRDefault="000D2E8D" w:rsidP="000D2E8D">
            <w:pPr>
              <w:rPr>
                <w:rFonts w:ascii="Times New Roman" w:hAnsi="Times New Roman" w:cs="Times New Roman"/>
                <w:b/>
              </w:rPr>
            </w:pPr>
            <w:r>
              <w:rPr>
                <w:rFonts w:ascii="Times New Roman" w:hAnsi="Times New Roman" w:cs="Times New Roman"/>
                <w:b/>
              </w:rPr>
              <w:t>8.6 m</w:t>
            </w:r>
          </w:p>
        </w:tc>
        <w:tc>
          <w:tcPr>
            <w:tcW w:w="2070" w:type="dxa"/>
          </w:tcPr>
          <w:p w:rsidR="000D2E8D" w:rsidRDefault="000D2E8D" w:rsidP="000D2E8D">
            <w:r w:rsidRPr="00BF6D01">
              <w:rPr>
                <w:rFonts w:ascii="Times New Roman" w:hAnsi="Times New Roman" w:cs="Times New Roman"/>
                <w:sz w:val="24"/>
                <w:szCs w:val="24"/>
              </w:rPr>
              <w:t>Adequate</w:t>
            </w:r>
          </w:p>
        </w:tc>
      </w:tr>
    </w:tbl>
    <w:p w:rsidR="00D91D21" w:rsidRDefault="00D91D21" w:rsidP="00126DAD">
      <w:pPr>
        <w:rPr>
          <w:rFonts w:ascii="Times New Roman" w:hAnsi="Times New Roman" w:cs="Times New Roman"/>
          <w:sz w:val="24"/>
          <w:szCs w:val="24"/>
        </w:rPr>
      </w:pPr>
    </w:p>
    <w:p w:rsidR="00D91D21" w:rsidRDefault="00D91D21" w:rsidP="00D91D21">
      <w:pPr>
        <w:pStyle w:val="Heading2"/>
      </w:pPr>
      <w:r w:rsidRPr="001969DF">
        <w:t xml:space="preserve">Section II.  Additional Criteria: Instructional Planning and Support.  </w:t>
      </w:r>
    </w:p>
    <w:p w:rsidR="00D91D21" w:rsidRPr="00525394" w:rsidRDefault="00D91D21" w:rsidP="00D91D2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91D21" w:rsidRDefault="00D91D21" w:rsidP="00D91D2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91D21" w:rsidTr="00FB63CD">
        <w:trPr>
          <w:tblHeader/>
        </w:trPr>
        <w:tc>
          <w:tcPr>
            <w:tcW w:w="8478" w:type="dxa"/>
          </w:tcPr>
          <w:p w:rsidR="00D91D21" w:rsidRPr="00525394" w:rsidRDefault="00D91D21" w:rsidP="00FB63CD">
            <w:pPr>
              <w:pStyle w:val="BodyText"/>
              <w:rPr>
                <w:b/>
                <w:bCs/>
                <w:sz w:val="24"/>
                <w:szCs w:val="24"/>
              </w:rPr>
            </w:pPr>
            <w:r w:rsidRPr="00525394">
              <w:rPr>
                <w:b/>
                <w:sz w:val="24"/>
                <w:szCs w:val="24"/>
              </w:rPr>
              <w:t>Section II. Additional Criteria: Instructional Planning and Support</w:t>
            </w:r>
          </w:p>
        </w:tc>
        <w:tc>
          <w:tcPr>
            <w:tcW w:w="1620" w:type="dxa"/>
          </w:tcPr>
          <w:p w:rsidR="00D91D21" w:rsidRPr="00525394" w:rsidRDefault="00D91D21"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0D2E8D" w:rsidTr="00FB63CD">
        <w:tc>
          <w:tcPr>
            <w:tcW w:w="8478" w:type="dxa"/>
          </w:tcPr>
          <w:p w:rsidR="000D2E8D" w:rsidRPr="00525394" w:rsidRDefault="000D2E8D" w:rsidP="000D2E8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0D2E8D" w:rsidRDefault="000D2E8D" w:rsidP="000D2E8D">
            <w:r w:rsidRPr="00D131C3">
              <w:rPr>
                <w:rFonts w:ascii="Times New Roman" w:hAnsi="Times New Roman" w:cs="Times New Roman"/>
                <w:sz w:val="24"/>
                <w:szCs w:val="24"/>
              </w:rPr>
              <w:t>Adequate</w:t>
            </w:r>
          </w:p>
        </w:tc>
      </w:tr>
      <w:tr w:rsidR="000D2E8D" w:rsidTr="00FB63CD">
        <w:tc>
          <w:tcPr>
            <w:tcW w:w="8478" w:type="dxa"/>
          </w:tcPr>
          <w:p w:rsidR="000D2E8D" w:rsidRPr="00525394" w:rsidRDefault="000D2E8D" w:rsidP="000D2E8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0D2E8D" w:rsidRDefault="000D2E8D" w:rsidP="000D2E8D">
            <w:r w:rsidRPr="00D131C3">
              <w:rPr>
                <w:rFonts w:ascii="Times New Roman" w:hAnsi="Times New Roman" w:cs="Times New Roman"/>
                <w:sz w:val="24"/>
                <w:szCs w:val="24"/>
              </w:rPr>
              <w:t>Adequate</w:t>
            </w:r>
          </w:p>
        </w:tc>
      </w:tr>
      <w:tr w:rsidR="000D2E8D" w:rsidTr="00FB63CD">
        <w:tc>
          <w:tcPr>
            <w:tcW w:w="8478" w:type="dxa"/>
          </w:tcPr>
          <w:p w:rsidR="000D2E8D" w:rsidRPr="00525394" w:rsidRDefault="000D2E8D" w:rsidP="000D2E8D">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0D2E8D" w:rsidRDefault="000D2E8D" w:rsidP="000D2E8D">
            <w:r w:rsidRPr="00D131C3">
              <w:rPr>
                <w:rFonts w:ascii="Times New Roman" w:hAnsi="Times New Roman" w:cs="Times New Roman"/>
                <w:sz w:val="24"/>
                <w:szCs w:val="24"/>
              </w:rPr>
              <w:t>Adequate</w:t>
            </w:r>
          </w:p>
        </w:tc>
      </w:tr>
      <w:tr w:rsidR="000D2E8D" w:rsidTr="00FB63CD">
        <w:tc>
          <w:tcPr>
            <w:tcW w:w="8478" w:type="dxa"/>
          </w:tcPr>
          <w:p w:rsidR="000D2E8D" w:rsidRPr="00525394" w:rsidRDefault="000D2E8D" w:rsidP="000D2E8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0D2E8D" w:rsidRDefault="000D2E8D" w:rsidP="000D2E8D">
            <w:r w:rsidRPr="00D131C3">
              <w:rPr>
                <w:rFonts w:ascii="Times New Roman" w:hAnsi="Times New Roman" w:cs="Times New Roman"/>
                <w:sz w:val="24"/>
                <w:szCs w:val="24"/>
              </w:rPr>
              <w:t>Adequate</w:t>
            </w:r>
          </w:p>
        </w:tc>
      </w:tr>
      <w:tr w:rsidR="000D2E8D" w:rsidTr="00FB63CD">
        <w:tc>
          <w:tcPr>
            <w:tcW w:w="8478" w:type="dxa"/>
          </w:tcPr>
          <w:p w:rsidR="000D2E8D" w:rsidRPr="00525394" w:rsidRDefault="000D2E8D" w:rsidP="000D2E8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0D2E8D" w:rsidRDefault="000D2E8D" w:rsidP="000D2E8D">
            <w:r w:rsidRPr="00D131C3">
              <w:rPr>
                <w:rFonts w:ascii="Times New Roman" w:hAnsi="Times New Roman" w:cs="Times New Roman"/>
                <w:sz w:val="24"/>
                <w:szCs w:val="24"/>
              </w:rPr>
              <w:t>Adequate</w:t>
            </w:r>
          </w:p>
        </w:tc>
      </w:tr>
    </w:tbl>
    <w:p w:rsidR="00D91D21" w:rsidRDefault="00D91D21" w:rsidP="0043663D">
      <w:pPr>
        <w:pStyle w:val="Heading3"/>
      </w:pPr>
    </w:p>
    <w:p w:rsidR="00D91D21" w:rsidRDefault="00D91D21" w:rsidP="0043663D">
      <w:pPr>
        <w:pStyle w:val="Heading3"/>
      </w:pPr>
    </w:p>
    <w:p w:rsidR="00D91D21" w:rsidRDefault="00D91D21" w:rsidP="00FB63CD">
      <w:pPr>
        <w:pStyle w:val="Heading2"/>
      </w:pPr>
      <w:r>
        <w:t>English Standard</w:t>
      </w:r>
      <w:r w:rsidRPr="00AC23E2">
        <w:t xml:space="preserve"> </w:t>
      </w:r>
      <w:r>
        <w:t>8.4</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435"/>
        <w:gridCol w:w="2515"/>
      </w:tblGrid>
      <w:tr w:rsidR="0043663D" w:rsidRPr="00FD73E4" w:rsidTr="00D91D21">
        <w:trPr>
          <w:trHeight w:val="530"/>
          <w:tblHeader/>
        </w:trPr>
        <w:tc>
          <w:tcPr>
            <w:tcW w:w="10435" w:type="dxa"/>
          </w:tcPr>
          <w:p w:rsidR="0043663D" w:rsidRPr="00D91D21" w:rsidRDefault="00D91D21" w:rsidP="00243FC7">
            <w:pPr>
              <w:pStyle w:val="Subtitle"/>
              <w:jc w:val="left"/>
              <w:rPr>
                <w:b w:val="0"/>
                <w:u w:val="none"/>
              </w:rPr>
            </w:pPr>
            <w:r w:rsidRPr="00D91D21">
              <w:rPr>
                <w:b w:val="0"/>
                <w:u w:val="none"/>
              </w:rPr>
              <w:t>8.4 The student will apply knowledge of word origins, and figurative language to extend vocabulary development within authentic texts.</w:t>
            </w:r>
          </w:p>
        </w:tc>
        <w:tc>
          <w:tcPr>
            <w:tcW w:w="2515" w:type="dxa"/>
          </w:tcPr>
          <w:p w:rsidR="0043663D" w:rsidRPr="00105DAB" w:rsidRDefault="00D91D21" w:rsidP="00D91D21">
            <w:pPr>
              <w:pStyle w:val="Subtitle"/>
              <w:rPr>
                <w:u w:val="none"/>
              </w:rPr>
            </w:pPr>
            <w:r>
              <w:rPr>
                <w:u w:val="none"/>
              </w:rPr>
              <w:t>Rating</w:t>
            </w:r>
          </w:p>
        </w:tc>
      </w:tr>
      <w:tr w:rsidR="000D2E8D" w:rsidRPr="00FD73E4" w:rsidTr="00D91D21">
        <w:trPr>
          <w:trHeight w:val="530"/>
        </w:trPr>
        <w:tc>
          <w:tcPr>
            <w:tcW w:w="10435" w:type="dxa"/>
          </w:tcPr>
          <w:p w:rsidR="000D2E8D" w:rsidRPr="00105DAB" w:rsidRDefault="000D2E8D" w:rsidP="000D2E8D">
            <w:pPr>
              <w:ind w:left="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and analyze the construction and impact of an author’s use of figurative language.</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71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71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53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53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2515" w:type="dxa"/>
          </w:tcPr>
          <w:p w:rsidR="000D2E8D" w:rsidRDefault="000D2E8D" w:rsidP="000D2E8D">
            <w:r w:rsidRPr="00B13196">
              <w:rPr>
                <w:rFonts w:ascii="Times New Roman" w:hAnsi="Times New Roman" w:cs="Times New Roman"/>
                <w:sz w:val="24"/>
                <w:szCs w:val="24"/>
              </w:rPr>
              <w:t>Adequate</w:t>
            </w:r>
          </w:p>
        </w:tc>
      </w:tr>
      <w:tr w:rsidR="000D2E8D" w:rsidRPr="00FD73E4" w:rsidTr="00D91D21">
        <w:trPr>
          <w:trHeight w:val="53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Extend general and cross-curricular vocabulary through speaking, listening, reading, and writing.</w:t>
            </w:r>
          </w:p>
        </w:tc>
        <w:tc>
          <w:tcPr>
            <w:tcW w:w="2515" w:type="dxa"/>
          </w:tcPr>
          <w:p w:rsidR="000D2E8D" w:rsidRDefault="000D2E8D" w:rsidP="000D2E8D">
            <w:r w:rsidRPr="00B13196">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D91D21" w:rsidRDefault="00D91D21" w:rsidP="00FB63CD">
      <w:pPr>
        <w:pStyle w:val="Heading2"/>
      </w:pPr>
      <w:r>
        <w:lastRenderedPageBreak/>
        <w:t>English Standard</w:t>
      </w:r>
      <w:r w:rsidRPr="00AC23E2">
        <w:t xml:space="preserve"> </w:t>
      </w:r>
      <w:r>
        <w:t>8.5</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435"/>
        <w:gridCol w:w="2515"/>
      </w:tblGrid>
      <w:tr w:rsidR="00D91D21" w:rsidRPr="00FD73E4" w:rsidTr="00D91D21">
        <w:trPr>
          <w:trHeight w:val="530"/>
          <w:tblHeader/>
        </w:trPr>
        <w:tc>
          <w:tcPr>
            <w:tcW w:w="10435" w:type="dxa"/>
          </w:tcPr>
          <w:p w:rsidR="00D91D21" w:rsidRPr="00105DAB" w:rsidRDefault="00D91D21" w:rsidP="00D91D21">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2515" w:type="dxa"/>
          </w:tcPr>
          <w:p w:rsidR="00D91D21" w:rsidRPr="00105DAB" w:rsidRDefault="00D91D21" w:rsidP="00D91D21">
            <w:pPr>
              <w:pStyle w:val="Subtitle"/>
              <w:rPr>
                <w:u w:val="none"/>
              </w:rPr>
            </w:pPr>
            <w:r>
              <w:rPr>
                <w:u w:val="none"/>
              </w:rPr>
              <w:t>Rating</w:t>
            </w:r>
          </w:p>
        </w:tc>
      </w:tr>
      <w:tr w:rsidR="00D91D21" w:rsidRPr="00FD73E4" w:rsidTr="00D91D21">
        <w:trPr>
          <w:trHeight w:val="692"/>
        </w:trPr>
        <w:tc>
          <w:tcPr>
            <w:tcW w:w="10435" w:type="dxa"/>
          </w:tcPr>
          <w:p w:rsidR="00D91D21" w:rsidRPr="00105DAB" w:rsidRDefault="00D91D21" w:rsidP="00D91D21">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2515" w:type="dxa"/>
          </w:tcPr>
          <w:p w:rsidR="00D91D21" w:rsidRPr="000D2E8D" w:rsidRDefault="000D2E8D" w:rsidP="00D91D21">
            <w:pPr>
              <w:pStyle w:val="Subtitle"/>
              <w:jc w:val="left"/>
              <w:rPr>
                <w:b w:val="0"/>
                <w:bCs w:val="0"/>
                <w:u w:val="none"/>
              </w:rPr>
            </w:pPr>
            <w:r w:rsidRPr="000D2E8D">
              <w:rPr>
                <w:b w:val="0"/>
                <w:u w:val="none"/>
              </w:rPr>
              <w:t>Adequate</w:t>
            </w:r>
          </w:p>
        </w:tc>
      </w:tr>
      <w:tr w:rsidR="00D91D21" w:rsidRPr="00FD73E4" w:rsidTr="00D91D21">
        <w:trPr>
          <w:trHeight w:val="440"/>
        </w:trPr>
        <w:tc>
          <w:tcPr>
            <w:tcW w:w="10435" w:type="dxa"/>
          </w:tcPr>
          <w:p w:rsidR="00D91D21" w:rsidRPr="00105DAB" w:rsidRDefault="00D91D21" w:rsidP="00D91D21">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2515" w:type="dxa"/>
          </w:tcPr>
          <w:p w:rsidR="00D91D21" w:rsidRPr="00105DAB" w:rsidRDefault="000D2E8D" w:rsidP="00D91D21">
            <w:pPr>
              <w:pStyle w:val="Subtitle"/>
              <w:jc w:val="left"/>
              <w:rPr>
                <w:b w:val="0"/>
                <w:bCs w:val="0"/>
                <w:u w:val="none"/>
              </w:rPr>
            </w:pPr>
            <w:r>
              <w:rPr>
                <w:b w:val="0"/>
                <w:bCs w:val="0"/>
                <w:u w:val="none"/>
              </w:rPr>
              <w:t>Limited</w:t>
            </w:r>
          </w:p>
        </w:tc>
      </w:tr>
      <w:tr w:rsidR="000D2E8D" w:rsidRPr="00FD73E4" w:rsidTr="00D91D21">
        <w:trPr>
          <w:trHeight w:val="44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62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Identify and analyze characteristics within a variety of genres.</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620"/>
        </w:trPr>
        <w:tc>
          <w:tcPr>
            <w:tcW w:w="10435" w:type="dxa"/>
          </w:tcPr>
          <w:p w:rsidR="000D2E8D" w:rsidRPr="00105DAB" w:rsidRDefault="000D2E8D" w:rsidP="000D2E8D">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2515" w:type="dxa"/>
          </w:tcPr>
          <w:p w:rsidR="000D2E8D" w:rsidRDefault="000D2E8D" w:rsidP="000D2E8D">
            <w:r w:rsidRPr="004F6A6A">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2515" w:type="dxa"/>
          </w:tcPr>
          <w:p w:rsidR="000D2E8D" w:rsidRDefault="000D2E8D" w:rsidP="000D2E8D">
            <w:r w:rsidRPr="004F6A6A">
              <w:rPr>
                <w:rFonts w:ascii="Times New Roman" w:hAnsi="Times New Roman" w:cs="Times New Roman"/>
                <w:sz w:val="24"/>
                <w:szCs w:val="24"/>
              </w:rPr>
              <w:t>Adequate</w:t>
            </w:r>
          </w:p>
        </w:tc>
      </w:tr>
    </w:tbl>
    <w:p w:rsidR="00FE4029" w:rsidRDefault="00FE4029" w:rsidP="001E1794">
      <w:pPr>
        <w:pStyle w:val="Heading3"/>
      </w:pPr>
    </w:p>
    <w:p w:rsidR="00414DBA" w:rsidRDefault="00414DBA" w:rsidP="00414DBA"/>
    <w:p w:rsidR="00414DBA" w:rsidRPr="00414DBA" w:rsidRDefault="00414DBA" w:rsidP="00414DBA"/>
    <w:p w:rsidR="00D91D21" w:rsidRDefault="00D91D21" w:rsidP="00FB63CD">
      <w:pPr>
        <w:pStyle w:val="Heading2"/>
      </w:pPr>
    </w:p>
    <w:p w:rsidR="00D91D21" w:rsidRDefault="00D91D21" w:rsidP="00FB63CD">
      <w:pPr>
        <w:pStyle w:val="Heading2"/>
      </w:pPr>
    </w:p>
    <w:p w:rsidR="00D91D21" w:rsidRDefault="00D91D21" w:rsidP="00FB63CD">
      <w:pPr>
        <w:pStyle w:val="Heading2"/>
      </w:pPr>
      <w:r>
        <w:t>English Standard</w:t>
      </w:r>
      <w:r w:rsidRPr="00AC23E2">
        <w:t xml:space="preserve"> </w:t>
      </w:r>
      <w:r>
        <w:t>8.6</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435"/>
        <w:gridCol w:w="2515"/>
      </w:tblGrid>
      <w:tr w:rsidR="00042417" w:rsidRPr="00FD73E4" w:rsidTr="00D91D21">
        <w:trPr>
          <w:trHeight w:val="530"/>
          <w:tblHeader/>
        </w:trPr>
        <w:tc>
          <w:tcPr>
            <w:tcW w:w="10435" w:type="dxa"/>
          </w:tcPr>
          <w:p w:rsidR="00042417" w:rsidRPr="00D91D21" w:rsidRDefault="00D91D21" w:rsidP="007930FA">
            <w:pPr>
              <w:pStyle w:val="Subtitle"/>
              <w:jc w:val="left"/>
              <w:rPr>
                <w:b w:val="0"/>
                <w:u w:val="none"/>
              </w:rPr>
            </w:pPr>
            <w:r w:rsidRPr="00D91D21">
              <w:rPr>
                <w:b w:val="0"/>
                <w:u w:val="none"/>
              </w:rPr>
              <w:t>8.6 The student will read, comprehend, and analyze a variety of nonfiction texts.</w:t>
            </w:r>
          </w:p>
        </w:tc>
        <w:tc>
          <w:tcPr>
            <w:tcW w:w="2515" w:type="dxa"/>
          </w:tcPr>
          <w:p w:rsidR="00042417" w:rsidRPr="00105DAB" w:rsidRDefault="00D91D21" w:rsidP="00D91D21">
            <w:pPr>
              <w:pStyle w:val="Subtitle"/>
              <w:rPr>
                <w:u w:val="none"/>
              </w:rPr>
            </w:pPr>
            <w:r>
              <w:rPr>
                <w:u w:val="none"/>
              </w:rPr>
              <w:t>Rating</w:t>
            </w:r>
          </w:p>
        </w:tc>
      </w:tr>
      <w:tr w:rsidR="000D2E8D" w:rsidRPr="00FD73E4" w:rsidTr="00D91D21">
        <w:trPr>
          <w:trHeight w:val="62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62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Analyze the author’s qualifications, viewpoint, word choice, and impact.</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350"/>
        </w:trPr>
        <w:tc>
          <w:tcPr>
            <w:tcW w:w="10435" w:type="dxa"/>
          </w:tcPr>
          <w:p w:rsidR="000D2E8D" w:rsidRPr="00105DAB" w:rsidRDefault="000D2E8D" w:rsidP="000D2E8D">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ind w:left="240" w:firstLine="9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440"/>
        </w:trPr>
        <w:tc>
          <w:tcPr>
            <w:tcW w:w="10435" w:type="dxa"/>
          </w:tcPr>
          <w:p w:rsidR="000D2E8D" w:rsidRPr="00105DAB" w:rsidRDefault="000D2E8D" w:rsidP="000D2E8D">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2515" w:type="dxa"/>
          </w:tcPr>
          <w:p w:rsidR="000D2E8D" w:rsidRDefault="000D2E8D" w:rsidP="000D2E8D">
            <w:r w:rsidRPr="00525594">
              <w:rPr>
                <w:rFonts w:ascii="Times New Roman" w:hAnsi="Times New Roman" w:cs="Times New Roman"/>
                <w:sz w:val="24"/>
                <w:szCs w:val="24"/>
              </w:rPr>
              <w:t>Adequate</w:t>
            </w:r>
          </w:p>
        </w:tc>
      </w:tr>
      <w:tr w:rsidR="000D2E8D" w:rsidRPr="00FD73E4" w:rsidTr="00D91D21">
        <w:trPr>
          <w:trHeight w:val="530"/>
        </w:trPr>
        <w:tc>
          <w:tcPr>
            <w:tcW w:w="10435" w:type="dxa"/>
          </w:tcPr>
          <w:p w:rsidR="000D2E8D" w:rsidRPr="00105DAB" w:rsidRDefault="000D2E8D" w:rsidP="000D2E8D">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0D2E8D" w:rsidRPr="00105DAB" w:rsidRDefault="000D2E8D" w:rsidP="000D2E8D">
            <w:pPr>
              <w:rPr>
                <w:rFonts w:ascii="Times New Roman" w:hAnsi="Times New Roman" w:cs="Times New Roman"/>
                <w:sz w:val="24"/>
                <w:szCs w:val="24"/>
              </w:rPr>
            </w:pPr>
          </w:p>
          <w:p w:rsidR="000D2E8D" w:rsidRPr="00105DAB" w:rsidRDefault="000D2E8D" w:rsidP="000D2E8D">
            <w:pPr>
              <w:rPr>
                <w:rFonts w:ascii="Times New Roman" w:hAnsi="Times New Roman" w:cs="Times New Roman"/>
                <w:sz w:val="24"/>
                <w:szCs w:val="24"/>
              </w:rPr>
            </w:pPr>
          </w:p>
        </w:tc>
        <w:tc>
          <w:tcPr>
            <w:tcW w:w="2515" w:type="dxa"/>
          </w:tcPr>
          <w:p w:rsidR="000D2E8D" w:rsidRDefault="000D2E8D" w:rsidP="000D2E8D">
            <w:r w:rsidRPr="00525594">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bookmarkStart w:id="0" w:name="_GoBack"/>
      <w:bookmarkEnd w:id="0"/>
    </w:p>
    <w:p w:rsidR="00FD21AF" w:rsidRDefault="00FD21AF" w:rsidP="00FD21AF">
      <w:pPr>
        <w:pStyle w:val="Heading2"/>
      </w:pPr>
      <w:r w:rsidRPr="00AC23E2">
        <w:t xml:space="preserve">II. Additional Criteria: Instructional Planning and Support </w:t>
      </w:r>
    </w:p>
    <w:p w:rsidR="00FD21AF" w:rsidRPr="00AD7CF0" w:rsidRDefault="00FD21AF" w:rsidP="00FD21AF">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FD21AF" w:rsidRPr="0053713C" w:rsidTr="00FB63CD">
        <w:trPr>
          <w:trHeight w:val="548"/>
          <w:tblHeader/>
        </w:trPr>
        <w:tc>
          <w:tcPr>
            <w:tcW w:w="10908" w:type="dxa"/>
          </w:tcPr>
          <w:p w:rsidR="00FD21AF" w:rsidRPr="0053713C" w:rsidRDefault="00FD21AF"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FD21AF" w:rsidRPr="0053713C" w:rsidRDefault="00FD21AF"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D21AF" w:rsidRPr="0053713C" w:rsidTr="00FB63CD">
        <w:trPr>
          <w:trHeight w:val="530"/>
        </w:trPr>
        <w:tc>
          <w:tcPr>
            <w:tcW w:w="10908" w:type="dxa"/>
          </w:tcPr>
          <w:p w:rsidR="00FD21AF" w:rsidRPr="0053713C" w:rsidRDefault="00FD21AF" w:rsidP="00FB63C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D21AF" w:rsidRPr="0053713C" w:rsidRDefault="000D2E8D" w:rsidP="00FB63CD">
            <w:pPr>
              <w:rPr>
                <w:rFonts w:ascii="Times New Roman" w:eastAsia="Times New Roman" w:hAnsi="Times New Roman" w:cs="Times New Roman"/>
                <w:sz w:val="24"/>
                <w:szCs w:val="24"/>
              </w:rPr>
            </w:pPr>
            <w:r>
              <w:rPr>
                <w:rFonts w:ascii="Times New Roman" w:hAnsi="Times New Roman" w:cs="Times New Roman"/>
                <w:sz w:val="24"/>
                <w:szCs w:val="24"/>
              </w:rPr>
              <w:t>Adequate</w:t>
            </w:r>
          </w:p>
        </w:tc>
      </w:tr>
      <w:tr w:rsidR="000D2E8D" w:rsidRPr="0053713C" w:rsidTr="00FB63CD">
        <w:trPr>
          <w:trHeight w:val="413"/>
        </w:trPr>
        <w:tc>
          <w:tcPr>
            <w:tcW w:w="10908" w:type="dxa"/>
          </w:tcPr>
          <w:p w:rsidR="000D2E8D" w:rsidRPr="0053713C" w:rsidRDefault="000D2E8D" w:rsidP="000D2E8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0D2E8D" w:rsidRPr="0053713C" w:rsidRDefault="000D2E8D" w:rsidP="000D2E8D">
            <w:pPr>
              <w:rPr>
                <w:rFonts w:ascii="Times New Roman" w:eastAsia="Times New Roman" w:hAnsi="Times New Roman" w:cs="Times New Roman"/>
                <w:sz w:val="24"/>
                <w:szCs w:val="24"/>
              </w:rPr>
            </w:pPr>
          </w:p>
        </w:tc>
        <w:tc>
          <w:tcPr>
            <w:tcW w:w="2280" w:type="dxa"/>
          </w:tcPr>
          <w:p w:rsidR="000D2E8D" w:rsidRDefault="000D2E8D" w:rsidP="000D2E8D">
            <w:r w:rsidRPr="005C6E05">
              <w:rPr>
                <w:rFonts w:ascii="Times New Roman" w:hAnsi="Times New Roman" w:cs="Times New Roman"/>
                <w:sz w:val="24"/>
                <w:szCs w:val="24"/>
              </w:rPr>
              <w:t>Adequate</w:t>
            </w:r>
          </w:p>
        </w:tc>
      </w:tr>
      <w:tr w:rsidR="000D2E8D" w:rsidRPr="0053713C" w:rsidTr="00FB63CD">
        <w:trPr>
          <w:trHeight w:val="413"/>
        </w:trPr>
        <w:tc>
          <w:tcPr>
            <w:tcW w:w="10908" w:type="dxa"/>
          </w:tcPr>
          <w:p w:rsidR="000D2E8D" w:rsidRPr="0053713C" w:rsidRDefault="000D2E8D" w:rsidP="000D2E8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0D2E8D" w:rsidRDefault="000D2E8D" w:rsidP="000D2E8D">
            <w:r w:rsidRPr="005C6E05">
              <w:rPr>
                <w:rFonts w:ascii="Times New Roman" w:hAnsi="Times New Roman" w:cs="Times New Roman"/>
                <w:sz w:val="24"/>
                <w:szCs w:val="24"/>
              </w:rPr>
              <w:t>Adequate</w:t>
            </w:r>
          </w:p>
        </w:tc>
      </w:tr>
      <w:tr w:rsidR="000D2E8D" w:rsidRPr="0053713C" w:rsidTr="00FB63CD">
        <w:trPr>
          <w:trHeight w:val="413"/>
        </w:trPr>
        <w:tc>
          <w:tcPr>
            <w:tcW w:w="10908" w:type="dxa"/>
          </w:tcPr>
          <w:p w:rsidR="000D2E8D" w:rsidRPr="0053713C" w:rsidRDefault="000D2E8D" w:rsidP="000D2E8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0D2E8D" w:rsidRDefault="000D2E8D" w:rsidP="000D2E8D">
            <w:r w:rsidRPr="005C6E05">
              <w:rPr>
                <w:rFonts w:ascii="Times New Roman" w:hAnsi="Times New Roman" w:cs="Times New Roman"/>
                <w:sz w:val="24"/>
                <w:szCs w:val="24"/>
              </w:rPr>
              <w:t>Adequate</w:t>
            </w:r>
          </w:p>
        </w:tc>
      </w:tr>
      <w:tr w:rsidR="000D2E8D" w:rsidRPr="0053713C" w:rsidTr="00FB63CD">
        <w:trPr>
          <w:trHeight w:val="413"/>
        </w:trPr>
        <w:tc>
          <w:tcPr>
            <w:tcW w:w="10908" w:type="dxa"/>
          </w:tcPr>
          <w:p w:rsidR="000D2E8D" w:rsidRPr="0053713C" w:rsidRDefault="000D2E8D" w:rsidP="000D2E8D">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0D2E8D" w:rsidRDefault="000D2E8D" w:rsidP="000D2E8D">
            <w:r w:rsidRPr="005C6E05">
              <w:rPr>
                <w:rFonts w:ascii="Times New Roman" w:hAnsi="Times New Roman" w:cs="Times New Roman"/>
                <w:sz w:val="24"/>
                <w:szCs w:val="24"/>
              </w:rPr>
              <w:t>Adequate</w:t>
            </w:r>
          </w:p>
        </w:tc>
      </w:tr>
    </w:tbl>
    <w:p w:rsidR="00774C13" w:rsidRPr="00FD73E4" w:rsidRDefault="00774C13" w:rsidP="00FD21AF">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414DB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574F"/>
    <w:rsid w:val="000D2E8D"/>
    <w:rsid w:val="000D4B28"/>
    <w:rsid w:val="000E7FAA"/>
    <w:rsid w:val="00105DAB"/>
    <w:rsid w:val="00126DAD"/>
    <w:rsid w:val="001400C0"/>
    <w:rsid w:val="00166C05"/>
    <w:rsid w:val="001B3275"/>
    <w:rsid w:val="001E1794"/>
    <w:rsid w:val="001F09DE"/>
    <w:rsid w:val="00211B69"/>
    <w:rsid w:val="00216428"/>
    <w:rsid w:val="002352E0"/>
    <w:rsid w:val="00246AB8"/>
    <w:rsid w:val="002B5969"/>
    <w:rsid w:val="002E0A9B"/>
    <w:rsid w:val="00305464"/>
    <w:rsid w:val="00331D16"/>
    <w:rsid w:val="00356F15"/>
    <w:rsid w:val="00383CF8"/>
    <w:rsid w:val="00394925"/>
    <w:rsid w:val="00414DBA"/>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34D75"/>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91D21"/>
    <w:rsid w:val="00DE4B60"/>
    <w:rsid w:val="00E243CB"/>
    <w:rsid w:val="00E46A52"/>
    <w:rsid w:val="00E65920"/>
    <w:rsid w:val="00E86BB1"/>
    <w:rsid w:val="00E87F70"/>
    <w:rsid w:val="00EA2FDF"/>
    <w:rsid w:val="00F11EAE"/>
    <w:rsid w:val="00F15AF1"/>
    <w:rsid w:val="00F33625"/>
    <w:rsid w:val="00F455EE"/>
    <w:rsid w:val="00FD21AF"/>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E49E2"/>
  <w15:docId w15:val="{64DACC6A-19EB-4630-8FF1-7D60154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D6922B-E87F-4A7C-91BD-CFC8F235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2018-10-25T13:09:00Z</dcterms:created>
  <dcterms:modified xsi:type="dcterms:W3CDTF">2018-12-11T19:48:00Z</dcterms:modified>
</cp:coreProperties>
</file>