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B788" w14:textId="11B9FEFF" w:rsidR="00167950" w:rsidRPr="002F2AF8" w:rsidRDefault="005E6971" w:rsidP="00167950">
      <w:pPr>
        <w:pStyle w:val="Heading1"/>
        <w:tabs>
          <w:tab w:val="left" w:pos="1440"/>
        </w:tabs>
        <w:rPr>
          <w:szCs w:val="24"/>
        </w:rPr>
      </w:pPr>
      <w:bookmarkStart w:id="0" w:name="_GoBack"/>
      <w:bookmarkEnd w:id="0"/>
      <w:r w:rsidRPr="00083E80">
        <w:rPr>
          <w:szCs w:val="24"/>
        </w:rPr>
        <w:t>SNP</w:t>
      </w:r>
      <w:r w:rsidR="00167950" w:rsidRPr="00083E80">
        <w:rPr>
          <w:szCs w:val="24"/>
        </w:rPr>
        <w:t xml:space="preserve"> Memo #</w:t>
      </w:r>
      <w:r w:rsidRPr="00083E80">
        <w:rPr>
          <w:szCs w:val="24"/>
        </w:rPr>
        <w:t>20</w:t>
      </w:r>
      <w:r w:rsidR="00D67BE3">
        <w:rPr>
          <w:szCs w:val="24"/>
        </w:rPr>
        <w:t>20</w:t>
      </w:r>
      <w:r w:rsidRPr="00083E80">
        <w:rPr>
          <w:szCs w:val="24"/>
        </w:rPr>
        <w:t>-202</w:t>
      </w:r>
      <w:r w:rsidR="00D67BE3">
        <w:rPr>
          <w:szCs w:val="24"/>
        </w:rPr>
        <w:t>1</w:t>
      </w:r>
      <w:r w:rsidRPr="00083E80">
        <w:rPr>
          <w:szCs w:val="24"/>
        </w:rPr>
        <w:t>-</w:t>
      </w:r>
      <w:r w:rsidR="003C2A92">
        <w:rPr>
          <w:szCs w:val="24"/>
        </w:rPr>
        <w:t>36</w:t>
      </w:r>
    </w:p>
    <w:p w14:paraId="3F53C42F" w14:textId="77777777" w:rsidR="00167950" w:rsidRPr="002F2AF8" w:rsidRDefault="00167950" w:rsidP="00167950">
      <w:pPr>
        <w:jc w:val="center"/>
        <w:rPr>
          <w:szCs w:val="24"/>
        </w:rPr>
      </w:pPr>
      <w:r w:rsidRPr="002F2AF8">
        <w:rPr>
          <w:noProof/>
          <w:szCs w:val="24"/>
        </w:rPr>
        <w:drawing>
          <wp:inline distT="0" distB="0" distL="0" distR="0" wp14:anchorId="609A1D98" wp14:editId="136E3CF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B9A0882" w14:textId="708848E8" w:rsidR="00167950" w:rsidRPr="002F2AF8" w:rsidRDefault="00167950" w:rsidP="00A81436">
      <w:pPr>
        <w:tabs>
          <w:tab w:val="left" w:pos="1800"/>
        </w:tabs>
        <w:rPr>
          <w:szCs w:val="24"/>
        </w:rPr>
      </w:pPr>
      <w:r w:rsidRPr="00E70689">
        <w:rPr>
          <w:szCs w:val="24"/>
        </w:rPr>
        <w:t>DATE:</w:t>
      </w:r>
      <w:r w:rsidR="0083532F" w:rsidRPr="00E70689">
        <w:rPr>
          <w:szCs w:val="24"/>
        </w:rPr>
        <w:t xml:space="preserve"> </w:t>
      </w:r>
      <w:r w:rsidR="00D67BE3">
        <w:rPr>
          <w:szCs w:val="24"/>
        </w:rPr>
        <w:t>December 1</w:t>
      </w:r>
      <w:r w:rsidR="00541DE1">
        <w:rPr>
          <w:szCs w:val="24"/>
        </w:rPr>
        <w:t>5</w:t>
      </w:r>
      <w:r w:rsidR="00D67BE3">
        <w:rPr>
          <w:szCs w:val="24"/>
        </w:rPr>
        <w:t>, 2020</w:t>
      </w:r>
    </w:p>
    <w:p w14:paraId="447D7649" w14:textId="77777777" w:rsidR="001B26AF" w:rsidRDefault="00167950" w:rsidP="00A81436">
      <w:pPr>
        <w:tabs>
          <w:tab w:val="left" w:pos="1800"/>
        </w:tabs>
        <w:rPr>
          <w:szCs w:val="24"/>
        </w:rPr>
      </w:pPr>
      <w:r w:rsidRPr="002F2AF8">
        <w:rPr>
          <w:szCs w:val="24"/>
        </w:rPr>
        <w:t xml:space="preserve">TO: </w:t>
      </w:r>
      <w:r w:rsidR="0083532F">
        <w:rPr>
          <w:szCs w:val="24"/>
        </w:rPr>
        <w:t xml:space="preserve">School </w:t>
      </w:r>
      <w:r w:rsidR="001B26AF">
        <w:rPr>
          <w:szCs w:val="24"/>
        </w:rPr>
        <w:t>Nutrition Program Directors, Supervisors, and Contact Persons (Addressed)</w:t>
      </w:r>
    </w:p>
    <w:p w14:paraId="0890488D" w14:textId="544DB74A" w:rsidR="00167950" w:rsidRPr="002F2AF8" w:rsidRDefault="00167950" w:rsidP="00A81436">
      <w:pPr>
        <w:tabs>
          <w:tab w:val="left" w:pos="1800"/>
        </w:tabs>
        <w:rPr>
          <w:szCs w:val="24"/>
        </w:rPr>
      </w:pPr>
      <w:r w:rsidRPr="002F2AF8">
        <w:rPr>
          <w:szCs w:val="24"/>
        </w:rPr>
        <w:t xml:space="preserve">FROM: </w:t>
      </w:r>
      <w:r w:rsidR="005E6971" w:rsidRPr="003D79AA">
        <w:rPr>
          <w:color w:val="000000"/>
          <w:szCs w:val="24"/>
        </w:rPr>
        <w:t xml:space="preserve">Sandra C. Curwood, PhD, RDN, </w:t>
      </w:r>
      <w:r w:rsidR="005E6971" w:rsidRPr="003D79AA">
        <w:rPr>
          <w:b/>
          <w:i/>
          <w:color w:val="000000"/>
          <w:szCs w:val="24"/>
        </w:rPr>
        <w:t>Sandy</w:t>
      </w:r>
    </w:p>
    <w:p w14:paraId="223BEBC4" w14:textId="39065F86" w:rsidR="00167950" w:rsidRPr="00AE6E2D" w:rsidRDefault="00167950" w:rsidP="00A81436">
      <w:pPr>
        <w:pStyle w:val="Heading2"/>
        <w:tabs>
          <w:tab w:val="left" w:pos="1800"/>
        </w:tabs>
        <w:rPr>
          <w:sz w:val="28"/>
          <w:szCs w:val="28"/>
        </w:rPr>
      </w:pPr>
      <w:r w:rsidRPr="00AE6E2D">
        <w:rPr>
          <w:sz w:val="28"/>
          <w:szCs w:val="28"/>
        </w:rPr>
        <w:t xml:space="preserve">SUBJECT: </w:t>
      </w:r>
      <w:r w:rsidR="00D67BE3">
        <w:rPr>
          <w:sz w:val="28"/>
          <w:szCs w:val="28"/>
        </w:rPr>
        <w:t>Free and Reduced</w:t>
      </w:r>
      <w:r w:rsidR="002C77CD">
        <w:rPr>
          <w:sz w:val="28"/>
          <w:szCs w:val="28"/>
        </w:rPr>
        <w:t>-</w:t>
      </w:r>
      <w:r w:rsidR="00D67BE3">
        <w:rPr>
          <w:sz w:val="28"/>
          <w:szCs w:val="28"/>
        </w:rPr>
        <w:t>Price Eligibility</w:t>
      </w:r>
      <w:r w:rsidR="00EA1F04">
        <w:rPr>
          <w:sz w:val="28"/>
          <w:szCs w:val="28"/>
        </w:rPr>
        <w:t xml:space="preserve"> </w:t>
      </w:r>
      <w:r w:rsidR="00D67BE3">
        <w:rPr>
          <w:sz w:val="28"/>
          <w:szCs w:val="28"/>
        </w:rPr>
        <w:t>in School Year 2020-2021</w:t>
      </w:r>
      <w:r w:rsidR="00CE0C1F" w:rsidRPr="00AE6E2D">
        <w:rPr>
          <w:sz w:val="28"/>
          <w:szCs w:val="28"/>
        </w:rPr>
        <w:t xml:space="preserve"> </w:t>
      </w:r>
    </w:p>
    <w:p w14:paraId="6FD08DED" w14:textId="14ACFFF6" w:rsidR="0083532F" w:rsidRDefault="0096414F" w:rsidP="00AE6E2D">
      <w:pPr>
        <w:spacing w:after="240"/>
        <w:rPr>
          <w:rStyle w:val="PlaceholderText"/>
          <w:color w:val="auto"/>
          <w:szCs w:val="24"/>
        </w:rPr>
      </w:pPr>
      <w:r w:rsidRPr="0096414F">
        <w:rPr>
          <w:rStyle w:val="PlaceholderText"/>
          <w:color w:val="auto"/>
          <w:szCs w:val="24"/>
        </w:rPr>
        <w:t>Th</w:t>
      </w:r>
      <w:r w:rsidR="001B26AF">
        <w:rPr>
          <w:rStyle w:val="PlaceholderText"/>
          <w:color w:val="auto"/>
          <w:szCs w:val="24"/>
        </w:rPr>
        <w:t xml:space="preserve">is memo provides information about </w:t>
      </w:r>
      <w:r w:rsidR="00541DE1">
        <w:rPr>
          <w:rStyle w:val="PlaceholderText"/>
          <w:color w:val="auto"/>
          <w:szCs w:val="24"/>
        </w:rPr>
        <w:t xml:space="preserve">the </w:t>
      </w:r>
      <w:r w:rsidR="00D67BE3">
        <w:rPr>
          <w:rStyle w:val="PlaceholderText"/>
          <w:color w:val="auto"/>
          <w:szCs w:val="24"/>
        </w:rPr>
        <w:t>requirements for free and reduced</w:t>
      </w:r>
      <w:r w:rsidR="002C77CD">
        <w:rPr>
          <w:rStyle w:val="PlaceholderText"/>
          <w:color w:val="auto"/>
          <w:szCs w:val="24"/>
        </w:rPr>
        <w:t>-</w:t>
      </w:r>
      <w:r w:rsidR="00D67BE3">
        <w:rPr>
          <w:rStyle w:val="PlaceholderText"/>
          <w:color w:val="auto"/>
          <w:szCs w:val="24"/>
        </w:rPr>
        <w:t xml:space="preserve">price meal </w:t>
      </w:r>
      <w:proofErr w:type="gramStart"/>
      <w:r w:rsidR="00D67BE3">
        <w:rPr>
          <w:rStyle w:val="PlaceholderText"/>
          <w:color w:val="auto"/>
          <w:szCs w:val="24"/>
        </w:rPr>
        <w:t>eligibility</w:t>
      </w:r>
      <w:proofErr w:type="gramEnd"/>
      <w:r w:rsidR="00D67BE3">
        <w:rPr>
          <w:rStyle w:val="PlaceholderText"/>
          <w:color w:val="auto"/>
          <w:szCs w:val="24"/>
        </w:rPr>
        <w:t xml:space="preserve"> by application and direct certification </w:t>
      </w:r>
      <w:r w:rsidR="002C77CD">
        <w:rPr>
          <w:rStyle w:val="PlaceholderText"/>
          <w:color w:val="auto"/>
          <w:szCs w:val="24"/>
        </w:rPr>
        <w:t xml:space="preserve">(DC) </w:t>
      </w:r>
      <w:r w:rsidR="00D67BE3">
        <w:rPr>
          <w:rStyle w:val="PlaceholderText"/>
          <w:color w:val="auto"/>
          <w:szCs w:val="24"/>
        </w:rPr>
        <w:t xml:space="preserve">during </w:t>
      </w:r>
      <w:r w:rsidR="001B26AF">
        <w:rPr>
          <w:rStyle w:val="PlaceholderText"/>
          <w:color w:val="auto"/>
          <w:szCs w:val="24"/>
        </w:rPr>
        <w:t xml:space="preserve">the </w:t>
      </w:r>
      <w:r w:rsidR="00A9143B">
        <w:rPr>
          <w:rStyle w:val="PlaceholderText"/>
          <w:color w:val="auto"/>
          <w:szCs w:val="24"/>
        </w:rPr>
        <w:t xml:space="preserve">COVID-19 pandemic in </w:t>
      </w:r>
      <w:r w:rsidR="002C77CD">
        <w:rPr>
          <w:rStyle w:val="PlaceholderText"/>
          <w:color w:val="auto"/>
          <w:szCs w:val="24"/>
        </w:rPr>
        <w:t>s</w:t>
      </w:r>
      <w:r w:rsidR="00A9143B">
        <w:rPr>
          <w:rStyle w:val="PlaceholderText"/>
          <w:color w:val="auto"/>
          <w:szCs w:val="24"/>
        </w:rPr>
        <w:t>chool</w:t>
      </w:r>
      <w:r w:rsidR="002C77CD">
        <w:rPr>
          <w:rStyle w:val="PlaceholderText"/>
          <w:color w:val="auto"/>
          <w:szCs w:val="24"/>
        </w:rPr>
        <w:t xml:space="preserve"> y</w:t>
      </w:r>
      <w:r w:rsidR="00A9143B">
        <w:rPr>
          <w:rStyle w:val="PlaceholderText"/>
          <w:color w:val="auto"/>
          <w:szCs w:val="24"/>
        </w:rPr>
        <w:t xml:space="preserve">ear 2020-2021. </w:t>
      </w:r>
      <w:r w:rsidR="00A9143B">
        <w:rPr>
          <w:rFonts w:cs="Times New Roman"/>
          <w:color w:val="222222"/>
          <w:shd w:val="clear" w:color="auto" w:fill="FFFFFF"/>
        </w:rPr>
        <w:t>All school food authorities (SFAs) that would normally operate the National School Lunch Program</w:t>
      </w:r>
      <w:r w:rsidR="00EA1F04">
        <w:rPr>
          <w:rFonts w:cs="Times New Roman"/>
          <w:color w:val="222222"/>
          <w:shd w:val="clear" w:color="auto" w:fill="FFFFFF"/>
        </w:rPr>
        <w:t xml:space="preserve"> (NSLP)</w:t>
      </w:r>
      <w:r w:rsidR="00A9143B">
        <w:rPr>
          <w:rFonts w:cs="Times New Roman"/>
          <w:color w:val="222222"/>
          <w:shd w:val="clear" w:color="auto" w:fill="FFFFFF"/>
        </w:rPr>
        <w:t xml:space="preserve"> </w:t>
      </w:r>
      <w:r w:rsidR="00A82DDA">
        <w:rPr>
          <w:rFonts w:cs="Times New Roman"/>
          <w:color w:val="222222"/>
          <w:shd w:val="clear" w:color="auto" w:fill="FFFFFF"/>
        </w:rPr>
        <w:t xml:space="preserve">must </w:t>
      </w:r>
      <w:r w:rsidR="00A9143B">
        <w:rPr>
          <w:rFonts w:cs="Times New Roman"/>
          <w:color w:val="222222"/>
          <w:shd w:val="clear" w:color="auto" w:fill="FFFFFF"/>
        </w:rPr>
        <w:t>implement the requirements outlined in this memo</w:t>
      </w:r>
      <w:r w:rsidR="00A82DDA">
        <w:rPr>
          <w:rFonts w:cs="Times New Roman"/>
          <w:color w:val="222222"/>
          <w:shd w:val="clear" w:color="auto" w:fill="FFFFFF"/>
        </w:rPr>
        <w:t>, even though they may be operating the Summer Food Service Program (SFSP) or Seamless Summer Option (SSO) to provide meals during the pandemic.</w:t>
      </w:r>
    </w:p>
    <w:p w14:paraId="2D5DFBEE" w14:textId="413D4903" w:rsidR="001B26AF" w:rsidRPr="008D7EF1" w:rsidRDefault="00A9143B" w:rsidP="008D7EF1">
      <w:pPr>
        <w:pStyle w:val="Heading3"/>
        <w:rPr>
          <w:rStyle w:val="PlaceholderText"/>
          <w:color w:val="auto"/>
        </w:rPr>
      </w:pPr>
      <w:r w:rsidRPr="005057D8">
        <w:rPr>
          <w:rStyle w:val="PlaceholderText"/>
          <w:color w:val="auto"/>
        </w:rPr>
        <w:t>Free and Reduced</w:t>
      </w:r>
      <w:r w:rsidR="002C77CD" w:rsidRPr="005057D8">
        <w:rPr>
          <w:rStyle w:val="PlaceholderText"/>
          <w:color w:val="auto"/>
        </w:rPr>
        <w:t>-</w:t>
      </w:r>
      <w:r w:rsidRPr="008D7EF1">
        <w:rPr>
          <w:rStyle w:val="PlaceholderText"/>
          <w:color w:val="auto"/>
        </w:rPr>
        <w:t>Price Eligibility</w:t>
      </w:r>
    </w:p>
    <w:p w14:paraId="508FD148" w14:textId="487AA1D7" w:rsidR="00A82DDA" w:rsidRDefault="00A9143B" w:rsidP="00AE6E2D">
      <w:pPr>
        <w:spacing w:after="240"/>
        <w:rPr>
          <w:rFonts w:cs="Times New Roman"/>
          <w:color w:val="222222"/>
          <w:shd w:val="clear" w:color="auto" w:fill="FFFFFF"/>
        </w:rPr>
      </w:pPr>
      <w:r>
        <w:rPr>
          <w:rFonts w:cs="Times New Roman"/>
          <w:color w:val="222222"/>
          <w:shd w:val="clear" w:color="auto" w:fill="FFFFFF"/>
        </w:rPr>
        <w:t xml:space="preserve">SFAs approved to operate the Community Eligibility Provision (CEP) </w:t>
      </w:r>
      <w:r w:rsidR="00A82DDA">
        <w:rPr>
          <w:rFonts w:cs="Times New Roman"/>
          <w:color w:val="222222"/>
          <w:shd w:val="clear" w:color="auto" w:fill="FFFFFF"/>
        </w:rPr>
        <w:t xml:space="preserve">will continue to conduct </w:t>
      </w:r>
      <w:r w:rsidR="002C77CD">
        <w:rPr>
          <w:rFonts w:cs="Times New Roman"/>
          <w:color w:val="222222"/>
          <w:shd w:val="clear" w:color="auto" w:fill="FFFFFF"/>
        </w:rPr>
        <w:t>DC</w:t>
      </w:r>
      <w:r w:rsidR="00A82DDA">
        <w:rPr>
          <w:rFonts w:cs="Times New Roman"/>
          <w:color w:val="222222"/>
          <w:shd w:val="clear" w:color="auto" w:fill="FFFFFF"/>
        </w:rPr>
        <w:t xml:space="preserve"> only; CEP SFAs may not collect meal applications. SFAs approved to operate using traditional counting and claiming methods will continue to collect meal applications</w:t>
      </w:r>
      <w:r w:rsidR="007215F5">
        <w:rPr>
          <w:rFonts w:cs="Times New Roman"/>
          <w:color w:val="222222"/>
          <w:shd w:val="clear" w:color="auto" w:fill="FFFFFF"/>
        </w:rPr>
        <w:t xml:space="preserve"> and conduct D</w:t>
      </w:r>
      <w:r w:rsidR="00541DE1">
        <w:rPr>
          <w:rFonts w:cs="Times New Roman"/>
          <w:color w:val="222222"/>
          <w:shd w:val="clear" w:color="auto" w:fill="FFFFFF"/>
        </w:rPr>
        <w:t>C.</w:t>
      </w:r>
      <w:r w:rsidR="00A82DDA">
        <w:rPr>
          <w:rFonts w:cs="Times New Roman"/>
          <w:color w:val="222222"/>
          <w:shd w:val="clear" w:color="auto" w:fill="FFFFFF"/>
        </w:rPr>
        <w:t xml:space="preserve"> SFAs </w:t>
      </w:r>
      <w:r w:rsidR="00541DE1">
        <w:rPr>
          <w:rFonts w:cs="Times New Roman"/>
          <w:color w:val="222222"/>
          <w:shd w:val="clear" w:color="auto" w:fill="FFFFFF"/>
        </w:rPr>
        <w:t xml:space="preserve">that have CEP schools and schools not participating in CEP </w:t>
      </w:r>
      <w:r w:rsidR="00A82DDA">
        <w:rPr>
          <w:rFonts w:cs="Times New Roman"/>
          <w:color w:val="222222"/>
          <w:shd w:val="clear" w:color="auto" w:fill="FFFFFF"/>
        </w:rPr>
        <w:t xml:space="preserve">will </w:t>
      </w:r>
      <w:r w:rsidR="007215F5">
        <w:rPr>
          <w:rFonts w:cs="Times New Roman"/>
          <w:color w:val="222222"/>
          <w:shd w:val="clear" w:color="auto" w:fill="FFFFFF"/>
        </w:rPr>
        <w:t xml:space="preserve">conduct DC for all schools and </w:t>
      </w:r>
      <w:r w:rsidR="00A82DDA">
        <w:rPr>
          <w:rFonts w:cs="Times New Roman"/>
          <w:color w:val="222222"/>
          <w:shd w:val="clear" w:color="auto" w:fill="FFFFFF"/>
        </w:rPr>
        <w:t>collect meal applications for non-CEP schools only.</w:t>
      </w:r>
    </w:p>
    <w:p w14:paraId="32AC4EDC" w14:textId="09DAFD1E" w:rsidR="007215F5" w:rsidRDefault="00A82DDA" w:rsidP="007215F5">
      <w:pPr>
        <w:spacing w:after="240"/>
        <w:rPr>
          <w:rFonts w:cs="Times New Roman"/>
          <w:color w:val="222222"/>
          <w:shd w:val="clear" w:color="auto" w:fill="FFFFFF"/>
        </w:rPr>
      </w:pPr>
      <w:r>
        <w:rPr>
          <w:rFonts w:cs="Times New Roman"/>
          <w:color w:val="222222"/>
          <w:shd w:val="clear" w:color="auto" w:fill="FFFFFF"/>
        </w:rPr>
        <w:t xml:space="preserve">SFAs </w:t>
      </w:r>
      <w:r w:rsidR="007215F5">
        <w:rPr>
          <w:rFonts w:cs="Times New Roman"/>
          <w:color w:val="222222"/>
          <w:shd w:val="clear" w:color="auto" w:fill="FFFFFF"/>
        </w:rPr>
        <w:t>providing meals using the SFSP or SSO during the pandemic will not use the free and reduced</w:t>
      </w:r>
      <w:r w:rsidR="002C77CD">
        <w:rPr>
          <w:rFonts w:cs="Times New Roman"/>
          <w:color w:val="222222"/>
          <w:shd w:val="clear" w:color="auto" w:fill="FFFFFF"/>
        </w:rPr>
        <w:t>-</w:t>
      </w:r>
      <w:r w:rsidR="007215F5">
        <w:rPr>
          <w:rFonts w:cs="Times New Roman"/>
          <w:color w:val="222222"/>
          <w:shd w:val="clear" w:color="auto" w:fill="FFFFFF"/>
        </w:rPr>
        <w:t xml:space="preserve">price eligibility for meal counting and claiming. However, the DC and application eligibility </w:t>
      </w:r>
      <w:proofErr w:type="gramStart"/>
      <w:r w:rsidR="007215F5">
        <w:rPr>
          <w:rFonts w:cs="Times New Roman"/>
          <w:color w:val="222222"/>
          <w:shd w:val="clear" w:color="auto" w:fill="FFFFFF"/>
        </w:rPr>
        <w:t>will be used</w:t>
      </w:r>
      <w:proofErr w:type="gramEnd"/>
      <w:r w:rsidR="007215F5">
        <w:rPr>
          <w:rFonts w:cs="Times New Roman"/>
          <w:color w:val="222222"/>
          <w:shd w:val="clear" w:color="auto" w:fill="FFFFFF"/>
        </w:rPr>
        <w:t xml:space="preserve"> for other purposes, </w:t>
      </w:r>
      <w:r w:rsidR="0028223D">
        <w:rPr>
          <w:rFonts w:cs="Times New Roman"/>
          <w:color w:val="222222"/>
          <w:shd w:val="clear" w:color="auto" w:fill="FFFFFF"/>
        </w:rPr>
        <w:t xml:space="preserve">including </w:t>
      </w:r>
      <w:r w:rsidR="007215F5">
        <w:rPr>
          <w:rFonts w:cs="Times New Roman"/>
          <w:color w:val="222222"/>
          <w:shd w:val="clear" w:color="auto" w:fill="FFFFFF"/>
        </w:rPr>
        <w:t>pandemic EBT (P-EBT). All SFAs must use the most recent eligibility determination for a student</w:t>
      </w:r>
      <w:r w:rsidR="0028223D">
        <w:rPr>
          <w:rFonts w:cs="Times New Roman"/>
          <w:color w:val="222222"/>
          <w:shd w:val="clear" w:color="auto" w:fill="FFFFFF"/>
        </w:rPr>
        <w:t xml:space="preserve"> during pandemic operation.</w:t>
      </w:r>
      <w:r w:rsidR="00EA1F04">
        <w:rPr>
          <w:rFonts w:cs="Times New Roman"/>
          <w:color w:val="222222"/>
          <w:shd w:val="clear" w:color="auto" w:fill="FFFFFF"/>
        </w:rPr>
        <w:t xml:space="preserve"> The most </w:t>
      </w:r>
      <w:r w:rsidR="002D28BD">
        <w:rPr>
          <w:rFonts w:cs="Times New Roman"/>
          <w:color w:val="222222"/>
          <w:shd w:val="clear" w:color="auto" w:fill="FFFFFF"/>
        </w:rPr>
        <w:t xml:space="preserve">recent </w:t>
      </w:r>
      <w:r w:rsidR="00EA1F04">
        <w:rPr>
          <w:rFonts w:cs="Times New Roman"/>
          <w:color w:val="222222"/>
          <w:shd w:val="clear" w:color="auto" w:fill="FFFFFF"/>
        </w:rPr>
        <w:t>eligibility may be a meal application or DC</w:t>
      </w:r>
      <w:r w:rsidR="0028223D">
        <w:rPr>
          <w:rFonts w:cs="Times New Roman"/>
          <w:color w:val="222222"/>
          <w:shd w:val="clear" w:color="auto" w:fill="FFFFFF"/>
        </w:rPr>
        <w:t xml:space="preserve"> approved in 2020-2021</w:t>
      </w:r>
      <w:r w:rsidR="00EA1F04">
        <w:rPr>
          <w:rFonts w:cs="Times New Roman"/>
          <w:color w:val="222222"/>
          <w:shd w:val="clear" w:color="auto" w:fill="FFFFFF"/>
        </w:rPr>
        <w:t xml:space="preserve"> or carryover eligibility from </w:t>
      </w:r>
      <w:r w:rsidR="0028223D">
        <w:rPr>
          <w:rFonts w:cs="Times New Roman"/>
          <w:color w:val="222222"/>
          <w:shd w:val="clear" w:color="auto" w:fill="FFFFFF"/>
        </w:rPr>
        <w:t xml:space="preserve">the </w:t>
      </w:r>
      <w:r w:rsidR="00EA1F04">
        <w:rPr>
          <w:rFonts w:cs="Times New Roman"/>
          <w:color w:val="222222"/>
          <w:shd w:val="clear" w:color="auto" w:fill="FFFFFF"/>
        </w:rPr>
        <w:t>2019-2020</w:t>
      </w:r>
      <w:r w:rsidR="0028223D">
        <w:rPr>
          <w:rFonts w:cs="Times New Roman"/>
          <w:color w:val="222222"/>
          <w:shd w:val="clear" w:color="auto" w:fill="FFFFFF"/>
        </w:rPr>
        <w:t xml:space="preserve"> school year </w:t>
      </w:r>
      <w:r w:rsidR="00EA1F04">
        <w:rPr>
          <w:rFonts w:cs="Times New Roman"/>
          <w:color w:val="222222"/>
          <w:shd w:val="clear" w:color="auto" w:fill="FFFFFF"/>
        </w:rPr>
        <w:t xml:space="preserve">that has not expired </w:t>
      </w:r>
      <w:r w:rsidR="0028223D">
        <w:rPr>
          <w:rFonts w:cs="Times New Roman"/>
          <w:color w:val="222222"/>
          <w:shd w:val="clear" w:color="auto" w:fill="FFFFFF"/>
        </w:rPr>
        <w:t>d</w:t>
      </w:r>
      <w:r w:rsidR="00EA1F04">
        <w:rPr>
          <w:rFonts w:cs="Times New Roman"/>
          <w:color w:val="222222"/>
          <w:shd w:val="clear" w:color="auto" w:fill="FFFFFF"/>
        </w:rPr>
        <w:t>ue to the paus</w:t>
      </w:r>
      <w:r w:rsidR="0028223D">
        <w:rPr>
          <w:rFonts w:cs="Times New Roman"/>
          <w:color w:val="222222"/>
          <w:shd w:val="clear" w:color="auto" w:fill="FFFFFF"/>
        </w:rPr>
        <w:t>e in carryover expiration explained later in this memo</w:t>
      </w:r>
      <w:r w:rsidR="007215F5">
        <w:rPr>
          <w:rFonts w:cs="Times New Roman"/>
          <w:color w:val="222222"/>
          <w:shd w:val="clear" w:color="auto" w:fill="FFFFFF"/>
        </w:rPr>
        <w:t>.</w:t>
      </w:r>
      <w:r w:rsidR="0028223D">
        <w:rPr>
          <w:rFonts w:cs="Times New Roman"/>
          <w:color w:val="222222"/>
          <w:shd w:val="clear" w:color="auto" w:fill="FFFFFF"/>
        </w:rPr>
        <w:t xml:space="preserve"> The most recent eligibility supersedes prior eligibility. </w:t>
      </w:r>
      <w:r w:rsidR="007215F5">
        <w:rPr>
          <w:rFonts w:cs="Times New Roman"/>
          <w:color w:val="222222"/>
          <w:shd w:val="clear" w:color="auto" w:fill="FFFFFF"/>
        </w:rPr>
        <w:t xml:space="preserve"> </w:t>
      </w:r>
    </w:p>
    <w:p w14:paraId="56B5698B" w14:textId="77777777" w:rsidR="002C77CD" w:rsidRDefault="002C77CD">
      <w:pPr>
        <w:rPr>
          <w:b/>
          <w:szCs w:val="24"/>
        </w:rPr>
      </w:pPr>
      <w:r>
        <w:rPr>
          <w:szCs w:val="24"/>
        </w:rPr>
        <w:br w:type="page"/>
      </w:r>
    </w:p>
    <w:p w14:paraId="11A5D498" w14:textId="5902AD0B" w:rsidR="003922BC" w:rsidRDefault="007215F5" w:rsidP="00406762">
      <w:pPr>
        <w:pStyle w:val="Heading3"/>
        <w:spacing w:before="240" w:after="240"/>
        <w:rPr>
          <w:szCs w:val="24"/>
        </w:rPr>
      </w:pPr>
      <w:r>
        <w:rPr>
          <w:szCs w:val="24"/>
        </w:rPr>
        <w:lastRenderedPageBreak/>
        <w:t xml:space="preserve">Direct </w:t>
      </w:r>
      <w:r w:rsidR="00A6403C">
        <w:rPr>
          <w:szCs w:val="24"/>
        </w:rPr>
        <w:t>Certification</w:t>
      </w:r>
    </w:p>
    <w:p w14:paraId="0BA85013" w14:textId="281BBF18" w:rsidR="00EA1F04" w:rsidRDefault="00B435DF" w:rsidP="00EA1F04">
      <w:r>
        <w:t xml:space="preserve">As outlined by the U.S. Department of Agriculture (USDA), in policy memo </w:t>
      </w:r>
      <w:hyperlink r:id="rId10" w:history="1">
        <w:r w:rsidRPr="00B435DF">
          <w:rPr>
            <w:rStyle w:val="Hyperlink"/>
          </w:rPr>
          <w:t>SP 04-2021</w:t>
        </w:r>
      </w:hyperlink>
      <w:r>
        <w:t xml:space="preserve">, </w:t>
      </w:r>
      <w:r w:rsidR="00EA1F04">
        <w:t>re</w:t>
      </w:r>
      <w:r>
        <w:t xml:space="preserve">gardless of operational status, all NSLP participating SFAs are </w:t>
      </w:r>
      <w:r w:rsidR="00EA1F04">
        <w:t>expected to c</w:t>
      </w:r>
      <w:r>
        <w:t xml:space="preserve">onduct </w:t>
      </w:r>
      <w:r w:rsidR="002C77CD">
        <w:t>DC</w:t>
      </w:r>
      <w:r>
        <w:t xml:space="preserve"> </w:t>
      </w:r>
      <w:r w:rsidR="00EA1F04">
        <w:t xml:space="preserve">as required by 7 CFR 245.6(b)(3). Virginia SFAs are required to conduct a DC match each month and may match more frequently. While the federal requirement for CEP SFAs is to conduct DC three times per year, CEP SFAs in Virginia are </w:t>
      </w:r>
      <w:r w:rsidR="0028223D">
        <w:t xml:space="preserve">strongly </w:t>
      </w:r>
      <w:r w:rsidR="00EA1F04">
        <w:t xml:space="preserve">encouraged to follow the same monthly DC frequency to maximize </w:t>
      </w:r>
      <w:r w:rsidR="002C77CD">
        <w:t>DC</w:t>
      </w:r>
      <w:r w:rsidR="00EA1F04">
        <w:t xml:space="preserve"> results.</w:t>
      </w:r>
    </w:p>
    <w:p w14:paraId="26FF12DE" w14:textId="426321CF" w:rsidR="00A6403C" w:rsidRDefault="00A6403C" w:rsidP="00A6403C">
      <w:r>
        <w:t>A new D</w:t>
      </w:r>
      <w:r w:rsidR="002C77CD">
        <w:t>epartment of Social Services (D</w:t>
      </w:r>
      <w:r>
        <w:t>SS</w:t>
      </w:r>
      <w:r w:rsidR="002C77CD">
        <w:t>)</w:t>
      </w:r>
      <w:r>
        <w:t xml:space="preserve"> source file will be available in SNPWeb each month, all year, by </w:t>
      </w:r>
      <w:r w:rsidRPr="00FA314A">
        <w:t>the</w:t>
      </w:r>
      <w:r>
        <w:t xml:space="preserve"> </w:t>
      </w:r>
      <w:r w:rsidR="00FA314A">
        <w:t>fifteenth</w:t>
      </w:r>
      <w:r>
        <w:t xml:space="preserve"> of the month. If </w:t>
      </w:r>
      <w:r w:rsidRPr="00FA314A">
        <w:t>the</w:t>
      </w:r>
      <w:r>
        <w:t xml:space="preserve"> </w:t>
      </w:r>
      <w:r w:rsidR="00FA314A">
        <w:t>fifteenth</w:t>
      </w:r>
      <w:r>
        <w:t xml:space="preserve"> is on a weekend or </w:t>
      </w:r>
      <w:r w:rsidR="00B435DF">
        <w:t xml:space="preserve">state </w:t>
      </w:r>
      <w:r>
        <w:t>holiday, the file will be available on the next business day.</w:t>
      </w:r>
      <w:r w:rsidR="00EA1F04">
        <w:t xml:space="preserve"> The only exception to these deadlines is the </w:t>
      </w:r>
      <w:r w:rsidR="0028223D">
        <w:t xml:space="preserve">annual </w:t>
      </w:r>
      <w:r w:rsidR="00EA1F04">
        <w:t xml:space="preserve">July file, which will be available in SNPWeb by the end of the third week of July. Mark your calendar annually with these dates to schedule your monthly DC matching process. </w:t>
      </w:r>
      <w:r>
        <w:t xml:space="preserve"> </w:t>
      </w:r>
    </w:p>
    <w:p w14:paraId="6F49BAD5" w14:textId="7014D3B8" w:rsidR="00B435DF" w:rsidRDefault="00B435DF" w:rsidP="00B435DF">
      <w:pPr>
        <w:pStyle w:val="Heading3"/>
      </w:pPr>
      <w:r>
        <w:t>Pause of the 30-</w:t>
      </w:r>
      <w:r w:rsidR="00FA314A">
        <w:t>D</w:t>
      </w:r>
      <w:r>
        <w:t>ay Carryover Eligibility Expiration</w:t>
      </w:r>
    </w:p>
    <w:p w14:paraId="5310B206" w14:textId="27784060" w:rsidR="003C53E9" w:rsidRDefault="00FA314A" w:rsidP="0028223D">
      <w:r>
        <w:t xml:space="preserve">The </w:t>
      </w:r>
      <w:r w:rsidR="0028223D">
        <w:t xml:space="preserve">USDA, as detailed in policy memo </w:t>
      </w:r>
      <w:hyperlink r:id="rId11" w:history="1">
        <w:r w:rsidR="0028223D" w:rsidRPr="0028223D">
          <w:rPr>
            <w:rStyle w:val="Hyperlink"/>
          </w:rPr>
          <w:t>SP 01-2020</w:t>
        </w:r>
      </w:hyperlink>
      <w:r w:rsidR="0028223D">
        <w:t xml:space="preserve">, has paused the expiration of the 30-day carryover of 2019-2020 eligibility into the 2020-2021 school year. </w:t>
      </w:r>
      <w:r w:rsidR="003C53E9">
        <w:t xml:space="preserve">The 2019-2020 eligibility may </w:t>
      </w:r>
      <w:r w:rsidR="002D28BD">
        <w:t xml:space="preserve">continue to </w:t>
      </w:r>
      <w:proofErr w:type="gramStart"/>
      <w:r w:rsidR="003C53E9">
        <w:t>be used</w:t>
      </w:r>
      <w:proofErr w:type="gramEnd"/>
      <w:r w:rsidR="003C53E9">
        <w:t xml:space="preserve"> through the 2020-2021 school year. However, </w:t>
      </w:r>
      <w:r w:rsidR="0028223D">
        <w:t xml:space="preserve">SFAs </w:t>
      </w:r>
      <w:r w:rsidR="003C53E9">
        <w:t xml:space="preserve">must </w:t>
      </w:r>
      <w:r w:rsidR="0028223D">
        <w:t>use the</w:t>
      </w:r>
      <w:r w:rsidR="003C53E9">
        <w:t xml:space="preserve"> most recent e</w:t>
      </w:r>
      <w:r w:rsidR="0028223D">
        <w:t>ligibility for any student</w:t>
      </w:r>
      <w:r w:rsidR="003C53E9">
        <w:t>. S</w:t>
      </w:r>
      <w:r w:rsidR="0028223D">
        <w:t xml:space="preserve">tudents </w:t>
      </w:r>
      <w:r w:rsidR="00F42EB9">
        <w:t xml:space="preserve">with a meal application or </w:t>
      </w:r>
      <w:r w:rsidR="0028223D">
        <w:t xml:space="preserve">DC </w:t>
      </w:r>
      <w:r w:rsidR="00F42EB9">
        <w:t xml:space="preserve">determination </w:t>
      </w:r>
      <w:r w:rsidR="0028223D">
        <w:t xml:space="preserve">in the 2020-2021 school year would use that </w:t>
      </w:r>
      <w:r w:rsidR="00F42EB9">
        <w:t>determination</w:t>
      </w:r>
      <w:r w:rsidR="0028223D">
        <w:t xml:space="preserve">, as it is the most recent. </w:t>
      </w:r>
      <w:r w:rsidR="003C53E9">
        <w:t xml:space="preserve">If the household has not submitted a new application and the student has not </w:t>
      </w:r>
      <w:proofErr w:type="gramStart"/>
      <w:r w:rsidR="003C53E9">
        <w:t>been newly certified</w:t>
      </w:r>
      <w:proofErr w:type="gramEnd"/>
      <w:r w:rsidR="003C53E9">
        <w:t xml:space="preserve"> for DC, the 2019-2020 carryover eligibility remains in effect. I</w:t>
      </w:r>
      <w:r w:rsidR="0028223D">
        <w:t xml:space="preserve">t is important to remind households to submit meal applications now and when circumstances change throughout the </w:t>
      </w:r>
      <w:r w:rsidR="003C53E9">
        <w:t xml:space="preserve">school </w:t>
      </w:r>
      <w:r w:rsidR="0028223D">
        <w:t xml:space="preserve">year. </w:t>
      </w:r>
    </w:p>
    <w:p w14:paraId="2D9A7418" w14:textId="6E731F81" w:rsidR="0028223D" w:rsidRDefault="003C53E9" w:rsidP="0028223D">
      <w:r>
        <w:t>SFAs should work with their software vendor to capture students eligible in 2019-2020 and update the expiration date of their eligibility</w:t>
      </w:r>
      <w:r w:rsidR="00607A95">
        <w:t xml:space="preserve"> through the end of the 2020-2021 school year</w:t>
      </w:r>
      <w:r>
        <w:t xml:space="preserve"> if </w:t>
      </w:r>
      <w:r w:rsidR="002D28BD">
        <w:t xml:space="preserve">there is </w:t>
      </w:r>
      <w:r>
        <w:t>no new eligibility determination</w:t>
      </w:r>
      <w:r w:rsidR="00607A95">
        <w:t>.</w:t>
      </w:r>
      <w:r>
        <w:t xml:space="preserve"> </w:t>
      </w:r>
      <w:r w:rsidR="002D28BD">
        <w:t>The most recent e</w:t>
      </w:r>
      <w:r>
        <w:t xml:space="preserve">ligibility determination, including denial, </w:t>
      </w:r>
      <w:r w:rsidR="00F42EB9">
        <w:t xml:space="preserve">must supersede </w:t>
      </w:r>
      <w:r>
        <w:t xml:space="preserve">prior eligibility. USDA guidance indicates </w:t>
      </w:r>
      <w:r w:rsidR="0028223D">
        <w:t xml:space="preserve">the </w:t>
      </w:r>
      <w:r w:rsidR="002D28BD">
        <w:t xml:space="preserve">2019-2020 </w:t>
      </w:r>
      <w:r w:rsidR="0028223D">
        <w:t xml:space="preserve">carryover </w:t>
      </w:r>
      <w:r w:rsidR="00F42EB9">
        <w:t xml:space="preserve">period </w:t>
      </w:r>
      <w:r w:rsidR="0028223D">
        <w:t xml:space="preserve">will </w:t>
      </w:r>
      <w:r w:rsidR="002D28BD">
        <w:t xml:space="preserve">resume if the SFA transitions back to NSLP operation in the 2020-2021 school year, </w:t>
      </w:r>
      <w:r w:rsidR="0028223D">
        <w:t>minus any NSLP days used at the beginning of 2019-2020</w:t>
      </w:r>
      <w:r w:rsidR="00F42EB9">
        <w:t>.</w:t>
      </w:r>
      <w:r w:rsidR="00FA314A">
        <w:t xml:space="preserve"> The</w:t>
      </w:r>
      <w:r w:rsidR="00F42EB9">
        <w:t xml:space="preserve"> </w:t>
      </w:r>
      <w:r w:rsidR="0028223D">
        <w:t xml:space="preserve">USDA will issue </w:t>
      </w:r>
      <w:r w:rsidR="00F42EB9">
        <w:t xml:space="preserve">additional guidance </w:t>
      </w:r>
      <w:r w:rsidR="00607A95">
        <w:t>for 2021-2</w:t>
      </w:r>
      <w:r w:rsidR="0028223D">
        <w:t xml:space="preserve">022 </w:t>
      </w:r>
      <w:r w:rsidR="002D28BD">
        <w:t xml:space="preserve">prior to the new </w:t>
      </w:r>
      <w:r w:rsidR="0028223D">
        <w:t xml:space="preserve">school year. </w:t>
      </w:r>
    </w:p>
    <w:p w14:paraId="78E829F2" w14:textId="69B5FEB8" w:rsidR="00F42EB9" w:rsidRDefault="00F42EB9" w:rsidP="00F42EB9">
      <w:pPr>
        <w:pStyle w:val="Heading3"/>
      </w:pPr>
      <w:r>
        <w:t>Verification</w:t>
      </w:r>
    </w:p>
    <w:p w14:paraId="01484394" w14:textId="77777777" w:rsidR="00607A95" w:rsidRDefault="00F42EB9" w:rsidP="00A6403C">
      <w:r>
        <w:t xml:space="preserve">SFAs that collected meal applications in 2020-2021 are required to conduct verification on a sample of three percent of the approved applications for the current year. The verification requirements are unchanged; however, the deadline to complete verification </w:t>
      </w:r>
      <w:proofErr w:type="gramStart"/>
      <w:r>
        <w:t>is extended</w:t>
      </w:r>
      <w:proofErr w:type="gramEnd"/>
      <w:r>
        <w:t xml:space="preserve"> to February 28, 2021. A separate verification memo with instructions </w:t>
      </w:r>
      <w:r w:rsidR="00607A95">
        <w:t xml:space="preserve">specific to the </w:t>
      </w:r>
      <w:r>
        <w:t xml:space="preserve">2020-2021 </w:t>
      </w:r>
      <w:r w:rsidR="00607A95">
        <w:t xml:space="preserve">school year </w:t>
      </w:r>
      <w:r>
        <w:t>will be available.</w:t>
      </w:r>
    </w:p>
    <w:p w14:paraId="659A7B27" w14:textId="0F5477B1" w:rsidR="001B26AF" w:rsidRDefault="00607A95" w:rsidP="00A6403C">
      <w:pPr>
        <w:rPr>
          <w:rStyle w:val="PlaceholderText"/>
          <w:color w:val="auto"/>
          <w:szCs w:val="24"/>
        </w:rPr>
      </w:pPr>
      <w:r>
        <w:lastRenderedPageBreak/>
        <w:t>I</w:t>
      </w:r>
      <w:r w:rsidR="005044C4">
        <w:rPr>
          <w:rStyle w:val="PlaceholderText"/>
          <w:color w:val="auto"/>
          <w:szCs w:val="24"/>
        </w:rPr>
        <w:t>f you have questions, p</w:t>
      </w:r>
      <w:r w:rsidR="0096414F" w:rsidRPr="0096414F">
        <w:rPr>
          <w:rStyle w:val="PlaceholderText"/>
          <w:color w:val="auto"/>
          <w:szCs w:val="24"/>
        </w:rPr>
        <w:t xml:space="preserve">lease contact </w:t>
      </w:r>
      <w:r w:rsidR="00FA5081">
        <w:rPr>
          <w:rStyle w:val="PlaceholderText"/>
          <w:color w:val="auto"/>
          <w:szCs w:val="24"/>
        </w:rPr>
        <w:t xml:space="preserve">your assigned </w:t>
      </w:r>
      <w:r w:rsidR="001B26AF">
        <w:rPr>
          <w:rStyle w:val="PlaceholderText"/>
          <w:color w:val="auto"/>
          <w:szCs w:val="24"/>
        </w:rPr>
        <w:t xml:space="preserve">SNP </w:t>
      </w:r>
      <w:r w:rsidR="00FA314A">
        <w:rPr>
          <w:rStyle w:val="PlaceholderText"/>
          <w:color w:val="auto"/>
          <w:szCs w:val="24"/>
        </w:rPr>
        <w:t>r</w:t>
      </w:r>
      <w:r w:rsidR="00FA5081">
        <w:rPr>
          <w:rStyle w:val="PlaceholderText"/>
          <w:color w:val="auto"/>
          <w:szCs w:val="24"/>
        </w:rPr>
        <w:t xml:space="preserve">egional </w:t>
      </w:r>
      <w:r w:rsidR="00FA314A">
        <w:rPr>
          <w:rStyle w:val="PlaceholderText"/>
          <w:color w:val="auto"/>
          <w:szCs w:val="24"/>
        </w:rPr>
        <w:t>s</w:t>
      </w:r>
      <w:r w:rsidR="00FA5081">
        <w:rPr>
          <w:rStyle w:val="PlaceholderText"/>
          <w:color w:val="auto"/>
          <w:szCs w:val="24"/>
        </w:rPr>
        <w:t xml:space="preserve">pecialist </w:t>
      </w:r>
      <w:r w:rsidR="006A0C4E">
        <w:rPr>
          <w:rStyle w:val="PlaceholderText"/>
          <w:color w:val="auto"/>
          <w:szCs w:val="24"/>
        </w:rPr>
        <w:t xml:space="preserve">or </w:t>
      </w:r>
      <w:r w:rsidR="00F42EB9">
        <w:rPr>
          <w:rStyle w:val="PlaceholderText"/>
          <w:color w:val="auto"/>
          <w:szCs w:val="24"/>
        </w:rPr>
        <w:t xml:space="preserve">Dr. Sandy </w:t>
      </w:r>
      <w:proofErr w:type="spellStart"/>
      <w:r w:rsidR="00F42EB9">
        <w:rPr>
          <w:rStyle w:val="PlaceholderText"/>
          <w:color w:val="auto"/>
          <w:szCs w:val="24"/>
        </w:rPr>
        <w:t>Curwood</w:t>
      </w:r>
      <w:proofErr w:type="spellEnd"/>
      <w:r>
        <w:rPr>
          <w:rStyle w:val="PlaceholderText"/>
          <w:color w:val="auto"/>
          <w:szCs w:val="24"/>
        </w:rPr>
        <w:t xml:space="preserve">, </w:t>
      </w:r>
      <w:r w:rsidR="00F64759">
        <w:rPr>
          <w:rStyle w:val="PlaceholderText"/>
          <w:color w:val="auto"/>
          <w:szCs w:val="24"/>
        </w:rPr>
        <w:t xml:space="preserve">Office of School Nutrition Programs </w:t>
      </w:r>
      <w:r w:rsidR="00F42EB9">
        <w:rPr>
          <w:rStyle w:val="PlaceholderText"/>
          <w:color w:val="auto"/>
          <w:szCs w:val="24"/>
        </w:rPr>
        <w:t xml:space="preserve">Director, </w:t>
      </w:r>
      <w:r w:rsidR="0014663E">
        <w:rPr>
          <w:rStyle w:val="PlaceholderText"/>
          <w:color w:val="auto"/>
          <w:szCs w:val="24"/>
        </w:rPr>
        <w:t xml:space="preserve">by email </w:t>
      </w:r>
      <w:r w:rsidR="001B26AF">
        <w:rPr>
          <w:rStyle w:val="PlaceholderText"/>
          <w:color w:val="auto"/>
          <w:szCs w:val="24"/>
        </w:rPr>
        <w:t>at</w:t>
      </w:r>
      <w:r w:rsidR="00F42EB9">
        <w:rPr>
          <w:rStyle w:val="PlaceholderText"/>
          <w:color w:val="auto"/>
          <w:szCs w:val="24"/>
        </w:rPr>
        <w:t xml:space="preserve"> </w:t>
      </w:r>
      <w:hyperlink r:id="rId12" w:history="1">
        <w:r w:rsidR="00F42EB9" w:rsidRPr="00AB274E">
          <w:rPr>
            <w:rStyle w:val="Hyperlink"/>
            <w:szCs w:val="24"/>
          </w:rPr>
          <w:t>sandra.curwood@doe.virginia.gov</w:t>
        </w:r>
      </w:hyperlink>
      <w:r w:rsidR="00F42EB9">
        <w:rPr>
          <w:rStyle w:val="PlaceholderText"/>
          <w:color w:val="auto"/>
          <w:szCs w:val="24"/>
        </w:rPr>
        <w:t>.</w:t>
      </w:r>
    </w:p>
    <w:p w14:paraId="3C9DF5B4" w14:textId="1AD559FC" w:rsidR="00D2097A" w:rsidRPr="00D2097A" w:rsidRDefault="001B26AF" w:rsidP="00D2097A">
      <w:pPr>
        <w:spacing w:after="240"/>
        <w:rPr>
          <w:b/>
          <w:color w:val="000000"/>
          <w:szCs w:val="24"/>
        </w:rPr>
      </w:pPr>
      <w:r>
        <w:rPr>
          <w:rStyle w:val="PlaceholderText"/>
          <w:color w:val="auto"/>
          <w:szCs w:val="24"/>
        </w:rPr>
        <w:t>S</w:t>
      </w:r>
      <w:r w:rsidR="001C0224">
        <w:rPr>
          <w:color w:val="000000"/>
          <w:szCs w:val="24"/>
        </w:rPr>
        <w:t>CC/</w:t>
      </w:r>
      <w:r>
        <w:rPr>
          <w:color w:val="000000"/>
          <w:szCs w:val="24"/>
        </w:rPr>
        <w:t>LAF/</w:t>
      </w:r>
      <w:r w:rsidR="00F42EB9">
        <w:rPr>
          <w:color w:val="000000"/>
          <w:szCs w:val="24"/>
        </w:rPr>
        <w:t>cc</w:t>
      </w:r>
    </w:p>
    <w:sectPr w:rsidR="00D2097A" w:rsidRPr="00D2097A" w:rsidSect="006F213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E8F9B" w14:textId="77777777" w:rsidR="00BF7A61" w:rsidRDefault="00BF7A61" w:rsidP="00B25322">
      <w:pPr>
        <w:spacing w:after="0" w:line="240" w:lineRule="auto"/>
      </w:pPr>
      <w:r>
        <w:separator/>
      </w:r>
    </w:p>
  </w:endnote>
  <w:endnote w:type="continuationSeparator" w:id="0">
    <w:p w14:paraId="3F6E7F6B" w14:textId="77777777" w:rsidR="00BF7A61" w:rsidRDefault="00BF7A6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F624" w14:textId="77777777" w:rsidR="005B12E3" w:rsidRDefault="005B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F02F" w14:textId="77777777" w:rsidR="005B12E3" w:rsidRDefault="005B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4AE6" w14:textId="77777777" w:rsidR="005B12E3" w:rsidRDefault="005B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0D16" w14:textId="77777777" w:rsidR="00BF7A61" w:rsidRDefault="00BF7A61" w:rsidP="00B25322">
      <w:pPr>
        <w:spacing w:after="0" w:line="240" w:lineRule="auto"/>
      </w:pPr>
      <w:r>
        <w:separator/>
      </w:r>
    </w:p>
  </w:footnote>
  <w:footnote w:type="continuationSeparator" w:id="0">
    <w:p w14:paraId="70D90089" w14:textId="77777777" w:rsidR="00BF7A61" w:rsidRDefault="00BF7A61"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D928" w14:textId="77777777" w:rsidR="005B12E3" w:rsidRDefault="005B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945B" w14:textId="77777777" w:rsidR="005B12E3" w:rsidRDefault="005B1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2DFB" w14:textId="77777777" w:rsidR="005B12E3" w:rsidRDefault="005B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4BB"/>
    <w:multiLevelType w:val="hybridMultilevel"/>
    <w:tmpl w:val="66707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12E2"/>
    <w:multiLevelType w:val="hybridMultilevel"/>
    <w:tmpl w:val="39E46E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D944814"/>
    <w:multiLevelType w:val="hybridMultilevel"/>
    <w:tmpl w:val="C3E4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933BA"/>
    <w:multiLevelType w:val="hybridMultilevel"/>
    <w:tmpl w:val="2B3E7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745C"/>
    <w:rsid w:val="000158CE"/>
    <w:rsid w:val="00062952"/>
    <w:rsid w:val="00083E80"/>
    <w:rsid w:val="00090846"/>
    <w:rsid w:val="0009581F"/>
    <w:rsid w:val="000B0DC6"/>
    <w:rsid w:val="000C29A3"/>
    <w:rsid w:val="000C2C31"/>
    <w:rsid w:val="000E2D83"/>
    <w:rsid w:val="00113124"/>
    <w:rsid w:val="00122299"/>
    <w:rsid w:val="0014663E"/>
    <w:rsid w:val="00167950"/>
    <w:rsid w:val="0018284D"/>
    <w:rsid w:val="001B26AF"/>
    <w:rsid w:val="001C0224"/>
    <w:rsid w:val="001F5B08"/>
    <w:rsid w:val="00223595"/>
    <w:rsid w:val="00227B1E"/>
    <w:rsid w:val="00237F79"/>
    <w:rsid w:val="0027145D"/>
    <w:rsid w:val="002774B4"/>
    <w:rsid w:val="0028223D"/>
    <w:rsid w:val="00290EB6"/>
    <w:rsid w:val="002957D3"/>
    <w:rsid w:val="002A6350"/>
    <w:rsid w:val="002C77CD"/>
    <w:rsid w:val="002D28BD"/>
    <w:rsid w:val="002F2AF8"/>
    <w:rsid w:val="002F2DAF"/>
    <w:rsid w:val="002F57CD"/>
    <w:rsid w:val="00305D0D"/>
    <w:rsid w:val="0031177E"/>
    <w:rsid w:val="00322085"/>
    <w:rsid w:val="003238EA"/>
    <w:rsid w:val="003249ED"/>
    <w:rsid w:val="0032587C"/>
    <w:rsid w:val="00333895"/>
    <w:rsid w:val="003601C0"/>
    <w:rsid w:val="00384181"/>
    <w:rsid w:val="003922BC"/>
    <w:rsid w:val="003969C2"/>
    <w:rsid w:val="003A796C"/>
    <w:rsid w:val="003B604E"/>
    <w:rsid w:val="003C2A92"/>
    <w:rsid w:val="003C53E9"/>
    <w:rsid w:val="003F5FD1"/>
    <w:rsid w:val="00406762"/>
    <w:rsid w:val="00406FF4"/>
    <w:rsid w:val="004105F0"/>
    <w:rsid w:val="00414707"/>
    <w:rsid w:val="00416E26"/>
    <w:rsid w:val="00422448"/>
    <w:rsid w:val="004308E9"/>
    <w:rsid w:val="00436468"/>
    <w:rsid w:val="00454F8F"/>
    <w:rsid w:val="00483978"/>
    <w:rsid w:val="004A7072"/>
    <w:rsid w:val="004B60DA"/>
    <w:rsid w:val="004F6547"/>
    <w:rsid w:val="005044C4"/>
    <w:rsid w:val="005057D8"/>
    <w:rsid w:val="005271F6"/>
    <w:rsid w:val="00532B0F"/>
    <w:rsid w:val="00541DE1"/>
    <w:rsid w:val="005558E4"/>
    <w:rsid w:val="005735C3"/>
    <w:rsid w:val="005840A5"/>
    <w:rsid w:val="005B12E3"/>
    <w:rsid w:val="005C0AD2"/>
    <w:rsid w:val="005D75D4"/>
    <w:rsid w:val="005E064F"/>
    <w:rsid w:val="005E06EF"/>
    <w:rsid w:val="005E3A51"/>
    <w:rsid w:val="005E6971"/>
    <w:rsid w:val="00607A95"/>
    <w:rsid w:val="00625A9B"/>
    <w:rsid w:val="0063677D"/>
    <w:rsid w:val="00653DCC"/>
    <w:rsid w:val="00695250"/>
    <w:rsid w:val="006A0C4E"/>
    <w:rsid w:val="006D5214"/>
    <w:rsid w:val="006D5474"/>
    <w:rsid w:val="006E2FB0"/>
    <w:rsid w:val="006F213E"/>
    <w:rsid w:val="006F34FA"/>
    <w:rsid w:val="007215F5"/>
    <w:rsid w:val="00726AE8"/>
    <w:rsid w:val="0073236D"/>
    <w:rsid w:val="00756255"/>
    <w:rsid w:val="007755C9"/>
    <w:rsid w:val="00793593"/>
    <w:rsid w:val="007A73B4"/>
    <w:rsid w:val="007B0729"/>
    <w:rsid w:val="007C0B3F"/>
    <w:rsid w:val="007C3E67"/>
    <w:rsid w:val="007C7988"/>
    <w:rsid w:val="007F5D9F"/>
    <w:rsid w:val="00806278"/>
    <w:rsid w:val="0080701C"/>
    <w:rsid w:val="008100B2"/>
    <w:rsid w:val="0083532F"/>
    <w:rsid w:val="00843EE8"/>
    <w:rsid w:val="00851C0B"/>
    <w:rsid w:val="008631A7"/>
    <w:rsid w:val="00871995"/>
    <w:rsid w:val="008751D7"/>
    <w:rsid w:val="008B1153"/>
    <w:rsid w:val="008C4A46"/>
    <w:rsid w:val="008D7EF1"/>
    <w:rsid w:val="009049DA"/>
    <w:rsid w:val="009313EE"/>
    <w:rsid w:val="00931A56"/>
    <w:rsid w:val="00961EEE"/>
    <w:rsid w:val="0096414F"/>
    <w:rsid w:val="009705E3"/>
    <w:rsid w:val="00977AFA"/>
    <w:rsid w:val="00991516"/>
    <w:rsid w:val="009930CF"/>
    <w:rsid w:val="009B51FA"/>
    <w:rsid w:val="009C7253"/>
    <w:rsid w:val="009E38A6"/>
    <w:rsid w:val="009F7362"/>
    <w:rsid w:val="00A26586"/>
    <w:rsid w:val="00A30BC9"/>
    <w:rsid w:val="00A3144F"/>
    <w:rsid w:val="00A6403C"/>
    <w:rsid w:val="00A65A64"/>
    <w:rsid w:val="00A65EE6"/>
    <w:rsid w:val="00A67B2F"/>
    <w:rsid w:val="00A81436"/>
    <w:rsid w:val="00A82DDA"/>
    <w:rsid w:val="00A86ADE"/>
    <w:rsid w:val="00A9143B"/>
    <w:rsid w:val="00A93FF1"/>
    <w:rsid w:val="00AD1357"/>
    <w:rsid w:val="00AE65FD"/>
    <w:rsid w:val="00AE6E2D"/>
    <w:rsid w:val="00B009E8"/>
    <w:rsid w:val="00B01E92"/>
    <w:rsid w:val="00B25322"/>
    <w:rsid w:val="00B435DF"/>
    <w:rsid w:val="00B62E45"/>
    <w:rsid w:val="00B76BE8"/>
    <w:rsid w:val="00B82CA2"/>
    <w:rsid w:val="00B9538F"/>
    <w:rsid w:val="00BC1A9C"/>
    <w:rsid w:val="00BC48C1"/>
    <w:rsid w:val="00BE00E6"/>
    <w:rsid w:val="00BE7EF2"/>
    <w:rsid w:val="00BF7A61"/>
    <w:rsid w:val="00C0490A"/>
    <w:rsid w:val="00C23584"/>
    <w:rsid w:val="00C25FA1"/>
    <w:rsid w:val="00C90725"/>
    <w:rsid w:val="00C95E71"/>
    <w:rsid w:val="00CA70A4"/>
    <w:rsid w:val="00CC1957"/>
    <w:rsid w:val="00CD0200"/>
    <w:rsid w:val="00CD47B4"/>
    <w:rsid w:val="00CD5DBB"/>
    <w:rsid w:val="00CE0C1F"/>
    <w:rsid w:val="00CF0233"/>
    <w:rsid w:val="00D00A09"/>
    <w:rsid w:val="00D2097A"/>
    <w:rsid w:val="00D25B6A"/>
    <w:rsid w:val="00D26BF8"/>
    <w:rsid w:val="00D504A5"/>
    <w:rsid w:val="00D534B4"/>
    <w:rsid w:val="00D55B56"/>
    <w:rsid w:val="00D57D91"/>
    <w:rsid w:val="00D61C55"/>
    <w:rsid w:val="00D679A5"/>
    <w:rsid w:val="00D67BE3"/>
    <w:rsid w:val="00D95780"/>
    <w:rsid w:val="00DA0871"/>
    <w:rsid w:val="00DA14B1"/>
    <w:rsid w:val="00DB0645"/>
    <w:rsid w:val="00DC4A16"/>
    <w:rsid w:val="00DD368F"/>
    <w:rsid w:val="00DE0396"/>
    <w:rsid w:val="00DE36A1"/>
    <w:rsid w:val="00E04510"/>
    <w:rsid w:val="00E05BD4"/>
    <w:rsid w:val="00E12E2F"/>
    <w:rsid w:val="00E23F8D"/>
    <w:rsid w:val="00E314C8"/>
    <w:rsid w:val="00E4085F"/>
    <w:rsid w:val="00E70689"/>
    <w:rsid w:val="00E75FCE"/>
    <w:rsid w:val="00E760E6"/>
    <w:rsid w:val="00E76533"/>
    <w:rsid w:val="00E77F21"/>
    <w:rsid w:val="00E833BC"/>
    <w:rsid w:val="00EA1F04"/>
    <w:rsid w:val="00ED0287"/>
    <w:rsid w:val="00ED79E7"/>
    <w:rsid w:val="00EF5444"/>
    <w:rsid w:val="00F218B7"/>
    <w:rsid w:val="00F41943"/>
    <w:rsid w:val="00F42EB9"/>
    <w:rsid w:val="00F64759"/>
    <w:rsid w:val="00F81813"/>
    <w:rsid w:val="00F81A1C"/>
    <w:rsid w:val="00F90C6B"/>
    <w:rsid w:val="00FA314A"/>
    <w:rsid w:val="00FA49D3"/>
    <w:rsid w:val="00FA5081"/>
    <w:rsid w:val="00FA5323"/>
    <w:rsid w:val="00FA7D00"/>
    <w:rsid w:val="00FE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D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2C77CD"/>
    <w:pPr>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2C77CD"/>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0701C"/>
    <w:rPr>
      <w:color w:val="800080" w:themeColor="followedHyperlink"/>
      <w:u w:val="single"/>
    </w:rPr>
  </w:style>
  <w:style w:type="character" w:customStyle="1" w:styleId="UnresolvedMention1">
    <w:name w:val="Unresolved Mention1"/>
    <w:basedOn w:val="DefaultParagraphFont"/>
    <w:uiPriority w:val="99"/>
    <w:semiHidden/>
    <w:unhideWhenUsed/>
    <w:rsid w:val="00AE6E2D"/>
    <w:rPr>
      <w:color w:val="605E5C"/>
      <w:shd w:val="clear" w:color="auto" w:fill="E1DFDD"/>
    </w:rPr>
  </w:style>
  <w:style w:type="paragraph" w:styleId="NoSpacing">
    <w:name w:val="No Spacing"/>
    <w:uiPriority w:val="1"/>
    <w:qFormat/>
    <w:rsid w:val="00A6403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curwood@doe.virgini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resource-files/SP01_CACFP01_SFSP01-2021o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ns-prod.azureedge.net/sites/default/files/resource-files/SP04_CACFP03_SFSP03-2021o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7D6E-8843-463A-837E-D30BCA3E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SNP (Dir) Memo #2020-2021-36, Free and Reduced-Price Eligibility in School Year 2020-2021</vt:lpstr>
    </vt:vector>
  </TitlesOfParts>
  <Manager/>
  <Company/>
  <LinksUpToDate>false</LinksUpToDate>
  <CharactersWithSpaces>5166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#2020-2021-36, Free and Reduced-Price Eligibility in School Year 2020-2021</dc:title>
  <dc:subject/>
  <dc:creator/>
  <cp:keywords>Free and Reduced-Price Eligibility; 2020-2021</cp:keywords>
  <dc:description/>
  <cp:lastModifiedBy/>
  <cp:revision>1</cp:revision>
  <dcterms:created xsi:type="dcterms:W3CDTF">2020-12-15T17:49:00Z</dcterms:created>
  <dcterms:modified xsi:type="dcterms:W3CDTF">2020-12-15T17:49:00Z</dcterms:modified>
  <cp:category/>
</cp:coreProperties>
</file>