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A1BC" w14:textId="77777777" w:rsidR="003C6CAD" w:rsidRDefault="00E241F0">
      <w:pPr>
        <w:pStyle w:val="BodyText"/>
        <w:spacing w:before="60"/>
        <w:ind w:left="3566"/>
      </w:pPr>
      <w:bookmarkStart w:id="0" w:name="_GoBack"/>
      <w:bookmarkEnd w:id="0"/>
      <w:r>
        <w:t>Department of Education</w:t>
      </w:r>
    </w:p>
    <w:p w14:paraId="233377F9" w14:textId="77777777" w:rsidR="003C6CAD" w:rsidRDefault="00E241F0">
      <w:pPr>
        <w:pStyle w:val="BodyText"/>
        <w:ind w:left="3211" w:right="3469" w:firstLine="825"/>
      </w:pPr>
      <w:r>
        <w:t>P. O. Box 2120 Richmond, Virginia 23216-2120</w:t>
      </w:r>
    </w:p>
    <w:p w14:paraId="088E5AA9" w14:textId="77777777" w:rsidR="003C6CAD" w:rsidRDefault="003C6CAD">
      <w:pPr>
        <w:pStyle w:val="BodyText"/>
        <w:spacing w:before="1"/>
      </w:pPr>
    </w:p>
    <w:p w14:paraId="5838B8A5" w14:textId="4E9CA229" w:rsidR="003C6CAD" w:rsidRPr="00786DA7" w:rsidRDefault="00E241F0">
      <w:pPr>
        <w:pStyle w:val="Title"/>
        <w:rPr>
          <w:sz w:val="24"/>
        </w:rPr>
      </w:pPr>
      <w:r w:rsidRPr="00786DA7">
        <w:rPr>
          <w:sz w:val="24"/>
        </w:rPr>
        <w:t>CAREER AND TECHNI</w:t>
      </w:r>
      <w:r w:rsidR="00491DD5">
        <w:rPr>
          <w:sz w:val="24"/>
        </w:rPr>
        <w:t>C</w:t>
      </w:r>
      <w:r w:rsidRPr="00786DA7">
        <w:rPr>
          <w:sz w:val="24"/>
        </w:rPr>
        <w:t xml:space="preserve">AL EDUCATION MEMO NO. </w:t>
      </w:r>
      <w:r w:rsidR="00173175">
        <w:rPr>
          <w:sz w:val="24"/>
        </w:rPr>
        <w:t>170</w:t>
      </w:r>
      <w:r w:rsidR="00EF74EA">
        <w:rPr>
          <w:sz w:val="24"/>
        </w:rPr>
        <w:t>-20</w:t>
      </w:r>
    </w:p>
    <w:p w14:paraId="13107513" w14:textId="77777777" w:rsidR="003C6CAD" w:rsidRDefault="003C6CAD">
      <w:pPr>
        <w:pStyle w:val="BodyText"/>
        <w:spacing w:before="4"/>
        <w:rPr>
          <w:sz w:val="25"/>
        </w:rPr>
      </w:pPr>
    </w:p>
    <w:p w14:paraId="7968194A" w14:textId="15E22092" w:rsidR="003C6CAD" w:rsidRDefault="00E241F0">
      <w:pPr>
        <w:tabs>
          <w:tab w:val="left" w:pos="1540"/>
        </w:tabs>
        <w:ind w:left="100"/>
        <w:rPr>
          <w:sz w:val="24"/>
        </w:rPr>
      </w:pPr>
      <w:r>
        <w:rPr>
          <w:b/>
          <w:sz w:val="24"/>
        </w:rPr>
        <w:t>DATE:</w:t>
      </w:r>
      <w:r>
        <w:rPr>
          <w:b/>
          <w:sz w:val="24"/>
        </w:rPr>
        <w:tab/>
      </w:r>
      <w:r w:rsidR="005E2020">
        <w:rPr>
          <w:sz w:val="24"/>
        </w:rPr>
        <w:t xml:space="preserve">October </w:t>
      </w:r>
      <w:r w:rsidR="00173175">
        <w:rPr>
          <w:sz w:val="24"/>
        </w:rPr>
        <w:t>20</w:t>
      </w:r>
      <w:r>
        <w:rPr>
          <w:sz w:val="24"/>
        </w:rPr>
        <w:t>,</w:t>
      </w:r>
      <w:r>
        <w:rPr>
          <w:spacing w:val="-1"/>
          <w:sz w:val="24"/>
        </w:rPr>
        <w:t xml:space="preserve"> </w:t>
      </w:r>
      <w:r>
        <w:rPr>
          <w:sz w:val="24"/>
        </w:rPr>
        <w:t>2020</w:t>
      </w:r>
    </w:p>
    <w:p w14:paraId="299F1F59" w14:textId="77777777" w:rsidR="003C6CAD" w:rsidRDefault="003C6CAD">
      <w:pPr>
        <w:pStyle w:val="BodyText"/>
      </w:pPr>
    </w:p>
    <w:p w14:paraId="58826FB9" w14:textId="77777777" w:rsidR="003C6CAD" w:rsidRDefault="00E241F0">
      <w:pPr>
        <w:pStyle w:val="BodyText"/>
        <w:tabs>
          <w:tab w:val="left" w:pos="1540"/>
        </w:tabs>
        <w:ind w:left="100"/>
      </w:pPr>
      <w:r>
        <w:rPr>
          <w:b/>
        </w:rPr>
        <w:t>TO:</w:t>
      </w:r>
      <w:r>
        <w:rPr>
          <w:b/>
        </w:rPr>
        <w:tab/>
      </w:r>
      <w:r>
        <w:t>CTE</w:t>
      </w:r>
      <w:r>
        <w:rPr>
          <w:spacing w:val="-1"/>
        </w:rPr>
        <w:t xml:space="preserve"> </w:t>
      </w:r>
      <w:r>
        <w:t>Administrators</w:t>
      </w:r>
    </w:p>
    <w:p w14:paraId="1F04F69C" w14:textId="77777777" w:rsidR="003C6CAD" w:rsidRDefault="003C6CAD">
      <w:pPr>
        <w:pStyle w:val="BodyText"/>
      </w:pPr>
    </w:p>
    <w:p w14:paraId="1C756F74" w14:textId="77777777" w:rsidR="003C6CAD" w:rsidRDefault="00E241F0">
      <w:pPr>
        <w:pStyle w:val="BodyText"/>
        <w:tabs>
          <w:tab w:val="left" w:pos="1540"/>
        </w:tabs>
        <w:ind w:left="1540" w:right="2488" w:hanging="1440"/>
      </w:pPr>
      <w:r>
        <w:rPr>
          <w:b/>
        </w:rPr>
        <w:t>FROM:</w:t>
      </w:r>
      <w:r>
        <w:rPr>
          <w:b/>
        </w:rPr>
        <w:tab/>
      </w:r>
      <w:r>
        <w:t xml:space="preserve">George R. </w:t>
      </w:r>
      <w:proofErr w:type="spellStart"/>
      <w:r>
        <w:t>Willcox</w:t>
      </w:r>
      <w:proofErr w:type="spellEnd"/>
      <w:r>
        <w:t>, Director, Operations and Accountability Office of Career, Technical, and Adult</w:t>
      </w:r>
      <w:r>
        <w:rPr>
          <w:spacing w:val="-3"/>
        </w:rPr>
        <w:t xml:space="preserve"> </w:t>
      </w:r>
      <w:r>
        <w:t>Education</w:t>
      </w:r>
    </w:p>
    <w:p w14:paraId="60417221" w14:textId="77777777" w:rsidR="003C6CAD" w:rsidRDefault="003C6CAD">
      <w:pPr>
        <w:pStyle w:val="BodyText"/>
        <w:spacing w:before="5"/>
      </w:pPr>
    </w:p>
    <w:p w14:paraId="4A81E8B9" w14:textId="22571030" w:rsidR="005E2020" w:rsidRDefault="00E241F0" w:rsidP="005E2020">
      <w:pPr>
        <w:pStyle w:val="NormalWeb"/>
        <w:spacing w:before="0" w:beforeAutospacing="0" w:after="0" w:afterAutospacing="0"/>
      </w:pPr>
      <w:r w:rsidRPr="005E2020">
        <w:rPr>
          <w:b/>
        </w:rPr>
        <w:t>SUBJECT:</w:t>
      </w:r>
      <w:r>
        <w:tab/>
      </w:r>
      <w:r w:rsidR="005E2020">
        <w:rPr>
          <w:rStyle w:val="Strong"/>
        </w:rPr>
        <w:t>Free NASA Opportunities for Virginia High School Students!</w:t>
      </w:r>
    </w:p>
    <w:p w14:paraId="0C3CDF0C" w14:textId="77777777" w:rsidR="003C6CAD" w:rsidRDefault="003C6CAD" w:rsidP="005E2020">
      <w:pPr>
        <w:pStyle w:val="BodyText"/>
        <w:rPr>
          <w:b/>
          <w:sz w:val="25"/>
        </w:rPr>
      </w:pPr>
    </w:p>
    <w:p w14:paraId="70185FD5" w14:textId="253BFF67" w:rsidR="005E2020" w:rsidRDefault="005E2020" w:rsidP="005E2020">
      <w:pPr>
        <w:pStyle w:val="NormalWeb"/>
        <w:spacing w:before="0" w:beforeAutospacing="0" w:after="0" w:afterAutospacing="0"/>
      </w:pPr>
      <w:r>
        <w:t xml:space="preserve">Virginia Space Grant Consortium (VSGC) provides the following </w:t>
      </w:r>
      <w:r>
        <w:rPr>
          <w:rStyle w:val="Strong"/>
        </w:rPr>
        <w:t>FREE</w:t>
      </w:r>
      <w:r>
        <w:t xml:space="preserve"> STEM (Science, Technology, Engineering and Math) opportunities for Virginia high school students in grades 10 through 12. Our student application deadline is almost here! Please remind your students to apply by </w:t>
      </w:r>
      <w:r>
        <w:rPr>
          <w:rStyle w:val="Strong"/>
        </w:rPr>
        <w:t>October 25, 2020</w:t>
      </w:r>
      <w:r>
        <w:t>!</w:t>
      </w:r>
    </w:p>
    <w:p w14:paraId="09C1E6DE" w14:textId="77777777" w:rsidR="005E2020" w:rsidRDefault="005E2020" w:rsidP="005E2020">
      <w:pPr>
        <w:pStyle w:val="NormalWeb"/>
        <w:spacing w:before="0" w:beforeAutospacing="0" w:after="0" w:afterAutospacing="0"/>
      </w:pPr>
    </w:p>
    <w:p w14:paraId="72216955" w14:textId="46CD2E40" w:rsidR="005E2020" w:rsidRDefault="005E2020" w:rsidP="005E2020">
      <w:pPr>
        <w:pStyle w:val="NormalWeb"/>
        <w:spacing w:before="0" w:beforeAutospacing="0" w:after="0" w:afterAutospacing="0"/>
      </w:pPr>
      <w:r>
        <w:rPr>
          <w:rStyle w:val="Strong"/>
        </w:rPr>
        <w:t>10</w:t>
      </w:r>
      <w:r>
        <w:rPr>
          <w:rStyle w:val="Strong"/>
          <w:vertAlign w:val="superscript"/>
        </w:rPr>
        <w:t>TH</w:t>
      </w:r>
      <w:r>
        <w:rPr>
          <w:rStyle w:val="Strong"/>
        </w:rPr>
        <w:t xml:space="preserve"> GRADE</w:t>
      </w:r>
      <w:r>
        <w:rPr>
          <w:b/>
          <w:bCs/>
        </w:rPr>
        <w:br/>
      </w:r>
      <w:r>
        <w:rPr>
          <w:rStyle w:val="Emphasis"/>
          <w:b/>
          <w:bCs/>
        </w:rPr>
        <w:t>Virginia Space Coast Scholars (VSCS)</w:t>
      </w:r>
      <w:r>
        <w:t xml:space="preserve"> – Online course for 10</w:t>
      </w:r>
      <w:r>
        <w:rPr>
          <w:vertAlign w:val="superscript"/>
        </w:rPr>
        <w:t>th</w:t>
      </w:r>
      <w:r>
        <w:t xml:space="preserve"> grade students focusing on missions flown or managed by NASA Wallops Flight Facility on Virginia’s Eastern Shore, with a week-long summer academy program at NASA Wallops Flight Facility. </w:t>
      </w:r>
      <w:hyperlink r:id="rId5" w:history="1">
        <w:r w:rsidR="004B5860">
          <w:rPr>
            <w:rStyle w:val="Strong"/>
            <w:b w:val="0"/>
            <w:color w:val="0000FF"/>
            <w:u w:val="single"/>
          </w:rPr>
          <w:t>LINK: http://vsgc.odu.edu/spacecoast/</w:t>
        </w:r>
      </w:hyperlink>
    </w:p>
    <w:p w14:paraId="35F3FE91" w14:textId="77777777" w:rsidR="005E2020" w:rsidRDefault="005E2020" w:rsidP="005E2020">
      <w:pPr>
        <w:pStyle w:val="NormalWeb"/>
        <w:spacing w:before="0" w:beforeAutospacing="0" w:after="0" w:afterAutospacing="0"/>
        <w:rPr>
          <w:rStyle w:val="Strong"/>
        </w:rPr>
      </w:pPr>
    </w:p>
    <w:p w14:paraId="06D2E4EF" w14:textId="6F982CDF" w:rsidR="005E2020" w:rsidRDefault="005E2020" w:rsidP="005E2020">
      <w:pPr>
        <w:pStyle w:val="NormalWeb"/>
        <w:spacing w:before="0" w:beforeAutospacing="0" w:after="0" w:afterAutospacing="0"/>
      </w:pPr>
      <w:r>
        <w:rPr>
          <w:rStyle w:val="Strong"/>
        </w:rPr>
        <w:t>11</w:t>
      </w:r>
      <w:r>
        <w:rPr>
          <w:rStyle w:val="Strong"/>
          <w:vertAlign w:val="superscript"/>
        </w:rPr>
        <w:t>TH</w:t>
      </w:r>
      <w:r>
        <w:rPr>
          <w:rStyle w:val="Strong"/>
        </w:rPr>
        <w:t xml:space="preserve"> AND 12</w:t>
      </w:r>
      <w:r>
        <w:rPr>
          <w:rStyle w:val="Strong"/>
          <w:vertAlign w:val="superscript"/>
        </w:rPr>
        <w:t>TH</w:t>
      </w:r>
      <w:r>
        <w:rPr>
          <w:rStyle w:val="Strong"/>
        </w:rPr>
        <w:t xml:space="preserve"> GRADE</w:t>
      </w:r>
      <w:r>
        <w:rPr>
          <w:b/>
          <w:bCs/>
        </w:rPr>
        <w:br/>
      </w:r>
      <w:r>
        <w:rPr>
          <w:rStyle w:val="Emphasis"/>
          <w:b/>
          <w:bCs/>
        </w:rPr>
        <w:t>Virginia Aerospace Science and Technology Scholars (VASTS)</w:t>
      </w:r>
      <w:r>
        <w:t xml:space="preserve"> – Online course for 11</w:t>
      </w:r>
      <w:r>
        <w:rPr>
          <w:vertAlign w:val="superscript"/>
        </w:rPr>
        <w:t>th</w:t>
      </w:r>
      <w:r>
        <w:t xml:space="preserve"> and 12</w:t>
      </w:r>
      <w:r>
        <w:rPr>
          <w:vertAlign w:val="superscript"/>
        </w:rPr>
        <w:t>th</w:t>
      </w:r>
      <w:r>
        <w:t xml:space="preserve"> grade students focusing on NASA’s human spaceflight missions and the Journey to the Moon and on to Mars with a week-long summer academy at NASA Langley Research Center. Students can earn up to four free dual enrollment college credits. </w:t>
      </w:r>
      <w:hyperlink r:id="rId6" w:history="1">
        <w:r w:rsidR="004B5860">
          <w:rPr>
            <w:rStyle w:val="Strong"/>
            <w:b w:val="0"/>
            <w:color w:val="0000FF"/>
            <w:u w:val="single"/>
          </w:rPr>
          <w:t>LINK: http://vsgc.odu.edu/VASTS/</w:t>
        </w:r>
      </w:hyperlink>
    </w:p>
    <w:p w14:paraId="19BB0BE3" w14:textId="77777777" w:rsidR="005E2020" w:rsidRDefault="005E2020" w:rsidP="005E2020">
      <w:pPr>
        <w:pStyle w:val="NormalWeb"/>
        <w:spacing w:before="0" w:beforeAutospacing="0" w:after="0" w:afterAutospacing="0"/>
        <w:rPr>
          <w:rStyle w:val="Strong"/>
        </w:rPr>
      </w:pPr>
    </w:p>
    <w:p w14:paraId="63A54C76" w14:textId="5BBD9E44" w:rsidR="005E2020" w:rsidRDefault="005E2020" w:rsidP="005E2020">
      <w:pPr>
        <w:pStyle w:val="NormalWeb"/>
        <w:spacing w:before="0" w:beforeAutospacing="0" w:after="0" w:afterAutospacing="0"/>
      </w:pPr>
      <w:r>
        <w:rPr>
          <w:rStyle w:val="Strong"/>
        </w:rPr>
        <w:t>11</w:t>
      </w:r>
      <w:r>
        <w:rPr>
          <w:rStyle w:val="Strong"/>
          <w:vertAlign w:val="superscript"/>
        </w:rPr>
        <w:t>TH</w:t>
      </w:r>
      <w:r>
        <w:rPr>
          <w:rStyle w:val="Strong"/>
        </w:rPr>
        <w:t xml:space="preserve"> AND 12</w:t>
      </w:r>
      <w:r>
        <w:rPr>
          <w:rStyle w:val="Strong"/>
          <w:vertAlign w:val="superscript"/>
        </w:rPr>
        <w:t>TH</w:t>
      </w:r>
      <w:r>
        <w:rPr>
          <w:rStyle w:val="Strong"/>
        </w:rPr>
        <w:t xml:space="preserve"> GRADE</w:t>
      </w:r>
      <w:r>
        <w:rPr>
          <w:b/>
          <w:bCs/>
        </w:rPr>
        <w:br/>
      </w:r>
      <w:r>
        <w:rPr>
          <w:rStyle w:val="Emphasis"/>
          <w:b/>
          <w:bCs/>
        </w:rPr>
        <w:t>Virginia Earth System Science Scholars (VESSS)</w:t>
      </w:r>
      <w:r>
        <w:t xml:space="preserve"> – This interactive online earth system science course for 11</w:t>
      </w:r>
      <w:r>
        <w:rPr>
          <w:vertAlign w:val="superscript"/>
        </w:rPr>
        <w:t>th</w:t>
      </w:r>
      <w:r>
        <w:t xml:space="preserve"> and 12</w:t>
      </w:r>
      <w:r>
        <w:rPr>
          <w:vertAlign w:val="superscript"/>
        </w:rPr>
        <w:t>th</w:t>
      </w:r>
      <w:r>
        <w:t xml:space="preserve"> grade students features NASA scientific research and data. Students can earn up to five dual enrollment college credits and can also be selected to attend a summer academy program at NASA Langley Research Center. </w:t>
      </w:r>
      <w:hyperlink r:id="rId7" w:history="1">
        <w:r w:rsidR="004B5860">
          <w:rPr>
            <w:rStyle w:val="Strong"/>
            <w:b w:val="0"/>
            <w:color w:val="0000FF"/>
            <w:u w:val="single"/>
          </w:rPr>
          <w:t>LINK: http://vsgc.odu.edu/VESSS</w:t>
        </w:r>
      </w:hyperlink>
    </w:p>
    <w:p w14:paraId="1884E648" w14:textId="77777777" w:rsidR="005E2020" w:rsidRDefault="005E2020" w:rsidP="005E2020">
      <w:pPr>
        <w:pStyle w:val="NormalWeb"/>
        <w:spacing w:before="0" w:beforeAutospacing="0" w:after="0" w:afterAutospacing="0"/>
      </w:pPr>
    </w:p>
    <w:p w14:paraId="57732814" w14:textId="05B1FEB4" w:rsidR="005E2020" w:rsidRDefault="005E2020" w:rsidP="005E2020">
      <w:pPr>
        <w:pStyle w:val="NormalWeb"/>
        <w:spacing w:before="0" w:beforeAutospacing="0" w:after="0" w:afterAutospacing="0"/>
      </w:pPr>
      <w:r>
        <w:t xml:space="preserve">Our online course applications are </w:t>
      </w:r>
      <w:r>
        <w:rPr>
          <w:rStyle w:val="Strong"/>
        </w:rPr>
        <w:t>OPEN</w:t>
      </w:r>
      <w:r>
        <w:t xml:space="preserve"> </w:t>
      </w:r>
      <w:r>
        <w:rPr>
          <w:rStyle w:val="Strong"/>
        </w:rPr>
        <w:t>UNTIL OCTOBER 25</w:t>
      </w:r>
      <w:r>
        <w:rPr>
          <w:rStyle w:val="Strong"/>
          <w:vertAlign w:val="superscript"/>
        </w:rPr>
        <w:t>th</w:t>
      </w:r>
      <w:r>
        <w:t xml:space="preserve"> for 10</w:t>
      </w:r>
      <w:r>
        <w:rPr>
          <w:vertAlign w:val="superscript"/>
        </w:rPr>
        <w:t>th</w:t>
      </w:r>
      <w:r>
        <w:t xml:space="preserve"> – 12</w:t>
      </w:r>
      <w:r>
        <w:rPr>
          <w:vertAlign w:val="superscript"/>
        </w:rPr>
        <w:t>th</w:t>
      </w:r>
      <w:r>
        <w:t xml:space="preserve"> grade students to apply.</w:t>
      </w:r>
    </w:p>
    <w:p w14:paraId="6B78FFC5" w14:textId="77777777" w:rsidR="005E2020" w:rsidRDefault="005E2020" w:rsidP="005E2020">
      <w:pPr>
        <w:pStyle w:val="NormalWeb"/>
        <w:spacing w:before="0" w:beforeAutospacing="0" w:after="0" w:afterAutospacing="0"/>
      </w:pPr>
    </w:p>
    <w:p w14:paraId="77D55F9A" w14:textId="77777777" w:rsidR="005E2020" w:rsidRDefault="005E2020" w:rsidP="005E2020">
      <w:pPr>
        <w:pStyle w:val="NormalWeb"/>
        <w:spacing w:before="0" w:beforeAutospacing="0" w:after="0" w:afterAutospacing="0"/>
      </w:pPr>
      <w:r>
        <w:rPr>
          <w:rStyle w:val="Strong"/>
        </w:rPr>
        <w:t xml:space="preserve">Teachers:  </w:t>
      </w:r>
      <w:r>
        <w:t xml:space="preserve">Each of our programs also hires a cohort of Master Teachers to grade student work in our virtual environment from December through April. Teachers, please refer to each program’s website for details on becoming a </w:t>
      </w:r>
      <w:r>
        <w:rPr>
          <w:rStyle w:val="Strong"/>
        </w:rPr>
        <w:t>paid</w:t>
      </w:r>
      <w:r>
        <w:t xml:space="preserve"> Master Teacher for one of these programs!</w:t>
      </w:r>
    </w:p>
    <w:p w14:paraId="68F1A58C" w14:textId="77777777" w:rsidR="005E2020" w:rsidRDefault="005E2020" w:rsidP="005E2020">
      <w:pPr>
        <w:pStyle w:val="NormalWeb"/>
        <w:spacing w:before="0" w:beforeAutospacing="0" w:after="0" w:afterAutospacing="0"/>
      </w:pPr>
    </w:p>
    <w:p w14:paraId="4FC19D11" w14:textId="3D83160C" w:rsidR="005E2020" w:rsidRDefault="005E2020" w:rsidP="005E2020">
      <w:pPr>
        <w:pStyle w:val="NormalWeb"/>
        <w:spacing w:before="0" w:beforeAutospacing="0" w:after="0" w:afterAutospacing="0"/>
      </w:pPr>
      <w:r>
        <w:t xml:space="preserve">For additional information contact Priscilla Hill, Education Program Assistant, Virginia Space Grant Consortium at </w:t>
      </w:r>
      <w:hyperlink r:id="rId8" w:history="1">
        <w:r w:rsidRPr="00640D21">
          <w:rPr>
            <w:rStyle w:val="Hyperlink"/>
          </w:rPr>
          <w:t>APHill@odu.edu</w:t>
        </w:r>
      </w:hyperlink>
      <w:r>
        <w:t>.</w:t>
      </w:r>
    </w:p>
    <w:p w14:paraId="3F8FAB78" w14:textId="77777777" w:rsidR="005E2020" w:rsidRDefault="005E2020" w:rsidP="005E2020">
      <w:pPr>
        <w:pStyle w:val="BodyText"/>
        <w:ind w:right="8220"/>
      </w:pPr>
    </w:p>
    <w:p w14:paraId="6096AAA5" w14:textId="1BF921BA" w:rsidR="003C6CAD" w:rsidRDefault="007F6A54" w:rsidP="005E2020">
      <w:pPr>
        <w:pStyle w:val="BodyText"/>
        <w:ind w:right="8220"/>
      </w:pPr>
      <w:r>
        <w:t>GRW/</w:t>
      </w:r>
      <w:proofErr w:type="spellStart"/>
      <w:r>
        <w:t>aar</w:t>
      </w:r>
      <w:proofErr w:type="spellEnd"/>
    </w:p>
    <w:p w14:paraId="169A51E1" w14:textId="3943F0A4" w:rsidR="00FA1220" w:rsidRDefault="00FA1220" w:rsidP="007153C7">
      <w:pPr>
        <w:pStyle w:val="BodyText"/>
        <w:ind w:right="8600"/>
      </w:pPr>
    </w:p>
    <w:sectPr w:rsidR="00FA1220">
      <w:type w:val="continuous"/>
      <w:pgSz w:w="12240" w:h="15840"/>
      <w:pgMar w:top="94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D"/>
    <w:rsid w:val="000178DD"/>
    <w:rsid w:val="000252CD"/>
    <w:rsid w:val="00083420"/>
    <w:rsid w:val="000F143A"/>
    <w:rsid w:val="00173175"/>
    <w:rsid w:val="001A23FC"/>
    <w:rsid w:val="001C4493"/>
    <w:rsid w:val="001D06D8"/>
    <w:rsid w:val="001F46B0"/>
    <w:rsid w:val="00296840"/>
    <w:rsid w:val="00351C14"/>
    <w:rsid w:val="003674AA"/>
    <w:rsid w:val="003B444E"/>
    <w:rsid w:val="003C4389"/>
    <w:rsid w:val="003C6CAD"/>
    <w:rsid w:val="003D3846"/>
    <w:rsid w:val="00460F28"/>
    <w:rsid w:val="00491DD5"/>
    <w:rsid w:val="004933F6"/>
    <w:rsid w:val="004B38DB"/>
    <w:rsid w:val="004B5860"/>
    <w:rsid w:val="005842B8"/>
    <w:rsid w:val="005B40F2"/>
    <w:rsid w:val="005E2020"/>
    <w:rsid w:val="005E3B5E"/>
    <w:rsid w:val="005F62D2"/>
    <w:rsid w:val="00633165"/>
    <w:rsid w:val="006406E7"/>
    <w:rsid w:val="00675099"/>
    <w:rsid w:val="006B7C07"/>
    <w:rsid w:val="007153C7"/>
    <w:rsid w:val="007225A8"/>
    <w:rsid w:val="00744C35"/>
    <w:rsid w:val="00786DA7"/>
    <w:rsid w:val="007F6A54"/>
    <w:rsid w:val="00842350"/>
    <w:rsid w:val="00875E46"/>
    <w:rsid w:val="00895519"/>
    <w:rsid w:val="0092609B"/>
    <w:rsid w:val="00942DEC"/>
    <w:rsid w:val="00AD6BEF"/>
    <w:rsid w:val="00AE0D1E"/>
    <w:rsid w:val="00AF022C"/>
    <w:rsid w:val="00BB4171"/>
    <w:rsid w:val="00C223A1"/>
    <w:rsid w:val="00C372AE"/>
    <w:rsid w:val="00CD74F8"/>
    <w:rsid w:val="00CE7A3D"/>
    <w:rsid w:val="00DA5837"/>
    <w:rsid w:val="00DF044A"/>
    <w:rsid w:val="00E241F0"/>
    <w:rsid w:val="00EF02A5"/>
    <w:rsid w:val="00EF74EA"/>
    <w:rsid w:val="00F4218F"/>
    <w:rsid w:val="00F6536D"/>
    <w:rsid w:val="00FA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rmalWeb">
    <w:name w:val="Normal (Web)"/>
    <w:basedOn w:val="Normal"/>
    <w:uiPriority w:val="99"/>
    <w:semiHidden/>
    <w:unhideWhenUsed/>
    <w:rsid w:val="005E2020"/>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5E2020"/>
    <w:rPr>
      <w:b/>
      <w:bCs/>
    </w:rPr>
  </w:style>
  <w:style w:type="character" w:styleId="Emphasis">
    <w:name w:val="Emphasis"/>
    <w:basedOn w:val="DefaultParagraphFont"/>
    <w:uiPriority w:val="20"/>
    <w:qFormat/>
    <w:rsid w:val="005E20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rmalWeb">
    <w:name w:val="Normal (Web)"/>
    <w:basedOn w:val="Normal"/>
    <w:uiPriority w:val="99"/>
    <w:semiHidden/>
    <w:unhideWhenUsed/>
    <w:rsid w:val="005E2020"/>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5E2020"/>
    <w:rPr>
      <w:b/>
      <w:bCs/>
    </w:rPr>
  </w:style>
  <w:style w:type="character" w:styleId="Emphasis">
    <w:name w:val="Emphasis"/>
    <w:basedOn w:val="DefaultParagraphFont"/>
    <w:uiPriority w:val="20"/>
    <w:qFormat/>
    <w:rsid w:val="005E2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ill@odu.edu" TargetMode="External"/><Relationship Id="rId3" Type="http://schemas.openxmlformats.org/officeDocument/2006/relationships/settings" Target="settings.xml"/><Relationship Id="rId7" Type="http://schemas.openxmlformats.org/officeDocument/2006/relationships/hyperlink" Target="http://vsgc.odu.edu/VES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sgc.odu.edu/VASTS/" TargetMode="External"/><Relationship Id="rId5" Type="http://schemas.openxmlformats.org/officeDocument/2006/relationships/hyperlink" Target="http://vsgc.odu.edu/spaceco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Director's Memo 161-20</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161-20</dc:title>
  <dc:creator>J Williams</dc:creator>
  <cp:lastModifiedBy>winuser</cp:lastModifiedBy>
  <cp:revision>2</cp:revision>
  <cp:lastPrinted>2020-10-20T17:12:00Z</cp:lastPrinted>
  <dcterms:created xsi:type="dcterms:W3CDTF">2020-10-27T16:14:00Z</dcterms:created>
  <dcterms:modified xsi:type="dcterms:W3CDTF">2020-10-27T16:14:00Z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2010</vt:lpwstr>
  </property>
  <property fmtid="{D5CDD505-2E9C-101B-9397-08002B2CF9AE}" pid="4" name="LastSaved">
    <vt:filetime>2020-07-21T00:00:00Z</vt:filetime>
  </property>
</Properties>
</file>