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F27A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CB5276">
        <w:rPr>
          <w:rFonts w:cs="Times New Roman"/>
          <w:sz w:val="28"/>
          <w:szCs w:val="28"/>
        </w:rPr>
        <w:t>Department of Education</w:t>
      </w:r>
    </w:p>
    <w:p w14:paraId="5FA525EF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P. O. BOX 2120</w:t>
      </w:r>
    </w:p>
    <w:p w14:paraId="5DAD2614" w14:textId="6B3076CB" w:rsidR="0038008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Richmond, Virginia 23218-2120</w:t>
      </w:r>
    </w:p>
    <w:p w14:paraId="3D4A2B14" w14:textId="77777777" w:rsidR="00CB5276" w:rsidRPr="00CB5276" w:rsidRDefault="00CB5276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63D4628" w14:textId="6B568A89" w:rsidR="002F30FE" w:rsidRPr="00CB5276" w:rsidRDefault="00A41041" w:rsidP="00A41041">
      <w:pPr>
        <w:jc w:val="center"/>
        <w:rPr>
          <w:b/>
          <w:szCs w:val="24"/>
        </w:rPr>
      </w:pPr>
      <w:r w:rsidRPr="00CB5276">
        <w:rPr>
          <w:b/>
          <w:szCs w:val="24"/>
        </w:rPr>
        <w:t xml:space="preserve">CAREER AND TECHNICAL EDUCATION MEMO NO. </w:t>
      </w:r>
      <w:r w:rsidR="00431752">
        <w:rPr>
          <w:b/>
          <w:szCs w:val="24"/>
        </w:rPr>
        <w:t>203</w:t>
      </w:r>
      <w:r w:rsidR="00CB5276">
        <w:rPr>
          <w:b/>
          <w:szCs w:val="24"/>
        </w:rPr>
        <w:t>-22</w:t>
      </w:r>
    </w:p>
    <w:p w14:paraId="77B9221A" w14:textId="17481186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DATE:</w:t>
      </w:r>
      <w:r w:rsidRPr="00CB5276">
        <w:rPr>
          <w:rFonts w:cs="Times New Roman"/>
          <w:szCs w:val="24"/>
        </w:rPr>
        <w:tab/>
      </w:r>
      <w:r w:rsidR="0096331D">
        <w:rPr>
          <w:rFonts w:cs="Times New Roman"/>
          <w:szCs w:val="24"/>
        </w:rPr>
        <w:t>September 16</w:t>
      </w:r>
      <w:r w:rsidR="00A65C16" w:rsidRPr="00CB5276">
        <w:rPr>
          <w:rFonts w:cs="Times New Roman"/>
          <w:szCs w:val="24"/>
        </w:rPr>
        <w:t>, 20</w:t>
      </w:r>
      <w:r w:rsidR="00CB5276">
        <w:rPr>
          <w:rFonts w:cs="Times New Roman"/>
          <w:szCs w:val="24"/>
        </w:rPr>
        <w:t>22</w:t>
      </w:r>
    </w:p>
    <w:p w14:paraId="4B1A1D99" w14:textId="13623AFB" w:rsidR="00CA2813" w:rsidRPr="00CB5276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6163764E" w:rsidR="00CA2813" w:rsidRPr="00CB5276" w:rsidRDefault="00CA2813" w:rsidP="00380085">
      <w:pPr>
        <w:spacing w:after="0" w:line="240" w:lineRule="auto"/>
        <w:rPr>
          <w:rFonts w:cs="Times New Roman"/>
          <w:b/>
          <w:szCs w:val="24"/>
        </w:rPr>
      </w:pPr>
      <w:r w:rsidRPr="00CB5276">
        <w:rPr>
          <w:rFonts w:cs="Times New Roman"/>
          <w:b/>
          <w:szCs w:val="24"/>
        </w:rPr>
        <w:t>TO:</w:t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Cs/>
          <w:szCs w:val="24"/>
        </w:rPr>
        <w:t>CTE Administrators</w:t>
      </w:r>
    </w:p>
    <w:p w14:paraId="145E3AC8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2863512A" w:rsidR="006053FE" w:rsidRPr="00CB5276" w:rsidRDefault="00380085" w:rsidP="00A65C16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FROM:</w:t>
      </w:r>
      <w:r w:rsidRPr="00CB5276">
        <w:rPr>
          <w:rFonts w:cs="Times New Roman"/>
          <w:szCs w:val="24"/>
        </w:rPr>
        <w:tab/>
      </w:r>
      <w:r w:rsidR="00A65C16" w:rsidRPr="00CB5276">
        <w:rPr>
          <w:rFonts w:cs="Times New Roman"/>
          <w:szCs w:val="24"/>
        </w:rPr>
        <w:t xml:space="preserve">Dr. </w:t>
      </w:r>
      <w:r w:rsidR="0096331D">
        <w:rPr>
          <w:rFonts w:cs="Times New Roman"/>
          <w:szCs w:val="24"/>
        </w:rPr>
        <w:t>J. Anthony Williams</w:t>
      </w:r>
      <w:r w:rsidR="00A65C16" w:rsidRPr="00CB5276">
        <w:rPr>
          <w:rFonts w:cs="Times New Roman"/>
          <w:szCs w:val="24"/>
        </w:rPr>
        <w:t xml:space="preserve">, </w:t>
      </w:r>
      <w:r w:rsidR="0096331D">
        <w:rPr>
          <w:rFonts w:cs="Times New Roman"/>
          <w:szCs w:val="24"/>
        </w:rPr>
        <w:t xml:space="preserve">Interim </w:t>
      </w:r>
      <w:r w:rsidR="00A65C16" w:rsidRPr="00CB5276">
        <w:rPr>
          <w:rFonts w:cs="Times New Roman"/>
          <w:szCs w:val="24"/>
        </w:rPr>
        <w:t>Director</w:t>
      </w:r>
    </w:p>
    <w:p w14:paraId="23D0F10F" w14:textId="77777777" w:rsidR="006053FE" w:rsidRPr="00CB5276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5C69C062" w14:textId="13974D35" w:rsidR="002F30FE" w:rsidRPr="00CB5276" w:rsidRDefault="00380085" w:rsidP="00417C0C">
      <w:pPr>
        <w:pStyle w:val="Heading1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SUBJECT:</w:t>
      </w:r>
      <w:r w:rsidRPr="00CB5276">
        <w:rPr>
          <w:rFonts w:cs="Times New Roman"/>
          <w:szCs w:val="24"/>
        </w:rPr>
        <w:tab/>
      </w:r>
      <w:r w:rsidR="0096331D" w:rsidRPr="0096331D">
        <w:t>Announcement of the Career and Technical Education (CTE) Curriculum and Instruction Coordinator Position</w:t>
      </w:r>
    </w:p>
    <w:p w14:paraId="60064F49" w14:textId="77777777" w:rsidR="009A3F47" w:rsidRPr="00CB5276" w:rsidRDefault="009A3F47" w:rsidP="0067228C">
      <w:pPr>
        <w:spacing w:after="0" w:line="240" w:lineRule="auto"/>
        <w:rPr>
          <w:rFonts w:cs="Times New Roman"/>
          <w:szCs w:val="24"/>
        </w:rPr>
      </w:pPr>
    </w:p>
    <w:p w14:paraId="63840F8B" w14:textId="77777777" w:rsidR="0096331D" w:rsidRPr="00423CF9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423CF9">
        <w:rPr>
          <w:rFonts w:ascii="Times New Roman" w:eastAsia="Calibri" w:hAnsi="Times New Roman" w:cs="Times New Roman"/>
          <w:sz w:val="24"/>
          <w:szCs w:val="24"/>
        </w:rPr>
        <w:t xml:space="preserve">Please join the Office of Career, Technical, and Adult Education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congratulating Ms. Kelly Davis who has accepted the offer of employment as the CTE Curriculum and Instruction Coordinator. Ms. Davis began her new position on September 12, 2022. </w:t>
      </w:r>
    </w:p>
    <w:p w14:paraId="5C553F15" w14:textId="77777777" w:rsidR="0096331D" w:rsidRPr="001F3C8E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D61DE92" w14:textId="77777777" w:rsidR="0096331D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Over the past six years,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Ms. Davis has served the Virginia Department of Education as the </w:t>
      </w:r>
      <w:r w:rsidRPr="002778A9">
        <w:rPr>
          <w:rFonts w:ascii="Times New Roman" w:eastAsia="Calibri" w:hAnsi="Times New Roman" w:cs="Times New Roman"/>
          <w:sz w:val="24"/>
          <w:szCs w:val="24"/>
        </w:rPr>
        <w:t>Planning, Administration, and Accountability Specialist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r w:rsidRPr="00423CF9">
        <w:rPr>
          <w:rFonts w:ascii="Times New Roman" w:eastAsia="Calibri" w:hAnsi="Times New Roman" w:cs="Times New Roman"/>
          <w:sz w:val="24"/>
          <w:szCs w:val="24"/>
        </w:rPr>
        <w:t>Office of Career, Technical, and Adult Education</w:t>
      </w:r>
      <w:r>
        <w:rPr>
          <w:rFonts w:ascii="Times New Roman" w:eastAsia="Calibri" w:hAnsi="Times New Roman" w:cs="Times New Roman"/>
          <w:sz w:val="24"/>
          <w:szCs w:val="24"/>
        </w:rPr>
        <w:t>. She has le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d the CTE Federal Program Monitoring review program, assisted with the CTE Civil Rights review program, annually reviewed the Perkins V Local Plan submissions, and served as a Level 5 Omega reviewer for reimbursements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among other duties.  Ms. Davis has a Bachelor of Science degree </w:t>
      </w:r>
      <w:r w:rsidRPr="002778A9">
        <w:rPr>
          <w:rFonts w:ascii="Times New Roman" w:eastAsia="Calibri" w:hAnsi="Times New Roman" w:cs="Times New Roman"/>
          <w:sz w:val="24"/>
          <w:szCs w:val="24"/>
        </w:rPr>
        <w:t>in Commerce from the Unive</w:t>
      </w:r>
      <w:r>
        <w:rPr>
          <w:rFonts w:ascii="Times New Roman" w:eastAsia="Calibri" w:hAnsi="Times New Roman" w:cs="Times New Roman"/>
          <w:sz w:val="24"/>
          <w:szCs w:val="24"/>
        </w:rPr>
        <w:t xml:space="preserve">rsity of Virginia and a Master of Science 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8C20A6">
        <w:rPr>
          <w:rFonts w:ascii="Times New Roman" w:eastAsia="Calibri" w:hAnsi="Times New Roman" w:cs="Times New Roman"/>
          <w:sz w:val="24"/>
          <w:szCs w:val="24"/>
        </w:rPr>
        <w:t>Career and Technical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Education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concentration </w:t>
      </w:r>
      <w:r w:rsidRPr="002778A9">
        <w:rPr>
          <w:rFonts w:ascii="Times New Roman" w:eastAsia="Calibri" w:hAnsi="Times New Roman" w:cs="Times New Roman"/>
          <w:sz w:val="24"/>
          <w:szCs w:val="24"/>
        </w:rPr>
        <w:t>in CTE Program Administration from the University of Missouri.  Her previous work experiences include positions as a Corporate Product Manager with the predecessor bank to Bank of America and 13 years of teaching experience in Chesterfield County where she taught Marketing and Business and Information Technology courses.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Ms. Davis can be contacted at </w:t>
      </w:r>
      <w:hyperlink r:id="rId4" w:history="1">
        <w:r w:rsidRPr="0089447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kelly.davis@doe.virginia.gov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A46DFE" w14:textId="77777777" w:rsidR="0096331D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51C72C7" w14:textId="77777777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 w:rsidRPr="008F3950">
        <w:rPr>
          <w:rFonts w:cs="Times New Roman"/>
          <w:szCs w:val="24"/>
        </w:rPr>
        <w:t>If you have questions</w:t>
      </w:r>
      <w:r>
        <w:rPr>
          <w:rFonts w:cs="Times New Roman"/>
          <w:szCs w:val="24"/>
        </w:rPr>
        <w:t xml:space="preserve">, </w:t>
      </w:r>
      <w:r w:rsidRPr="006A60BD">
        <w:rPr>
          <w:rFonts w:cs="Times New Roman"/>
          <w:szCs w:val="24"/>
        </w:rPr>
        <w:t xml:space="preserve">please contact the </w:t>
      </w:r>
      <w:r w:rsidRPr="008F3950">
        <w:rPr>
          <w:rFonts w:cs="Times New Roman"/>
          <w:szCs w:val="24"/>
        </w:rPr>
        <w:t xml:space="preserve">Office of Career, Technical, and Adult Education, by email at </w:t>
      </w:r>
      <w:hyperlink r:id="rId5" w:history="1">
        <w:r w:rsidRPr="009B3BB9">
          <w:rPr>
            <w:rStyle w:val="Hyperlink"/>
            <w:rFonts w:cs="Times New Roman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</w:t>
      </w:r>
      <w:r w:rsidRPr="008F3950">
        <w:rPr>
          <w:rFonts w:cs="Times New Roman"/>
          <w:szCs w:val="24"/>
        </w:rPr>
        <w:t xml:space="preserve">or by telephone at </w:t>
      </w:r>
      <w:r>
        <w:rPr>
          <w:rFonts w:cs="Times New Roman"/>
          <w:szCs w:val="24"/>
        </w:rPr>
        <w:t>(804) 225-2052</w:t>
      </w:r>
      <w:r w:rsidRPr="008F3950">
        <w:rPr>
          <w:rFonts w:cs="Times New Roman"/>
          <w:szCs w:val="24"/>
        </w:rPr>
        <w:t>.</w:t>
      </w:r>
    </w:p>
    <w:p w14:paraId="21B0BB7B" w14:textId="77777777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JAW</w:t>
      </w:r>
      <w:r w:rsidRPr="008F3950">
        <w:rPr>
          <w:rFonts w:cs="Times New Roman"/>
          <w:szCs w:val="24"/>
        </w:rPr>
        <w:t>/</w:t>
      </w:r>
      <w:proofErr w:type="spellStart"/>
      <w:r w:rsidRPr="008F3950">
        <w:rPr>
          <w:rFonts w:cs="Times New Roman"/>
          <w:szCs w:val="24"/>
        </w:rPr>
        <w:t>aar</w:t>
      </w:r>
      <w:proofErr w:type="spellEnd"/>
    </w:p>
    <w:p w14:paraId="066370F7" w14:textId="538D019F" w:rsidR="00D66BA9" w:rsidRPr="00CA2813" w:rsidRDefault="00D66BA9" w:rsidP="0096331D">
      <w:pPr>
        <w:spacing w:after="0" w:line="240" w:lineRule="auto"/>
        <w:rPr>
          <w:szCs w:val="24"/>
        </w:rPr>
      </w:pPr>
    </w:p>
    <w:sectPr w:rsidR="00D66BA9" w:rsidRPr="00CA2813" w:rsidSect="00857F8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107D3"/>
    <w:rsid w:val="00060BAE"/>
    <w:rsid w:val="000C21A7"/>
    <w:rsid w:val="000E2F6C"/>
    <w:rsid w:val="0010609F"/>
    <w:rsid w:val="0014153C"/>
    <w:rsid w:val="001643F7"/>
    <w:rsid w:val="00170CCA"/>
    <w:rsid w:val="001915B3"/>
    <w:rsid w:val="001D6179"/>
    <w:rsid w:val="00211D98"/>
    <w:rsid w:val="00237D25"/>
    <w:rsid w:val="00287A65"/>
    <w:rsid w:val="002A6BC5"/>
    <w:rsid w:val="002F30FE"/>
    <w:rsid w:val="00301F5C"/>
    <w:rsid w:val="003055B2"/>
    <w:rsid w:val="00343EB4"/>
    <w:rsid w:val="00354185"/>
    <w:rsid w:val="00380085"/>
    <w:rsid w:val="003A0CD9"/>
    <w:rsid w:val="003F071E"/>
    <w:rsid w:val="00417C0C"/>
    <w:rsid w:val="00424ED0"/>
    <w:rsid w:val="00425727"/>
    <w:rsid w:val="00431752"/>
    <w:rsid w:val="0046302F"/>
    <w:rsid w:val="0047539F"/>
    <w:rsid w:val="004804E8"/>
    <w:rsid w:val="00502CCB"/>
    <w:rsid w:val="0053064C"/>
    <w:rsid w:val="00597886"/>
    <w:rsid w:val="005B4556"/>
    <w:rsid w:val="005C52D9"/>
    <w:rsid w:val="005C58E4"/>
    <w:rsid w:val="005E41C1"/>
    <w:rsid w:val="00604EF1"/>
    <w:rsid w:val="006053FE"/>
    <w:rsid w:val="00636270"/>
    <w:rsid w:val="00644DFF"/>
    <w:rsid w:val="006562FC"/>
    <w:rsid w:val="0067228C"/>
    <w:rsid w:val="006B20B1"/>
    <w:rsid w:val="006C60F5"/>
    <w:rsid w:val="006D6274"/>
    <w:rsid w:val="00734253"/>
    <w:rsid w:val="007678F8"/>
    <w:rsid w:val="007A421F"/>
    <w:rsid w:val="00837E3F"/>
    <w:rsid w:val="00847833"/>
    <w:rsid w:val="00857F8E"/>
    <w:rsid w:val="0086214B"/>
    <w:rsid w:val="00890A7B"/>
    <w:rsid w:val="00930927"/>
    <w:rsid w:val="00944261"/>
    <w:rsid w:val="0096331D"/>
    <w:rsid w:val="00972844"/>
    <w:rsid w:val="009A3F47"/>
    <w:rsid w:val="009F685E"/>
    <w:rsid w:val="00A41041"/>
    <w:rsid w:val="00A65C16"/>
    <w:rsid w:val="00B364B2"/>
    <w:rsid w:val="00B41E85"/>
    <w:rsid w:val="00B53D9F"/>
    <w:rsid w:val="00B53DBD"/>
    <w:rsid w:val="00B54A39"/>
    <w:rsid w:val="00B57FA5"/>
    <w:rsid w:val="00B60C87"/>
    <w:rsid w:val="00BA2AB9"/>
    <w:rsid w:val="00BE1896"/>
    <w:rsid w:val="00C01290"/>
    <w:rsid w:val="00C6161F"/>
    <w:rsid w:val="00C63E3D"/>
    <w:rsid w:val="00C9427E"/>
    <w:rsid w:val="00CA2813"/>
    <w:rsid w:val="00CB005C"/>
    <w:rsid w:val="00CB5276"/>
    <w:rsid w:val="00CC7019"/>
    <w:rsid w:val="00D4775A"/>
    <w:rsid w:val="00D52638"/>
    <w:rsid w:val="00D66BA9"/>
    <w:rsid w:val="00D92E8A"/>
    <w:rsid w:val="00DC53E4"/>
    <w:rsid w:val="00DD76F8"/>
    <w:rsid w:val="00DF05CD"/>
    <w:rsid w:val="00E135B3"/>
    <w:rsid w:val="00E21695"/>
    <w:rsid w:val="00E32BA7"/>
    <w:rsid w:val="00E417AA"/>
    <w:rsid w:val="00E57032"/>
    <w:rsid w:val="00E6620A"/>
    <w:rsid w:val="00E7350D"/>
    <w:rsid w:val="00E74352"/>
    <w:rsid w:val="00E80E53"/>
    <w:rsid w:val="00EB1C6E"/>
    <w:rsid w:val="00EC02F8"/>
    <w:rsid w:val="00EE160C"/>
    <w:rsid w:val="00F31338"/>
    <w:rsid w:val="00F96FC5"/>
    <w:rsid w:val="00FA179C"/>
    <w:rsid w:val="00FA502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4B3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8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31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31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mailto:kelly.dav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201-22</vt:lpstr>
    </vt:vector>
  </TitlesOfParts>
  <Company>Virginia IT Infrastructure Partnership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203-22</dc:title>
  <dc:creator>Hatch, William (DOE)</dc:creator>
  <cp:lastModifiedBy>VITA Program</cp:lastModifiedBy>
  <cp:revision>2</cp:revision>
  <cp:lastPrinted>2021-01-13T18:05:00Z</cp:lastPrinted>
  <dcterms:created xsi:type="dcterms:W3CDTF">2022-10-04T12:11:00Z</dcterms:created>
  <dcterms:modified xsi:type="dcterms:W3CDTF">2022-10-04T12:11:00Z</dcterms:modified>
</cp:coreProperties>
</file>