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169F" w:rsidRDefault="007F638A">
      <w:pPr>
        <w:pStyle w:val="Heading1"/>
        <w:spacing w:before="0" w:after="0" w:line="240" w:lineRule="auto"/>
        <w:jc w:val="center"/>
        <w:rPr>
          <w:rFonts w:ascii="Trebuchet MS" w:eastAsia="Trebuchet MS" w:hAnsi="Trebuchet MS" w:cs="Trebuchet MS"/>
          <w:b/>
          <w:color w:val="365F91"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365F91"/>
          <w:sz w:val="24"/>
          <w:szCs w:val="24"/>
        </w:rPr>
        <w:t>Virginia Career and Technical Education Advisory Committee Meeting</w:t>
      </w:r>
    </w:p>
    <w:p w14:paraId="00000002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June 9, 2022 - 9 a.m. to 12 p.m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.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br/>
        <w:t>Virtual Zoom Meeting</w:t>
      </w:r>
    </w:p>
    <w:p w14:paraId="00000003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Pursuant to the 2021 Appropriations Acts (SB7001), the Board of Education advisory committee, the Virginia Career and Technical Education Advisory Committee will hold its quarterly meeting, beginning at 9 a.m., June 9, 2022. The agenda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is provided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below. Oral public comment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will not be accepted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; written public comment should be sent via email at cte@doe.virginia.gov. Written public comment received by 5 p.m. on Tuesday, June 7, 2022,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will be provided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to the Committee in a timely manner.</w:t>
      </w:r>
    </w:p>
    <w:p w14:paraId="00000004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140" w:after="10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The meeting will be open to the public for viewing.  The meeting will be livestreamed on the </w:t>
      </w:r>
      <w:hyperlink r:id="rId4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VDOE YouTube channel</w:t>
        </w:r>
      </w:hyperlink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05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AGENDA</w:t>
      </w:r>
    </w:p>
    <w:p w14:paraId="00000006" w14:textId="13170FFA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Opening Remarks and Welcome.................................Dr.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Sukeena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Stephens, Chair</w:t>
      </w:r>
    </w:p>
    <w:p w14:paraId="00000007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Public Comment</w:t>
      </w:r>
    </w:p>
    <w:p w14:paraId="00000008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Introductions</w:t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14:paraId="00000009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Approval of April 14, 2022 Minutes</w:t>
      </w:r>
    </w:p>
    <w:p w14:paraId="0000000A" w14:textId="2655F4C5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CTE Advisory Committee Member Recognition…………………Dr.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Sukeena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Stephens, Chair</w:t>
      </w:r>
    </w:p>
    <w:p w14:paraId="0000000B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Creating Excellence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………...……………………………….……………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..Dr. David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Eshelman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Director</w:t>
      </w:r>
    </w:p>
    <w:p w14:paraId="0000000C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Advisory Subcommittee Update………….………….Dr. Anthony Williams, Associate Director</w:t>
      </w:r>
    </w:p>
    <w:p w14:paraId="0000000D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 xml:space="preserve">WBL………………………………………………………………….….Sharon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Acuff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WBL Coordinator</w:t>
      </w:r>
    </w:p>
    <w:p w14:paraId="0000000E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CTE Curriculum Review</w:t>
      </w:r>
    </w:p>
    <w:p w14:paraId="0000000F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CTSO State Leadership Conference</w:t>
      </w:r>
    </w:p>
    <w:p w14:paraId="00000010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Department of Education Update..............................Dr. David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Eshelman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Director</w:t>
      </w:r>
    </w:p>
    <w:p w14:paraId="00000011" w14:textId="77777777" w:rsidR="0017169F" w:rsidRDefault="007F638A">
      <w:pPr>
        <w:keepNext/>
        <w:keepLines/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2022-2023 Meeting Date Calendar……………………………….….Dr.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Sukeena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Stephens, Chair</w:t>
      </w:r>
    </w:p>
    <w:p w14:paraId="00000012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Advisory Committee Member Roundtable....................................................................Individual Members</w:t>
      </w:r>
    </w:p>
    <w:p w14:paraId="00000013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Virginia ACTE................................................Darla Miller, Virginia ACTE Liaison</w:t>
      </w:r>
    </w:p>
    <w:p w14:paraId="00000014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Breaks as needed</w:t>
      </w:r>
    </w:p>
    <w:p w14:paraId="00000015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12 p.m. Adjourn</w:t>
      </w:r>
    </w:p>
    <w:p w14:paraId="00000016" w14:textId="77777777" w:rsidR="0017169F" w:rsidRDefault="007F638A">
      <w:pPr>
        <w:tabs>
          <w:tab w:val="left" w:pos="720"/>
          <w:tab w:val="left" w:pos="1584"/>
          <w:tab w:val="right" w:pos="9360"/>
        </w:tabs>
        <w:spacing w:before="240" w:after="24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Next Meeting, October 13, 2022, (9 a.m. to 12 p.m.).</w:t>
      </w:r>
    </w:p>
    <w:sectPr w:rsidR="0017169F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9F"/>
    <w:rsid w:val="0017169F"/>
    <w:rsid w:val="00674250"/>
    <w:rsid w:val="007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AB4"/>
  <w15:docId w15:val="{592AFFA9-6FDA-4B92-8BE5-3258E9C2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rbxl9wHScrWKWIEoUWNIf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2022 Agenda</dc:title>
  <dc:creator>Robbins, Ashley (DOE)</dc:creator>
  <cp:lastModifiedBy>VITA Program</cp:lastModifiedBy>
  <cp:revision>2</cp:revision>
  <dcterms:created xsi:type="dcterms:W3CDTF">2022-05-10T19:33:00Z</dcterms:created>
  <dcterms:modified xsi:type="dcterms:W3CDTF">2022-05-10T19:33:00Z</dcterms:modified>
</cp:coreProperties>
</file>