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4859E" w14:textId="77777777" w:rsidR="006E7D8B" w:rsidRPr="00170710" w:rsidRDefault="00C35F2A" w:rsidP="00373C6F">
      <w:pPr>
        <w:pStyle w:val="Heading2"/>
        <w:rPr>
          <w:lang w:val="en-US"/>
        </w:rPr>
      </w:pPr>
      <w:r w:rsidRPr="00170710">
        <w:rPr>
          <w:lang w:val="en-US"/>
        </w:rPr>
        <w:t>MEETING MINUTES</w:t>
      </w:r>
    </w:p>
    <w:p w14:paraId="79B6B5B1" w14:textId="77777777" w:rsidR="006E7D8B" w:rsidRPr="00170710" w:rsidRDefault="00C35F2A" w:rsidP="00373C6F">
      <w:pPr>
        <w:pStyle w:val="Heading1"/>
        <w:rPr>
          <w:lang w:val="en-US"/>
        </w:rPr>
      </w:pPr>
      <w:r w:rsidRPr="00170710">
        <w:rPr>
          <w:lang w:val="en-US"/>
        </w:rPr>
        <w:t>Virginia Career and Technical Education Advisory Committee</w:t>
      </w:r>
    </w:p>
    <w:p w14:paraId="71654973" w14:textId="7C13083A" w:rsidR="006E7D8B" w:rsidRPr="00170710" w:rsidRDefault="00C35F2A" w:rsidP="00656BC2">
      <w:pPr>
        <w:pStyle w:val="Titlesubheader"/>
        <w:rPr>
          <w:lang w:val="en-US"/>
        </w:rPr>
      </w:pPr>
      <w:r w:rsidRPr="00170710">
        <w:rPr>
          <w:lang w:val="en-US"/>
        </w:rPr>
        <w:t xml:space="preserve">9 a.m. to </w:t>
      </w:r>
      <w:r w:rsidR="00911B37" w:rsidRPr="00170710">
        <w:rPr>
          <w:lang w:val="en-US"/>
        </w:rPr>
        <w:t>1</w:t>
      </w:r>
      <w:r w:rsidR="00E04D9E" w:rsidRPr="00170710">
        <w:rPr>
          <w:lang w:val="en-US"/>
        </w:rPr>
        <w:t xml:space="preserve"> p.m.</w:t>
      </w:r>
    </w:p>
    <w:p w14:paraId="55BFC52D" w14:textId="12655C71" w:rsidR="006E7D8B" w:rsidRPr="00170710" w:rsidRDefault="005A5E85" w:rsidP="00656BC2">
      <w:pPr>
        <w:pStyle w:val="Titlesubheader"/>
        <w:rPr>
          <w:lang w:val="en-US"/>
        </w:rPr>
      </w:pPr>
      <w:r>
        <w:rPr>
          <w:lang w:val="en-US"/>
        </w:rPr>
        <w:t>Thursday, April 14, 2022</w:t>
      </w:r>
    </w:p>
    <w:p w14:paraId="3C8B6AB2" w14:textId="74C0176A" w:rsidR="006E7D8B" w:rsidRPr="00170710" w:rsidRDefault="00911B37" w:rsidP="00656BC2">
      <w:pPr>
        <w:pStyle w:val="Titlesubheader"/>
        <w:rPr>
          <w:lang w:val="en-US"/>
        </w:rPr>
      </w:pPr>
      <w:r w:rsidRPr="00170710">
        <w:rPr>
          <w:lang w:val="en-US"/>
        </w:rPr>
        <w:t>Virtual Zoom Meeting</w:t>
      </w:r>
    </w:p>
    <w:p w14:paraId="4B890DBF" w14:textId="10ACD673" w:rsidR="006E7D8B" w:rsidRPr="00170710" w:rsidRDefault="00C35F2A" w:rsidP="00656BC2">
      <w:pPr>
        <w:pStyle w:val="Heading3"/>
        <w:rPr>
          <w:lang w:val="en-US"/>
        </w:rPr>
      </w:pPr>
      <w:r w:rsidRPr="00170710">
        <w:rPr>
          <w:lang w:val="en-US"/>
        </w:rPr>
        <w:t>Attendees</w:t>
      </w:r>
    </w:p>
    <w:p w14:paraId="62DF9498" w14:textId="517AB68F" w:rsidR="005A5E85" w:rsidRPr="00170710" w:rsidRDefault="005A5E85" w:rsidP="005A5E85">
      <w:pPr>
        <w:keepNext/>
        <w:keepLines/>
        <w:spacing w:before="120" w:after="60"/>
        <w:rPr>
          <w:rFonts w:eastAsia="Times New Roman" w:cs="Times New Roman"/>
          <w:b/>
          <w:sz w:val="24"/>
          <w:szCs w:val="24"/>
          <w:lang w:val="en-US"/>
        </w:rPr>
      </w:pPr>
      <w:r>
        <w:rPr>
          <w:rFonts w:eastAsia="Times New Roman" w:cs="Times New Roman"/>
          <w:sz w:val="24"/>
          <w:szCs w:val="24"/>
          <w:lang w:val="en-US"/>
        </w:rPr>
        <w:t xml:space="preserve">William Edward Bowman Jr., Christina L. Clark, Jason Daniel, </w:t>
      </w:r>
      <w:r w:rsidR="00D24D78">
        <w:rPr>
          <w:rFonts w:eastAsia="Times New Roman" w:cs="Times New Roman"/>
          <w:sz w:val="24"/>
          <w:szCs w:val="24"/>
          <w:lang w:val="en-US"/>
        </w:rPr>
        <w:t xml:space="preserve">Dr. </w:t>
      </w:r>
      <w:r>
        <w:rPr>
          <w:rFonts w:eastAsia="Times New Roman" w:cs="Times New Roman"/>
          <w:sz w:val="24"/>
          <w:szCs w:val="24"/>
          <w:lang w:val="en-US"/>
        </w:rPr>
        <w:t>Victor H. Gray, Susan Long-Molnar, Darla Miller, Dr. Sukeena Stephens, Dr. Linda Zanin, Dr. David Eshelman</w:t>
      </w:r>
      <w:r w:rsidR="00C35292">
        <w:rPr>
          <w:rFonts w:eastAsia="Times New Roman" w:cs="Times New Roman"/>
          <w:sz w:val="24"/>
          <w:szCs w:val="24"/>
          <w:lang w:val="en-US"/>
        </w:rPr>
        <w:t>, Dr. J. Anthony Williams</w:t>
      </w:r>
      <w:r>
        <w:rPr>
          <w:rFonts w:eastAsia="Times New Roman" w:cs="Times New Roman"/>
          <w:sz w:val="24"/>
          <w:szCs w:val="24"/>
          <w:lang w:val="en-US"/>
        </w:rPr>
        <w:t xml:space="preserve">. </w:t>
      </w:r>
    </w:p>
    <w:p w14:paraId="53B01C50" w14:textId="77777777" w:rsidR="006E7D8B" w:rsidRPr="00170710" w:rsidRDefault="00C35F2A" w:rsidP="00656BC2">
      <w:pPr>
        <w:pStyle w:val="Heading3"/>
        <w:rPr>
          <w:lang w:val="en-US"/>
        </w:rPr>
      </w:pPr>
      <w:r w:rsidRPr="00170710">
        <w:rPr>
          <w:lang w:val="en-US"/>
        </w:rPr>
        <w:t>Opening Remarks and Welcome</w:t>
      </w:r>
    </w:p>
    <w:p w14:paraId="756A40D4" w14:textId="4CFA4A49" w:rsidR="00656BC2" w:rsidRPr="00170710" w:rsidRDefault="00280BAE"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Dr. Stephens</w:t>
      </w:r>
      <w:r w:rsidR="000F437D" w:rsidRPr="00170710">
        <w:rPr>
          <w:rFonts w:eastAsia="Times New Roman" w:cs="Times New Roman"/>
          <w:sz w:val="24"/>
          <w:szCs w:val="24"/>
          <w:lang w:val="en-US"/>
        </w:rPr>
        <w:t xml:space="preserve"> </w:t>
      </w:r>
      <w:r w:rsidR="00C35F2A" w:rsidRPr="00170710">
        <w:rPr>
          <w:rFonts w:eastAsia="Times New Roman" w:cs="Times New Roman"/>
          <w:sz w:val="24"/>
          <w:szCs w:val="24"/>
          <w:lang w:val="en-US"/>
        </w:rPr>
        <w:t xml:space="preserve">welcomed everyone and called the meeting to order at </w:t>
      </w:r>
      <w:r w:rsidR="0012023A">
        <w:rPr>
          <w:rFonts w:eastAsia="Times New Roman" w:cs="Times New Roman"/>
          <w:sz w:val="24"/>
          <w:szCs w:val="24"/>
          <w:lang w:val="en-US"/>
        </w:rPr>
        <w:t>9</w:t>
      </w:r>
      <w:r w:rsidR="00FF077F" w:rsidRPr="00170710">
        <w:rPr>
          <w:rFonts w:eastAsia="Times New Roman" w:cs="Times New Roman"/>
          <w:sz w:val="24"/>
          <w:szCs w:val="24"/>
          <w:lang w:val="en-US"/>
        </w:rPr>
        <w:t xml:space="preserve"> </w:t>
      </w:r>
      <w:r w:rsidR="00C35F2A" w:rsidRPr="00170710">
        <w:rPr>
          <w:rFonts w:eastAsia="Times New Roman" w:cs="Times New Roman"/>
          <w:sz w:val="24"/>
          <w:szCs w:val="24"/>
          <w:lang w:val="en-US"/>
        </w:rPr>
        <w:t>a.m.</w:t>
      </w:r>
    </w:p>
    <w:p w14:paraId="41CF37A8" w14:textId="77777777" w:rsidR="006E7D8B" w:rsidRPr="00170710" w:rsidRDefault="00C35F2A" w:rsidP="00656BC2">
      <w:pPr>
        <w:pStyle w:val="Heading3"/>
        <w:rPr>
          <w:lang w:val="en-US"/>
        </w:rPr>
      </w:pPr>
      <w:r w:rsidRPr="00170710">
        <w:rPr>
          <w:lang w:val="en-US"/>
        </w:rPr>
        <w:t>Public Comment</w:t>
      </w:r>
    </w:p>
    <w:p w14:paraId="4BA5CB67" w14:textId="5E16456C" w:rsidR="006E7D8B" w:rsidRPr="00170710" w:rsidRDefault="00C35F2A" w:rsidP="00656BC2">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No </w:t>
      </w:r>
      <w:r w:rsidR="003346DE" w:rsidRPr="00170710">
        <w:rPr>
          <w:rFonts w:eastAsia="Times New Roman" w:cs="Times New Roman"/>
          <w:sz w:val="24"/>
          <w:szCs w:val="24"/>
          <w:lang w:val="en-US"/>
        </w:rPr>
        <w:t>written</w:t>
      </w:r>
      <w:r w:rsidRPr="00170710">
        <w:rPr>
          <w:rFonts w:eastAsia="Times New Roman" w:cs="Times New Roman"/>
          <w:sz w:val="24"/>
          <w:szCs w:val="24"/>
          <w:lang w:val="en-US"/>
        </w:rPr>
        <w:t xml:space="preserve"> </w:t>
      </w:r>
      <w:r w:rsidR="0091528B" w:rsidRPr="00170710">
        <w:rPr>
          <w:rFonts w:eastAsia="Times New Roman" w:cs="Times New Roman"/>
          <w:sz w:val="24"/>
          <w:szCs w:val="24"/>
          <w:lang w:val="en-US"/>
        </w:rPr>
        <w:t xml:space="preserve">public </w:t>
      </w:r>
      <w:r w:rsidRPr="00170710">
        <w:rPr>
          <w:rFonts w:eastAsia="Times New Roman" w:cs="Times New Roman"/>
          <w:sz w:val="24"/>
          <w:szCs w:val="24"/>
          <w:lang w:val="en-US"/>
        </w:rPr>
        <w:t>comment was submitted</w:t>
      </w:r>
      <w:r w:rsidR="00280BAE" w:rsidRPr="00170710">
        <w:rPr>
          <w:rFonts w:eastAsia="Times New Roman" w:cs="Times New Roman"/>
          <w:sz w:val="24"/>
          <w:szCs w:val="24"/>
          <w:lang w:val="en-US"/>
        </w:rPr>
        <w:t>, and no one requested to make a public comment</w:t>
      </w:r>
      <w:r w:rsidRPr="00170710">
        <w:rPr>
          <w:rFonts w:eastAsia="Times New Roman" w:cs="Times New Roman"/>
          <w:sz w:val="24"/>
          <w:szCs w:val="24"/>
          <w:lang w:val="en-US"/>
        </w:rPr>
        <w:t>.</w:t>
      </w:r>
    </w:p>
    <w:p w14:paraId="5560A645" w14:textId="2A6891AA" w:rsidR="006E7D8B" w:rsidRPr="00170710" w:rsidRDefault="00C35F2A" w:rsidP="00656BC2">
      <w:pPr>
        <w:pStyle w:val="Heading3"/>
        <w:rPr>
          <w:lang w:val="en-US"/>
        </w:rPr>
      </w:pPr>
      <w:r w:rsidRPr="00170710">
        <w:rPr>
          <w:lang w:val="en-US"/>
        </w:rPr>
        <w:t>Approval of Minutes (</w:t>
      </w:r>
      <w:r w:rsidR="00AB2008">
        <w:rPr>
          <w:lang w:val="en-US"/>
        </w:rPr>
        <w:t>January 20, 2022</w:t>
      </w:r>
      <w:r w:rsidRPr="00170710">
        <w:rPr>
          <w:lang w:val="en-US"/>
        </w:rPr>
        <w:t>)</w:t>
      </w:r>
    </w:p>
    <w:p w14:paraId="77D791DC" w14:textId="59588079" w:rsidR="00950502" w:rsidRPr="00170710" w:rsidRDefault="00170C82"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The minutes were reviewed</w:t>
      </w:r>
      <w:r w:rsidR="004B73C5">
        <w:rPr>
          <w:rFonts w:eastAsia="Times New Roman" w:cs="Times New Roman"/>
          <w:sz w:val="24"/>
          <w:szCs w:val="24"/>
          <w:lang w:val="en-US"/>
        </w:rPr>
        <w:t xml:space="preserve">. Ed Bowman moved to </w:t>
      </w:r>
      <w:r w:rsidR="00645756">
        <w:rPr>
          <w:rFonts w:eastAsia="Times New Roman" w:cs="Times New Roman"/>
          <w:sz w:val="24"/>
          <w:szCs w:val="24"/>
          <w:lang w:val="en-US"/>
        </w:rPr>
        <w:t>approve</w:t>
      </w:r>
      <w:r w:rsidR="004B73C5">
        <w:rPr>
          <w:rFonts w:eastAsia="Times New Roman" w:cs="Times New Roman"/>
          <w:sz w:val="24"/>
          <w:szCs w:val="24"/>
          <w:lang w:val="en-US"/>
        </w:rPr>
        <w:t xml:space="preserve"> the minutes, Linda Zanin seconded,</w:t>
      </w:r>
      <w:r w:rsidRPr="00170710">
        <w:rPr>
          <w:rFonts w:eastAsia="Times New Roman" w:cs="Times New Roman"/>
          <w:sz w:val="24"/>
          <w:szCs w:val="24"/>
          <w:lang w:val="en-US"/>
        </w:rPr>
        <w:t xml:space="preserve"> and </w:t>
      </w:r>
      <w:r w:rsidR="004B73C5">
        <w:rPr>
          <w:rFonts w:eastAsia="Times New Roman" w:cs="Times New Roman"/>
          <w:sz w:val="24"/>
          <w:szCs w:val="24"/>
          <w:lang w:val="en-US"/>
        </w:rPr>
        <w:t xml:space="preserve">the minutes were </w:t>
      </w:r>
      <w:r w:rsidRPr="00170710">
        <w:rPr>
          <w:rFonts w:eastAsia="Times New Roman" w:cs="Times New Roman"/>
          <w:sz w:val="24"/>
          <w:szCs w:val="24"/>
          <w:lang w:val="en-US"/>
        </w:rPr>
        <w:t>approved</w:t>
      </w:r>
      <w:r w:rsidR="00140F27" w:rsidRPr="00170710">
        <w:rPr>
          <w:rFonts w:eastAsia="Times New Roman" w:cs="Times New Roman"/>
          <w:sz w:val="24"/>
          <w:szCs w:val="24"/>
          <w:lang w:val="en-US"/>
        </w:rPr>
        <w:t xml:space="preserve"> by consent</w:t>
      </w:r>
      <w:r w:rsidRPr="00170710">
        <w:rPr>
          <w:rFonts w:eastAsia="Times New Roman" w:cs="Times New Roman"/>
          <w:sz w:val="24"/>
          <w:szCs w:val="24"/>
          <w:lang w:val="en-US"/>
        </w:rPr>
        <w:t xml:space="preserve"> at </w:t>
      </w:r>
      <w:r w:rsidR="004B73C5">
        <w:rPr>
          <w:rFonts w:eastAsia="Times New Roman" w:cs="Times New Roman"/>
          <w:sz w:val="24"/>
          <w:szCs w:val="24"/>
          <w:lang w:val="en-US"/>
        </w:rPr>
        <w:t>9:06</w:t>
      </w:r>
      <w:r w:rsidR="00C35F2A" w:rsidRPr="00170710">
        <w:rPr>
          <w:rFonts w:eastAsia="Times New Roman" w:cs="Times New Roman"/>
          <w:sz w:val="24"/>
          <w:szCs w:val="24"/>
          <w:lang w:val="en-US"/>
        </w:rPr>
        <w:t>.</w:t>
      </w:r>
    </w:p>
    <w:p w14:paraId="20EF0F4C" w14:textId="0B04260C" w:rsidR="00911B37" w:rsidRPr="00170710" w:rsidRDefault="00AB2008" w:rsidP="00911B37">
      <w:pPr>
        <w:pStyle w:val="Heading3"/>
        <w:rPr>
          <w:lang w:val="en-US"/>
        </w:rPr>
      </w:pPr>
      <w:r>
        <w:rPr>
          <w:lang w:val="en-US"/>
        </w:rPr>
        <w:t>Update/Overview of CTSOs</w:t>
      </w:r>
    </w:p>
    <w:p w14:paraId="3E964373" w14:textId="38FA2897" w:rsidR="00170C82" w:rsidRDefault="00AB2008" w:rsidP="009043D8">
      <w:pPr>
        <w:keepNext/>
        <w:keepLines/>
        <w:spacing w:after="0"/>
        <w:rPr>
          <w:rFonts w:eastAsia="Times New Roman" w:cs="Times New Roman"/>
          <w:i/>
          <w:sz w:val="24"/>
          <w:szCs w:val="24"/>
          <w:lang w:val="en-US"/>
        </w:rPr>
      </w:pPr>
      <w:r>
        <w:rPr>
          <w:rFonts w:eastAsia="Times New Roman" w:cs="Times New Roman"/>
          <w:i/>
          <w:sz w:val="24"/>
          <w:szCs w:val="24"/>
          <w:lang w:val="en-US"/>
        </w:rPr>
        <w:t>Sandy Mills, FBLA State Advisor</w:t>
      </w:r>
    </w:p>
    <w:p w14:paraId="6FF3EDC9" w14:textId="352064C5" w:rsidR="00AB2008" w:rsidRDefault="00AB2008" w:rsidP="009043D8">
      <w:pPr>
        <w:keepNext/>
        <w:keepLines/>
        <w:spacing w:after="0"/>
        <w:rPr>
          <w:rFonts w:eastAsia="Times New Roman" w:cs="Times New Roman"/>
          <w:i/>
          <w:sz w:val="24"/>
          <w:szCs w:val="24"/>
          <w:lang w:val="en-US"/>
        </w:rPr>
      </w:pPr>
      <w:r>
        <w:rPr>
          <w:rFonts w:eastAsia="Times New Roman" w:cs="Times New Roman"/>
          <w:i/>
          <w:sz w:val="24"/>
          <w:szCs w:val="24"/>
          <w:lang w:val="en-US"/>
        </w:rPr>
        <w:t>Debbie Will, FCCLA State Advisor</w:t>
      </w:r>
    </w:p>
    <w:p w14:paraId="064C2E09" w14:textId="4C2A3AEB" w:rsidR="00AB2008" w:rsidRDefault="00AB2008" w:rsidP="009043D8">
      <w:pPr>
        <w:keepNext/>
        <w:keepLines/>
        <w:spacing w:after="0"/>
        <w:rPr>
          <w:rFonts w:eastAsia="Times New Roman" w:cs="Times New Roman"/>
          <w:i/>
          <w:sz w:val="24"/>
          <w:szCs w:val="24"/>
          <w:lang w:val="en-US"/>
        </w:rPr>
      </w:pPr>
      <w:r>
        <w:rPr>
          <w:rFonts w:eastAsia="Times New Roman" w:cs="Times New Roman"/>
          <w:i/>
          <w:sz w:val="24"/>
          <w:szCs w:val="24"/>
          <w:lang w:val="en-US"/>
        </w:rPr>
        <w:t>Andy Seibel, FFA State Advisor (recorded update)</w:t>
      </w:r>
    </w:p>
    <w:p w14:paraId="0B232397" w14:textId="160577A2" w:rsidR="00AB2008" w:rsidRDefault="00AB2008" w:rsidP="009043D8">
      <w:pPr>
        <w:keepNext/>
        <w:keepLines/>
        <w:spacing w:after="0"/>
        <w:rPr>
          <w:rFonts w:eastAsia="Times New Roman" w:cs="Times New Roman"/>
          <w:i/>
          <w:sz w:val="24"/>
          <w:szCs w:val="24"/>
          <w:lang w:val="en-US"/>
        </w:rPr>
      </w:pPr>
      <w:r>
        <w:rPr>
          <w:rFonts w:eastAsia="Times New Roman" w:cs="Times New Roman"/>
          <w:i/>
          <w:sz w:val="24"/>
          <w:szCs w:val="24"/>
          <w:lang w:val="en-US"/>
        </w:rPr>
        <w:t>Billie Scott, TSA State Advisor</w:t>
      </w:r>
    </w:p>
    <w:p w14:paraId="6ACB4B0E" w14:textId="507D16F7" w:rsidR="00AB2008" w:rsidRDefault="00AB2008" w:rsidP="009043D8">
      <w:pPr>
        <w:keepNext/>
        <w:keepLines/>
        <w:spacing w:after="0"/>
        <w:rPr>
          <w:rFonts w:eastAsia="Times New Roman" w:cs="Times New Roman"/>
          <w:i/>
          <w:sz w:val="24"/>
          <w:szCs w:val="24"/>
          <w:lang w:val="en-US"/>
        </w:rPr>
      </w:pPr>
      <w:r>
        <w:rPr>
          <w:rFonts w:eastAsia="Times New Roman" w:cs="Times New Roman"/>
          <w:i/>
          <w:sz w:val="24"/>
          <w:szCs w:val="24"/>
          <w:lang w:val="en-US"/>
        </w:rPr>
        <w:t>Joyce Price, SkillsUSA State Advisor</w:t>
      </w:r>
    </w:p>
    <w:p w14:paraId="69E6EBE7" w14:textId="6D62E44C" w:rsidR="00AB2008" w:rsidRDefault="00AB2008" w:rsidP="009043D8">
      <w:pPr>
        <w:keepNext/>
        <w:keepLines/>
        <w:spacing w:after="0"/>
        <w:rPr>
          <w:rFonts w:eastAsia="Times New Roman" w:cs="Times New Roman"/>
          <w:i/>
          <w:sz w:val="24"/>
          <w:szCs w:val="24"/>
          <w:lang w:val="en-US"/>
        </w:rPr>
      </w:pPr>
      <w:r>
        <w:rPr>
          <w:rFonts w:eastAsia="Times New Roman" w:cs="Times New Roman"/>
          <w:i/>
          <w:sz w:val="24"/>
          <w:szCs w:val="24"/>
          <w:lang w:val="en-US"/>
        </w:rPr>
        <w:t>Karen Charney, DECA State Advisor</w:t>
      </w:r>
    </w:p>
    <w:p w14:paraId="05DD25C2" w14:textId="19B994FB" w:rsidR="00AB2008" w:rsidRPr="00170710" w:rsidRDefault="00AB2008" w:rsidP="009043D8">
      <w:pPr>
        <w:keepNext/>
        <w:keepLines/>
        <w:spacing w:after="0"/>
        <w:rPr>
          <w:rFonts w:eastAsia="Times New Roman" w:cs="Times New Roman"/>
          <w:i/>
          <w:sz w:val="24"/>
          <w:szCs w:val="24"/>
          <w:lang w:val="en-US"/>
        </w:rPr>
      </w:pPr>
      <w:r>
        <w:rPr>
          <w:rFonts w:eastAsia="Times New Roman" w:cs="Times New Roman"/>
          <w:i/>
          <w:sz w:val="24"/>
          <w:szCs w:val="24"/>
          <w:lang w:val="en-US"/>
        </w:rPr>
        <w:t>Sharon Acuff/Crystal Stokes, HOSA State Advisor</w:t>
      </w:r>
    </w:p>
    <w:p w14:paraId="4A3311C2" w14:textId="77777777" w:rsidR="004B73C5" w:rsidRDefault="004B73C5"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Dr. Eshelman introduced the state specialists and asked them to provide short updates. </w:t>
      </w:r>
    </w:p>
    <w:p w14:paraId="04F3E080" w14:textId="7AFFD818" w:rsidR="00147E05" w:rsidRDefault="004B73C5"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Sandy Mills </w:t>
      </w:r>
      <w:r w:rsidR="00827F66">
        <w:rPr>
          <w:rFonts w:eastAsia="Times New Roman" w:cs="Times New Roman"/>
          <w:sz w:val="24"/>
          <w:szCs w:val="24"/>
          <w:lang w:val="en-US"/>
        </w:rPr>
        <w:t>said that FBLA membership was up but still down from pre-COVID</w:t>
      </w:r>
      <w:r w:rsidR="005A5E85">
        <w:rPr>
          <w:rFonts w:eastAsia="Times New Roman" w:cs="Times New Roman"/>
          <w:sz w:val="24"/>
          <w:szCs w:val="24"/>
          <w:lang w:val="en-US"/>
        </w:rPr>
        <w:t xml:space="preserve"> numbers</w:t>
      </w:r>
      <w:r w:rsidR="00827F66">
        <w:rPr>
          <w:rFonts w:eastAsia="Times New Roman" w:cs="Times New Roman"/>
          <w:sz w:val="24"/>
          <w:szCs w:val="24"/>
          <w:lang w:val="en-US"/>
        </w:rPr>
        <w:t>. She reviewed the rebranding of the association, its focus on leadership development, student conferences and state/regional officer training</w:t>
      </w:r>
      <w:r w:rsidR="008C1F20">
        <w:rPr>
          <w:rFonts w:eastAsia="Times New Roman" w:cs="Times New Roman"/>
          <w:sz w:val="24"/>
          <w:szCs w:val="24"/>
          <w:lang w:val="en-US"/>
        </w:rPr>
        <w:t xml:space="preserve">, </w:t>
      </w:r>
      <w:r w:rsidR="005A5E85">
        <w:rPr>
          <w:rFonts w:eastAsia="Times New Roman" w:cs="Times New Roman"/>
          <w:sz w:val="24"/>
          <w:szCs w:val="24"/>
          <w:lang w:val="en-US"/>
        </w:rPr>
        <w:t xml:space="preserve">and </w:t>
      </w:r>
      <w:r w:rsidR="008C1F20">
        <w:rPr>
          <w:rFonts w:eastAsia="Times New Roman" w:cs="Times New Roman"/>
          <w:sz w:val="24"/>
          <w:szCs w:val="24"/>
          <w:lang w:val="en-US"/>
        </w:rPr>
        <w:t>engagement opportunities (participation as workshop presenters, competitive event judges, and event sponsorship)</w:t>
      </w:r>
      <w:r w:rsidR="00147E05" w:rsidRPr="00170710">
        <w:rPr>
          <w:rFonts w:eastAsia="Times New Roman" w:cs="Times New Roman"/>
          <w:sz w:val="24"/>
          <w:szCs w:val="24"/>
          <w:lang w:val="en-US"/>
        </w:rPr>
        <w:t>.</w:t>
      </w:r>
    </w:p>
    <w:p w14:paraId="76594CB8" w14:textId="10081553" w:rsidR="008C1F20" w:rsidRDefault="008C1F20"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Debbie Will </w:t>
      </w:r>
      <w:r w:rsidR="00112066">
        <w:rPr>
          <w:rFonts w:eastAsia="Times New Roman" w:cs="Times New Roman"/>
          <w:sz w:val="24"/>
          <w:szCs w:val="24"/>
          <w:lang w:val="en-US"/>
        </w:rPr>
        <w:t>explained the overall purpose and function of</w:t>
      </w:r>
      <w:r>
        <w:rPr>
          <w:rFonts w:eastAsia="Times New Roman" w:cs="Times New Roman"/>
          <w:sz w:val="24"/>
          <w:szCs w:val="24"/>
          <w:lang w:val="en-US"/>
        </w:rPr>
        <w:t xml:space="preserve"> </w:t>
      </w:r>
      <w:r w:rsidR="00112066">
        <w:rPr>
          <w:rFonts w:eastAsia="Times New Roman" w:cs="Times New Roman"/>
          <w:sz w:val="24"/>
          <w:szCs w:val="24"/>
          <w:lang w:val="en-US"/>
        </w:rPr>
        <w:t xml:space="preserve">FCCLA and its integration of work-based learning </w:t>
      </w:r>
      <w:r w:rsidR="005A5E85">
        <w:rPr>
          <w:rFonts w:eastAsia="Times New Roman" w:cs="Times New Roman"/>
          <w:sz w:val="24"/>
          <w:szCs w:val="24"/>
          <w:lang w:val="en-US"/>
        </w:rPr>
        <w:t xml:space="preserve">within the </w:t>
      </w:r>
      <w:r w:rsidR="00112066">
        <w:rPr>
          <w:rFonts w:eastAsia="Times New Roman" w:cs="Times New Roman"/>
          <w:sz w:val="24"/>
          <w:szCs w:val="24"/>
          <w:lang w:val="en-US"/>
        </w:rPr>
        <w:t>family and consumer sciences</w:t>
      </w:r>
      <w:r w:rsidR="005A5E85">
        <w:rPr>
          <w:rFonts w:eastAsia="Times New Roman" w:cs="Times New Roman"/>
          <w:sz w:val="24"/>
          <w:szCs w:val="24"/>
          <w:lang w:val="en-US"/>
        </w:rPr>
        <w:t xml:space="preserve"> curricula</w:t>
      </w:r>
      <w:r w:rsidR="00112066">
        <w:rPr>
          <w:rFonts w:eastAsia="Times New Roman" w:cs="Times New Roman"/>
          <w:sz w:val="24"/>
          <w:szCs w:val="24"/>
          <w:lang w:val="en-US"/>
        </w:rPr>
        <w:t>. She reviewed the primary pathways the association covers, the state and national competitive events</w:t>
      </w:r>
      <w:r w:rsidR="00BA717C">
        <w:rPr>
          <w:rFonts w:eastAsia="Times New Roman" w:cs="Times New Roman"/>
          <w:sz w:val="24"/>
          <w:szCs w:val="24"/>
          <w:lang w:val="en-US"/>
        </w:rPr>
        <w:t xml:space="preserve"> (individual and team events from middle through high school)</w:t>
      </w:r>
      <w:r w:rsidR="00112066">
        <w:rPr>
          <w:rFonts w:eastAsia="Times New Roman" w:cs="Times New Roman"/>
          <w:sz w:val="24"/>
          <w:szCs w:val="24"/>
          <w:lang w:val="en-US"/>
        </w:rPr>
        <w:t xml:space="preserve">, </w:t>
      </w:r>
      <w:r w:rsidR="00BA717C">
        <w:rPr>
          <w:rFonts w:eastAsia="Times New Roman" w:cs="Times New Roman"/>
          <w:sz w:val="24"/>
          <w:szCs w:val="24"/>
          <w:lang w:val="en-US"/>
        </w:rPr>
        <w:t xml:space="preserve">and the </w:t>
      </w:r>
      <w:r w:rsidR="00112066">
        <w:rPr>
          <w:rFonts w:eastAsia="Times New Roman" w:cs="Times New Roman"/>
          <w:sz w:val="24"/>
          <w:szCs w:val="24"/>
          <w:lang w:val="en-US"/>
        </w:rPr>
        <w:t>national programs that have a positive impact on the local community</w:t>
      </w:r>
      <w:r w:rsidR="00BA717C">
        <w:rPr>
          <w:rFonts w:eastAsia="Times New Roman" w:cs="Times New Roman"/>
          <w:sz w:val="24"/>
          <w:szCs w:val="24"/>
          <w:lang w:val="en-US"/>
        </w:rPr>
        <w:t>.</w:t>
      </w:r>
    </w:p>
    <w:p w14:paraId="6C0ED3FB" w14:textId="68DE55BB" w:rsidR="00BA717C" w:rsidRDefault="00BA717C"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lastRenderedPageBreak/>
        <w:t>Heather Jones discussed the Educators Rising student organization, which integrates learning opportunities into education and training programs</w:t>
      </w:r>
      <w:r w:rsidR="003B0553">
        <w:rPr>
          <w:rFonts w:eastAsia="Times New Roman" w:cs="Times New Roman"/>
          <w:sz w:val="24"/>
          <w:szCs w:val="24"/>
          <w:lang w:val="en-US"/>
        </w:rPr>
        <w:t xml:space="preserve"> in middle school, high school, and postsecondary schools.</w:t>
      </w:r>
    </w:p>
    <w:p w14:paraId="348BCBF0" w14:textId="582FB179" w:rsidR="003F1118" w:rsidRDefault="003F1118"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B</w:t>
      </w:r>
      <w:r w:rsidR="005A5E85">
        <w:rPr>
          <w:rFonts w:eastAsia="Times New Roman" w:cs="Times New Roman"/>
          <w:sz w:val="24"/>
          <w:szCs w:val="24"/>
          <w:lang w:val="en-US"/>
        </w:rPr>
        <w:t>.</w:t>
      </w:r>
      <w:r>
        <w:rPr>
          <w:rFonts w:eastAsia="Times New Roman" w:cs="Times New Roman"/>
          <w:sz w:val="24"/>
          <w:szCs w:val="24"/>
          <w:lang w:val="en-US"/>
        </w:rPr>
        <w:t>J</w:t>
      </w:r>
      <w:r w:rsidR="005A5E85">
        <w:rPr>
          <w:rFonts w:eastAsia="Times New Roman" w:cs="Times New Roman"/>
          <w:sz w:val="24"/>
          <w:szCs w:val="24"/>
          <w:lang w:val="en-US"/>
        </w:rPr>
        <w:t>.</w:t>
      </w:r>
      <w:r>
        <w:rPr>
          <w:rFonts w:eastAsia="Times New Roman" w:cs="Times New Roman"/>
          <w:sz w:val="24"/>
          <w:szCs w:val="24"/>
          <w:lang w:val="en-US"/>
        </w:rPr>
        <w:t xml:space="preserve"> Scott shared that he is preparing for the group’s state conference in two weeks</w:t>
      </w:r>
      <w:r w:rsidR="00E774F3">
        <w:rPr>
          <w:rFonts w:eastAsia="Times New Roman" w:cs="Times New Roman"/>
          <w:sz w:val="24"/>
          <w:szCs w:val="24"/>
          <w:lang w:val="en-US"/>
        </w:rPr>
        <w:t>, which will be the first conference in three years</w:t>
      </w:r>
      <w:r>
        <w:rPr>
          <w:rFonts w:eastAsia="Times New Roman" w:cs="Times New Roman"/>
          <w:sz w:val="24"/>
          <w:szCs w:val="24"/>
          <w:lang w:val="en-US"/>
        </w:rPr>
        <w:t xml:space="preserve">. He explained that TSA is a STEM-based organization and open to middle and high school students enrolled in technology education courses. He said that membership is up this year and </w:t>
      </w:r>
      <w:r w:rsidR="00E774F3">
        <w:rPr>
          <w:rFonts w:eastAsia="Times New Roman" w:cs="Times New Roman"/>
          <w:sz w:val="24"/>
          <w:szCs w:val="24"/>
          <w:lang w:val="en-US"/>
        </w:rPr>
        <w:t>that a leadership academy was held in the fall, with six regional fairs held in March. A new</w:t>
      </w:r>
      <w:r w:rsidR="005A5E85">
        <w:rPr>
          <w:rFonts w:eastAsia="Times New Roman" w:cs="Times New Roman"/>
          <w:sz w:val="24"/>
          <w:szCs w:val="24"/>
          <w:lang w:val="en-US"/>
        </w:rPr>
        <w:t>-</w:t>
      </w:r>
      <w:r w:rsidR="00E774F3">
        <w:rPr>
          <w:rFonts w:eastAsia="Times New Roman" w:cs="Times New Roman"/>
          <w:sz w:val="24"/>
          <w:szCs w:val="24"/>
          <w:lang w:val="en-US"/>
        </w:rPr>
        <w:t>officer workshop will be held in June, and other opportunities for leadership training of state officers will be offered at the national conference and the fall meeting, Leadership Academy, and spring meeting.</w:t>
      </w:r>
    </w:p>
    <w:p w14:paraId="65057751" w14:textId="59A05118" w:rsidR="00E774F3" w:rsidRDefault="007374B0"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Mr. Bowman </w:t>
      </w:r>
      <w:r w:rsidR="005A5E85">
        <w:rPr>
          <w:rFonts w:eastAsia="Times New Roman" w:cs="Times New Roman"/>
          <w:sz w:val="24"/>
          <w:szCs w:val="24"/>
          <w:lang w:val="en-US"/>
        </w:rPr>
        <w:t>commented</w:t>
      </w:r>
      <w:r>
        <w:rPr>
          <w:rFonts w:eastAsia="Times New Roman" w:cs="Times New Roman"/>
          <w:sz w:val="24"/>
          <w:szCs w:val="24"/>
          <w:lang w:val="en-US"/>
        </w:rPr>
        <w:t xml:space="preserve"> that it seemed like TSA had more student involvement and asked the reason for the high membership. Mr. Scott replied that through COVID he did a lot of work to keep the membership going and added that attendance is down for conferences. Dr. Eshelman added that it’s a combination of a number of things, where you have chapters </w:t>
      </w:r>
      <w:r w:rsidR="00C35292">
        <w:rPr>
          <w:rFonts w:eastAsia="Times New Roman" w:cs="Times New Roman"/>
          <w:sz w:val="24"/>
          <w:szCs w:val="24"/>
          <w:lang w:val="en-US"/>
        </w:rPr>
        <w:t xml:space="preserve">that </w:t>
      </w:r>
      <w:r>
        <w:rPr>
          <w:rFonts w:eastAsia="Times New Roman" w:cs="Times New Roman"/>
          <w:sz w:val="24"/>
          <w:szCs w:val="24"/>
          <w:lang w:val="en-US"/>
        </w:rPr>
        <w:t>require membership but not participation, and that there are many technology and engineering programs that may affect interest in TSA.</w:t>
      </w:r>
      <w:r w:rsidR="00070F67">
        <w:rPr>
          <w:rFonts w:eastAsia="Times New Roman" w:cs="Times New Roman"/>
          <w:sz w:val="24"/>
          <w:szCs w:val="24"/>
          <w:lang w:val="en-US"/>
        </w:rPr>
        <w:t xml:space="preserve"> Ms. Mills and Ms. Will both stated </w:t>
      </w:r>
      <w:r w:rsidR="00C35292">
        <w:rPr>
          <w:rFonts w:eastAsia="Times New Roman" w:cs="Times New Roman"/>
          <w:sz w:val="24"/>
          <w:szCs w:val="24"/>
          <w:lang w:val="en-US"/>
        </w:rPr>
        <w:t xml:space="preserve">that </w:t>
      </w:r>
      <w:r w:rsidR="00070F67">
        <w:rPr>
          <w:rFonts w:eastAsia="Times New Roman" w:cs="Times New Roman"/>
          <w:sz w:val="24"/>
          <w:szCs w:val="24"/>
          <w:lang w:val="en-US"/>
        </w:rPr>
        <w:t xml:space="preserve">their enrollments were high and explained the difference between </w:t>
      </w:r>
      <w:r w:rsidR="00725199">
        <w:rPr>
          <w:rFonts w:eastAsia="Times New Roman" w:cs="Times New Roman"/>
          <w:sz w:val="24"/>
          <w:szCs w:val="24"/>
          <w:lang w:val="en-US"/>
        </w:rPr>
        <w:t>participation in the classroom and dues-paying participation in state and national conferences.</w:t>
      </w:r>
    </w:p>
    <w:p w14:paraId="68BCCB3B" w14:textId="7278D01B" w:rsidR="00725199" w:rsidRDefault="00725199"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Dr. Gray asked, </w:t>
      </w:r>
      <w:r w:rsidR="00C35292">
        <w:rPr>
          <w:rFonts w:eastAsia="Times New Roman" w:cs="Times New Roman"/>
          <w:sz w:val="24"/>
          <w:szCs w:val="24"/>
          <w:lang w:val="en-US"/>
        </w:rPr>
        <w:t xml:space="preserve">“Are </w:t>
      </w:r>
      <w:r>
        <w:rPr>
          <w:rFonts w:eastAsia="Times New Roman" w:cs="Times New Roman"/>
          <w:sz w:val="24"/>
          <w:szCs w:val="24"/>
          <w:lang w:val="en-US"/>
        </w:rPr>
        <w:t xml:space="preserve">there any CTSOs that support </w:t>
      </w:r>
      <w:r w:rsidR="00C35292">
        <w:rPr>
          <w:rFonts w:eastAsia="Times New Roman" w:cs="Times New Roman"/>
          <w:sz w:val="24"/>
          <w:szCs w:val="24"/>
          <w:lang w:val="en-US"/>
        </w:rPr>
        <w:t>the youth apprenticeship program</w:t>
      </w:r>
      <w:r>
        <w:rPr>
          <w:rFonts w:eastAsia="Times New Roman" w:cs="Times New Roman"/>
          <w:sz w:val="24"/>
          <w:szCs w:val="24"/>
          <w:lang w:val="en-US"/>
        </w:rPr>
        <w:t>?</w:t>
      </w:r>
      <w:r w:rsidR="00C35292">
        <w:rPr>
          <w:rFonts w:eastAsia="Times New Roman" w:cs="Times New Roman"/>
          <w:sz w:val="24"/>
          <w:szCs w:val="24"/>
          <w:lang w:val="en-US"/>
        </w:rPr>
        <w:t>”</w:t>
      </w:r>
      <w:r>
        <w:rPr>
          <w:rFonts w:eastAsia="Times New Roman" w:cs="Times New Roman"/>
          <w:sz w:val="24"/>
          <w:szCs w:val="24"/>
          <w:lang w:val="en-US"/>
        </w:rPr>
        <w:t xml:space="preserve"> Dr. Williams responded that there is a team at VDOE working to improve and create WBL opportunities for students. He clarified that some of the organizations start at the middle school level, and that can be a factor in the membership numbers.</w:t>
      </w:r>
    </w:p>
    <w:p w14:paraId="3090A097" w14:textId="495635AF" w:rsidR="00725199" w:rsidRDefault="00725199"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Mr. Bowman asked, </w:t>
      </w:r>
      <w:r w:rsidR="00C35292">
        <w:rPr>
          <w:rFonts w:eastAsia="Times New Roman" w:cs="Times New Roman"/>
          <w:sz w:val="24"/>
          <w:szCs w:val="24"/>
          <w:lang w:val="en-US"/>
        </w:rPr>
        <w:t>“Do</w:t>
      </w:r>
      <w:r>
        <w:rPr>
          <w:rFonts w:eastAsia="Times New Roman" w:cs="Times New Roman"/>
          <w:sz w:val="24"/>
          <w:szCs w:val="24"/>
          <w:lang w:val="en-US"/>
        </w:rPr>
        <w:t xml:space="preserve"> the different CTSOs help each other promote enrollment?</w:t>
      </w:r>
      <w:r w:rsidR="00C35292">
        <w:rPr>
          <w:rFonts w:eastAsia="Times New Roman" w:cs="Times New Roman"/>
          <w:sz w:val="24"/>
          <w:szCs w:val="24"/>
          <w:lang w:val="en-US"/>
        </w:rPr>
        <w:t>”</w:t>
      </w:r>
      <w:r>
        <w:rPr>
          <w:rFonts w:eastAsia="Times New Roman" w:cs="Times New Roman"/>
          <w:sz w:val="24"/>
          <w:szCs w:val="24"/>
          <w:lang w:val="en-US"/>
        </w:rPr>
        <w:t xml:space="preserve"> Dr. Williams replied that it does happen and there is overlap. </w:t>
      </w:r>
      <w:r w:rsidR="00C35292">
        <w:rPr>
          <w:rFonts w:eastAsia="Times New Roman" w:cs="Times New Roman"/>
          <w:sz w:val="24"/>
          <w:szCs w:val="24"/>
          <w:lang w:val="en-US"/>
        </w:rPr>
        <w:t xml:space="preserve">Ms. Mills </w:t>
      </w:r>
      <w:r w:rsidR="00A72A93">
        <w:rPr>
          <w:rFonts w:eastAsia="Times New Roman" w:cs="Times New Roman"/>
          <w:sz w:val="24"/>
          <w:szCs w:val="24"/>
          <w:lang w:val="en-US"/>
        </w:rPr>
        <w:t>said they do try to</w:t>
      </w:r>
      <w:r>
        <w:rPr>
          <w:rFonts w:eastAsia="Times New Roman" w:cs="Times New Roman"/>
          <w:sz w:val="24"/>
          <w:szCs w:val="24"/>
          <w:lang w:val="en-US"/>
        </w:rPr>
        <w:t xml:space="preserve"> create leadership development opportunities, to combine resources.</w:t>
      </w:r>
    </w:p>
    <w:p w14:paraId="6A40E43A" w14:textId="7A4A2C4E" w:rsidR="00725199" w:rsidRDefault="00C35292"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Ms. </w:t>
      </w:r>
      <w:r w:rsidR="007A64A8">
        <w:rPr>
          <w:rFonts w:eastAsia="Times New Roman" w:cs="Times New Roman"/>
          <w:sz w:val="24"/>
          <w:szCs w:val="24"/>
          <w:lang w:val="en-US"/>
        </w:rPr>
        <w:t>Clark asked via the chat whether any of the CTSOs could be run as an after-school program</w:t>
      </w:r>
      <w:r>
        <w:rPr>
          <w:rFonts w:eastAsia="Times New Roman" w:cs="Times New Roman"/>
          <w:sz w:val="24"/>
          <w:szCs w:val="24"/>
          <w:lang w:val="en-US"/>
        </w:rPr>
        <w:t>.</w:t>
      </w:r>
      <w:r w:rsidR="007A64A8">
        <w:rPr>
          <w:rFonts w:eastAsia="Times New Roman" w:cs="Times New Roman"/>
          <w:sz w:val="24"/>
          <w:szCs w:val="24"/>
          <w:lang w:val="en-US"/>
        </w:rPr>
        <w:t xml:space="preserve"> Dr. Eshelman replied that they are co-curricular </w:t>
      </w:r>
      <w:r w:rsidR="00280E3E">
        <w:rPr>
          <w:rFonts w:eastAsia="Times New Roman" w:cs="Times New Roman"/>
          <w:sz w:val="24"/>
          <w:szCs w:val="24"/>
          <w:lang w:val="en-US"/>
        </w:rPr>
        <w:t>organizations,</w:t>
      </w:r>
      <w:r w:rsidR="007A64A8">
        <w:rPr>
          <w:rFonts w:eastAsia="Times New Roman" w:cs="Times New Roman"/>
          <w:sz w:val="24"/>
          <w:szCs w:val="24"/>
          <w:lang w:val="en-US"/>
        </w:rPr>
        <w:t xml:space="preserve"> and the skills are embedded within the curriculum. There is an expectation that it is integrated into the classroom, but they often stay after school to complete the tasks required for competition.</w:t>
      </w:r>
    </w:p>
    <w:p w14:paraId="22889B93" w14:textId="74B23C8C" w:rsidR="007A64A8" w:rsidRDefault="00904566"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Sharon Acuff discussed the Virginia DECA student organization, which focuses on leadership and entrepreneurship in marketing, finance, and hospitality and management in high school and college. She added that DECA does not have a middle school component. She reviewed membership, which dropped during the pandemic</w:t>
      </w:r>
      <w:r w:rsidR="00C35292">
        <w:rPr>
          <w:rFonts w:eastAsia="Times New Roman" w:cs="Times New Roman"/>
          <w:sz w:val="24"/>
          <w:szCs w:val="24"/>
          <w:lang w:val="en-US"/>
        </w:rPr>
        <w:t>, and</w:t>
      </w:r>
      <w:r>
        <w:rPr>
          <w:rFonts w:eastAsia="Times New Roman" w:cs="Times New Roman"/>
          <w:sz w:val="24"/>
          <w:szCs w:val="24"/>
          <w:lang w:val="en-US"/>
        </w:rPr>
        <w:t xml:space="preserve"> </w:t>
      </w:r>
      <w:r w:rsidR="00BF5018">
        <w:rPr>
          <w:rFonts w:eastAsia="Times New Roman" w:cs="Times New Roman"/>
          <w:sz w:val="24"/>
          <w:szCs w:val="24"/>
          <w:lang w:val="en-US"/>
        </w:rPr>
        <w:t xml:space="preserve">leadership activities, including an officer leadership retreat, competitive events, a state leadership conference, and an international career development conference. </w:t>
      </w:r>
    </w:p>
    <w:p w14:paraId="331F6C78" w14:textId="443A910F" w:rsidR="00BF5018" w:rsidRDefault="00BF5018"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Ms. Acuff also discussed Virginia HOSA, which focuses on promoting career opportunities in the healthcare industry. She reviewed the association’s membership</w:t>
      </w:r>
      <w:r w:rsidR="00C35292">
        <w:rPr>
          <w:rFonts w:eastAsia="Times New Roman" w:cs="Times New Roman"/>
          <w:sz w:val="24"/>
          <w:szCs w:val="24"/>
          <w:lang w:val="en-US"/>
        </w:rPr>
        <w:t xml:space="preserve"> and</w:t>
      </w:r>
      <w:r>
        <w:rPr>
          <w:rFonts w:eastAsia="Times New Roman" w:cs="Times New Roman"/>
          <w:sz w:val="24"/>
          <w:szCs w:val="24"/>
          <w:lang w:val="en-US"/>
        </w:rPr>
        <w:t xml:space="preserve"> goals (leadership development, networking opportunities, preparation work in the healthcare field).</w:t>
      </w:r>
    </w:p>
    <w:p w14:paraId="52710FA8" w14:textId="4DB5EE72" w:rsidR="00BF5018" w:rsidRDefault="000022FF"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lastRenderedPageBreak/>
        <w:t>Ms. Molnar commented that she has presented at many DECA classes over the years and understand</w:t>
      </w:r>
      <w:r w:rsidR="00C35292">
        <w:rPr>
          <w:rFonts w:eastAsia="Times New Roman" w:cs="Times New Roman"/>
          <w:sz w:val="24"/>
          <w:szCs w:val="24"/>
          <w:lang w:val="en-US"/>
        </w:rPr>
        <w:t>s</w:t>
      </w:r>
      <w:r>
        <w:rPr>
          <w:rFonts w:eastAsia="Times New Roman" w:cs="Times New Roman"/>
          <w:sz w:val="24"/>
          <w:szCs w:val="24"/>
          <w:lang w:val="en-US"/>
        </w:rPr>
        <w:t xml:space="preserve"> the need to be even more connected to what’s important in the careers students are preparing </w:t>
      </w:r>
      <w:r w:rsidR="00C35292">
        <w:rPr>
          <w:rFonts w:eastAsia="Times New Roman" w:cs="Times New Roman"/>
          <w:sz w:val="24"/>
          <w:szCs w:val="24"/>
          <w:lang w:val="en-US"/>
        </w:rPr>
        <w:t>for</w:t>
      </w:r>
      <w:r>
        <w:rPr>
          <w:rFonts w:eastAsia="Times New Roman" w:cs="Times New Roman"/>
          <w:sz w:val="24"/>
          <w:szCs w:val="24"/>
          <w:lang w:val="en-US"/>
        </w:rPr>
        <w:t>. She added that she met with a representative of Bon Secours recently, and noted that there may be opportunities to get more of those units within the health</w:t>
      </w:r>
      <w:r w:rsidR="00C35292">
        <w:rPr>
          <w:rFonts w:eastAsia="Times New Roman" w:cs="Times New Roman"/>
          <w:sz w:val="24"/>
          <w:szCs w:val="24"/>
          <w:lang w:val="en-US"/>
        </w:rPr>
        <w:t xml:space="preserve">care </w:t>
      </w:r>
      <w:r>
        <w:rPr>
          <w:rFonts w:eastAsia="Times New Roman" w:cs="Times New Roman"/>
          <w:sz w:val="24"/>
          <w:szCs w:val="24"/>
          <w:lang w:val="en-US"/>
        </w:rPr>
        <w:t>organizations involved, saying that she is new to the committee and does not know whether that involvement already exist</w:t>
      </w:r>
      <w:r w:rsidR="00C35292">
        <w:rPr>
          <w:rFonts w:eastAsia="Times New Roman" w:cs="Times New Roman"/>
          <w:sz w:val="24"/>
          <w:szCs w:val="24"/>
          <w:lang w:val="en-US"/>
        </w:rPr>
        <w:t>s</w:t>
      </w:r>
      <w:r>
        <w:rPr>
          <w:rFonts w:eastAsia="Times New Roman" w:cs="Times New Roman"/>
          <w:sz w:val="24"/>
          <w:szCs w:val="24"/>
          <w:lang w:val="en-US"/>
        </w:rPr>
        <w:t>.</w:t>
      </w:r>
    </w:p>
    <w:p w14:paraId="622A150B" w14:textId="47D4AC7A" w:rsidR="000022FF" w:rsidRDefault="000022FF"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Dr. Williams reviewed the SkillsUSA student association, the co-</w:t>
      </w:r>
      <w:r w:rsidR="00C35292">
        <w:rPr>
          <w:rFonts w:eastAsia="Times New Roman" w:cs="Times New Roman"/>
          <w:sz w:val="24"/>
          <w:szCs w:val="24"/>
          <w:lang w:val="en-US"/>
        </w:rPr>
        <w:t>curricular</w:t>
      </w:r>
      <w:r>
        <w:rPr>
          <w:rFonts w:eastAsia="Times New Roman" w:cs="Times New Roman"/>
          <w:sz w:val="24"/>
          <w:szCs w:val="24"/>
          <w:lang w:val="en-US"/>
        </w:rPr>
        <w:t xml:space="preserve"> organiza</w:t>
      </w:r>
      <w:r w:rsidR="00C35292">
        <w:rPr>
          <w:rFonts w:eastAsia="Times New Roman" w:cs="Times New Roman"/>
          <w:sz w:val="24"/>
          <w:szCs w:val="24"/>
          <w:lang w:val="en-US"/>
        </w:rPr>
        <w:t>ti</w:t>
      </w:r>
      <w:r>
        <w:rPr>
          <w:rFonts w:eastAsia="Times New Roman" w:cs="Times New Roman"/>
          <w:sz w:val="24"/>
          <w:szCs w:val="24"/>
          <w:lang w:val="en-US"/>
        </w:rPr>
        <w:t xml:space="preserve">on for </w:t>
      </w:r>
      <w:r w:rsidR="00C35292">
        <w:rPr>
          <w:rFonts w:eastAsia="Times New Roman" w:cs="Times New Roman"/>
          <w:sz w:val="24"/>
          <w:szCs w:val="24"/>
          <w:lang w:val="en-US"/>
        </w:rPr>
        <w:t>trade and industrial education</w:t>
      </w:r>
      <w:r>
        <w:rPr>
          <w:rFonts w:eastAsia="Times New Roman" w:cs="Times New Roman"/>
          <w:sz w:val="24"/>
          <w:szCs w:val="24"/>
          <w:lang w:val="en-US"/>
        </w:rPr>
        <w:t xml:space="preserve">, its state conference and competitive events, work with business and industry in </w:t>
      </w:r>
      <w:r w:rsidR="00C35292">
        <w:rPr>
          <w:rFonts w:eastAsia="Times New Roman" w:cs="Times New Roman"/>
          <w:sz w:val="24"/>
          <w:szCs w:val="24"/>
          <w:lang w:val="en-US"/>
        </w:rPr>
        <w:t xml:space="preserve">various </w:t>
      </w:r>
      <w:r>
        <w:rPr>
          <w:rFonts w:eastAsia="Times New Roman" w:cs="Times New Roman"/>
          <w:sz w:val="24"/>
          <w:szCs w:val="24"/>
          <w:lang w:val="en-US"/>
        </w:rPr>
        <w:t xml:space="preserve">skilled trades, membership, the various competitive events </w:t>
      </w:r>
      <w:r w:rsidR="00E96C2D">
        <w:rPr>
          <w:rFonts w:eastAsia="Times New Roman" w:cs="Times New Roman"/>
          <w:sz w:val="24"/>
          <w:szCs w:val="24"/>
          <w:lang w:val="en-US"/>
        </w:rPr>
        <w:t>that cross numerous career clusters, and the upcoming national conference in June. He noted that SkillsUSA does not have a middle school program.</w:t>
      </w:r>
    </w:p>
    <w:p w14:paraId="1D662668" w14:textId="79C16EF2" w:rsidR="00E96C2D" w:rsidRDefault="009D4EE8"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Dr. Eshelman introduced a video presentation by Andy Seibel of the Virginia FFA organization. Mr. Seibel reviewed the purpose of the organization, the development of state officers and related training, </w:t>
      </w:r>
      <w:r w:rsidR="00522D7C">
        <w:rPr>
          <w:rFonts w:eastAsia="Times New Roman" w:cs="Times New Roman"/>
          <w:sz w:val="24"/>
          <w:szCs w:val="24"/>
          <w:lang w:val="en-US"/>
        </w:rPr>
        <w:t>and participation in state and regional events (leadership conferences and competitive events).</w:t>
      </w:r>
    </w:p>
    <w:p w14:paraId="0CCA34BA" w14:textId="0134D548" w:rsidR="00CD77E2" w:rsidRDefault="00CD77E2"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Dr. Stephens thanked the CTSO advis</w:t>
      </w:r>
      <w:r w:rsidR="00A5345A">
        <w:rPr>
          <w:rFonts w:eastAsia="Times New Roman" w:cs="Times New Roman"/>
          <w:sz w:val="24"/>
          <w:szCs w:val="24"/>
          <w:lang w:val="en-US"/>
        </w:rPr>
        <w:t>ors for their presentations and for taking the time to present to the committee.</w:t>
      </w:r>
    </w:p>
    <w:p w14:paraId="62E6D2A4" w14:textId="254A7862" w:rsidR="00A5345A" w:rsidRDefault="00A5345A"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The committee took a short break.</w:t>
      </w:r>
    </w:p>
    <w:p w14:paraId="399BDCB3" w14:textId="4D1441F1" w:rsidR="00656BC2" w:rsidRPr="00170710" w:rsidRDefault="00AB2008" w:rsidP="00656BC2">
      <w:pPr>
        <w:pStyle w:val="Heading3"/>
        <w:rPr>
          <w:lang w:val="en-US"/>
        </w:rPr>
      </w:pPr>
      <w:r>
        <w:rPr>
          <w:lang w:val="en-US"/>
        </w:rPr>
        <w:t>Curriculum Reviews for SY 2022-2023</w:t>
      </w:r>
    </w:p>
    <w:p w14:paraId="2B6EA322" w14:textId="4C6EB8B7" w:rsidR="00656BC2" w:rsidRPr="00170710" w:rsidRDefault="00AB2008" w:rsidP="00AB2008">
      <w:pPr>
        <w:pStyle w:val="SpeakerattributionItalics"/>
        <w:spacing w:before="0" w:after="0"/>
        <w:rPr>
          <w:lang w:val="en-US"/>
        </w:rPr>
      </w:pPr>
      <w:r>
        <w:rPr>
          <w:lang w:val="en-US"/>
        </w:rPr>
        <w:t>Kevin Reilly, Administrative Coordinator, CTE Resource Center</w:t>
      </w:r>
    </w:p>
    <w:p w14:paraId="07C3C119" w14:textId="3CA1F776" w:rsidR="00A41DCF" w:rsidRPr="00170710" w:rsidRDefault="00C35292" w:rsidP="00656BC2">
      <w:pPr>
        <w:keepNext/>
        <w:keepLines/>
        <w:spacing w:before="120" w:after="60"/>
        <w:rPr>
          <w:rFonts w:eastAsia="Times New Roman" w:cs="Times New Roman"/>
          <w:iCs/>
          <w:sz w:val="24"/>
          <w:szCs w:val="24"/>
          <w:lang w:val="en-US"/>
        </w:rPr>
      </w:pPr>
      <w:r>
        <w:rPr>
          <w:rFonts w:eastAsia="Times New Roman" w:cs="Times New Roman"/>
          <w:iCs/>
          <w:sz w:val="24"/>
          <w:szCs w:val="24"/>
          <w:lang w:val="en-US"/>
        </w:rPr>
        <w:t>Mr. Reilly reviewed the curriculum development process for the committee. He stated that there are about 90 courses scheduled to be reviewed in the 2022-2023 school year, and he invited members of the committee to participate in the revisions as subject-matter experts for business and industry</w:t>
      </w:r>
      <w:r w:rsidR="007F14B5" w:rsidRPr="00170710">
        <w:rPr>
          <w:rFonts w:eastAsia="Times New Roman" w:cs="Times New Roman"/>
          <w:iCs/>
          <w:sz w:val="24"/>
          <w:szCs w:val="24"/>
          <w:lang w:val="en-US"/>
        </w:rPr>
        <w:t xml:space="preserve">. </w:t>
      </w:r>
    </w:p>
    <w:p w14:paraId="41AB56E4" w14:textId="77777777" w:rsidR="00950502" w:rsidRPr="00170710" w:rsidRDefault="00950502" w:rsidP="00950502">
      <w:pPr>
        <w:pStyle w:val="Heading3"/>
        <w:rPr>
          <w:lang w:val="en-US"/>
        </w:rPr>
      </w:pPr>
      <w:r w:rsidRPr="00170710">
        <w:rPr>
          <w:lang w:val="en-US"/>
        </w:rPr>
        <w:t>Department of Education Update</w:t>
      </w:r>
    </w:p>
    <w:p w14:paraId="712E7AC7" w14:textId="556C5D28" w:rsidR="00D86FC6" w:rsidRPr="00170710" w:rsidRDefault="00911B37" w:rsidP="00950502">
      <w:pPr>
        <w:keepNext/>
        <w:keepLines/>
        <w:spacing w:before="120" w:after="60"/>
        <w:rPr>
          <w:rFonts w:eastAsia="Times New Roman" w:cs="Times New Roman"/>
          <w:i/>
          <w:sz w:val="24"/>
          <w:szCs w:val="24"/>
          <w:lang w:val="en-US"/>
        </w:rPr>
      </w:pPr>
      <w:r w:rsidRPr="00170710">
        <w:rPr>
          <w:rFonts w:eastAsia="Times New Roman" w:cs="Times New Roman"/>
          <w:i/>
          <w:sz w:val="24"/>
          <w:szCs w:val="24"/>
          <w:lang w:val="en-US"/>
        </w:rPr>
        <w:t xml:space="preserve">Dr. </w:t>
      </w:r>
      <w:r w:rsidR="00D86FC6" w:rsidRPr="00170710">
        <w:rPr>
          <w:rFonts w:eastAsia="Times New Roman" w:cs="Times New Roman"/>
          <w:i/>
          <w:sz w:val="24"/>
          <w:szCs w:val="24"/>
          <w:lang w:val="en-US"/>
        </w:rPr>
        <w:t>David Eshelman, Director, Office of Career, Technical, and Adult Education, Virginia Department of Education</w:t>
      </w:r>
    </w:p>
    <w:p w14:paraId="62241747" w14:textId="59016C97" w:rsidR="00201233" w:rsidRDefault="000B320E"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t>Dr. Eshelman discussed two areas of focus</w:t>
      </w:r>
      <w:r w:rsidR="00C35292">
        <w:rPr>
          <w:rFonts w:eastAsia="Times New Roman" w:cs="Times New Roman"/>
          <w:sz w:val="24"/>
          <w:szCs w:val="24"/>
          <w:lang w:val="en-US"/>
        </w:rPr>
        <w:t xml:space="preserve"> within the office</w:t>
      </w:r>
      <w:r>
        <w:rPr>
          <w:rFonts w:eastAsia="Times New Roman" w:cs="Times New Roman"/>
          <w:sz w:val="24"/>
          <w:szCs w:val="24"/>
          <w:lang w:val="en-US"/>
        </w:rPr>
        <w:t xml:space="preserve">: the annual of review of credentials (new and to be removed) before the state Board of Education, and </w:t>
      </w:r>
      <w:r w:rsidR="00731C85">
        <w:rPr>
          <w:rFonts w:eastAsia="Times New Roman" w:cs="Times New Roman"/>
          <w:sz w:val="24"/>
          <w:szCs w:val="24"/>
          <w:lang w:val="en-US"/>
        </w:rPr>
        <w:t>Work-Based L</w:t>
      </w:r>
      <w:r w:rsidR="00116D79">
        <w:rPr>
          <w:rFonts w:eastAsia="Times New Roman" w:cs="Times New Roman"/>
          <w:sz w:val="24"/>
          <w:szCs w:val="24"/>
          <w:lang w:val="en-US"/>
        </w:rPr>
        <w:t>earning.</w:t>
      </w:r>
    </w:p>
    <w:p w14:paraId="34DC8B1B" w14:textId="111012A4" w:rsidR="000B320E" w:rsidRDefault="00116D79"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t>Dr. Eshelman</w:t>
      </w:r>
      <w:r w:rsidR="000B320E">
        <w:rPr>
          <w:rFonts w:eastAsia="Times New Roman" w:cs="Times New Roman"/>
          <w:sz w:val="24"/>
          <w:szCs w:val="24"/>
          <w:lang w:val="en-US"/>
        </w:rPr>
        <w:t xml:space="preserve"> reviewed the criteria for approval of credentials and the process for submitting new</w:t>
      </w:r>
      <w:r>
        <w:rPr>
          <w:rFonts w:eastAsia="Times New Roman" w:cs="Times New Roman"/>
          <w:sz w:val="24"/>
          <w:szCs w:val="24"/>
          <w:lang w:val="en-US"/>
        </w:rPr>
        <w:t>, removing discontinued,</w:t>
      </w:r>
      <w:r w:rsidR="000B320E">
        <w:rPr>
          <w:rFonts w:eastAsia="Times New Roman" w:cs="Times New Roman"/>
          <w:sz w:val="24"/>
          <w:szCs w:val="24"/>
          <w:lang w:val="en-US"/>
        </w:rPr>
        <w:t xml:space="preserve"> and reviewing existing credentials. </w:t>
      </w:r>
    </w:p>
    <w:p w14:paraId="78F3E57E" w14:textId="37C25D27" w:rsidR="00A044D1" w:rsidRDefault="00116D79"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Dr. Eshelman introduced a presentation prepared for </w:t>
      </w:r>
      <w:r w:rsidR="00B361D3">
        <w:rPr>
          <w:rFonts w:eastAsia="Times New Roman" w:cs="Times New Roman"/>
          <w:sz w:val="24"/>
          <w:szCs w:val="24"/>
          <w:lang w:val="en-US"/>
        </w:rPr>
        <w:t>the</w:t>
      </w:r>
      <w:r>
        <w:rPr>
          <w:rFonts w:eastAsia="Times New Roman" w:cs="Times New Roman"/>
          <w:sz w:val="24"/>
          <w:szCs w:val="24"/>
          <w:lang w:val="en-US"/>
        </w:rPr>
        <w:t xml:space="preserve"> </w:t>
      </w:r>
      <w:r w:rsidR="00731C85">
        <w:rPr>
          <w:rFonts w:eastAsia="Times New Roman" w:cs="Times New Roman"/>
          <w:sz w:val="24"/>
          <w:szCs w:val="24"/>
          <w:lang w:val="en-US"/>
        </w:rPr>
        <w:t>April N</w:t>
      </w:r>
      <w:r w:rsidR="00C35292">
        <w:rPr>
          <w:rFonts w:eastAsia="Times New Roman" w:cs="Times New Roman"/>
          <w:sz w:val="24"/>
          <w:szCs w:val="24"/>
          <w:lang w:val="en-US"/>
        </w:rPr>
        <w:t>ational Association for Career and Technical Education (</w:t>
      </w:r>
      <w:r>
        <w:rPr>
          <w:rFonts w:eastAsia="Times New Roman" w:cs="Times New Roman"/>
          <w:sz w:val="24"/>
          <w:szCs w:val="24"/>
          <w:lang w:val="en-US"/>
        </w:rPr>
        <w:t>ACTE</w:t>
      </w:r>
      <w:r w:rsidR="00C35292">
        <w:rPr>
          <w:rFonts w:eastAsia="Times New Roman" w:cs="Times New Roman"/>
          <w:sz w:val="24"/>
          <w:szCs w:val="24"/>
          <w:lang w:val="en-US"/>
        </w:rPr>
        <w:t>)</w:t>
      </w:r>
      <w:r w:rsidR="00731C85">
        <w:rPr>
          <w:rFonts w:eastAsia="Times New Roman" w:cs="Times New Roman"/>
          <w:sz w:val="24"/>
          <w:szCs w:val="24"/>
          <w:lang w:val="en-US"/>
        </w:rPr>
        <w:t xml:space="preserve"> Work-Based L</w:t>
      </w:r>
      <w:r>
        <w:rPr>
          <w:rFonts w:eastAsia="Times New Roman" w:cs="Times New Roman"/>
          <w:sz w:val="24"/>
          <w:szCs w:val="24"/>
          <w:lang w:val="en-US"/>
        </w:rPr>
        <w:t xml:space="preserve">earning conference about the </w:t>
      </w:r>
      <w:r w:rsidR="00C35292">
        <w:rPr>
          <w:rFonts w:eastAsia="Times New Roman" w:cs="Times New Roman"/>
          <w:sz w:val="24"/>
          <w:szCs w:val="24"/>
          <w:lang w:val="en-US"/>
        </w:rPr>
        <w:t xml:space="preserve">high-quality work-based learning (WBL) </w:t>
      </w:r>
      <w:r w:rsidR="00B361D3">
        <w:rPr>
          <w:rFonts w:eastAsia="Times New Roman" w:cs="Times New Roman"/>
          <w:sz w:val="24"/>
          <w:szCs w:val="24"/>
          <w:lang w:val="en-US"/>
        </w:rPr>
        <w:t>network</w:t>
      </w:r>
      <w:r w:rsidR="00C35292">
        <w:rPr>
          <w:rFonts w:eastAsia="Times New Roman" w:cs="Times New Roman"/>
          <w:sz w:val="24"/>
          <w:szCs w:val="24"/>
          <w:lang w:val="en-US"/>
        </w:rPr>
        <w:t xml:space="preserve"> </w:t>
      </w:r>
      <w:r w:rsidR="00B361D3">
        <w:rPr>
          <w:rFonts w:eastAsia="Times New Roman" w:cs="Times New Roman"/>
          <w:sz w:val="24"/>
          <w:szCs w:val="24"/>
          <w:lang w:val="en-US"/>
        </w:rPr>
        <w:t xml:space="preserve">and </w:t>
      </w:r>
      <w:r w:rsidR="00C35292">
        <w:rPr>
          <w:rFonts w:eastAsia="Times New Roman" w:cs="Times New Roman"/>
          <w:sz w:val="24"/>
          <w:szCs w:val="24"/>
          <w:lang w:val="en-US"/>
        </w:rPr>
        <w:t xml:space="preserve">Virginia Voyager, the </w:t>
      </w:r>
      <w:r w:rsidR="00B361D3">
        <w:rPr>
          <w:rFonts w:eastAsia="Times New Roman" w:cs="Times New Roman"/>
          <w:sz w:val="24"/>
          <w:szCs w:val="24"/>
          <w:lang w:val="en-US"/>
        </w:rPr>
        <w:t xml:space="preserve">online </w:t>
      </w:r>
      <w:r>
        <w:rPr>
          <w:rFonts w:eastAsia="Times New Roman" w:cs="Times New Roman"/>
          <w:sz w:val="24"/>
          <w:szCs w:val="24"/>
          <w:lang w:val="en-US"/>
        </w:rPr>
        <w:t>platform being developed for Virginia</w:t>
      </w:r>
      <w:r w:rsidR="00B361D3">
        <w:rPr>
          <w:rFonts w:eastAsia="Times New Roman" w:cs="Times New Roman"/>
          <w:sz w:val="24"/>
          <w:szCs w:val="24"/>
          <w:lang w:val="en-US"/>
        </w:rPr>
        <w:t xml:space="preserve"> public schools. He reviewed the presentation and its emphasis on high-quality WBL with the committee. </w:t>
      </w:r>
    </w:p>
    <w:p w14:paraId="511ED781" w14:textId="34E8FF79" w:rsidR="00116D79" w:rsidRDefault="004D2821"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lastRenderedPageBreak/>
        <w:t xml:space="preserve">Ms. Acuff highlighted the accomplishments in Virginia’s WBL program and the challenges that remain, the benefits to employers and to students, the challenges in growing the talent pipeline and the part VDOE plays in </w:t>
      </w:r>
      <w:r w:rsidR="00C35292">
        <w:rPr>
          <w:rFonts w:eastAsia="Times New Roman" w:cs="Times New Roman"/>
          <w:sz w:val="24"/>
          <w:szCs w:val="24"/>
          <w:lang w:val="en-US"/>
        </w:rPr>
        <w:t xml:space="preserve">high-quality </w:t>
      </w:r>
      <w:r>
        <w:rPr>
          <w:rFonts w:eastAsia="Times New Roman" w:cs="Times New Roman"/>
          <w:sz w:val="24"/>
          <w:szCs w:val="24"/>
          <w:lang w:val="en-US"/>
        </w:rPr>
        <w:t xml:space="preserve">WBL program delivery, </w:t>
      </w:r>
      <w:r w:rsidR="00A044D1">
        <w:rPr>
          <w:rFonts w:eastAsia="Times New Roman" w:cs="Times New Roman"/>
          <w:sz w:val="24"/>
          <w:szCs w:val="24"/>
          <w:lang w:val="en-US"/>
        </w:rPr>
        <w:t xml:space="preserve">how the VDOE is building relationships among school divisions and in the community, </w:t>
      </w:r>
      <w:r w:rsidR="00C35292">
        <w:rPr>
          <w:rFonts w:eastAsia="Times New Roman" w:cs="Times New Roman"/>
          <w:sz w:val="24"/>
          <w:szCs w:val="24"/>
          <w:lang w:val="en-US"/>
        </w:rPr>
        <w:t xml:space="preserve">and </w:t>
      </w:r>
      <w:r w:rsidR="00A044D1">
        <w:rPr>
          <w:rFonts w:eastAsia="Times New Roman" w:cs="Times New Roman"/>
          <w:sz w:val="24"/>
          <w:szCs w:val="24"/>
          <w:lang w:val="en-US"/>
        </w:rPr>
        <w:t xml:space="preserve">connecting </w:t>
      </w:r>
      <w:r w:rsidR="00C35292">
        <w:rPr>
          <w:rFonts w:eastAsia="Times New Roman" w:cs="Times New Roman"/>
          <w:sz w:val="24"/>
          <w:szCs w:val="24"/>
          <w:lang w:val="en-US"/>
        </w:rPr>
        <w:t xml:space="preserve">high-quality </w:t>
      </w:r>
      <w:r w:rsidR="00A044D1">
        <w:rPr>
          <w:rFonts w:eastAsia="Times New Roman" w:cs="Times New Roman"/>
          <w:sz w:val="24"/>
          <w:szCs w:val="24"/>
          <w:lang w:val="en-US"/>
        </w:rPr>
        <w:t>WBL opportunities with the online Virginia Voyager platform</w:t>
      </w:r>
      <w:r>
        <w:rPr>
          <w:rFonts w:eastAsia="Times New Roman" w:cs="Times New Roman"/>
          <w:sz w:val="24"/>
          <w:szCs w:val="24"/>
          <w:lang w:val="en-US"/>
        </w:rPr>
        <w:t>.</w:t>
      </w:r>
    </w:p>
    <w:p w14:paraId="773FABFB" w14:textId="2ED2913D" w:rsidR="00C837B7" w:rsidRDefault="00C837B7"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Dr. Eshelman said the focus is to deliver </w:t>
      </w:r>
      <w:r w:rsidR="00C35292">
        <w:rPr>
          <w:rFonts w:eastAsia="Times New Roman" w:cs="Times New Roman"/>
          <w:sz w:val="24"/>
          <w:szCs w:val="24"/>
          <w:lang w:val="en-US"/>
        </w:rPr>
        <w:t xml:space="preserve">opportunities </w:t>
      </w:r>
      <w:r>
        <w:rPr>
          <w:rFonts w:eastAsia="Times New Roman" w:cs="Times New Roman"/>
          <w:sz w:val="24"/>
          <w:szCs w:val="24"/>
          <w:lang w:val="en-US"/>
        </w:rPr>
        <w:t>in phases, first with K-12, then to expand the platform.</w:t>
      </w:r>
    </w:p>
    <w:p w14:paraId="27E1D745" w14:textId="432FA43A" w:rsidR="005E6007" w:rsidRDefault="00C837B7"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t>Ms. Zanin asked, with reference to the new</w:t>
      </w:r>
      <w:r w:rsidR="005E6007">
        <w:rPr>
          <w:rFonts w:eastAsia="Times New Roman" w:cs="Times New Roman"/>
          <w:sz w:val="24"/>
          <w:szCs w:val="24"/>
          <w:lang w:val="en-US"/>
        </w:rPr>
        <w:t xml:space="preserve"> graduation</w:t>
      </w:r>
      <w:r>
        <w:rPr>
          <w:rFonts w:eastAsia="Times New Roman" w:cs="Times New Roman"/>
          <w:sz w:val="24"/>
          <w:szCs w:val="24"/>
          <w:lang w:val="en-US"/>
        </w:rPr>
        <w:t xml:space="preserve"> </w:t>
      </w:r>
      <w:r w:rsidR="005E6007">
        <w:rPr>
          <w:rFonts w:eastAsia="Times New Roman" w:cs="Times New Roman"/>
          <w:sz w:val="24"/>
          <w:szCs w:val="24"/>
          <w:lang w:val="en-US"/>
        </w:rPr>
        <w:t>requirements</w:t>
      </w:r>
      <w:r>
        <w:rPr>
          <w:rFonts w:eastAsia="Times New Roman" w:cs="Times New Roman"/>
          <w:sz w:val="24"/>
          <w:szCs w:val="24"/>
          <w:lang w:val="en-US"/>
        </w:rPr>
        <w:t>,</w:t>
      </w:r>
      <w:r w:rsidR="005E6007">
        <w:rPr>
          <w:rFonts w:eastAsia="Times New Roman" w:cs="Times New Roman"/>
          <w:sz w:val="24"/>
          <w:szCs w:val="24"/>
          <w:lang w:val="en-US"/>
        </w:rPr>
        <w:t xml:space="preserve"> how many schools a</w:t>
      </w:r>
      <w:bookmarkStart w:id="0" w:name="_GoBack"/>
      <w:bookmarkEnd w:id="0"/>
      <w:r w:rsidR="005E6007">
        <w:rPr>
          <w:rFonts w:eastAsia="Times New Roman" w:cs="Times New Roman"/>
          <w:sz w:val="24"/>
          <w:szCs w:val="24"/>
          <w:lang w:val="en-US"/>
        </w:rPr>
        <w:t xml:space="preserve">re signed on to Virginia Voyager? Are the opportunities that would be put on there be available for all students in the state of Virginia? Ms. Acuff answered yes. Dr. Eshelman said, regardless of the school division, all are being asked to participate in Virginia Voyager to drive </w:t>
      </w:r>
      <w:r w:rsidR="00C35292">
        <w:rPr>
          <w:rFonts w:eastAsia="Times New Roman" w:cs="Times New Roman"/>
          <w:sz w:val="24"/>
          <w:szCs w:val="24"/>
          <w:lang w:val="en-US"/>
        </w:rPr>
        <w:t>opportunities</w:t>
      </w:r>
      <w:r w:rsidR="005E6007">
        <w:rPr>
          <w:rFonts w:eastAsia="Times New Roman" w:cs="Times New Roman"/>
          <w:sz w:val="24"/>
          <w:szCs w:val="24"/>
          <w:lang w:val="en-US"/>
        </w:rPr>
        <w:t xml:space="preserve"> across the commonwealth.</w:t>
      </w:r>
    </w:p>
    <w:p w14:paraId="59EFA81E" w14:textId="74B39901" w:rsidR="00C837B7" w:rsidRPr="00170710" w:rsidRDefault="005E6007" w:rsidP="00911B37">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Ms. Zanin, in referring to </w:t>
      </w:r>
      <w:r w:rsidR="00C35292">
        <w:rPr>
          <w:rFonts w:eastAsia="Times New Roman" w:cs="Times New Roman"/>
          <w:sz w:val="24"/>
          <w:szCs w:val="24"/>
          <w:lang w:val="en-US"/>
        </w:rPr>
        <w:t xml:space="preserve">International Baccalaureate </w:t>
      </w:r>
      <w:r>
        <w:rPr>
          <w:rFonts w:eastAsia="Times New Roman" w:cs="Times New Roman"/>
          <w:sz w:val="24"/>
          <w:szCs w:val="24"/>
          <w:lang w:val="en-US"/>
        </w:rPr>
        <w:t>and dual enrollment</w:t>
      </w:r>
      <w:r w:rsidR="00C35292">
        <w:rPr>
          <w:rFonts w:eastAsia="Times New Roman" w:cs="Times New Roman"/>
          <w:sz w:val="24"/>
          <w:szCs w:val="24"/>
          <w:lang w:val="en-US"/>
        </w:rPr>
        <w:t xml:space="preserve"> courses</w:t>
      </w:r>
      <w:r>
        <w:rPr>
          <w:rFonts w:eastAsia="Times New Roman" w:cs="Times New Roman"/>
          <w:sz w:val="24"/>
          <w:szCs w:val="24"/>
          <w:lang w:val="en-US"/>
        </w:rPr>
        <w:t xml:space="preserve">, noted there are few opportunities within CTE for </w:t>
      </w:r>
      <w:r w:rsidR="00C35292">
        <w:rPr>
          <w:rFonts w:eastAsia="Times New Roman" w:cs="Times New Roman"/>
          <w:sz w:val="24"/>
          <w:szCs w:val="24"/>
          <w:lang w:val="en-US"/>
        </w:rPr>
        <w:t xml:space="preserve">dual enrollment </w:t>
      </w:r>
      <w:r>
        <w:rPr>
          <w:rFonts w:eastAsia="Times New Roman" w:cs="Times New Roman"/>
          <w:sz w:val="24"/>
          <w:szCs w:val="24"/>
          <w:lang w:val="en-US"/>
        </w:rPr>
        <w:t>courses. If you have community colleges or colleges offering that kind of opportunity, can that information be shared with schools in other districts that maybe don’t have access to those dual enrollment courses? Dr. Eshelman answer</w:t>
      </w:r>
      <w:r w:rsidR="00C35292">
        <w:rPr>
          <w:rFonts w:eastAsia="Times New Roman" w:cs="Times New Roman"/>
          <w:sz w:val="24"/>
          <w:szCs w:val="24"/>
          <w:lang w:val="en-US"/>
        </w:rPr>
        <w:t>ed</w:t>
      </w:r>
      <w:r>
        <w:rPr>
          <w:rFonts w:eastAsia="Times New Roman" w:cs="Times New Roman"/>
          <w:sz w:val="24"/>
          <w:szCs w:val="24"/>
          <w:lang w:val="en-US"/>
        </w:rPr>
        <w:t xml:space="preserve"> yes, adding</w:t>
      </w:r>
      <w:r w:rsidR="0055590C">
        <w:rPr>
          <w:rFonts w:eastAsia="Times New Roman" w:cs="Times New Roman"/>
          <w:sz w:val="24"/>
          <w:szCs w:val="24"/>
          <w:lang w:val="en-US"/>
        </w:rPr>
        <w:t xml:space="preserve"> that there is an expectation for divisions to work with local community colleges first, then expand to other community colleges or universities.</w:t>
      </w:r>
    </w:p>
    <w:p w14:paraId="024F0687" w14:textId="673E6A5E" w:rsidR="002750B4" w:rsidRPr="00170710" w:rsidRDefault="0014371C" w:rsidP="002750B4">
      <w:pPr>
        <w:pStyle w:val="Heading3"/>
        <w:rPr>
          <w:lang w:val="en-US"/>
        </w:rPr>
      </w:pPr>
      <w:r w:rsidRPr="00170710">
        <w:rPr>
          <w:lang w:val="en-US"/>
        </w:rPr>
        <w:t xml:space="preserve">Advisory Committee Member </w:t>
      </w:r>
      <w:r w:rsidR="002750B4" w:rsidRPr="00170710">
        <w:rPr>
          <w:lang w:val="en-US"/>
        </w:rPr>
        <w:t>Roundtable</w:t>
      </w:r>
    </w:p>
    <w:p w14:paraId="5942F379" w14:textId="77777777" w:rsidR="00767375" w:rsidRDefault="00767375" w:rsidP="00767375">
      <w:pPr>
        <w:pStyle w:val="SpeakerattributionItalics"/>
      </w:pPr>
      <w:r>
        <w:t>Dr. Sukeena Stephens, committee chair</w:t>
      </w:r>
    </w:p>
    <w:p w14:paraId="7AC82D48" w14:textId="59390600" w:rsidR="002750B4" w:rsidRPr="00170710" w:rsidRDefault="002750B4" w:rsidP="002750B4">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Dr. Stephens invited attendees to share any recent updates. There were no updates from the committee</w:t>
      </w:r>
      <w:r w:rsidR="00767375">
        <w:rPr>
          <w:rFonts w:eastAsia="Times New Roman" w:cs="Times New Roman"/>
          <w:sz w:val="24"/>
          <w:szCs w:val="24"/>
          <w:lang w:val="en-US"/>
        </w:rPr>
        <w:t xml:space="preserve"> members.</w:t>
      </w:r>
    </w:p>
    <w:p w14:paraId="6C7E1665" w14:textId="77777777" w:rsidR="002750B4" w:rsidRPr="00170710" w:rsidRDefault="002750B4" w:rsidP="002750B4">
      <w:pPr>
        <w:pStyle w:val="Heading3"/>
        <w:rPr>
          <w:lang w:val="en-US"/>
        </w:rPr>
      </w:pPr>
      <w:r w:rsidRPr="00170710">
        <w:rPr>
          <w:lang w:val="en-US"/>
        </w:rPr>
        <w:t>Virginia ACTE Update</w:t>
      </w:r>
    </w:p>
    <w:p w14:paraId="3C2E089E" w14:textId="77777777" w:rsidR="002750B4" w:rsidRPr="00170710" w:rsidRDefault="002750B4" w:rsidP="002750B4">
      <w:pPr>
        <w:keepNext/>
        <w:keepLines/>
        <w:spacing w:before="120" w:after="60"/>
        <w:rPr>
          <w:rFonts w:eastAsia="Times New Roman" w:cs="Times New Roman"/>
          <w:i/>
          <w:sz w:val="24"/>
          <w:szCs w:val="24"/>
          <w:lang w:val="en-US"/>
        </w:rPr>
      </w:pPr>
      <w:r w:rsidRPr="00170710">
        <w:rPr>
          <w:rFonts w:eastAsia="Times New Roman" w:cs="Times New Roman"/>
          <w:i/>
          <w:sz w:val="24"/>
          <w:szCs w:val="24"/>
          <w:lang w:val="en-US"/>
        </w:rPr>
        <w:t>Darla Miller, Virginia ACTE Liaison</w:t>
      </w:r>
    </w:p>
    <w:p w14:paraId="295F05B3" w14:textId="02D62E5F" w:rsidR="00BB3C17" w:rsidRDefault="00FC1730" w:rsidP="002750B4">
      <w:pPr>
        <w:keepNext/>
        <w:keepLines/>
        <w:spacing w:before="120" w:after="60"/>
        <w:rPr>
          <w:rFonts w:eastAsia="Times New Roman" w:cs="Times New Roman"/>
          <w:sz w:val="24"/>
          <w:szCs w:val="24"/>
          <w:lang w:val="en-US"/>
        </w:rPr>
      </w:pPr>
      <w:r>
        <w:rPr>
          <w:rFonts w:eastAsia="Times New Roman" w:cs="Times New Roman"/>
          <w:sz w:val="24"/>
          <w:szCs w:val="24"/>
          <w:lang w:val="en-US"/>
        </w:rPr>
        <w:t>Ms. Miller asked for the committee’s help with</w:t>
      </w:r>
      <w:r w:rsidR="00BB3C17">
        <w:rPr>
          <w:rFonts w:eastAsia="Times New Roman" w:cs="Times New Roman"/>
          <w:sz w:val="24"/>
          <w:szCs w:val="24"/>
          <w:lang w:val="en-US"/>
        </w:rPr>
        <w:t xml:space="preserve"> increasing membership in professional organizations and CTSO</w:t>
      </w:r>
      <w:r w:rsidR="00C35292">
        <w:rPr>
          <w:rFonts w:eastAsia="Times New Roman" w:cs="Times New Roman"/>
          <w:sz w:val="24"/>
          <w:szCs w:val="24"/>
          <w:lang w:val="en-US"/>
        </w:rPr>
        <w:t>s</w:t>
      </w:r>
      <w:r w:rsidR="00170710" w:rsidRPr="00170710">
        <w:rPr>
          <w:rFonts w:eastAsia="Times New Roman" w:cs="Times New Roman"/>
          <w:sz w:val="24"/>
          <w:szCs w:val="24"/>
          <w:lang w:val="en-US"/>
        </w:rPr>
        <w:t>.</w:t>
      </w:r>
      <w:r w:rsidR="00BB3C17">
        <w:rPr>
          <w:rFonts w:eastAsia="Times New Roman" w:cs="Times New Roman"/>
          <w:sz w:val="24"/>
          <w:szCs w:val="24"/>
          <w:lang w:val="en-US"/>
        </w:rPr>
        <w:t xml:space="preserve"> She shared that VACTE attendees to the </w:t>
      </w:r>
      <w:r w:rsidR="00C35292">
        <w:rPr>
          <w:rFonts w:eastAsia="Times New Roman" w:cs="Times New Roman"/>
          <w:sz w:val="24"/>
          <w:szCs w:val="24"/>
          <w:lang w:val="en-US"/>
        </w:rPr>
        <w:t xml:space="preserve">ACTE </w:t>
      </w:r>
      <w:r w:rsidR="00BB3C17">
        <w:rPr>
          <w:rFonts w:eastAsia="Times New Roman" w:cs="Times New Roman"/>
          <w:sz w:val="24"/>
          <w:szCs w:val="24"/>
          <w:lang w:val="en-US"/>
        </w:rPr>
        <w:t xml:space="preserve">national policy seminar met virtually with </w:t>
      </w:r>
      <w:r w:rsidR="00645756">
        <w:rPr>
          <w:rFonts w:eastAsia="Times New Roman" w:cs="Times New Roman"/>
          <w:sz w:val="24"/>
          <w:szCs w:val="24"/>
          <w:lang w:val="en-US"/>
        </w:rPr>
        <w:t>representatives</w:t>
      </w:r>
      <w:r w:rsidR="00BB3C17">
        <w:rPr>
          <w:rFonts w:eastAsia="Times New Roman" w:cs="Times New Roman"/>
          <w:sz w:val="24"/>
          <w:szCs w:val="24"/>
          <w:lang w:val="en-US"/>
        </w:rPr>
        <w:t xml:space="preserve"> of </w:t>
      </w:r>
      <w:r w:rsidR="00C35292">
        <w:rPr>
          <w:rFonts w:eastAsia="Times New Roman" w:cs="Times New Roman"/>
          <w:sz w:val="24"/>
          <w:szCs w:val="24"/>
          <w:lang w:val="en-US"/>
        </w:rPr>
        <w:t xml:space="preserve">Virginia Senators Mark </w:t>
      </w:r>
      <w:r w:rsidR="00BB3C17">
        <w:rPr>
          <w:rFonts w:eastAsia="Times New Roman" w:cs="Times New Roman"/>
          <w:sz w:val="24"/>
          <w:szCs w:val="24"/>
          <w:lang w:val="en-US"/>
        </w:rPr>
        <w:t xml:space="preserve">Warner and </w:t>
      </w:r>
      <w:r w:rsidR="00C35292">
        <w:rPr>
          <w:rFonts w:eastAsia="Times New Roman" w:cs="Times New Roman"/>
          <w:sz w:val="24"/>
          <w:szCs w:val="24"/>
          <w:lang w:val="en-US"/>
        </w:rPr>
        <w:t xml:space="preserve">Tim </w:t>
      </w:r>
      <w:r w:rsidR="00BB3C17">
        <w:rPr>
          <w:rFonts w:eastAsia="Times New Roman" w:cs="Times New Roman"/>
          <w:sz w:val="24"/>
          <w:szCs w:val="24"/>
          <w:lang w:val="en-US"/>
        </w:rPr>
        <w:t>Kaine, both of whom voiced their support for CTE, to discuss issues affecting Virginia schools and educators and initiatives in Congress.</w:t>
      </w:r>
    </w:p>
    <w:p w14:paraId="26347D9E" w14:textId="2B51BE01" w:rsidR="00CC305B" w:rsidRDefault="00645756" w:rsidP="002750B4">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She referred the committee to the CTE Works fact sheet and noted that it is available in Spanish. </w:t>
      </w:r>
    </w:p>
    <w:p w14:paraId="79F2EF0C" w14:textId="1804DABB" w:rsidR="00645756" w:rsidRDefault="00645756" w:rsidP="002750B4">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She asked the committee for its assistance in reviewing and updating Issues and Solutions, the </w:t>
      </w:r>
      <w:r w:rsidR="00C35292">
        <w:rPr>
          <w:rFonts w:eastAsia="Times New Roman" w:cs="Times New Roman"/>
          <w:sz w:val="24"/>
          <w:szCs w:val="24"/>
          <w:lang w:val="en-US"/>
        </w:rPr>
        <w:t xml:space="preserve">annual list of </w:t>
      </w:r>
      <w:r>
        <w:rPr>
          <w:rFonts w:eastAsia="Times New Roman" w:cs="Times New Roman"/>
          <w:sz w:val="24"/>
          <w:szCs w:val="24"/>
          <w:lang w:val="en-US"/>
        </w:rPr>
        <w:t xml:space="preserve">six priorities for CTE in Virginia. </w:t>
      </w:r>
    </w:p>
    <w:p w14:paraId="237A1D10" w14:textId="0E4EE28C" w:rsidR="00ED378C" w:rsidRPr="00170710" w:rsidRDefault="00ED378C" w:rsidP="002750B4">
      <w:pPr>
        <w:keepNext/>
        <w:keepLines/>
        <w:spacing w:before="120" w:after="60"/>
        <w:rPr>
          <w:rFonts w:eastAsia="Times New Roman" w:cs="Times New Roman"/>
          <w:sz w:val="24"/>
          <w:szCs w:val="24"/>
          <w:lang w:val="en-US"/>
        </w:rPr>
      </w:pPr>
      <w:r>
        <w:rPr>
          <w:rFonts w:eastAsia="Times New Roman" w:cs="Times New Roman"/>
          <w:sz w:val="24"/>
          <w:szCs w:val="24"/>
          <w:lang w:val="en-US"/>
        </w:rPr>
        <w:t>She noted that Virginia Tech was restoring some of their teacher training programs.</w:t>
      </w:r>
    </w:p>
    <w:p w14:paraId="12F999E1" w14:textId="77777777" w:rsidR="00AA673F" w:rsidRPr="00170710" w:rsidRDefault="00AA673F" w:rsidP="00704166">
      <w:pPr>
        <w:pStyle w:val="Heading3"/>
        <w:rPr>
          <w:lang w:val="en-US"/>
        </w:rPr>
      </w:pPr>
      <w:r w:rsidRPr="00170710">
        <w:rPr>
          <w:lang w:val="en-US"/>
        </w:rPr>
        <w:t>Adjournment</w:t>
      </w:r>
    </w:p>
    <w:p w14:paraId="0C90F773" w14:textId="01E871E6" w:rsidR="00AA673F" w:rsidRPr="00170710" w:rsidRDefault="007C5A2A" w:rsidP="00704166">
      <w:pPr>
        <w:keepNext/>
        <w:keepLines/>
        <w:spacing w:before="120" w:after="60"/>
        <w:rPr>
          <w:rFonts w:eastAsia="Times New Roman" w:cs="Times New Roman"/>
          <w:sz w:val="24"/>
          <w:szCs w:val="24"/>
          <w:lang w:val="en-US"/>
        </w:rPr>
      </w:pPr>
      <w:r>
        <w:rPr>
          <w:rFonts w:eastAsia="Times New Roman" w:cs="Times New Roman"/>
          <w:sz w:val="24"/>
          <w:szCs w:val="24"/>
          <w:lang w:val="en-US"/>
        </w:rPr>
        <w:t xml:space="preserve">Ed Bowman made a motion to adjourn, and the </w:t>
      </w:r>
      <w:r w:rsidR="00AC5D02">
        <w:rPr>
          <w:rFonts w:eastAsia="Times New Roman" w:cs="Times New Roman"/>
          <w:sz w:val="24"/>
          <w:szCs w:val="24"/>
          <w:lang w:val="en-US"/>
        </w:rPr>
        <w:t>committee adjourned at</w:t>
      </w:r>
      <w:r w:rsidR="00AA673F" w:rsidRPr="00170710">
        <w:rPr>
          <w:rFonts w:eastAsia="Times New Roman" w:cs="Times New Roman"/>
          <w:sz w:val="24"/>
          <w:szCs w:val="24"/>
          <w:lang w:val="en-US"/>
        </w:rPr>
        <w:t xml:space="preserve"> </w:t>
      </w:r>
      <w:r w:rsidR="00ED378C">
        <w:rPr>
          <w:rFonts w:eastAsia="Times New Roman" w:cs="Times New Roman"/>
          <w:sz w:val="24"/>
          <w:szCs w:val="24"/>
          <w:lang w:val="en-US"/>
        </w:rPr>
        <w:t>12:2</w:t>
      </w:r>
      <w:r>
        <w:rPr>
          <w:rFonts w:eastAsia="Times New Roman" w:cs="Times New Roman"/>
          <w:sz w:val="24"/>
          <w:szCs w:val="24"/>
          <w:lang w:val="en-US"/>
        </w:rPr>
        <w:t>2</w:t>
      </w:r>
      <w:r w:rsidR="00AB2008">
        <w:rPr>
          <w:rFonts w:eastAsia="Times New Roman" w:cs="Times New Roman"/>
          <w:sz w:val="24"/>
          <w:szCs w:val="24"/>
          <w:lang w:val="en-US"/>
        </w:rPr>
        <w:t xml:space="preserve"> </w:t>
      </w:r>
      <w:r w:rsidR="002C1D03" w:rsidRPr="00170710">
        <w:rPr>
          <w:rFonts w:eastAsia="Times New Roman" w:cs="Times New Roman"/>
          <w:sz w:val="24"/>
          <w:szCs w:val="24"/>
          <w:lang w:val="en-US"/>
        </w:rPr>
        <w:t>p.</w:t>
      </w:r>
      <w:r w:rsidR="00AA673F" w:rsidRPr="00170710">
        <w:rPr>
          <w:rFonts w:eastAsia="Times New Roman" w:cs="Times New Roman"/>
          <w:sz w:val="24"/>
          <w:szCs w:val="24"/>
          <w:lang w:val="en-US"/>
        </w:rPr>
        <w:t>m.</w:t>
      </w:r>
    </w:p>
    <w:p w14:paraId="3071BEC9" w14:textId="3D956EAA" w:rsidR="00AA673F" w:rsidRPr="00170710" w:rsidRDefault="00AA673F" w:rsidP="00704166">
      <w:pPr>
        <w:keepNext/>
        <w:keepLines/>
        <w:spacing w:before="120" w:after="60"/>
        <w:rPr>
          <w:rFonts w:eastAsia="Times New Roman" w:cs="Times New Roman"/>
          <w:sz w:val="24"/>
          <w:szCs w:val="24"/>
          <w:lang w:val="en-US"/>
        </w:rPr>
      </w:pPr>
      <w:r w:rsidRPr="00170710">
        <w:rPr>
          <w:rFonts w:eastAsia="Times New Roman" w:cs="Times New Roman"/>
          <w:sz w:val="24"/>
          <w:szCs w:val="24"/>
          <w:lang w:val="en-US"/>
        </w:rPr>
        <w:t xml:space="preserve">Next meeting: </w:t>
      </w:r>
      <w:r w:rsidR="00AB2008">
        <w:rPr>
          <w:rFonts w:eastAsia="Times New Roman" w:cs="Times New Roman"/>
          <w:sz w:val="24"/>
          <w:szCs w:val="24"/>
          <w:lang w:val="en-US"/>
        </w:rPr>
        <w:t>June 9</w:t>
      </w:r>
      <w:r w:rsidRPr="00170710">
        <w:rPr>
          <w:rFonts w:eastAsia="Times New Roman" w:cs="Times New Roman"/>
          <w:sz w:val="24"/>
          <w:szCs w:val="24"/>
          <w:lang w:val="en-US"/>
        </w:rPr>
        <w:t xml:space="preserve">, </w:t>
      </w:r>
      <w:r w:rsidR="00205DE5" w:rsidRPr="00170710">
        <w:rPr>
          <w:rFonts w:eastAsia="Times New Roman" w:cs="Times New Roman"/>
          <w:sz w:val="24"/>
          <w:szCs w:val="24"/>
          <w:lang w:val="en-US"/>
        </w:rPr>
        <w:t xml:space="preserve">2022, </w:t>
      </w:r>
      <w:r w:rsidRPr="00170710">
        <w:rPr>
          <w:rFonts w:eastAsia="Times New Roman" w:cs="Times New Roman"/>
          <w:sz w:val="24"/>
          <w:szCs w:val="24"/>
          <w:lang w:val="en-US"/>
        </w:rPr>
        <w:t xml:space="preserve">9 a.m. to </w:t>
      </w:r>
      <w:r w:rsidR="00911B37" w:rsidRPr="00170710">
        <w:rPr>
          <w:rFonts w:eastAsia="Times New Roman" w:cs="Times New Roman"/>
          <w:sz w:val="24"/>
          <w:szCs w:val="24"/>
          <w:lang w:val="en-US"/>
        </w:rPr>
        <w:t>noon.</w:t>
      </w:r>
    </w:p>
    <w:sectPr w:rsidR="00AA673F" w:rsidRPr="00170710">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72A76" w14:textId="77777777" w:rsidR="00770B66" w:rsidRDefault="00770B66">
      <w:r>
        <w:separator/>
      </w:r>
    </w:p>
  </w:endnote>
  <w:endnote w:type="continuationSeparator" w:id="0">
    <w:p w14:paraId="4C5E738E" w14:textId="77777777" w:rsidR="00770B66" w:rsidRDefault="0077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2CAD0" w14:textId="77777777" w:rsidR="0000063A" w:rsidRDefault="0000063A">
    <w:pPr>
      <w:tabs>
        <w:tab w:val="center" w:pos="4680"/>
        <w:tab w:val="right" w:pos="9360"/>
      </w:tabs>
      <w:jc w:val="right"/>
    </w:pPr>
    <w:r>
      <w:fldChar w:fldCharType="begin"/>
    </w:r>
    <w:r>
      <w:instrText>PAGE</w:instrText>
    </w:r>
    <w:r>
      <w:fldChar w:fldCharType="end"/>
    </w:r>
  </w:p>
  <w:p w14:paraId="2DCB3F9E" w14:textId="77777777" w:rsidR="0000063A" w:rsidRDefault="0000063A">
    <w:pPr>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23CD" w14:textId="2D6A6EC6" w:rsidR="0000063A" w:rsidRDefault="0000063A">
    <w:pPr>
      <w:tabs>
        <w:tab w:val="center" w:pos="4680"/>
        <w:tab w:val="right" w:pos="9360"/>
      </w:tabs>
      <w:jc w:val="right"/>
    </w:pPr>
    <w:r>
      <w:fldChar w:fldCharType="begin"/>
    </w:r>
    <w:r>
      <w:instrText>PAGE</w:instrText>
    </w:r>
    <w:r>
      <w:fldChar w:fldCharType="separate"/>
    </w:r>
    <w:r w:rsidR="00D24D78">
      <w:rPr>
        <w:noProof/>
      </w:rPr>
      <w:t>4</w:t>
    </w:r>
    <w:r>
      <w:fldChar w:fldCharType="end"/>
    </w:r>
  </w:p>
  <w:p w14:paraId="5A895CF1" w14:textId="77777777" w:rsidR="0000063A" w:rsidRDefault="0000063A">
    <w:pPr>
      <w:tabs>
        <w:tab w:val="center" w:pos="4680"/>
        <w:tab w:val="right"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10391" w14:textId="77777777" w:rsidR="00770B66" w:rsidRDefault="00770B66">
      <w:r>
        <w:separator/>
      </w:r>
    </w:p>
  </w:footnote>
  <w:footnote w:type="continuationSeparator" w:id="0">
    <w:p w14:paraId="1AA1DD07" w14:textId="77777777" w:rsidR="00770B66" w:rsidRDefault="0077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F68D0"/>
    <w:multiLevelType w:val="multilevel"/>
    <w:tmpl w:val="7B586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9E"/>
    <w:rsid w:val="0000063A"/>
    <w:rsid w:val="000022FF"/>
    <w:rsid w:val="00026DDF"/>
    <w:rsid w:val="00052628"/>
    <w:rsid w:val="00070F67"/>
    <w:rsid w:val="000A7BB3"/>
    <w:rsid w:val="000B117C"/>
    <w:rsid w:val="000B320E"/>
    <w:rsid w:val="000B5EC6"/>
    <w:rsid w:val="000C11CD"/>
    <w:rsid w:val="000E52FD"/>
    <w:rsid w:val="000F437D"/>
    <w:rsid w:val="00112066"/>
    <w:rsid w:val="001157EA"/>
    <w:rsid w:val="00116D79"/>
    <w:rsid w:val="0012023A"/>
    <w:rsid w:val="001330E4"/>
    <w:rsid w:val="00140F27"/>
    <w:rsid w:val="0014371C"/>
    <w:rsid w:val="00147E05"/>
    <w:rsid w:val="00170710"/>
    <w:rsid w:val="00170C82"/>
    <w:rsid w:val="001C5DB0"/>
    <w:rsid w:val="001D7886"/>
    <w:rsid w:val="001E3BE3"/>
    <w:rsid w:val="00201233"/>
    <w:rsid w:val="00205088"/>
    <w:rsid w:val="00205DE5"/>
    <w:rsid w:val="00241E4F"/>
    <w:rsid w:val="002750B4"/>
    <w:rsid w:val="00280BAE"/>
    <w:rsid w:val="00280E3E"/>
    <w:rsid w:val="00282A0F"/>
    <w:rsid w:val="002A362B"/>
    <w:rsid w:val="002B1CF4"/>
    <w:rsid w:val="002B6EE9"/>
    <w:rsid w:val="002C1D03"/>
    <w:rsid w:val="002E4A88"/>
    <w:rsid w:val="00313751"/>
    <w:rsid w:val="00315A98"/>
    <w:rsid w:val="00323307"/>
    <w:rsid w:val="003346DE"/>
    <w:rsid w:val="003564E1"/>
    <w:rsid w:val="00373C6F"/>
    <w:rsid w:val="00381FBA"/>
    <w:rsid w:val="003863A4"/>
    <w:rsid w:val="00387ED2"/>
    <w:rsid w:val="00395989"/>
    <w:rsid w:val="003A0DC6"/>
    <w:rsid w:val="003B0553"/>
    <w:rsid w:val="003E1534"/>
    <w:rsid w:val="003F1118"/>
    <w:rsid w:val="00402ACA"/>
    <w:rsid w:val="0041611F"/>
    <w:rsid w:val="00453244"/>
    <w:rsid w:val="0046419E"/>
    <w:rsid w:val="004855F0"/>
    <w:rsid w:val="004B4EDD"/>
    <w:rsid w:val="004B73C5"/>
    <w:rsid w:val="004D2821"/>
    <w:rsid w:val="004E7A61"/>
    <w:rsid w:val="004F499D"/>
    <w:rsid w:val="00522D7C"/>
    <w:rsid w:val="0055590C"/>
    <w:rsid w:val="0055662E"/>
    <w:rsid w:val="005A5461"/>
    <w:rsid w:val="005A5E85"/>
    <w:rsid w:val="005C53DB"/>
    <w:rsid w:val="005C6231"/>
    <w:rsid w:val="005E6007"/>
    <w:rsid w:val="00604442"/>
    <w:rsid w:val="0064326E"/>
    <w:rsid w:val="006436F6"/>
    <w:rsid w:val="00645756"/>
    <w:rsid w:val="00656BC2"/>
    <w:rsid w:val="006636A2"/>
    <w:rsid w:val="00670457"/>
    <w:rsid w:val="006722DC"/>
    <w:rsid w:val="006B49ED"/>
    <w:rsid w:val="006E24BC"/>
    <w:rsid w:val="006E7D8B"/>
    <w:rsid w:val="00700F10"/>
    <w:rsid w:val="0070262D"/>
    <w:rsid w:val="00704166"/>
    <w:rsid w:val="00705F0F"/>
    <w:rsid w:val="0070796F"/>
    <w:rsid w:val="00725199"/>
    <w:rsid w:val="00731C85"/>
    <w:rsid w:val="007374B0"/>
    <w:rsid w:val="00740BEF"/>
    <w:rsid w:val="00767375"/>
    <w:rsid w:val="00770B66"/>
    <w:rsid w:val="007A64A8"/>
    <w:rsid w:val="007C5A2A"/>
    <w:rsid w:val="007F14B5"/>
    <w:rsid w:val="00821B13"/>
    <w:rsid w:val="008253F0"/>
    <w:rsid w:val="00827F66"/>
    <w:rsid w:val="00836A70"/>
    <w:rsid w:val="00836DCC"/>
    <w:rsid w:val="00846360"/>
    <w:rsid w:val="00877219"/>
    <w:rsid w:val="008C1F20"/>
    <w:rsid w:val="009043D8"/>
    <w:rsid w:val="00904566"/>
    <w:rsid w:val="00911B37"/>
    <w:rsid w:val="0091528B"/>
    <w:rsid w:val="00950502"/>
    <w:rsid w:val="009D4EE8"/>
    <w:rsid w:val="009F63D0"/>
    <w:rsid w:val="00A044D1"/>
    <w:rsid w:val="00A07A77"/>
    <w:rsid w:val="00A25CCB"/>
    <w:rsid w:val="00A4071F"/>
    <w:rsid w:val="00A41DCF"/>
    <w:rsid w:val="00A520CF"/>
    <w:rsid w:val="00A5345A"/>
    <w:rsid w:val="00A57940"/>
    <w:rsid w:val="00A66336"/>
    <w:rsid w:val="00A719B1"/>
    <w:rsid w:val="00A72A93"/>
    <w:rsid w:val="00A81BC8"/>
    <w:rsid w:val="00A84D61"/>
    <w:rsid w:val="00AA673F"/>
    <w:rsid w:val="00AB2008"/>
    <w:rsid w:val="00AC5D02"/>
    <w:rsid w:val="00B05932"/>
    <w:rsid w:val="00B361D3"/>
    <w:rsid w:val="00B40791"/>
    <w:rsid w:val="00B461AF"/>
    <w:rsid w:val="00B63FC2"/>
    <w:rsid w:val="00B81162"/>
    <w:rsid w:val="00B92CE2"/>
    <w:rsid w:val="00BA717C"/>
    <w:rsid w:val="00BB3C17"/>
    <w:rsid w:val="00BD4010"/>
    <w:rsid w:val="00BF5018"/>
    <w:rsid w:val="00C31BFD"/>
    <w:rsid w:val="00C35292"/>
    <w:rsid w:val="00C35F2A"/>
    <w:rsid w:val="00C47126"/>
    <w:rsid w:val="00C67341"/>
    <w:rsid w:val="00C837B7"/>
    <w:rsid w:val="00CC305B"/>
    <w:rsid w:val="00CD77E2"/>
    <w:rsid w:val="00CE1DB9"/>
    <w:rsid w:val="00CF7DEF"/>
    <w:rsid w:val="00D079D9"/>
    <w:rsid w:val="00D22F0C"/>
    <w:rsid w:val="00D24D78"/>
    <w:rsid w:val="00D27540"/>
    <w:rsid w:val="00D50196"/>
    <w:rsid w:val="00D56717"/>
    <w:rsid w:val="00D6603D"/>
    <w:rsid w:val="00D72FC2"/>
    <w:rsid w:val="00D86FC6"/>
    <w:rsid w:val="00D915A2"/>
    <w:rsid w:val="00D9758A"/>
    <w:rsid w:val="00DD45F6"/>
    <w:rsid w:val="00E04D9E"/>
    <w:rsid w:val="00E420CA"/>
    <w:rsid w:val="00E774F3"/>
    <w:rsid w:val="00E9357E"/>
    <w:rsid w:val="00E96C2D"/>
    <w:rsid w:val="00ED378C"/>
    <w:rsid w:val="00EE0E47"/>
    <w:rsid w:val="00EF126D"/>
    <w:rsid w:val="00F01649"/>
    <w:rsid w:val="00F059EC"/>
    <w:rsid w:val="00F541C4"/>
    <w:rsid w:val="00F626A7"/>
    <w:rsid w:val="00F64A6A"/>
    <w:rsid w:val="00F85E98"/>
    <w:rsid w:val="00FC1730"/>
    <w:rsid w:val="00FF077F"/>
    <w:rsid w:val="00FF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C3AF"/>
  <w15:docId w15:val="{FB1EC8DD-A7B8-417C-8208-A743DD08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C2"/>
    <w:pPr>
      <w:pBdr>
        <w:top w:val="nil"/>
        <w:left w:val="nil"/>
        <w:bottom w:val="nil"/>
        <w:right w:val="nil"/>
        <w:between w:val="nil"/>
      </w:pBdr>
      <w:spacing w:after="240" w:line="240" w:lineRule="auto"/>
    </w:pPr>
    <w:rPr>
      <w:rFonts w:ascii="Times New Roman" w:hAnsi="Times New Roman"/>
      <w:color w:val="000000"/>
    </w:rPr>
  </w:style>
  <w:style w:type="paragraph" w:styleId="Heading1">
    <w:name w:val="heading 1"/>
    <w:basedOn w:val="Normal"/>
    <w:next w:val="Normal"/>
    <w:link w:val="Heading1Char"/>
    <w:uiPriority w:val="9"/>
    <w:qFormat/>
    <w:rsid w:val="00E04D9E"/>
    <w:pPr>
      <w:keepNext/>
      <w:keepLines/>
      <w:spacing w:before="240" w:after="120"/>
      <w:jc w:val="center"/>
      <w:outlineLvl w:val="0"/>
    </w:pPr>
    <w:rPr>
      <w:b/>
      <w:sz w:val="32"/>
      <w:szCs w:val="40"/>
    </w:rPr>
  </w:style>
  <w:style w:type="paragraph" w:styleId="Heading2">
    <w:name w:val="heading 2"/>
    <w:basedOn w:val="Normal"/>
    <w:next w:val="Normal"/>
    <w:link w:val="Heading2Char"/>
    <w:uiPriority w:val="9"/>
    <w:unhideWhenUsed/>
    <w:qFormat/>
    <w:rsid w:val="00E04D9E"/>
    <w:pPr>
      <w:keepNext/>
      <w:keepLines/>
      <w:spacing w:before="100" w:beforeAutospacing="1" w:after="120"/>
      <w:jc w:val="center"/>
      <w:outlineLvl w:val="1"/>
    </w:pPr>
    <w:rPr>
      <w:sz w:val="28"/>
      <w:szCs w:val="32"/>
    </w:rPr>
  </w:style>
  <w:style w:type="paragraph" w:styleId="Heading3">
    <w:name w:val="heading 3"/>
    <w:basedOn w:val="Normal"/>
    <w:next w:val="Normal"/>
    <w:link w:val="Heading3Char"/>
    <w:uiPriority w:val="9"/>
    <w:unhideWhenUsed/>
    <w:qFormat/>
    <w:rsid w:val="00656BC2"/>
    <w:pPr>
      <w:keepNext/>
      <w:keepLines/>
      <w:spacing w:before="320" w:after="80"/>
      <w:outlineLvl w:val="2"/>
    </w:pPr>
    <w:rPr>
      <w:b/>
      <w:color w:val="434343"/>
      <w:sz w:val="24"/>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2ACF"/>
    <w:pPr>
      <w:contextualSpacing/>
    </w:pPr>
    <w:rPr>
      <w:rFonts w:asciiTheme="majorHAnsi" w:eastAsiaTheme="majorEastAsia" w:hAnsiTheme="majorHAnsi" w:cstheme="majorBidi"/>
      <w:color w:val="auto"/>
      <w:spacing w:val="-10"/>
      <w:kern w:val="28"/>
      <w:sz w:val="56"/>
      <w:szCs w:val="56"/>
    </w:rPr>
  </w:style>
  <w:style w:type="character" w:customStyle="1" w:styleId="Heading1Char">
    <w:name w:val="Heading 1 Char"/>
    <w:basedOn w:val="DefaultParagraphFont"/>
    <w:link w:val="Heading1"/>
    <w:uiPriority w:val="9"/>
    <w:rsid w:val="00E04D9E"/>
    <w:rPr>
      <w:rFonts w:ascii="Times New Roman" w:hAnsi="Times New Roman"/>
      <w:b/>
      <w:color w:val="000000"/>
      <w:sz w:val="32"/>
      <w:szCs w:val="40"/>
    </w:rPr>
  </w:style>
  <w:style w:type="character" w:customStyle="1" w:styleId="Heading2Char">
    <w:name w:val="Heading 2 Char"/>
    <w:basedOn w:val="DefaultParagraphFont"/>
    <w:link w:val="Heading2"/>
    <w:uiPriority w:val="9"/>
    <w:rsid w:val="00E04D9E"/>
    <w:rPr>
      <w:rFonts w:ascii="Times New Roman" w:hAnsi="Times New Roman"/>
      <w:color w:val="000000"/>
      <w:sz w:val="28"/>
      <w:szCs w:val="32"/>
    </w:rPr>
  </w:style>
  <w:style w:type="character" w:customStyle="1" w:styleId="Heading3Char">
    <w:name w:val="Heading 3 Char"/>
    <w:basedOn w:val="DefaultParagraphFont"/>
    <w:link w:val="Heading3"/>
    <w:uiPriority w:val="9"/>
    <w:rsid w:val="00656BC2"/>
    <w:rPr>
      <w:rFonts w:ascii="Times New Roman" w:hAnsi="Times New Roman"/>
      <w:b/>
      <w:color w:val="434343"/>
      <w:sz w:val="24"/>
      <w:szCs w:val="28"/>
    </w:rPr>
  </w:style>
  <w:style w:type="paragraph" w:styleId="ListParagraph">
    <w:name w:val="List Paragraph"/>
    <w:basedOn w:val="Normal"/>
    <w:uiPriority w:val="34"/>
    <w:qFormat/>
    <w:rsid w:val="00126FD5"/>
    <w:pPr>
      <w:ind w:left="720"/>
      <w:contextualSpacing/>
    </w:pPr>
  </w:style>
  <w:style w:type="paragraph" w:customStyle="1" w:styleId="Text">
    <w:name w:val="Text"/>
    <w:basedOn w:val="Heading3"/>
    <w:rsid w:val="008C0050"/>
    <w:pPr>
      <w:spacing w:before="120" w:after="60"/>
    </w:pPr>
    <w:rPr>
      <w:rFonts w:cs="Times New Roman"/>
      <w:b w:val="0"/>
      <w:color w:val="auto"/>
      <w:szCs w:val="24"/>
    </w:rPr>
  </w:style>
  <w:style w:type="character" w:customStyle="1" w:styleId="TitleChar">
    <w:name w:val="Title Char"/>
    <w:basedOn w:val="DefaultParagraphFont"/>
    <w:link w:val="Title"/>
    <w:uiPriority w:val="10"/>
    <w:rsid w:val="00BA2ACF"/>
    <w:rPr>
      <w:rFonts w:asciiTheme="majorHAnsi" w:eastAsiaTheme="majorEastAsia" w:hAnsiTheme="majorHAnsi" w:cstheme="majorBidi"/>
      <w:spacing w:val="-10"/>
      <w:kern w:val="28"/>
      <w:sz w:val="56"/>
      <w:szCs w:val="56"/>
      <w:lang w:val="en"/>
    </w:rPr>
  </w:style>
  <w:style w:type="paragraph" w:styleId="NoSpacing">
    <w:name w:val="No Spacing"/>
    <w:uiPriority w:val="1"/>
    <w:qFormat/>
    <w:rsid w:val="00D81C75"/>
    <w:pPr>
      <w:pBdr>
        <w:top w:val="nil"/>
        <w:left w:val="nil"/>
        <w:bottom w:val="nil"/>
        <w:right w:val="nil"/>
        <w:between w:val="nil"/>
      </w:pBdr>
    </w:pPr>
    <w:rPr>
      <w:color w:val="000000"/>
    </w:rPr>
  </w:style>
  <w:style w:type="paragraph" w:styleId="Footer">
    <w:name w:val="footer"/>
    <w:basedOn w:val="Normal"/>
    <w:link w:val="FooterChar"/>
    <w:uiPriority w:val="99"/>
    <w:unhideWhenUsed/>
    <w:rsid w:val="008D071E"/>
    <w:pPr>
      <w:tabs>
        <w:tab w:val="center" w:pos="4680"/>
        <w:tab w:val="right" w:pos="9360"/>
      </w:tabs>
    </w:pPr>
  </w:style>
  <w:style w:type="character" w:customStyle="1" w:styleId="FooterChar">
    <w:name w:val="Footer Char"/>
    <w:basedOn w:val="DefaultParagraphFont"/>
    <w:link w:val="Footer"/>
    <w:uiPriority w:val="99"/>
    <w:rsid w:val="008D071E"/>
    <w:rPr>
      <w:rFonts w:ascii="Arial" w:eastAsia="Arial" w:hAnsi="Arial" w:cs="Arial"/>
      <w:color w:val="000000"/>
      <w:sz w:val="22"/>
      <w:szCs w:val="22"/>
      <w:lang w:val="en"/>
    </w:rPr>
  </w:style>
  <w:style w:type="character" w:styleId="PageNumber">
    <w:name w:val="page number"/>
    <w:basedOn w:val="DefaultParagraphFont"/>
    <w:uiPriority w:val="99"/>
    <w:semiHidden/>
    <w:unhideWhenUsed/>
    <w:rsid w:val="008D071E"/>
  </w:style>
  <w:style w:type="paragraph" w:styleId="Header">
    <w:name w:val="header"/>
    <w:basedOn w:val="Normal"/>
    <w:link w:val="HeaderChar"/>
    <w:uiPriority w:val="99"/>
    <w:unhideWhenUsed/>
    <w:rsid w:val="007B18CD"/>
    <w:pPr>
      <w:tabs>
        <w:tab w:val="center" w:pos="4680"/>
        <w:tab w:val="right" w:pos="9360"/>
      </w:tabs>
    </w:pPr>
  </w:style>
  <w:style w:type="character" w:customStyle="1" w:styleId="HeaderChar">
    <w:name w:val="Header Char"/>
    <w:basedOn w:val="DefaultParagraphFont"/>
    <w:link w:val="Header"/>
    <w:uiPriority w:val="99"/>
    <w:rsid w:val="007B18CD"/>
    <w:rPr>
      <w:rFonts w:ascii="Arial" w:eastAsia="Arial" w:hAnsi="Arial" w:cs="Arial"/>
      <w:color w:val="000000"/>
      <w:sz w:val="22"/>
      <w:szCs w:val="22"/>
      <w:lang w:val="en"/>
    </w:rPr>
  </w:style>
  <w:style w:type="character" w:styleId="Emphasis">
    <w:name w:val="Emphasis"/>
    <w:basedOn w:val="DefaultParagraphFont"/>
    <w:uiPriority w:val="20"/>
    <w:qFormat/>
    <w:rsid w:val="00630567"/>
    <w:rPr>
      <w:i/>
      <w:iCs/>
    </w:rPr>
  </w:style>
  <w:style w:type="table" w:styleId="TableGrid">
    <w:name w:val="Table Grid"/>
    <w:basedOn w:val="TableNormal"/>
    <w:uiPriority w:val="39"/>
    <w:rsid w:val="0063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7D23"/>
    <w:rPr>
      <w:color w:val="0563C1" w:themeColor="hyperlink"/>
      <w:u w:val="single"/>
    </w:rPr>
  </w:style>
  <w:style w:type="character" w:customStyle="1" w:styleId="UnresolvedMention">
    <w:name w:val="Unresolved Mention"/>
    <w:basedOn w:val="DefaultParagraphFont"/>
    <w:uiPriority w:val="99"/>
    <w:rsid w:val="00287D2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115" w:type="dxa"/>
        <w:left w:w="115" w:type="dxa"/>
        <w:bottom w:w="115" w:type="dxa"/>
        <w:right w:w="115" w:type="dxa"/>
      </w:tblCellMar>
    </w:tblPr>
  </w:style>
  <w:style w:type="character" w:styleId="CommentReference">
    <w:name w:val="annotation reference"/>
    <w:basedOn w:val="DefaultParagraphFont"/>
    <w:uiPriority w:val="99"/>
    <w:semiHidden/>
    <w:unhideWhenUsed/>
    <w:rsid w:val="000F437D"/>
    <w:rPr>
      <w:sz w:val="16"/>
      <w:szCs w:val="16"/>
    </w:rPr>
  </w:style>
  <w:style w:type="paragraph" w:styleId="CommentText">
    <w:name w:val="annotation text"/>
    <w:basedOn w:val="Normal"/>
    <w:link w:val="CommentTextChar"/>
    <w:uiPriority w:val="99"/>
    <w:unhideWhenUsed/>
    <w:rsid w:val="000F437D"/>
    <w:rPr>
      <w:sz w:val="20"/>
      <w:szCs w:val="20"/>
    </w:rPr>
  </w:style>
  <w:style w:type="character" w:customStyle="1" w:styleId="CommentTextChar">
    <w:name w:val="Comment Text Char"/>
    <w:basedOn w:val="DefaultParagraphFont"/>
    <w:link w:val="CommentText"/>
    <w:uiPriority w:val="99"/>
    <w:rsid w:val="000F437D"/>
    <w:rPr>
      <w:color w:val="000000"/>
      <w:sz w:val="20"/>
      <w:szCs w:val="20"/>
    </w:rPr>
  </w:style>
  <w:style w:type="paragraph" w:styleId="CommentSubject">
    <w:name w:val="annotation subject"/>
    <w:basedOn w:val="CommentText"/>
    <w:next w:val="CommentText"/>
    <w:link w:val="CommentSubjectChar"/>
    <w:uiPriority w:val="99"/>
    <w:semiHidden/>
    <w:unhideWhenUsed/>
    <w:rsid w:val="000F437D"/>
    <w:rPr>
      <w:b/>
      <w:bCs/>
    </w:rPr>
  </w:style>
  <w:style w:type="character" w:customStyle="1" w:styleId="CommentSubjectChar">
    <w:name w:val="Comment Subject Char"/>
    <w:basedOn w:val="CommentTextChar"/>
    <w:link w:val="CommentSubject"/>
    <w:uiPriority w:val="99"/>
    <w:semiHidden/>
    <w:rsid w:val="000F437D"/>
    <w:rPr>
      <w:b/>
      <w:bCs/>
      <w:color w:val="000000"/>
      <w:sz w:val="20"/>
      <w:szCs w:val="20"/>
    </w:rPr>
  </w:style>
  <w:style w:type="paragraph" w:customStyle="1" w:styleId="SpeakerattributionItalics">
    <w:name w:val="Speaker attribution Italics"/>
    <w:basedOn w:val="Normal"/>
    <w:link w:val="SpeakerattributionItalicsChar"/>
    <w:qFormat/>
    <w:rsid w:val="00373C6F"/>
    <w:pPr>
      <w:keepNext/>
      <w:keepLines/>
      <w:spacing w:before="120" w:after="60"/>
    </w:pPr>
    <w:rPr>
      <w:rFonts w:eastAsia="Times New Roman" w:cs="Times New Roman"/>
      <w:i/>
      <w:sz w:val="24"/>
      <w:szCs w:val="24"/>
    </w:rPr>
  </w:style>
  <w:style w:type="character" w:customStyle="1" w:styleId="SpeakerattributionItalicsChar">
    <w:name w:val="Speaker attribution Italics Char"/>
    <w:basedOn w:val="DefaultParagraphFont"/>
    <w:link w:val="SpeakerattributionItalics"/>
    <w:rsid w:val="00373C6F"/>
    <w:rPr>
      <w:rFonts w:ascii="Times New Roman" w:eastAsia="Times New Roman" w:hAnsi="Times New Roman" w:cs="Times New Roman"/>
      <w:i/>
      <w:color w:val="000000"/>
      <w:sz w:val="24"/>
      <w:szCs w:val="24"/>
    </w:rPr>
  </w:style>
  <w:style w:type="paragraph" w:customStyle="1" w:styleId="Titlesubheader">
    <w:name w:val="Title subheader"/>
    <w:basedOn w:val="Normal"/>
    <w:link w:val="TitlesubheaderChar"/>
    <w:qFormat/>
    <w:rsid w:val="00656BC2"/>
    <w:pPr>
      <w:keepNext/>
      <w:keepLines/>
      <w:spacing w:after="0"/>
      <w:jc w:val="center"/>
    </w:pPr>
    <w:rPr>
      <w:rFonts w:eastAsia="Times New Roman" w:cs="Times New Roman"/>
      <w:sz w:val="24"/>
      <w:szCs w:val="24"/>
    </w:rPr>
  </w:style>
  <w:style w:type="character" w:customStyle="1" w:styleId="TitlesubheaderChar">
    <w:name w:val="Title subheader Char"/>
    <w:basedOn w:val="DefaultParagraphFont"/>
    <w:link w:val="Titlesubheader"/>
    <w:rsid w:val="00656BC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l\Documents\Custom%20Office%20Templates\CTE%20Advisory%20Committee%20(RA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krfEYDHQr4at+YgQvH+qzhd2wQ==">AMUW2mVh7zpBzSitpXPOIbCwSFIpRZXWsIOAYd0jcLK5OKV6Yg0QY8WmOE5H5AeN8QNKdnpq8fNvB+PrVYS8EKyYo6oD3cP9o3uBphsXs36y0ptfcPTRboFRn71P/AV6UGYPvFhiX31D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D4D65C-30F7-4E2C-AC53-0E9C21D3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CTE Advisory Committee (RAW) Template</Template>
  <TotalTime>1</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Reilly</dc:creator>
  <cp:lastModifiedBy>VITA Program</cp:lastModifiedBy>
  <cp:revision>2</cp:revision>
  <dcterms:created xsi:type="dcterms:W3CDTF">2022-05-09T15:42:00Z</dcterms:created>
  <dcterms:modified xsi:type="dcterms:W3CDTF">2022-05-09T15:42:00Z</dcterms:modified>
</cp:coreProperties>
</file>