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71" w:rsidRDefault="00360F02">
      <w:pPr>
        <w:jc w:val="center"/>
        <w:rPr>
          <w:b/>
        </w:rPr>
      </w:pPr>
      <w:bookmarkStart w:id="0" w:name="_GoBack"/>
      <w:bookmarkEnd w:id="0"/>
      <w:r>
        <w:rPr>
          <w:b/>
        </w:rPr>
        <w:t>Early Childhood Advisory Committee (ECAC)</w:t>
      </w:r>
    </w:p>
    <w:p w:rsidR="00232271" w:rsidRDefault="00360F02">
      <w:pPr>
        <w:jc w:val="center"/>
        <w:rPr>
          <w:b/>
        </w:rPr>
      </w:pPr>
      <w:r>
        <w:rPr>
          <w:b/>
        </w:rPr>
        <w:t>June 23, 2022</w:t>
      </w:r>
    </w:p>
    <w:p w:rsidR="00232271" w:rsidRDefault="00232271">
      <w:pPr>
        <w:rPr>
          <w:b/>
        </w:rPr>
      </w:pPr>
    </w:p>
    <w:p w:rsidR="00232271" w:rsidRDefault="00232271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3227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271" w:rsidRDefault="0036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in-person*</w:t>
            </w:r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Clark </w:t>
            </w:r>
            <w:proofErr w:type="spellStart"/>
            <w:r>
              <w:rPr>
                <w:sz w:val="20"/>
                <w:szCs w:val="20"/>
              </w:rPr>
              <w:t>Andrs</w:t>
            </w:r>
            <w:proofErr w:type="spellEnd"/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Beverly Yoakum</w:t>
            </w:r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Howard</w:t>
            </w:r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Maryam </w:t>
            </w:r>
            <w:proofErr w:type="spellStart"/>
            <w:r>
              <w:rPr>
                <w:sz w:val="20"/>
                <w:szCs w:val="20"/>
              </w:rPr>
              <w:t>Sharifian</w:t>
            </w:r>
            <w:proofErr w:type="spellEnd"/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Sandy </w:t>
            </w:r>
            <w:proofErr w:type="spellStart"/>
            <w:r>
              <w:rPr>
                <w:sz w:val="20"/>
                <w:szCs w:val="20"/>
              </w:rPr>
              <w:t>Wilberger</w:t>
            </w:r>
            <w:proofErr w:type="spellEnd"/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Grace </w:t>
            </w:r>
            <w:proofErr w:type="spellStart"/>
            <w:r>
              <w:rPr>
                <w:sz w:val="20"/>
                <w:szCs w:val="20"/>
              </w:rPr>
              <w:t>Creasey</w:t>
            </w:r>
            <w:proofErr w:type="spellEnd"/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Newman</w:t>
            </w:r>
          </w:p>
          <w:p w:rsidR="00232271" w:rsidRDefault="00360F0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Parish</w:t>
            </w:r>
          </w:p>
          <w:p w:rsidR="00232271" w:rsidRDefault="00232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271" w:rsidRDefault="0036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Virtual attendance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Cecilia Suarez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Cheryl </w:t>
            </w:r>
            <w:proofErr w:type="spellStart"/>
            <w:r>
              <w:rPr>
                <w:sz w:val="20"/>
                <w:szCs w:val="20"/>
              </w:rPr>
              <w:t>Morman</w:t>
            </w:r>
            <w:proofErr w:type="spellEnd"/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Shikee</w:t>
            </w:r>
            <w:proofErr w:type="spellEnd"/>
            <w:r>
              <w:rPr>
                <w:sz w:val="20"/>
                <w:szCs w:val="20"/>
              </w:rPr>
              <w:t xml:space="preserve"> Franklin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Rouse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Darrell Turner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Kia Steen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Bergen Nelson</w:t>
            </w:r>
          </w:p>
          <w:p w:rsidR="00232271" w:rsidRDefault="00360F02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Alsop </w:t>
            </w:r>
          </w:p>
          <w:p w:rsidR="00232271" w:rsidRDefault="00232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2271" w:rsidRDefault="00360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  <w:p w:rsidR="00232271" w:rsidRDefault="00360F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Wirt</w:t>
            </w:r>
          </w:p>
          <w:p w:rsidR="00232271" w:rsidRDefault="00360F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Cook</w:t>
            </w:r>
          </w:p>
          <w:p w:rsidR="00232271" w:rsidRDefault="00360F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Taren McCoy</w:t>
            </w:r>
          </w:p>
          <w:p w:rsidR="00232271" w:rsidRDefault="00360F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Gina </w:t>
            </w:r>
            <w:proofErr w:type="spellStart"/>
            <w:r>
              <w:rPr>
                <w:sz w:val="20"/>
                <w:szCs w:val="20"/>
              </w:rPr>
              <w:t>Wohlford</w:t>
            </w:r>
            <w:proofErr w:type="spellEnd"/>
          </w:p>
          <w:p w:rsidR="00232271" w:rsidRDefault="00360F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Vivien McMahon</w:t>
            </w:r>
          </w:p>
          <w:p w:rsidR="00232271" w:rsidRDefault="00360F0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Christen Johnson</w:t>
            </w:r>
          </w:p>
        </w:tc>
      </w:tr>
    </w:tbl>
    <w:p w:rsidR="00232271" w:rsidRDefault="00360F02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Note: Due to last-minute unforeseen and unavoidable circumstances, several committee members were unable to attend in person. As a result, the ECAC did not have a quorum. Endorsements below are illustrative and not official.</w:t>
      </w:r>
    </w:p>
    <w:p w:rsidR="00232271" w:rsidRDefault="00232271">
      <w:pPr>
        <w:rPr>
          <w:i/>
        </w:rPr>
      </w:pPr>
    </w:p>
    <w:p w:rsidR="00232271" w:rsidRDefault="00360F02">
      <w:pPr>
        <w:numPr>
          <w:ilvl w:val="0"/>
          <w:numId w:val="5"/>
        </w:numPr>
      </w:pPr>
      <w:r>
        <w:t>Full advisory board convenes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1:15 PM</w:t>
      </w:r>
    </w:p>
    <w:p w:rsidR="00232271" w:rsidRDefault="00360F02">
      <w:pPr>
        <w:numPr>
          <w:ilvl w:val="1"/>
          <w:numId w:val="5"/>
        </w:numPr>
        <w:rPr>
          <w:i/>
        </w:rPr>
      </w:pPr>
      <w:r>
        <w:rPr>
          <w:i/>
        </w:rPr>
        <w:t>No recommended changes to May minutes</w:t>
      </w:r>
    </w:p>
    <w:p w:rsidR="00232271" w:rsidRDefault="00232271">
      <w:pPr>
        <w:widowControl w:val="0"/>
        <w:spacing w:line="240" w:lineRule="auto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>Presentation: Update on Workgroup Progress on the Regulations for</w:t>
      </w:r>
    </w:p>
    <w:p w:rsidR="00232271" w:rsidRDefault="00360F02">
      <w:pPr>
        <w:widowControl w:val="0"/>
        <w:spacing w:line="240" w:lineRule="auto"/>
        <w:ind w:left="990"/>
      </w:pPr>
      <w:r>
        <w:t>Licensed Child Day Centers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1:20 PM</w:t>
      </w:r>
    </w:p>
    <w:p w:rsidR="00232271" w:rsidRDefault="00360F02">
      <w:pPr>
        <w:widowControl w:val="0"/>
        <w:spacing w:line="240" w:lineRule="auto"/>
      </w:pPr>
      <w:r>
        <w:t xml:space="preserve">               Jenna Conway, VDOE</w:t>
      </w:r>
    </w:p>
    <w:p w:rsidR="00232271" w:rsidRDefault="00360F02">
      <w:pPr>
        <w:widowControl w:val="0"/>
        <w:numPr>
          <w:ilvl w:val="0"/>
          <w:numId w:val="3"/>
        </w:numPr>
        <w:spacing w:line="240" w:lineRule="auto"/>
        <w:rPr>
          <w:i/>
        </w:rPr>
      </w:pPr>
      <w:r>
        <w:rPr>
          <w:i/>
        </w:rPr>
        <w:t>Request for list of workgroup participants</w:t>
      </w:r>
    </w:p>
    <w:p w:rsidR="00232271" w:rsidRDefault="00232271">
      <w:pPr>
        <w:widowControl w:val="0"/>
        <w:spacing w:line="240" w:lineRule="auto"/>
        <w:ind w:left="720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 xml:space="preserve">Presentation: Update on FY22 General Assembly Session </w:t>
      </w:r>
      <w:r>
        <w:tab/>
      </w:r>
      <w:r>
        <w:tab/>
      </w:r>
      <w:r>
        <w:tab/>
        <w:t>1:25 PM</w:t>
      </w:r>
    </w:p>
    <w:p w:rsidR="00232271" w:rsidRDefault="00360F02">
      <w:pPr>
        <w:widowControl w:val="0"/>
        <w:spacing w:line="240" w:lineRule="auto"/>
      </w:pPr>
      <w:r>
        <w:t xml:space="preserve">               Jenna Conway, VDOE</w:t>
      </w:r>
    </w:p>
    <w:p w:rsidR="00232271" w:rsidRDefault="00232271">
      <w:pPr>
        <w:widowControl w:val="0"/>
        <w:spacing w:line="240" w:lineRule="auto"/>
        <w:ind w:left="720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 xml:space="preserve">Presentation: Update on Revisions to Provider Payment Rates and Family </w:t>
      </w:r>
      <w:r>
        <w:tab/>
        <w:t>2:00 PM</w:t>
      </w:r>
    </w:p>
    <w:p w:rsidR="00232271" w:rsidRDefault="00360F02">
      <w:pPr>
        <w:widowControl w:val="0"/>
        <w:spacing w:line="240" w:lineRule="auto"/>
        <w:ind w:left="990"/>
      </w:pPr>
      <w:r>
        <w:t>Copayment Obligations in the Child Care Subsidy Program</w:t>
      </w:r>
      <w:r>
        <w:tab/>
      </w:r>
    </w:p>
    <w:p w:rsidR="00232271" w:rsidRDefault="00360F02">
      <w:pPr>
        <w:widowControl w:val="0"/>
        <w:spacing w:line="240" w:lineRule="auto"/>
        <w:ind w:left="720"/>
      </w:pPr>
      <w:r>
        <w:t>Jenna Conway, VDOE</w:t>
      </w:r>
    </w:p>
    <w:p w:rsidR="00232271" w:rsidRDefault="00360F02">
      <w:pPr>
        <w:widowControl w:val="0"/>
        <w:numPr>
          <w:ilvl w:val="0"/>
          <w:numId w:val="8"/>
        </w:numPr>
        <w:spacing w:line="240" w:lineRule="auto"/>
        <w:rPr>
          <w:i/>
        </w:rPr>
      </w:pPr>
      <w:r>
        <w:rPr>
          <w:i/>
        </w:rPr>
        <w:t>Recommendation to format copayment chart as a percentage of income</w:t>
      </w:r>
    </w:p>
    <w:p w:rsidR="00232271" w:rsidRDefault="00360F02">
      <w:pPr>
        <w:widowControl w:val="0"/>
        <w:numPr>
          <w:ilvl w:val="0"/>
          <w:numId w:val="8"/>
        </w:numPr>
        <w:spacing w:line="240" w:lineRule="auto"/>
        <w:rPr>
          <w:i/>
        </w:rPr>
      </w:pPr>
      <w:r>
        <w:rPr>
          <w:i/>
        </w:rPr>
        <w:t>Question about eligibility/authorization for children</w:t>
      </w:r>
    </w:p>
    <w:p w:rsidR="00232271" w:rsidRDefault="00360F02">
      <w:pPr>
        <w:widowControl w:val="0"/>
        <w:numPr>
          <w:ilvl w:val="1"/>
          <w:numId w:val="8"/>
        </w:numPr>
        <w:spacing w:line="240" w:lineRule="auto"/>
        <w:rPr>
          <w:i/>
        </w:rPr>
      </w:pPr>
      <w:r>
        <w:rPr>
          <w:i/>
        </w:rPr>
        <w:t>Funding children to attend more days than parents “need” for preschoolers</w:t>
      </w:r>
    </w:p>
    <w:p w:rsidR="00232271" w:rsidRDefault="00232271">
      <w:pPr>
        <w:widowControl w:val="0"/>
        <w:spacing w:line="240" w:lineRule="auto"/>
        <w:ind w:left="720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>Presentation: Proposed Changes to Child Care Subsidy Program</w:t>
      </w:r>
      <w:r>
        <w:t xml:space="preserve"> Regulations        </w:t>
      </w:r>
      <w:r>
        <w:tab/>
        <w:t>2:48 PM</w:t>
      </w:r>
    </w:p>
    <w:p w:rsidR="00232271" w:rsidRDefault="00360F02">
      <w:pPr>
        <w:widowControl w:val="0"/>
        <w:spacing w:line="240" w:lineRule="auto"/>
        <w:ind w:left="990"/>
      </w:pPr>
      <w:r>
        <w:t>Based on FY 23-24 Biennial Budget</w:t>
      </w:r>
    </w:p>
    <w:p w:rsidR="00232271" w:rsidRDefault="00360F02">
      <w:pPr>
        <w:widowControl w:val="0"/>
        <w:spacing w:line="240" w:lineRule="auto"/>
        <w:ind w:left="720"/>
      </w:pPr>
      <w:r>
        <w:t>Jenna Conway, VDOE</w:t>
      </w:r>
    </w:p>
    <w:p w:rsidR="00232271" w:rsidRDefault="00360F02">
      <w:pPr>
        <w:widowControl w:val="0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Jennifer: Motion to endorse exempt action as presented</w:t>
      </w:r>
    </w:p>
    <w:p w:rsidR="00232271" w:rsidRDefault="00360F02">
      <w:pPr>
        <w:widowControl w:val="0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Clark: Second</w:t>
      </w:r>
    </w:p>
    <w:p w:rsidR="00232271" w:rsidRDefault="00360F02">
      <w:pPr>
        <w:widowControl w:val="0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Unanimous endorsement*</w:t>
      </w:r>
    </w:p>
    <w:p w:rsidR="00232271" w:rsidRDefault="00232271">
      <w:pPr>
        <w:widowControl w:val="0"/>
        <w:spacing w:line="240" w:lineRule="auto"/>
        <w:ind w:left="720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>Presentation: Proposed Revisions to General Procedures and Background</w:t>
      </w:r>
      <w:r>
        <w:tab/>
        <w:t>3:05 PM</w:t>
      </w:r>
    </w:p>
    <w:p w:rsidR="00232271" w:rsidRDefault="00360F02">
      <w:pPr>
        <w:widowControl w:val="0"/>
        <w:spacing w:line="240" w:lineRule="auto"/>
        <w:ind w:left="720"/>
      </w:pPr>
      <w:r>
        <w:t>Jen</w:t>
      </w:r>
      <w:r>
        <w:t>na Conway, VDOE</w:t>
      </w:r>
    </w:p>
    <w:p w:rsidR="00232271" w:rsidRDefault="00360F02">
      <w:pPr>
        <w:widowControl w:val="0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Grace: Motion to endorse revisions to Background Check and General Procedures</w:t>
      </w:r>
    </w:p>
    <w:p w:rsidR="00232271" w:rsidRDefault="00360F02">
      <w:pPr>
        <w:widowControl w:val="0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lastRenderedPageBreak/>
        <w:t>Michelle: Second</w:t>
      </w:r>
    </w:p>
    <w:p w:rsidR="00232271" w:rsidRDefault="00360F02">
      <w:pPr>
        <w:widowControl w:val="0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Unanimous endorsement*</w:t>
      </w:r>
    </w:p>
    <w:p w:rsidR="00232271" w:rsidRDefault="00232271">
      <w:pPr>
        <w:widowControl w:val="0"/>
        <w:spacing w:line="240" w:lineRule="auto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>Review of 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3:20 PM</w:t>
      </w:r>
    </w:p>
    <w:p w:rsidR="00232271" w:rsidRDefault="00360F02">
      <w:pPr>
        <w:widowControl w:val="0"/>
        <w:numPr>
          <w:ilvl w:val="1"/>
          <w:numId w:val="5"/>
        </w:numPr>
        <w:spacing w:line="240" w:lineRule="auto"/>
        <w:rPr>
          <w:i/>
        </w:rPr>
      </w:pPr>
      <w:r>
        <w:rPr>
          <w:i/>
        </w:rPr>
        <w:t>No public comment</w:t>
      </w:r>
    </w:p>
    <w:p w:rsidR="00232271" w:rsidRDefault="00232271">
      <w:pPr>
        <w:widowControl w:val="0"/>
        <w:spacing w:line="240" w:lineRule="auto"/>
        <w:ind w:left="720"/>
      </w:pPr>
    </w:p>
    <w:p w:rsidR="00232271" w:rsidRDefault="00360F02">
      <w:pPr>
        <w:widowControl w:val="0"/>
        <w:numPr>
          <w:ilvl w:val="0"/>
          <w:numId w:val="5"/>
        </w:numPr>
        <w:spacing w:line="24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3:25 PM</w:t>
      </w:r>
      <w:r>
        <w:tab/>
      </w:r>
    </w:p>
    <w:p w:rsidR="00232271" w:rsidRDefault="00232271">
      <w:pPr>
        <w:rPr>
          <w:b/>
        </w:rPr>
      </w:pPr>
    </w:p>
    <w:p w:rsidR="00232271" w:rsidRDefault="00232271">
      <w:pPr>
        <w:rPr>
          <w:b/>
        </w:rPr>
      </w:pPr>
    </w:p>
    <w:p w:rsidR="00232271" w:rsidRDefault="00360F02">
      <w:pPr>
        <w:rPr>
          <w:b/>
        </w:rPr>
      </w:pPr>
      <w:r>
        <w:rPr>
          <w:b/>
        </w:rPr>
        <w:t xml:space="preserve">Next meeting date: </w:t>
      </w:r>
      <w:r>
        <w:t>Thursday, September 29 at 1:00 PM</w:t>
      </w:r>
    </w:p>
    <w:sectPr w:rsidR="0023227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02" w:rsidRDefault="00360F02">
      <w:pPr>
        <w:spacing w:line="240" w:lineRule="auto"/>
      </w:pPr>
      <w:r>
        <w:separator/>
      </w:r>
    </w:p>
  </w:endnote>
  <w:endnote w:type="continuationSeparator" w:id="0">
    <w:p w:rsidR="00360F02" w:rsidRDefault="00360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efi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02" w:rsidRDefault="00360F02">
      <w:pPr>
        <w:spacing w:line="240" w:lineRule="auto"/>
      </w:pPr>
      <w:r>
        <w:separator/>
      </w:r>
    </w:p>
  </w:footnote>
  <w:footnote w:type="continuationSeparator" w:id="0">
    <w:p w:rsidR="00360F02" w:rsidRDefault="00360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271" w:rsidRDefault="00360F02">
    <w:pPr>
      <w:ind w:left="-540" w:firstLine="90"/>
    </w:pPr>
    <w:r>
      <w:rPr>
        <w:rFonts w:ascii="Josefin Sans" w:eastAsia="Josefin Sans" w:hAnsi="Josefin Sans" w:cs="Josefin Sans"/>
        <w:noProof/>
        <w:lang w:val="en-US"/>
      </w:rPr>
      <w:drawing>
        <wp:inline distT="114300" distB="114300" distL="114300" distR="114300">
          <wp:extent cx="2033588" cy="7935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050" r="12121" b="9219"/>
                  <a:stretch>
                    <a:fillRect/>
                  </a:stretch>
                </pic:blipFill>
                <pic:spPr>
                  <a:xfrm>
                    <a:off x="0" y="0"/>
                    <a:ext cx="2033588" cy="79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00A"/>
    <w:multiLevelType w:val="multilevel"/>
    <w:tmpl w:val="04D22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EC4D17"/>
    <w:multiLevelType w:val="multilevel"/>
    <w:tmpl w:val="42BCA0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B19109D"/>
    <w:multiLevelType w:val="multilevel"/>
    <w:tmpl w:val="0E2AA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3D57DC"/>
    <w:multiLevelType w:val="multilevel"/>
    <w:tmpl w:val="DC74D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26035F"/>
    <w:multiLevelType w:val="multilevel"/>
    <w:tmpl w:val="E0F0F3F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EA6343F"/>
    <w:multiLevelType w:val="multilevel"/>
    <w:tmpl w:val="FF560F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8564F32"/>
    <w:multiLevelType w:val="multilevel"/>
    <w:tmpl w:val="CFC8EB6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C1B6EEF"/>
    <w:multiLevelType w:val="multilevel"/>
    <w:tmpl w:val="0DDAC9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1"/>
    <w:rsid w:val="0020074A"/>
    <w:rsid w:val="00232271"/>
    <w:rsid w:val="003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2AA54-0E86-4DF7-BB1F-56D4727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Alieyyah (DOE)</dc:creator>
  <cp:lastModifiedBy>Alieyyah Lewis</cp:lastModifiedBy>
  <cp:revision>2</cp:revision>
  <dcterms:created xsi:type="dcterms:W3CDTF">2022-07-08T16:25:00Z</dcterms:created>
  <dcterms:modified xsi:type="dcterms:W3CDTF">2022-07-08T16:25:00Z</dcterms:modified>
</cp:coreProperties>
</file>