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82" w:rsidRDefault="00956982">
      <w:pPr>
        <w:jc w:val="center"/>
        <w:rPr>
          <w:b/>
        </w:rPr>
      </w:pPr>
    </w:p>
    <w:p w:rsidR="00956982" w:rsidRDefault="00CD253F">
      <w:pPr>
        <w:jc w:val="center"/>
        <w:rPr>
          <w:b/>
        </w:rPr>
      </w:pPr>
      <w:r>
        <w:rPr>
          <w:b/>
        </w:rPr>
        <w:t>Child Care Licensing</w:t>
      </w:r>
      <w:r w:rsidR="009179B9">
        <w:rPr>
          <w:b/>
        </w:rPr>
        <w:t xml:space="preserve"> Meeting</w:t>
      </w:r>
    </w:p>
    <w:p w:rsidR="00956982" w:rsidRDefault="009179B9">
      <w:pPr>
        <w:jc w:val="center"/>
        <w:rPr>
          <w:b/>
        </w:rPr>
      </w:pPr>
      <w:r>
        <w:rPr>
          <w:b/>
        </w:rPr>
        <w:t>Licensed Child Day Centers</w:t>
      </w:r>
    </w:p>
    <w:p w:rsidR="00956982" w:rsidRDefault="00CD253F">
      <w:pPr>
        <w:jc w:val="center"/>
      </w:pPr>
      <w:r>
        <w:t>May 3</w:t>
      </w:r>
      <w:r w:rsidR="009179B9">
        <w:t>, 2022</w:t>
      </w:r>
    </w:p>
    <w:p w:rsidR="00956982" w:rsidRDefault="009179B9">
      <w:pPr>
        <w:jc w:val="center"/>
      </w:pPr>
      <w:r>
        <w:t>1:00 - 3:00 PM</w:t>
      </w:r>
    </w:p>
    <w:p w:rsidR="00956982" w:rsidRDefault="00CE33D7">
      <w:pPr>
        <w:jc w:val="center"/>
      </w:pPr>
      <w:r>
        <w:t>16</w:t>
      </w:r>
      <w:r w:rsidRPr="00CE33D7">
        <w:rPr>
          <w:vertAlign w:val="superscript"/>
        </w:rPr>
        <w:t>th</w:t>
      </w:r>
      <w:r>
        <w:t xml:space="preserve"> Floor Conference Room</w:t>
      </w:r>
    </w:p>
    <w:p w:rsidR="00956982" w:rsidRDefault="009179B9">
      <w:pPr>
        <w:jc w:val="center"/>
      </w:pPr>
      <w:r>
        <w:t>James Monroe Building</w:t>
      </w:r>
    </w:p>
    <w:p w:rsidR="00956982" w:rsidRDefault="00FB01F7" w:rsidP="009D7622">
      <w:pPr>
        <w:jc w:val="center"/>
        <w:rPr>
          <w:b/>
        </w:rPr>
      </w:pPr>
      <w:r>
        <w:rPr>
          <w:b/>
        </w:rPr>
        <w:t>Minutes</w:t>
      </w:r>
    </w:p>
    <w:p w:rsidR="00FB01F7" w:rsidRDefault="00FB01F7" w:rsidP="009D7622">
      <w:pPr>
        <w:jc w:val="center"/>
        <w:rPr>
          <w:b/>
        </w:rPr>
      </w:pPr>
    </w:p>
    <w:p w:rsidR="00BA088F" w:rsidRDefault="00BA088F" w:rsidP="009D7622">
      <w:pPr>
        <w:rPr>
          <w:b/>
        </w:rPr>
        <w:sectPr w:rsidR="00BA088F">
          <w:head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9D7622" w:rsidRDefault="009D7622" w:rsidP="009D7622">
      <w:pPr>
        <w:rPr>
          <w:b/>
        </w:rPr>
      </w:pPr>
      <w:r>
        <w:rPr>
          <w:b/>
        </w:rPr>
        <w:t>In-person Attendees</w:t>
      </w:r>
    </w:p>
    <w:p w:rsidR="009D7622" w:rsidRPr="00BA088F" w:rsidRDefault="009D7622" w:rsidP="009D7622">
      <w:r w:rsidRPr="00BA088F">
        <w:t xml:space="preserve">Lisa </w:t>
      </w:r>
      <w:proofErr w:type="spellStart"/>
      <w:r w:rsidRPr="00BA088F">
        <w:t>Gehring</w:t>
      </w:r>
      <w:proofErr w:type="spellEnd"/>
    </w:p>
    <w:p w:rsidR="009D7622" w:rsidRPr="00BA088F" w:rsidRDefault="009D7622" w:rsidP="009D7622">
      <w:r w:rsidRPr="00BA088F">
        <w:t>Christen Johnson</w:t>
      </w:r>
    </w:p>
    <w:p w:rsidR="009D7622" w:rsidRPr="00BA088F" w:rsidRDefault="009D7622" w:rsidP="009D7622">
      <w:r w:rsidRPr="00BA088F">
        <w:t>Jessica Conway</w:t>
      </w:r>
    </w:p>
    <w:p w:rsidR="00BA088F" w:rsidRDefault="009D7622" w:rsidP="009D7622">
      <w:r w:rsidRPr="00BA088F">
        <w:t>Lauren Bickford</w:t>
      </w:r>
    </w:p>
    <w:p w:rsidR="009D7622" w:rsidRPr="00BA088F" w:rsidRDefault="009D7622" w:rsidP="009D7622">
      <w:r w:rsidRPr="00BA088F">
        <w:t>Beverly Yoakum</w:t>
      </w:r>
    </w:p>
    <w:p w:rsidR="00BA088F" w:rsidRDefault="00BA088F" w:rsidP="009D7622">
      <w:pPr>
        <w:rPr>
          <w:b/>
        </w:rPr>
      </w:pPr>
    </w:p>
    <w:p w:rsidR="00BA088F" w:rsidRDefault="00BA088F" w:rsidP="009D7622">
      <w:pPr>
        <w:rPr>
          <w:b/>
        </w:rPr>
      </w:pPr>
    </w:p>
    <w:p w:rsidR="009D7622" w:rsidRPr="00BA088F" w:rsidRDefault="009D7622" w:rsidP="009D7622">
      <w:pPr>
        <w:rPr>
          <w:b/>
        </w:rPr>
      </w:pPr>
      <w:r>
        <w:rPr>
          <w:b/>
        </w:rPr>
        <w:t>Virtual</w:t>
      </w:r>
      <w:r w:rsidR="00BA088F">
        <w:rPr>
          <w:b/>
        </w:rPr>
        <w:t xml:space="preserve"> Attendees</w:t>
      </w:r>
    </w:p>
    <w:p w:rsidR="009D7622" w:rsidRPr="00BA088F" w:rsidRDefault="009D7622" w:rsidP="009D7622">
      <w:r w:rsidRPr="00BA088F">
        <w:t>Karen Gallagher</w:t>
      </w:r>
    </w:p>
    <w:p w:rsidR="009D7622" w:rsidRPr="00BA088F" w:rsidRDefault="009D7622" w:rsidP="009D7622">
      <w:r w:rsidRPr="00BA088F">
        <w:t xml:space="preserve">Grace </w:t>
      </w:r>
      <w:proofErr w:type="spellStart"/>
      <w:r w:rsidRPr="00BA088F">
        <w:t>Creasey</w:t>
      </w:r>
      <w:proofErr w:type="spellEnd"/>
    </w:p>
    <w:p w:rsidR="00BA088F" w:rsidRDefault="009D7622" w:rsidP="009D7622">
      <w:pPr>
        <w:sectPr w:rsidR="00BA088F" w:rsidSect="00BA088F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  <w:r w:rsidRPr="00BA088F">
        <w:t xml:space="preserve">Cheryl </w:t>
      </w:r>
      <w:proofErr w:type="spellStart"/>
      <w:r w:rsidRPr="00BA088F">
        <w:t>Morman</w:t>
      </w:r>
      <w:proofErr w:type="spellEnd"/>
    </w:p>
    <w:p w:rsidR="009D7622" w:rsidRPr="00BA088F" w:rsidRDefault="009D7622" w:rsidP="009D7622"/>
    <w:p w:rsidR="00BA088F" w:rsidRDefault="00BA088F" w:rsidP="009D7622">
      <w:pPr>
        <w:rPr>
          <w:b/>
        </w:rPr>
        <w:sectPr w:rsidR="00BA088F" w:rsidSect="00BA088F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</w:p>
    <w:p w:rsidR="00BA088F" w:rsidRDefault="00BA088F" w:rsidP="009D7622">
      <w:pPr>
        <w:rPr>
          <w:b/>
        </w:rPr>
        <w:sectPr w:rsidR="00BA088F" w:rsidSect="00BA088F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:rsidR="00956982" w:rsidRDefault="00956982"/>
    <w:p w:rsidR="00956982" w:rsidRDefault="009179B9">
      <w:pPr>
        <w:numPr>
          <w:ilvl w:val="0"/>
          <w:numId w:val="1"/>
        </w:numPr>
      </w:pPr>
      <w:r>
        <w:t>Overview</w:t>
      </w:r>
    </w:p>
    <w:p w:rsidR="00956982" w:rsidRDefault="00956982">
      <w:pPr>
        <w:ind w:left="720"/>
      </w:pPr>
    </w:p>
    <w:p w:rsidR="00956982" w:rsidRDefault="009179B9">
      <w:pPr>
        <w:numPr>
          <w:ilvl w:val="0"/>
          <w:numId w:val="1"/>
        </w:numPr>
      </w:pPr>
      <w:r>
        <w:t>Deep Dive: Part II</w:t>
      </w:r>
      <w:r w:rsidR="00CD253F">
        <w:t>I</w:t>
      </w:r>
      <w:r>
        <w:t xml:space="preserve"> of Proposed Standards for Licensed Child Day Centers</w:t>
      </w:r>
    </w:p>
    <w:p w:rsidR="00956982" w:rsidRDefault="00CD253F">
      <w:pPr>
        <w:numPr>
          <w:ilvl w:val="1"/>
          <w:numId w:val="1"/>
        </w:numPr>
      </w:pPr>
      <w:r>
        <w:t>8VAC20-781-160: General Qualifications</w:t>
      </w:r>
    </w:p>
    <w:p w:rsidR="00CD253F" w:rsidRDefault="00CD253F">
      <w:pPr>
        <w:numPr>
          <w:ilvl w:val="1"/>
          <w:numId w:val="1"/>
        </w:numPr>
      </w:pPr>
      <w:r>
        <w:t>8VAC20-781-170: Program Director Qualifications</w:t>
      </w:r>
    </w:p>
    <w:p w:rsidR="00CD253F" w:rsidRDefault="00CD253F">
      <w:pPr>
        <w:numPr>
          <w:ilvl w:val="1"/>
          <w:numId w:val="1"/>
        </w:numPr>
      </w:pPr>
      <w:r>
        <w:t>8VAC20-781-180: Director-Designee Qualifications</w:t>
      </w:r>
    </w:p>
    <w:p w:rsidR="00CD253F" w:rsidRDefault="00CD253F">
      <w:pPr>
        <w:numPr>
          <w:ilvl w:val="1"/>
          <w:numId w:val="1"/>
        </w:numPr>
      </w:pPr>
      <w:r>
        <w:t>8VAC20-781-190: Director and Director Designee Requirements</w:t>
      </w:r>
    </w:p>
    <w:p w:rsidR="00CD253F" w:rsidRDefault="00CD253F">
      <w:pPr>
        <w:numPr>
          <w:ilvl w:val="1"/>
          <w:numId w:val="1"/>
        </w:numPr>
      </w:pPr>
      <w:r>
        <w:t>8VAC20-781-200: School-Age Program Director and School-Age Program Director Designee Requirements</w:t>
      </w:r>
    </w:p>
    <w:p w:rsidR="00CD253F" w:rsidRDefault="00CD253F">
      <w:pPr>
        <w:numPr>
          <w:ilvl w:val="1"/>
          <w:numId w:val="1"/>
        </w:numPr>
      </w:pPr>
      <w:r>
        <w:t>8VAC20-781-210: Lead Teacher Qualifications</w:t>
      </w:r>
    </w:p>
    <w:p w:rsidR="00CD253F" w:rsidRDefault="00CD253F">
      <w:pPr>
        <w:numPr>
          <w:ilvl w:val="1"/>
          <w:numId w:val="1"/>
        </w:numPr>
      </w:pPr>
      <w:r>
        <w:t>8VAC20-781-220: Assistant Teachers</w:t>
      </w:r>
    </w:p>
    <w:p w:rsidR="00CD253F" w:rsidRDefault="00CD253F">
      <w:pPr>
        <w:numPr>
          <w:ilvl w:val="1"/>
          <w:numId w:val="1"/>
        </w:numPr>
      </w:pPr>
      <w:r>
        <w:t>8VAC20-781-230: Driver Qualifications and Requirements</w:t>
      </w:r>
    </w:p>
    <w:p w:rsidR="00CD253F" w:rsidRDefault="00CD253F" w:rsidP="00CD253F">
      <w:pPr>
        <w:ind w:left="1440"/>
      </w:pPr>
    </w:p>
    <w:p w:rsidR="00956982" w:rsidRDefault="00956982">
      <w:pPr>
        <w:ind w:left="1440"/>
      </w:pPr>
    </w:p>
    <w:p w:rsidR="00956982" w:rsidRDefault="009179B9">
      <w:pPr>
        <w:ind w:left="720"/>
      </w:pPr>
      <w:r>
        <w:t>(Break)</w:t>
      </w:r>
    </w:p>
    <w:p w:rsidR="00956982" w:rsidRDefault="00956982">
      <w:pPr>
        <w:ind w:left="720"/>
      </w:pPr>
    </w:p>
    <w:p w:rsidR="00956982" w:rsidRDefault="00CD253F">
      <w:pPr>
        <w:numPr>
          <w:ilvl w:val="1"/>
          <w:numId w:val="2"/>
        </w:numPr>
      </w:pPr>
      <w:r>
        <w:t>8VAC20-781-240: Volunteers</w:t>
      </w:r>
    </w:p>
    <w:p w:rsidR="00CD253F" w:rsidRDefault="00CD253F">
      <w:pPr>
        <w:numPr>
          <w:ilvl w:val="1"/>
          <w:numId w:val="2"/>
        </w:numPr>
      </w:pPr>
      <w:r>
        <w:t>8VAC20-781-250: Orientation Training</w:t>
      </w:r>
    </w:p>
    <w:p w:rsidR="004630E0" w:rsidRDefault="004630E0">
      <w:pPr>
        <w:numPr>
          <w:ilvl w:val="1"/>
          <w:numId w:val="2"/>
        </w:numPr>
      </w:pPr>
      <w:r>
        <w:t>8VAC20-781-260: Ongoing Training</w:t>
      </w:r>
    </w:p>
    <w:p w:rsidR="004630E0" w:rsidRDefault="004630E0">
      <w:pPr>
        <w:numPr>
          <w:ilvl w:val="1"/>
          <w:numId w:val="2"/>
        </w:numPr>
      </w:pPr>
      <w:r>
        <w:t>8VAC20-781-270: First Aid Training and Cardiopulmonary Resuscitation (CPR)</w:t>
      </w:r>
    </w:p>
    <w:p w:rsidR="004630E0" w:rsidRDefault="004630E0">
      <w:pPr>
        <w:numPr>
          <w:ilvl w:val="1"/>
          <w:numId w:val="2"/>
        </w:numPr>
      </w:pPr>
      <w:r>
        <w:t>8VAC20-781-280: Daily Health Observation Training</w:t>
      </w:r>
    </w:p>
    <w:p w:rsidR="004630E0" w:rsidRDefault="004630E0">
      <w:pPr>
        <w:numPr>
          <w:ilvl w:val="1"/>
          <w:numId w:val="2"/>
        </w:numPr>
      </w:pPr>
      <w:r>
        <w:t>8VAC20-781-290: Medication Administration Training</w:t>
      </w:r>
    </w:p>
    <w:p w:rsidR="00956982" w:rsidRDefault="00956982"/>
    <w:p w:rsidR="00956982" w:rsidRDefault="00956982">
      <w:pPr>
        <w:ind w:left="720"/>
      </w:pPr>
    </w:p>
    <w:p w:rsidR="00956982" w:rsidRDefault="009179B9">
      <w:pPr>
        <w:numPr>
          <w:ilvl w:val="0"/>
          <w:numId w:val="1"/>
        </w:numPr>
      </w:pPr>
      <w:r>
        <w:t>Next Steps</w:t>
      </w:r>
      <w:bookmarkStart w:id="0" w:name="_GoBack"/>
      <w:bookmarkEnd w:id="0"/>
    </w:p>
    <w:sectPr w:rsidR="00956982" w:rsidSect="00BA088F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020" w:rsidRDefault="00E97020">
      <w:pPr>
        <w:spacing w:line="240" w:lineRule="auto"/>
      </w:pPr>
      <w:r>
        <w:separator/>
      </w:r>
    </w:p>
  </w:endnote>
  <w:endnote w:type="continuationSeparator" w:id="0">
    <w:p w:rsidR="00E97020" w:rsidRDefault="00E97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020" w:rsidRDefault="00E97020">
      <w:pPr>
        <w:spacing w:line="240" w:lineRule="auto"/>
      </w:pPr>
      <w:r>
        <w:separator/>
      </w:r>
    </w:p>
  </w:footnote>
  <w:footnote w:type="continuationSeparator" w:id="0">
    <w:p w:rsidR="00E97020" w:rsidRDefault="00E97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82" w:rsidRDefault="009179B9">
    <w:r>
      <w:rPr>
        <w:noProof/>
        <w:lang w:val="en-US"/>
      </w:rPr>
      <w:drawing>
        <wp:inline distT="19050" distB="19050" distL="19050" distR="19050">
          <wp:extent cx="1775351" cy="6313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5351" cy="631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FB6"/>
    <w:multiLevelType w:val="multilevel"/>
    <w:tmpl w:val="93443E8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7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6AE0BBD"/>
    <w:multiLevelType w:val="multilevel"/>
    <w:tmpl w:val="0034213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82"/>
    <w:rsid w:val="00001D16"/>
    <w:rsid w:val="000175C1"/>
    <w:rsid w:val="00033EAD"/>
    <w:rsid w:val="002833E4"/>
    <w:rsid w:val="00296516"/>
    <w:rsid w:val="004630E0"/>
    <w:rsid w:val="00663B19"/>
    <w:rsid w:val="009179B9"/>
    <w:rsid w:val="00956982"/>
    <w:rsid w:val="009D7622"/>
    <w:rsid w:val="00BA088F"/>
    <w:rsid w:val="00CD253F"/>
    <w:rsid w:val="00CE33D7"/>
    <w:rsid w:val="00E97020"/>
    <w:rsid w:val="00FB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2952"/>
  <w15:docId w15:val="{0829FCFD-71F0-4602-A486-AEC68B59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Lewis, Alieyyah (DOE)</dc:creator>
  <cp:lastModifiedBy>Alieyyah Lewis</cp:lastModifiedBy>
  <cp:revision>3</cp:revision>
  <dcterms:created xsi:type="dcterms:W3CDTF">2022-07-08T14:00:00Z</dcterms:created>
  <dcterms:modified xsi:type="dcterms:W3CDTF">2022-07-08T15:45:00Z</dcterms:modified>
</cp:coreProperties>
</file>