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B9134" w14:textId="77777777" w:rsidR="00D04F8A" w:rsidRPr="00471518" w:rsidRDefault="00D04F8A" w:rsidP="00D04F8A">
      <w:pPr>
        <w:jc w:val="center"/>
        <w:rPr>
          <w:rFonts w:ascii="Trebuchet MS" w:hAnsi="Trebuchet MS"/>
          <w:b/>
          <w:sz w:val="22"/>
          <w:szCs w:val="22"/>
        </w:rPr>
      </w:pPr>
      <w:r w:rsidRPr="00471518">
        <w:rPr>
          <w:rFonts w:ascii="Trebuchet MS" w:hAnsi="Trebuchet MS"/>
          <w:b/>
          <w:sz w:val="22"/>
          <w:szCs w:val="22"/>
        </w:rPr>
        <w:t>STATE SPECIAL EDUCATION ADVISORY COMMITTEE (SSEAC)</w:t>
      </w:r>
    </w:p>
    <w:p w14:paraId="3A5E25C0" w14:textId="77777777" w:rsidR="00D04F8A" w:rsidRPr="00471518" w:rsidRDefault="00D04F8A" w:rsidP="00D04F8A">
      <w:pPr>
        <w:jc w:val="center"/>
        <w:rPr>
          <w:rFonts w:ascii="Trebuchet MS" w:hAnsi="Trebuchet MS"/>
          <w:b/>
          <w:smallCaps/>
          <w:sz w:val="22"/>
          <w:szCs w:val="22"/>
        </w:rPr>
      </w:pPr>
      <w:r w:rsidRPr="00471518">
        <w:rPr>
          <w:rFonts w:ascii="Trebuchet MS" w:hAnsi="Trebuchet MS"/>
          <w:b/>
          <w:smallCaps/>
          <w:sz w:val="22"/>
          <w:szCs w:val="22"/>
        </w:rPr>
        <w:t>to the Virginia Board of Education (BOE)</w:t>
      </w:r>
    </w:p>
    <w:p w14:paraId="48DB0786" w14:textId="77777777" w:rsidR="00D04F8A" w:rsidRPr="00471518" w:rsidRDefault="00D04F8A" w:rsidP="00D04F8A">
      <w:pPr>
        <w:pStyle w:val="Header"/>
        <w:jc w:val="center"/>
        <w:rPr>
          <w:rFonts w:ascii="Trebuchet MS" w:hAnsi="Trebuchet MS"/>
          <w:b/>
          <w:smallCaps/>
          <w:sz w:val="22"/>
          <w:szCs w:val="22"/>
        </w:rPr>
      </w:pPr>
      <w:r w:rsidRPr="00471518">
        <w:rPr>
          <w:rFonts w:ascii="Trebuchet MS" w:hAnsi="Trebuchet MS"/>
          <w:b/>
          <w:smallCaps/>
          <w:sz w:val="22"/>
          <w:szCs w:val="22"/>
        </w:rPr>
        <w:t>Virginia Department of Education (VDOE)</w:t>
      </w:r>
    </w:p>
    <w:p w14:paraId="29511BC1" w14:textId="77777777" w:rsidR="00D04F8A" w:rsidRPr="00471518" w:rsidRDefault="00D04F8A" w:rsidP="00D04F8A">
      <w:pPr>
        <w:pStyle w:val="Header"/>
        <w:jc w:val="center"/>
        <w:rPr>
          <w:rFonts w:ascii="Trebuchet MS" w:hAnsi="Trebuchet MS"/>
          <w:b/>
          <w:smallCaps/>
          <w:sz w:val="22"/>
          <w:szCs w:val="22"/>
        </w:rPr>
      </w:pPr>
    </w:p>
    <w:p w14:paraId="6F9B0815" w14:textId="77777777" w:rsidR="00D04F8A" w:rsidRPr="00D04F8A" w:rsidRDefault="00D04F8A" w:rsidP="00D04F8A">
      <w:pPr>
        <w:pStyle w:val="Heading1"/>
      </w:pPr>
      <w:r w:rsidRPr="00D04F8A">
        <w:t>SSEAC Meeting Minutes Draft</w:t>
      </w:r>
    </w:p>
    <w:p w14:paraId="29920C8F" w14:textId="5DF256DA" w:rsidR="00D04F8A" w:rsidRPr="00D04F8A" w:rsidRDefault="00D04F8A" w:rsidP="00D04F8A">
      <w:pPr>
        <w:tabs>
          <w:tab w:val="center" w:pos="4320"/>
          <w:tab w:val="right" w:pos="8640"/>
        </w:tabs>
        <w:jc w:val="center"/>
        <w:rPr>
          <w:rFonts w:ascii="Trebuchet MS" w:hAnsi="Trebuchet MS"/>
          <w:sz w:val="22"/>
          <w:szCs w:val="22"/>
        </w:rPr>
      </w:pPr>
      <w:r>
        <w:rPr>
          <w:rFonts w:ascii="Trebuchet MS" w:hAnsi="Trebuchet MS"/>
          <w:sz w:val="22"/>
          <w:szCs w:val="22"/>
        </w:rPr>
        <w:t>October 13-14</w:t>
      </w:r>
      <w:r w:rsidRPr="00D04F8A">
        <w:rPr>
          <w:rFonts w:ascii="Trebuchet MS" w:hAnsi="Trebuchet MS"/>
          <w:sz w:val="22"/>
          <w:szCs w:val="22"/>
        </w:rPr>
        <w:t>, 2022</w:t>
      </w:r>
    </w:p>
    <w:p w14:paraId="62F89866" w14:textId="77777777" w:rsidR="00D04F8A" w:rsidRPr="00D04F8A" w:rsidRDefault="00D04F8A" w:rsidP="00D04F8A">
      <w:pPr>
        <w:tabs>
          <w:tab w:val="center" w:pos="4320"/>
          <w:tab w:val="right" w:pos="8640"/>
        </w:tabs>
        <w:rPr>
          <w:rFonts w:ascii="Trebuchet MS" w:hAnsi="Trebuchet MS"/>
          <w:sz w:val="22"/>
          <w:szCs w:val="22"/>
        </w:rPr>
      </w:pPr>
    </w:p>
    <w:p w14:paraId="75FB61B6" w14:textId="77777777" w:rsidR="00D04F8A" w:rsidRPr="00D04F8A" w:rsidRDefault="00D04F8A" w:rsidP="00D04F8A">
      <w:pPr>
        <w:jc w:val="center"/>
        <w:rPr>
          <w:rFonts w:ascii="Trebuchet MS" w:hAnsi="Trebuchet MS"/>
          <w:sz w:val="22"/>
          <w:szCs w:val="22"/>
        </w:rPr>
      </w:pPr>
      <w:r w:rsidRPr="00D04F8A">
        <w:rPr>
          <w:rFonts w:ascii="Trebuchet MS" w:hAnsi="Trebuchet MS"/>
          <w:sz w:val="22"/>
          <w:szCs w:val="22"/>
        </w:rPr>
        <w:t>SHERATON RICHMOND AIRPORT HOTEL</w:t>
      </w:r>
    </w:p>
    <w:p w14:paraId="47E06918" w14:textId="77777777" w:rsidR="00D04F8A" w:rsidRPr="00D04F8A" w:rsidRDefault="00D04F8A" w:rsidP="00D04F8A">
      <w:pPr>
        <w:jc w:val="center"/>
        <w:rPr>
          <w:rFonts w:ascii="Trebuchet MS" w:hAnsi="Trebuchet MS"/>
          <w:sz w:val="22"/>
          <w:szCs w:val="22"/>
        </w:rPr>
      </w:pPr>
      <w:r w:rsidRPr="00D04F8A">
        <w:rPr>
          <w:rFonts w:ascii="Trebuchet MS" w:hAnsi="Trebuchet MS"/>
          <w:sz w:val="22"/>
          <w:szCs w:val="22"/>
        </w:rPr>
        <w:t>5501 Eubank Road</w:t>
      </w:r>
    </w:p>
    <w:p w14:paraId="072C9FCE" w14:textId="77777777" w:rsidR="00D04F8A" w:rsidRPr="00D04F8A" w:rsidRDefault="00D04F8A" w:rsidP="00D04F8A">
      <w:pPr>
        <w:jc w:val="center"/>
        <w:rPr>
          <w:rFonts w:ascii="Trebuchet MS" w:hAnsi="Trebuchet MS"/>
          <w:sz w:val="22"/>
          <w:szCs w:val="22"/>
        </w:rPr>
      </w:pPr>
      <w:r w:rsidRPr="00D04F8A">
        <w:rPr>
          <w:rFonts w:ascii="Trebuchet MS" w:hAnsi="Trebuchet MS"/>
          <w:sz w:val="22"/>
          <w:szCs w:val="22"/>
        </w:rPr>
        <w:t>Sandston, Virginia 23150</w:t>
      </w:r>
    </w:p>
    <w:p w14:paraId="48E615B4" w14:textId="77777777" w:rsidR="000617C6" w:rsidRDefault="000617C6" w:rsidP="0070698D">
      <w:pPr>
        <w:rPr>
          <w:rFonts w:ascii="Trebuchet MS" w:hAnsi="Trebuchet MS"/>
          <w:b/>
          <w:i/>
          <w:sz w:val="28"/>
          <w:szCs w:val="28"/>
          <w:u w:val="single"/>
        </w:rPr>
        <w:sectPr w:rsidR="000617C6" w:rsidSect="000617C6">
          <w:headerReference w:type="even" r:id="rId8"/>
          <w:headerReference w:type="default" r:id="rId9"/>
          <w:headerReference w:type="first" r:id="rId10"/>
          <w:pgSz w:w="12240" w:h="15840" w:code="1"/>
          <w:pgMar w:top="1152" w:right="1152" w:bottom="1152" w:left="1152" w:header="720" w:footer="720" w:gutter="0"/>
          <w:cols w:space="180"/>
          <w:docGrid w:linePitch="360"/>
        </w:sectPr>
      </w:pPr>
    </w:p>
    <w:p w14:paraId="22EFF06A" w14:textId="7C75A91F" w:rsidR="0070698D" w:rsidRPr="00F5645A" w:rsidRDefault="0070698D" w:rsidP="0070698D">
      <w:pPr>
        <w:rPr>
          <w:rFonts w:ascii="Trebuchet MS" w:hAnsi="Trebuchet MS"/>
          <w:b/>
          <w:i/>
          <w:sz w:val="28"/>
          <w:szCs w:val="28"/>
          <w:u w:val="single"/>
        </w:rPr>
      </w:pPr>
      <w:r w:rsidRPr="00F5645A">
        <w:rPr>
          <w:rFonts w:ascii="Trebuchet MS" w:hAnsi="Trebuchet MS"/>
          <w:b/>
          <w:i/>
          <w:sz w:val="28"/>
          <w:szCs w:val="28"/>
          <w:u w:val="single"/>
        </w:rPr>
        <w:t xml:space="preserve"> </w:t>
      </w:r>
    </w:p>
    <w:p w14:paraId="13C804BA" w14:textId="0E86A614" w:rsidR="00D04F8A" w:rsidRPr="00D04F8A" w:rsidRDefault="00D04F8A" w:rsidP="00D04F8A">
      <w:pPr>
        <w:pStyle w:val="Heading2"/>
      </w:pPr>
      <w:r w:rsidRPr="00D04F8A">
        <w:t xml:space="preserve">Thursday, </w:t>
      </w:r>
      <w:r w:rsidR="00530351">
        <w:t>October 13</w:t>
      </w:r>
      <w:r w:rsidRPr="00D04F8A">
        <w:t>, 2022</w:t>
      </w:r>
    </w:p>
    <w:p w14:paraId="21427DC8" w14:textId="77777777" w:rsidR="008A10C0" w:rsidRPr="00F5645A" w:rsidRDefault="008A10C0" w:rsidP="006515B4">
      <w:pPr>
        <w:rPr>
          <w:rFonts w:ascii="Trebuchet MS" w:hAnsi="Trebuchet MS"/>
          <w:sz w:val="22"/>
          <w:szCs w:val="22"/>
        </w:rPr>
      </w:pPr>
    </w:p>
    <w:p w14:paraId="5483C2B2" w14:textId="77777777" w:rsidR="002E142A" w:rsidRPr="00D04F8A" w:rsidRDefault="002E142A" w:rsidP="002E142A">
      <w:pPr>
        <w:rPr>
          <w:rFonts w:ascii="Trebuchet MS" w:hAnsi="Trebuchet MS"/>
          <w:b/>
          <w:sz w:val="22"/>
          <w:szCs w:val="22"/>
        </w:rPr>
      </w:pPr>
      <w:r w:rsidRPr="00D04F8A">
        <w:rPr>
          <w:rFonts w:ascii="Trebuchet MS" w:hAnsi="Trebuchet MS"/>
          <w:b/>
          <w:sz w:val="22"/>
          <w:szCs w:val="22"/>
        </w:rPr>
        <w:t xml:space="preserve">Committee Members: </w:t>
      </w:r>
    </w:p>
    <w:p w14:paraId="5DD0F7CF" w14:textId="77777777" w:rsidR="002E142A" w:rsidRPr="00D04F8A" w:rsidRDefault="002E142A" w:rsidP="002E142A">
      <w:pPr>
        <w:rPr>
          <w:rFonts w:ascii="Trebuchet MS" w:hAnsi="Trebuchet MS"/>
          <w:sz w:val="22"/>
          <w:szCs w:val="22"/>
        </w:rPr>
      </w:pPr>
    </w:p>
    <w:p w14:paraId="34BFB58A" w14:textId="78AD6EA9" w:rsidR="002E142A" w:rsidRPr="00D04F8A" w:rsidRDefault="002E142A" w:rsidP="002E142A">
      <w:pPr>
        <w:rPr>
          <w:rFonts w:ascii="Trebuchet MS" w:hAnsi="Trebuchet MS"/>
          <w:color w:val="000000"/>
          <w:sz w:val="22"/>
          <w:szCs w:val="22"/>
        </w:rPr>
      </w:pPr>
      <w:r w:rsidRPr="00D04F8A">
        <w:rPr>
          <w:rFonts w:ascii="Trebuchet MS" w:hAnsi="Trebuchet MS"/>
          <w:color w:val="000000"/>
          <w:sz w:val="22"/>
          <w:szCs w:val="22"/>
        </w:rPr>
        <w:t>Ms. Candace Barnett, Member-at-Large</w:t>
      </w:r>
    </w:p>
    <w:p w14:paraId="39A433D8" w14:textId="0CAD2210" w:rsidR="002E142A" w:rsidRPr="00D04F8A" w:rsidRDefault="002E142A" w:rsidP="002E142A">
      <w:pPr>
        <w:rPr>
          <w:rFonts w:ascii="Trebuchet MS" w:hAnsi="Trebuchet MS"/>
          <w:color w:val="000000"/>
          <w:sz w:val="22"/>
          <w:szCs w:val="22"/>
        </w:rPr>
      </w:pPr>
      <w:r w:rsidRPr="00D04F8A">
        <w:rPr>
          <w:rFonts w:ascii="Trebuchet MS" w:hAnsi="Trebuchet MS"/>
          <w:color w:val="000000"/>
          <w:sz w:val="22"/>
          <w:szCs w:val="22"/>
        </w:rPr>
        <w:t xml:space="preserve">Ms. Suzanne Bowers </w:t>
      </w:r>
    </w:p>
    <w:p w14:paraId="6B65AE99" w14:textId="6CA222A3" w:rsidR="002E142A" w:rsidRPr="00D04F8A" w:rsidRDefault="002E142A" w:rsidP="002E142A">
      <w:pPr>
        <w:rPr>
          <w:rFonts w:ascii="Trebuchet MS" w:hAnsi="Trebuchet MS"/>
          <w:color w:val="000000"/>
          <w:sz w:val="22"/>
          <w:szCs w:val="22"/>
        </w:rPr>
      </w:pPr>
      <w:r w:rsidRPr="00D04F8A">
        <w:rPr>
          <w:rFonts w:ascii="Trebuchet MS" w:hAnsi="Trebuchet MS"/>
          <w:color w:val="000000"/>
          <w:sz w:val="22"/>
          <w:szCs w:val="22"/>
        </w:rPr>
        <w:t xml:space="preserve">Dr. Dani </w:t>
      </w:r>
      <w:proofErr w:type="spellStart"/>
      <w:r w:rsidRPr="00D04F8A">
        <w:rPr>
          <w:rFonts w:ascii="Trebuchet MS" w:hAnsi="Trebuchet MS"/>
          <w:color w:val="000000"/>
          <w:sz w:val="22"/>
          <w:szCs w:val="22"/>
        </w:rPr>
        <w:t>Bronaugh</w:t>
      </w:r>
      <w:proofErr w:type="spellEnd"/>
      <w:r w:rsidRPr="00D04F8A">
        <w:rPr>
          <w:rFonts w:ascii="Trebuchet MS" w:hAnsi="Trebuchet MS"/>
          <w:color w:val="000000"/>
          <w:sz w:val="22"/>
          <w:szCs w:val="22"/>
        </w:rPr>
        <w:t xml:space="preserve">, Member-at-Large </w:t>
      </w:r>
      <w:r w:rsidR="00EB0C76" w:rsidRPr="00D04F8A">
        <w:rPr>
          <w:rFonts w:ascii="Trebuchet MS" w:hAnsi="Trebuchet MS"/>
          <w:color w:val="000000"/>
          <w:sz w:val="22"/>
          <w:szCs w:val="22"/>
        </w:rPr>
        <w:t>(absent)</w:t>
      </w:r>
    </w:p>
    <w:p w14:paraId="38858AB8" w14:textId="30BDDE3F" w:rsidR="002E142A" w:rsidRPr="00D04F8A" w:rsidRDefault="002E142A" w:rsidP="002E142A">
      <w:pPr>
        <w:rPr>
          <w:rFonts w:ascii="Trebuchet MS" w:hAnsi="Trebuchet MS"/>
          <w:color w:val="000000"/>
          <w:sz w:val="22"/>
          <w:szCs w:val="22"/>
        </w:rPr>
      </w:pPr>
      <w:r w:rsidRPr="00D04F8A">
        <w:rPr>
          <w:rFonts w:ascii="Trebuchet MS" w:hAnsi="Trebuchet MS"/>
          <w:color w:val="000000"/>
          <w:sz w:val="22"/>
          <w:szCs w:val="22"/>
        </w:rPr>
        <w:t>Ms. Monica Cabell</w:t>
      </w:r>
      <w:r w:rsidR="00765CD4" w:rsidRPr="00D04F8A">
        <w:rPr>
          <w:rFonts w:ascii="Trebuchet MS" w:hAnsi="Trebuchet MS"/>
          <w:color w:val="000000"/>
          <w:sz w:val="22"/>
          <w:szCs w:val="22"/>
        </w:rPr>
        <w:t xml:space="preserve"> </w:t>
      </w:r>
    </w:p>
    <w:p w14:paraId="173C1823" w14:textId="6FC07147" w:rsidR="002E142A" w:rsidRPr="00D04F8A" w:rsidRDefault="00733893" w:rsidP="002E142A">
      <w:pPr>
        <w:rPr>
          <w:rFonts w:ascii="Trebuchet MS" w:hAnsi="Trebuchet MS"/>
          <w:color w:val="000000"/>
          <w:sz w:val="22"/>
          <w:szCs w:val="22"/>
        </w:rPr>
      </w:pPr>
      <w:r w:rsidRPr="00D04F8A">
        <w:rPr>
          <w:rFonts w:ascii="Trebuchet MS" w:hAnsi="Trebuchet MS"/>
          <w:color w:val="000000"/>
          <w:sz w:val="22"/>
          <w:szCs w:val="22"/>
        </w:rPr>
        <w:t>Dr.</w:t>
      </w:r>
      <w:r w:rsidR="002E142A" w:rsidRPr="00D04F8A">
        <w:rPr>
          <w:rFonts w:ascii="Trebuchet MS" w:hAnsi="Trebuchet MS"/>
          <w:color w:val="000000"/>
          <w:sz w:val="22"/>
          <w:szCs w:val="22"/>
        </w:rPr>
        <w:t xml:space="preserve"> Dennis Carter</w:t>
      </w:r>
      <w:r w:rsidR="00765CD4" w:rsidRPr="00D04F8A">
        <w:rPr>
          <w:rFonts w:ascii="Trebuchet MS" w:hAnsi="Trebuchet MS"/>
          <w:color w:val="000000"/>
          <w:sz w:val="22"/>
          <w:szCs w:val="22"/>
        </w:rPr>
        <w:t xml:space="preserve"> </w:t>
      </w:r>
    </w:p>
    <w:p w14:paraId="7E8FD75B" w14:textId="0EC59881" w:rsidR="002E142A" w:rsidRPr="00D04F8A" w:rsidRDefault="002E142A" w:rsidP="002E142A">
      <w:pPr>
        <w:rPr>
          <w:rStyle w:val="apple-converted-space"/>
          <w:rFonts w:ascii="Trebuchet MS" w:hAnsi="Trebuchet MS"/>
          <w:color w:val="000000"/>
          <w:sz w:val="22"/>
          <w:szCs w:val="22"/>
        </w:rPr>
      </w:pPr>
      <w:r w:rsidRPr="00D04F8A">
        <w:rPr>
          <w:rFonts w:ascii="Trebuchet MS" w:hAnsi="Trebuchet MS"/>
          <w:color w:val="000000"/>
          <w:sz w:val="22"/>
          <w:szCs w:val="22"/>
        </w:rPr>
        <w:t xml:space="preserve">Ms. </w:t>
      </w:r>
      <w:proofErr w:type="spellStart"/>
      <w:r w:rsidRPr="00D04F8A">
        <w:rPr>
          <w:rFonts w:ascii="Trebuchet MS" w:hAnsi="Trebuchet MS"/>
          <w:color w:val="000000"/>
          <w:sz w:val="22"/>
          <w:szCs w:val="22"/>
        </w:rPr>
        <w:t>DaleAnna</w:t>
      </w:r>
      <w:proofErr w:type="spellEnd"/>
      <w:r w:rsidRPr="00D04F8A">
        <w:rPr>
          <w:rFonts w:ascii="Trebuchet MS" w:hAnsi="Trebuchet MS"/>
          <w:color w:val="000000"/>
          <w:sz w:val="22"/>
          <w:szCs w:val="22"/>
        </w:rPr>
        <w:t xml:space="preserve"> Curry</w:t>
      </w:r>
      <w:r w:rsidR="00530351">
        <w:rPr>
          <w:rFonts w:ascii="Trebuchet MS" w:hAnsi="Trebuchet MS"/>
          <w:color w:val="000000"/>
          <w:sz w:val="22"/>
          <w:szCs w:val="22"/>
        </w:rPr>
        <w:t xml:space="preserve">, </w:t>
      </w:r>
      <w:r w:rsidR="00530351" w:rsidRPr="00D04F8A">
        <w:rPr>
          <w:rFonts w:ascii="Trebuchet MS" w:hAnsi="Trebuchet MS"/>
          <w:color w:val="000000"/>
          <w:sz w:val="22"/>
          <w:szCs w:val="22"/>
        </w:rPr>
        <w:t>Member-at-Large</w:t>
      </w:r>
      <w:r w:rsidRPr="00D04F8A">
        <w:rPr>
          <w:rStyle w:val="apple-converted-space"/>
          <w:rFonts w:ascii="Trebuchet MS" w:hAnsi="Trebuchet MS"/>
          <w:color w:val="000000"/>
          <w:sz w:val="22"/>
          <w:szCs w:val="22"/>
        </w:rPr>
        <w:t> </w:t>
      </w:r>
    </w:p>
    <w:p w14:paraId="02C5BCC4" w14:textId="3A82EB84" w:rsidR="00EB0C76" w:rsidRPr="00D04F8A" w:rsidRDefault="00EB0C76" w:rsidP="0050633E">
      <w:pPr>
        <w:pStyle w:val="Default"/>
        <w:rPr>
          <w:rFonts w:ascii="Trebuchet MS" w:hAnsi="Trebuchet MS"/>
          <w:bCs/>
          <w:color w:val="auto"/>
          <w:sz w:val="22"/>
          <w:szCs w:val="22"/>
        </w:rPr>
      </w:pPr>
      <w:r w:rsidRPr="00D04F8A">
        <w:rPr>
          <w:rFonts w:ascii="Trebuchet MS" w:hAnsi="Trebuchet MS"/>
          <w:bCs/>
          <w:color w:val="auto"/>
          <w:sz w:val="22"/>
          <w:szCs w:val="22"/>
        </w:rPr>
        <w:t>Ms. Anne Downing</w:t>
      </w:r>
    </w:p>
    <w:p w14:paraId="0C792DA5" w14:textId="6E604123" w:rsidR="0050633E" w:rsidRPr="00D04F8A" w:rsidRDefault="0050633E" w:rsidP="0050633E">
      <w:pPr>
        <w:pStyle w:val="Default"/>
        <w:rPr>
          <w:rFonts w:ascii="Trebuchet MS" w:hAnsi="Trebuchet MS"/>
          <w:color w:val="auto"/>
          <w:sz w:val="22"/>
          <w:szCs w:val="22"/>
        </w:rPr>
      </w:pPr>
      <w:r w:rsidRPr="00D04F8A">
        <w:rPr>
          <w:rFonts w:ascii="Trebuchet MS" w:hAnsi="Trebuchet MS"/>
          <w:bCs/>
          <w:color w:val="auto"/>
          <w:sz w:val="22"/>
          <w:szCs w:val="22"/>
        </w:rPr>
        <w:t>Mr. Adam Dreyfus</w:t>
      </w:r>
    </w:p>
    <w:p w14:paraId="22762116" w14:textId="23C6B8D2" w:rsidR="002E142A" w:rsidRPr="00D04F8A" w:rsidRDefault="0050633E" w:rsidP="002E142A">
      <w:pPr>
        <w:pStyle w:val="Default"/>
        <w:rPr>
          <w:rFonts w:ascii="Trebuchet MS" w:hAnsi="Trebuchet MS"/>
          <w:color w:val="auto"/>
          <w:sz w:val="22"/>
          <w:szCs w:val="22"/>
        </w:rPr>
      </w:pPr>
      <w:r w:rsidRPr="00D04F8A">
        <w:rPr>
          <w:rFonts w:ascii="Trebuchet MS" w:hAnsi="Trebuchet MS"/>
          <w:sz w:val="22"/>
          <w:szCs w:val="22"/>
        </w:rPr>
        <w:t xml:space="preserve">Mr. </w:t>
      </w:r>
      <w:r w:rsidR="002E142A" w:rsidRPr="00D04F8A">
        <w:rPr>
          <w:rFonts w:ascii="Trebuchet MS" w:hAnsi="Trebuchet MS"/>
          <w:sz w:val="22"/>
          <w:szCs w:val="22"/>
        </w:rPr>
        <w:t xml:space="preserve">Russell "Rusty" S. </w:t>
      </w:r>
      <w:proofErr w:type="spellStart"/>
      <w:r w:rsidR="002E142A" w:rsidRPr="00D04F8A">
        <w:rPr>
          <w:rFonts w:ascii="Trebuchet MS" w:hAnsi="Trebuchet MS"/>
          <w:sz w:val="22"/>
          <w:szCs w:val="22"/>
        </w:rPr>
        <w:t>Eddins</w:t>
      </w:r>
      <w:proofErr w:type="spellEnd"/>
    </w:p>
    <w:p w14:paraId="585B0F89" w14:textId="358D31E9" w:rsidR="002E142A" w:rsidRPr="00D04F8A" w:rsidRDefault="002E142A" w:rsidP="002E142A">
      <w:pPr>
        <w:rPr>
          <w:rFonts w:ascii="Trebuchet MS" w:hAnsi="Trebuchet MS"/>
          <w:color w:val="000000"/>
          <w:sz w:val="22"/>
          <w:szCs w:val="22"/>
        </w:rPr>
      </w:pPr>
      <w:r w:rsidRPr="00D04F8A">
        <w:rPr>
          <w:rFonts w:ascii="Trebuchet MS" w:hAnsi="Trebuchet MS"/>
          <w:color w:val="000000"/>
          <w:sz w:val="22"/>
          <w:szCs w:val="22"/>
        </w:rPr>
        <w:t>Ms. Melina Hemp-</w:t>
      </w:r>
      <w:proofErr w:type="spellStart"/>
      <w:r w:rsidRPr="00D04F8A">
        <w:rPr>
          <w:rFonts w:ascii="Trebuchet MS" w:hAnsi="Trebuchet MS"/>
          <w:color w:val="000000"/>
          <w:sz w:val="22"/>
          <w:szCs w:val="22"/>
        </w:rPr>
        <w:t>Gardzinski</w:t>
      </w:r>
      <w:proofErr w:type="spellEnd"/>
      <w:r w:rsidRPr="00D04F8A">
        <w:rPr>
          <w:rFonts w:ascii="Trebuchet MS" w:hAnsi="Trebuchet MS"/>
          <w:color w:val="000000"/>
          <w:sz w:val="22"/>
          <w:szCs w:val="22"/>
        </w:rPr>
        <w:t xml:space="preserve"> </w:t>
      </w:r>
    </w:p>
    <w:p w14:paraId="67A9C723" w14:textId="4CA38F38" w:rsidR="005B6F47" w:rsidRPr="00D04F8A" w:rsidRDefault="00D45751" w:rsidP="002E142A">
      <w:pPr>
        <w:rPr>
          <w:rFonts w:ascii="Trebuchet MS" w:hAnsi="Trebuchet MS"/>
          <w:color w:val="000000"/>
          <w:sz w:val="22"/>
          <w:szCs w:val="22"/>
        </w:rPr>
      </w:pPr>
      <w:r w:rsidRPr="00D04F8A">
        <w:rPr>
          <w:rFonts w:ascii="Trebuchet MS" w:hAnsi="Trebuchet MS"/>
          <w:color w:val="000000"/>
          <w:sz w:val="22"/>
          <w:szCs w:val="22"/>
        </w:rPr>
        <w:t xml:space="preserve">Ms. </w:t>
      </w:r>
      <w:r w:rsidR="005B6F47" w:rsidRPr="00D04F8A">
        <w:rPr>
          <w:rFonts w:ascii="Trebuchet MS" w:hAnsi="Trebuchet MS"/>
          <w:color w:val="000000"/>
          <w:sz w:val="22"/>
          <w:szCs w:val="22"/>
        </w:rPr>
        <w:t xml:space="preserve">Jen </w:t>
      </w:r>
      <w:proofErr w:type="spellStart"/>
      <w:r w:rsidR="005B6F47" w:rsidRPr="00D04F8A">
        <w:rPr>
          <w:rFonts w:ascii="Trebuchet MS" w:hAnsi="Trebuchet MS"/>
          <w:color w:val="000000"/>
          <w:sz w:val="22"/>
          <w:szCs w:val="22"/>
        </w:rPr>
        <w:t>Krayeski</w:t>
      </w:r>
      <w:proofErr w:type="spellEnd"/>
    </w:p>
    <w:p w14:paraId="76A51988" w14:textId="7F95CA85" w:rsidR="0050633E" w:rsidRPr="00D04F8A" w:rsidRDefault="0050633E" w:rsidP="0050633E">
      <w:pPr>
        <w:pStyle w:val="Default"/>
        <w:rPr>
          <w:rFonts w:ascii="Trebuchet MS" w:hAnsi="Trebuchet MS"/>
          <w:color w:val="auto"/>
          <w:sz w:val="22"/>
          <w:szCs w:val="22"/>
        </w:rPr>
      </w:pPr>
      <w:r w:rsidRPr="00D04F8A">
        <w:rPr>
          <w:rFonts w:ascii="Trebuchet MS" w:hAnsi="Trebuchet MS"/>
          <w:bCs/>
          <w:color w:val="auto"/>
          <w:sz w:val="22"/>
          <w:szCs w:val="22"/>
        </w:rPr>
        <w:t>Ms. Amy Hunter</w:t>
      </w:r>
    </w:p>
    <w:p w14:paraId="3F10DFE2" w14:textId="017A56BC" w:rsidR="002E142A" w:rsidRPr="00D04F8A" w:rsidRDefault="002E142A" w:rsidP="002E142A">
      <w:pPr>
        <w:rPr>
          <w:rFonts w:ascii="Trebuchet MS" w:hAnsi="Trebuchet MS"/>
          <w:color w:val="000000"/>
          <w:sz w:val="22"/>
          <w:szCs w:val="22"/>
        </w:rPr>
      </w:pPr>
      <w:r w:rsidRPr="00D04F8A">
        <w:rPr>
          <w:rFonts w:ascii="Trebuchet MS" w:hAnsi="Trebuchet MS"/>
          <w:color w:val="000000"/>
          <w:sz w:val="22"/>
          <w:szCs w:val="22"/>
        </w:rPr>
        <w:t>Ms. Margarete Jeffer, Chair</w:t>
      </w:r>
    </w:p>
    <w:p w14:paraId="5F910DE8" w14:textId="1E9676F7" w:rsidR="002E142A" w:rsidRPr="00D04F8A" w:rsidRDefault="002E142A" w:rsidP="002E142A">
      <w:pPr>
        <w:rPr>
          <w:rFonts w:ascii="Trebuchet MS" w:hAnsi="Trebuchet MS"/>
          <w:color w:val="000000"/>
          <w:sz w:val="22"/>
          <w:szCs w:val="22"/>
        </w:rPr>
      </w:pPr>
      <w:r w:rsidRPr="00D04F8A">
        <w:rPr>
          <w:rFonts w:ascii="Trebuchet MS" w:hAnsi="Trebuchet MS"/>
          <w:color w:val="000000"/>
          <w:sz w:val="22"/>
          <w:szCs w:val="22"/>
        </w:rPr>
        <w:t xml:space="preserve">Ms. Kellie Lockerby </w:t>
      </w:r>
      <w:r w:rsidR="004415F7" w:rsidRPr="00D04F8A">
        <w:rPr>
          <w:rFonts w:ascii="Trebuchet MS" w:hAnsi="Trebuchet MS"/>
          <w:color w:val="000000"/>
          <w:sz w:val="22"/>
          <w:szCs w:val="22"/>
        </w:rPr>
        <w:t>(absent)</w:t>
      </w:r>
    </w:p>
    <w:p w14:paraId="5ACF6162" w14:textId="66E00852" w:rsidR="002E142A" w:rsidRPr="00D04F8A" w:rsidRDefault="002E142A" w:rsidP="002E142A">
      <w:pPr>
        <w:rPr>
          <w:rFonts w:ascii="Trebuchet MS" w:hAnsi="Trebuchet MS"/>
          <w:color w:val="000000"/>
          <w:sz w:val="22"/>
          <w:szCs w:val="22"/>
        </w:rPr>
      </w:pPr>
      <w:r w:rsidRPr="00D04F8A">
        <w:rPr>
          <w:rFonts w:ascii="Trebuchet MS" w:hAnsi="Trebuchet MS"/>
          <w:color w:val="000000"/>
          <w:sz w:val="22"/>
          <w:szCs w:val="22"/>
        </w:rPr>
        <w:t>Ms. Mary Frances Morse</w:t>
      </w:r>
      <w:r w:rsidR="003432D2" w:rsidRPr="00D04F8A">
        <w:rPr>
          <w:rFonts w:ascii="Trebuchet MS" w:hAnsi="Trebuchet MS"/>
          <w:color w:val="000000"/>
          <w:sz w:val="22"/>
          <w:szCs w:val="22"/>
        </w:rPr>
        <w:t xml:space="preserve"> </w:t>
      </w:r>
    </w:p>
    <w:p w14:paraId="60D7E037" w14:textId="3EBFD177" w:rsidR="002E142A" w:rsidRPr="00D04F8A" w:rsidRDefault="002E142A" w:rsidP="002E142A">
      <w:pPr>
        <w:rPr>
          <w:rFonts w:ascii="Trebuchet MS" w:hAnsi="Trebuchet MS"/>
          <w:color w:val="000000"/>
          <w:sz w:val="22"/>
          <w:szCs w:val="22"/>
        </w:rPr>
      </w:pPr>
      <w:r w:rsidRPr="00D04F8A">
        <w:rPr>
          <w:rFonts w:ascii="Trebuchet MS" w:hAnsi="Trebuchet MS"/>
          <w:color w:val="000000"/>
          <w:sz w:val="22"/>
          <w:szCs w:val="22"/>
        </w:rPr>
        <w:t>Ms. Caren Phipps</w:t>
      </w:r>
      <w:r w:rsidR="003432D2" w:rsidRPr="00D04F8A">
        <w:rPr>
          <w:rFonts w:ascii="Trebuchet MS" w:hAnsi="Trebuchet MS"/>
          <w:color w:val="000000"/>
          <w:sz w:val="22"/>
          <w:szCs w:val="22"/>
        </w:rPr>
        <w:t xml:space="preserve"> </w:t>
      </w:r>
    </w:p>
    <w:p w14:paraId="54C1823C" w14:textId="5A9C0BCB" w:rsidR="002E142A" w:rsidRPr="00D04F8A" w:rsidRDefault="002E142A" w:rsidP="002E142A">
      <w:pPr>
        <w:rPr>
          <w:rFonts w:ascii="Trebuchet MS" w:hAnsi="Trebuchet MS"/>
          <w:color w:val="000000"/>
          <w:sz w:val="22"/>
          <w:szCs w:val="22"/>
        </w:rPr>
      </w:pPr>
      <w:r w:rsidRPr="00D04F8A">
        <w:rPr>
          <w:rFonts w:ascii="Trebuchet MS" w:hAnsi="Trebuchet MS"/>
          <w:color w:val="000000"/>
          <w:sz w:val="22"/>
          <w:szCs w:val="22"/>
        </w:rPr>
        <w:t>Dr. Patricia Popp, Secretary</w:t>
      </w:r>
    </w:p>
    <w:p w14:paraId="6972F191" w14:textId="5B1D5CB2" w:rsidR="0050633E" w:rsidRPr="00D04F8A" w:rsidRDefault="0050633E" w:rsidP="0050633E">
      <w:pPr>
        <w:pStyle w:val="Default"/>
        <w:rPr>
          <w:rFonts w:ascii="Trebuchet MS" w:hAnsi="Trebuchet MS"/>
          <w:color w:val="auto"/>
          <w:sz w:val="22"/>
          <w:szCs w:val="22"/>
        </w:rPr>
      </w:pPr>
      <w:r w:rsidRPr="00D04F8A">
        <w:rPr>
          <w:rFonts w:ascii="Trebuchet MS" w:hAnsi="Trebuchet MS"/>
          <w:color w:val="auto"/>
          <w:sz w:val="22"/>
          <w:szCs w:val="22"/>
        </w:rPr>
        <w:t xml:space="preserve">Mr. Nathan </w:t>
      </w:r>
      <w:proofErr w:type="spellStart"/>
      <w:r w:rsidRPr="00D04F8A">
        <w:rPr>
          <w:rFonts w:ascii="Trebuchet MS" w:hAnsi="Trebuchet MS"/>
          <w:color w:val="auto"/>
          <w:sz w:val="22"/>
          <w:szCs w:val="22"/>
        </w:rPr>
        <w:t>Selove</w:t>
      </w:r>
      <w:proofErr w:type="spellEnd"/>
      <w:r w:rsidR="003432D2" w:rsidRPr="00D04F8A">
        <w:rPr>
          <w:rFonts w:ascii="Trebuchet MS" w:hAnsi="Trebuchet MS"/>
          <w:color w:val="auto"/>
          <w:sz w:val="22"/>
          <w:szCs w:val="22"/>
        </w:rPr>
        <w:t xml:space="preserve"> </w:t>
      </w:r>
    </w:p>
    <w:p w14:paraId="18D41FD4" w14:textId="40D250CC" w:rsidR="0050633E" w:rsidRPr="00D04F8A" w:rsidRDefault="0050633E" w:rsidP="0050633E">
      <w:pPr>
        <w:pStyle w:val="Default"/>
        <w:rPr>
          <w:rStyle w:val="Hyperlink"/>
          <w:rFonts w:ascii="Trebuchet MS" w:hAnsi="Trebuchet MS"/>
          <w:color w:val="000000" w:themeColor="text1"/>
          <w:sz w:val="22"/>
          <w:szCs w:val="22"/>
          <w:u w:val="none"/>
        </w:rPr>
      </w:pPr>
      <w:r w:rsidRPr="00D04F8A">
        <w:rPr>
          <w:rStyle w:val="Hyperlink"/>
          <w:rFonts w:ascii="Trebuchet MS" w:hAnsi="Trebuchet MS"/>
          <w:color w:val="000000" w:themeColor="text1"/>
          <w:sz w:val="22"/>
          <w:szCs w:val="22"/>
          <w:u w:val="none"/>
        </w:rPr>
        <w:t>Mr. Brandon Stees</w:t>
      </w:r>
    </w:p>
    <w:p w14:paraId="08162EE4" w14:textId="29C23D6D" w:rsidR="002E142A" w:rsidRPr="00D04F8A" w:rsidRDefault="002E142A" w:rsidP="002E142A">
      <w:pPr>
        <w:rPr>
          <w:rFonts w:ascii="Trebuchet MS" w:hAnsi="Trebuchet MS"/>
          <w:color w:val="000000"/>
          <w:sz w:val="22"/>
          <w:szCs w:val="22"/>
        </w:rPr>
      </w:pPr>
      <w:r w:rsidRPr="00D04F8A">
        <w:rPr>
          <w:rFonts w:ascii="Trebuchet MS" w:hAnsi="Trebuchet MS"/>
          <w:color w:val="000000"/>
          <w:sz w:val="22"/>
          <w:szCs w:val="22"/>
        </w:rPr>
        <w:t>Ms. Sandi Thorpe</w:t>
      </w:r>
      <w:r w:rsidR="00530351">
        <w:rPr>
          <w:rFonts w:ascii="Trebuchet MS" w:hAnsi="Trebuchet MS"/>
          <w:color w:val="000000"/>
          <w:sz w:val="22"/>
          <w:szCs w:val="22"/>
        </w:rPr>
        <w:t xml:space="preserve">, </w:t>
      </w:r>
      <w:r w:rsidR="00530351" w:rsidRPr="00D04F8A">
        <w:rPr>
          <w:rFonts w:ascii="Trebuchet MS" w:hAnsi="Trebuchet MS"/>
          <w:color w:val="000000"/>
          <w:sz w:val="22"/>
          <w:szCs w:val="22"/>
        </w:rPr>
        <w:t>Member-at-Large</w:t>
      </w:r>
      <w:r w:rsidRPr="00D04F8A">
        <w:rPr>
          <w:rFonts w:ascii="Trebuchet MS" w:hAnsi="Trebuchet MS"/>
          <w:color w:val="000000"/>
          <w:sz w:val="22"/>
          <w:szCs w:val="22"/>
        </w:rPr>
        <w:t xml:space="preserve"> </w:t>
      </w:r>
    </w:p>
    <w:p w14:paraId="56118F6F" w14:textId="7AE8E258" w:rsidR="002E142A" w:rsidRPr="00D04F8A" w:rsidRDefault="002E142A" w:rsidP="002E142A">
      <w:pPr>
        <w:rPr>
          <w:rFonts w:ascii="Trebuchet MS" w:hAnsi="Trebuchet MS"/>
          <w:color w:val="000000"/>
          <w:sz w:val="22"/>
          <w:szCs w:val="22"/>
        </w:rPr>
      </w:pPr>
      <w:r w:rsidRPr="00D04F8A">
        <w:rPr>
          <w:rFonts w:ascii="Trebuchet MS" w:hAnsi="Trebuchet MS"/>
          <w:color w:val="000000"/>
          <w:sz w:val="22"/>
          <w:szCs w:val="22"/>
        </w:rPr>
        <w:t xml:space="preserve">Mr. </w:t>
      </w:r>
      <w:proofErr w:type="spellStart"/>
      <w:r w:rsidRPr="00D04F8A">
        <w:rPr>
          <w:rFonts w:ascii="Trebuchet MS" w:hAnsi="Trebuchet MS"/>
          <w:color w:val="000000"/>
          <w:sz w:val="22"/>
          <w:szCs w:val="22"/>
        </w:rPr>
        <w:t>Mychael</w:t>
      </w:r>
      <w:proofErr w:type="spellEnd"/>
      <w:r w:rsidRPr="00D04F8A">
        <w:rPr>
          <w:rFonts w:ascii="Trebuchet MS" w:hAnsi="Trebuchet MS"/>
          <w:color w:val="000000"/>
          <w:sz w:val="22"/>
          <w:szCs w:val="22"/>
        </w:rPr>
        <w:t xml:space="preserve"> </w:t>
      </w:r>
      <w:proofErr w:type="spellStart"/>
      <w:r w:rsidRPr="00D04F8A">
        <w:rPr>
          <w:rFonts w:ascii="Trebuchet MS" w:hAnsi="Trebuchet MS"/>
          <w:color w:val="000000"/>
          <w:sz w:val="22"/>
          <w:szCs w:val="22"/>
        </w:rPr>
        <w:t>Willon</w:t>
      </w:r>
      <w:proofErr w:type="spellEnd"/>
      <w:r w:rsidRPr="00D04F8A">
        <w:rPr>
          <w:rFonts w:ascii="Trebuchet MS" w:hAnsi="Trebuchet MS"/>
          <w:color w:val="000000"/>
          <w:sz w:val="22"/>
          <w:szCs w:val="22"/>
        </w:rPr>
        <w:t>, Vice Chair</w:t>
      </w:r>
    </w:p>
    <w:p w14:paraId="4B68A3E9" w14:textId="77777777" w:rsidR="002E142A" w:rsidRPr="00D04F8A" w:rsidRDefault="002E142A" w:rsidP="002E142A">
      <w:pPr>
        <w:rPr>
          <w:rFonts w:ascii="Trebuchet MS" w:hAnsi="Trebuchet MS"/>
          <w:color w:val="000000"/>
          <w:sz w:val="22"/>
          <w:szCs w:val="22"/>
        </w:rPr>
      </w:pPr>
      <w:r w:rsidRPr="00D04F8A">
        <w:rPr>
          <w:rFonts w:ascii="Trebuchet MS" w:hAnsi="Trebuchet MS"/>
          <w:color w:val="000000"/>
          <w:sz w:val="22"/>
          <w:szCs w:val="22"/>
        </w:rPr>
        <w:br w:type="column"/>
      </w:r>
    </w:p>
    <w:p w14:paraId="7236882D" w14:textId="77777777" w:rsidR="00D04F8A" w:rsidRDefault="00D04F8A" w:rsidP="002E142A">
      <w:pPr>
        <w:rPr>
          <w:rFonts w:ascii="Trebuchet MS" w:hAnsi="Trebuchet MS"/>
          <w:b/>
          <w:sz w:val="22"/>
          <w:szCs w:val="22"/>
        </w:rPr>
      </w:pPr>
    </w:p>
    <w:p w14:paraId="0B8704DB" w14:textId="77777777" w:rsidR="00D04F8A" w:rsidRDefault="00D04F8A" w:rsidP="002E142A">
      <w:pPr>
        <w:rPr>
          <w:rFonts w:ascii="Trebuchet MS" w:hAnsi="Trebuchet MS"/>
          <w:b/>
          <w:sz w:val="22"/>
          <w:szCs w:val="22"/>
        </w:rPr>
      </w:pPr>
    </w:p>
    <w:p w14:paraId="022945AA" w14:textId="77777777" w:rsidR="00D04F8A" w:rsidRDefault="00D04F8A" w:rsidP="002E142A">
      <w:pPr>
        <w:rPr>
          <w:rFonts w:ascii="Trebuchet MS" w:hAnsi="Trebuchet MS"/>
          <w:b/>
          <w:sz w:val="22"/>
          <w:szCs w:val="22"/>
        </w:rPr>
      </w:pPr>
    </w:p>
    <w:p w14:paraId="7AB86E69" w14:textId="5E0BB4F0" w:rsidR="002E142A" w:rsidRPr="00D04F8A" w:rsidRDefault="002E142A" w:rsidP="002E142A">
      <w:pPr>
        <w:rPr>
          <w:rFonts w:ascii="Trebuchet MS" w:hAnsi="Trebuchet MS"/>
          <w:b/>
          <w:sz w:val="22"/>
          <w:szCs w:val="22"/>
        </w:rPr>
      </w:pPr>
      <w:r w:rsidRPr="00D04F8A">
        <w:rPr>
          <w:rFonts w:ascii="Trebuchet MS" w:hAnsi="Trebuchet MS"/>
          <w:b/>
          <w:sz w:val="22"/>
          <w:szCs w:val="22"/>
        </w:rPr>
        <w:t>VDOE Representatives:</w:t>
      </w:r>
    </w:p>
    <w:p w14:paraId="1070B13A" w14:textId="77777777" w:rsidR="002E142A" w:rsidRPr="00C9236B" w:rsidRDefault="002E142A" w:rsidP="00E35A93">
      <w:pPr>
        <w:rPr>
          <w:rFonts w:ascii="Trebuchet MS" w:hAnsi="Trebuchet MS"/>
          <w:sz w:val="22"/>
          <w:szCs w:val="22"/>
        </w:rPr>
      </w:pPr>
    </w:p>
    <w:p w14:paraId="4E4BB3F1" w14:textId="33059C0E" w:rsidR="002E142A" w:rsidRPr="00C9236B" w:rsidRDefault="002E142A" w:rsidP="00E35A93">
      <w:pPr>
        <w:rPr>
          <w:rFonts w:ascii="Trebuchet MS" w:hAnsi="Trebuchet MS"/>
          <w:sz w:val="22"/>
          <w:szCs w:val="22"/>
        </w:rPr>
      </w:pPr>
      <w:r w:rsidRPr="00C9236B">
        <w:rPr>
          <w:rFonts w:ascii="Trebuchet MS" w:hAnsi="Trebuchet MS"/>
          <w:sz w:val="22"/>
          <w:szCs w:val="22"/>
        </w:rPr>
        <w:t>Ms. Kendra Belcher, SEPI, SESS</w:t>
      </w:r>
    </w:p>
    <w:p w14:paraId="3E0BC1D4" w14:textId="2F413122" w:rsidR="00003E87" w:rsidRPr="00C9236B" w:rsidRDefault="00003E87" w:rsidP="00C9236B">
      <w:pPr>
        <w:rPr>
          <w:rFonts w:ascii="Trebuchet MS" w:hAnsi="Trebuchet MS"/>
          <w:sz w:val="22"/>
          <w:szCs w:val="22"/>
        </w:rPr>
      </w:pPr>
      <w:r w:rsidRPr="00C9236B">
        <w:rPr>
          <w:rFonts w:ascii="Trebuchet MS" w:hAnsi="Trebuchet MS"/>
          <w:sz w:val="22"/>
          <w:szCs w:val="22"/>
        </w:rPr>
        <w:t>Ms. Sabrina Gross, ODRAS, SESS</w:t>
      </w:r>
    </w:p>
    <w:p w14:paraId="504B19D3" w14:textId="2A39607D" w:rsidR="002E142A" w:rsidRPr="00C9236B" w:rsidRDefault="002E142A" w:rsidP="00C9236B">
      <w:pPr>
        <w:rPr>
          <w:rFonts w:ascii="Trebuchet MS" w:hAnsi="Trebuchet MS"/>
          <w:sz w:val="22"/>
          <w:szCs w:val="22"/>
        </w:rPr>
      </w:pPr>
      <w:r w:rsidRPr="00C9236B">
        <w:rPr>
          <w:rFonts w:ascii="Trebuchet MS" w:hAnsi="Trebuchet MS"/>
          <w:sz w:val="22"/>
          <w:szCs w:val="22"/>
        </w:rPr>
        <w:t>Mr. Hank Millward, Jr., SEFFE, SESS</w:t>
      </w:r>
    </w:p>
    <w:p w14:paraId="35C2809F" w14:textId="45D1D477" w:rsidR="002E142A" w:rsidRPr="00D04F8A" w:rsidRDefault="002E142A" w:rsidP="002E142A">
      <w:pPr>
        <w:ind w:left="180" w:hanging="180"/>
        <w:rPr>
          <w:rFonts w:ascii="Trebuchet MS" w:hAnsi="Trebuchet MS"/>
          <w:color w:val="000000"/>
          <w:sz w:val="22"/>
          <w:szCs w:val="22"/>
          <w:shd w:val="clear" w:color="auto" w:fill="FFFFFF"/>
        </w:rPr>
      </w:pPr>
    </w:p>
    <w:p w14:paraId="5C644D34" w14:textId="77777777" w:rsidR="00BD0E84" w:rsidRPr="00D04F8A" w:rsidRDefault="00BD0E84" w:rsidP="002E142A">
      <w:pPr>
        <w:ind w:left="180" w:hanging="180"/>
        <w:rPr>
          <w:rFonts w:ascii="Trebuchet MS" w:hAnsi="Trebuchet MS"/>
          <w:color w:val="000000"/>
          <w:sz w:val="22"/>
          <w:szCs w:val="22"/>
          <w:shd w:val="clear" w:color="auto" w:fill="FFFFFF"/>
        </w:rPr>
        <w:sectPr w:rsidR="00BD0E84" w:rsidRPr="00D04F8A" w:rsidSect="00BD0E84">
          <w:type w:val="continuous"/>
          <w:pgSz w:w="12240" w:h="15840" w:code="1"/>
          <w:pgMar w:top="1152" w:right="1152" w:bottom="1152" w:left="1152" w:header="720" w:footer="720" w:gutter="0"/>
          <w:cols w:num="2" w:space="180"/>
          <w:docGrid w:linePitch="360"/>
        </w:sectPr>
      </w:pPr>
    </w:p>
    <w:p w14:paraId="1B1F70A5" w14:textId="77777777" w:rsidR="0016335E" w:rsidRDefault="0016335E">
      <w:pPr>
        <w:rPr>
          <w:rFonts w:ascii="Trebuchet MS" w:hAnsi="Trebuchet MS" w:cs="Arial"/>
          <w:b/>
          <w:bCs/>
          <w:sz w:val="22"/>
          <w:szCs w:val="26"/>
        </w:rPr>
      </w:pPr>
      <w:r>
        <w:br w:type="page"/>
      </w:r>
    </w:p>
    <w:p w14:paraId="7CCA029A" w14:textId="6AB77564" w:rsidR="00530351" w:rsidRPr="00530351" w:rsidRDefault="00530351" w:rsidP="00530351">
      <w:pPr>
        <w:pStyle w:val="Heading3"/>
      </w:pPr>
      <w:r w:rsidRPr="00530351">
        <w:lastRenderedPageBreak/>
        <w:t>Call to Order, Welcome, and Introductions</w:t>
      </w:r>
    </w:p>
    <w:p w14:paraId="59C7CCFC" w14:textId="77777777" w:rsidR="002E142A" w:rsidRPr="00D04F8A" w:rsidRDefault="002E142A" w:rsidP="002E142A">
      <w:pPr>
        <w:autoSpaceDE w:val="0"/>
        <w:autoSpaceDN w:val="0"/>
        <w:adjustRightInd w:val="0"/>
        <w:rPr>
          <w:rFonts w:ascii="Trebuchet MS" w:hAnsi="Trebuchet MS"/>
          <w:b/>
          <w:sz w:val="22"/>
          <w:szCs w:val="22"/>
        </w:rPr>
      </w:pPr>
    </w:p>
    <w:p w14:paraId="76EC3740" w14:textId="77777777" w:rsidR="00530351" w:rsidRDefault="002E142A" w:rsidP="00530351">
      <w:pPr>
        <w:autoSpaceDE w:val="0"/>
        <w:autoSpaceDN w:val="0"/>
        <w:adjustRightInd w:val="0"/>
        <w:rPr>
          <w:rFonts w:ascii="Trebuchet MS" w:hAnsi="Trebuchet MS"/>
          <w:iCs/>
          <w:sz w:val="22"/>
          <w:szCs w:val="22"/>
        </w:rPr>
      </w:pPr>
      <w:r w:rsidRPr="00D04F8A">
        <w:rPr>
          <w:rFonts w:ascii="Trebuchet MS" w:hAnsi="Trebuchet MS"/>
          <w:b/>
          <w:iCs/>
          <w:sz w:val="22"/>
          <w:szCs w:val="22"/>
        </w:rPr>
        <w:t>Margarete Jeffer</w:t>
      </w:r>
      <w:r w:rsidRPr="00D04F8A">
        <w:rPr>
          <w:rFonts w:ascii="Trebuchet MS" w:hAnsi="Trebuchet MS"/>
          <w:iCs/>
          <w:sz w:val="22"/>
          <w:szCs w:val="22"/>
        </w:rPr>
        <w:t>, SSEAC Committee Chair, called the meeting to order at 9 a</w:t>
      </w:r>
      <w:r w:rsidR="00D04F8A">
        <w:rPr>
          <w:rFonts w:ascii="Trebuchet MS" w:hAnsi="Trebuchet MS"/>
          <w:iCs/>
          <w:sz w:val="22"/>
          <w:szCs w:val="22"/>
        </w:rPr>
        <w:t>.</w:t>
      </w:r>
      <w:r w:rsidRPr="00D04F8A">
        <w:rPr>
          <w:rFonts w:ascii="Trebuchet MS" w:hAnsi="Trebuchet MS"/>
          <w:iCs/>
          <w:sz w:val="22"/>
          <w:szCs w:val="22"/>
        </w:rPr>
        <w:t>m. She welcomed attendees and asked members and VDO</w:t>
      </w:r>
      <w:r w:rsidR="008356A7" w:rsidRPr="00D04F8A">
        <w:rPr>
          <w:rFonts w:ascii="Trebuchet MS" w:hAnsi="Trebuchet MS"/>
          <w:iCs/>
          <w:sz w:val="22"/>
          <w:szCs w:val="22"/>
        </w:rPr>
        <w:t xml:space="preserve">E staff to introduce themselves by sharing </w:t>
      </w:r>
      <w:r w:rsidR="00D45751" w:rsidRPr="00D04F8A">
        <w:rPr>
          <w:rFonts w:ascii="Trebuchet MS" w:hAnsi="Trebuchet MS"/>
          <w:iCs/>
          <w:sz w:val="22"/>
          <w:szCs w:val="22"/>
        </w:rPr>
        <w:t xml:space="preserve">their </w:t>
      </w:r>
      <w:r w:rsidR="008356A7" w:rsidRPr="00D04F8A">
        <w:rPr>
          <w:rFonts w:ascii="Trebuchet MS" w:hAnsi="Trebuchet MS"/>
          <w:iCs/>
          <w:sz w:val="22"/>
          <w:szCs w:val="22"/>
        </w:rPr>
        <w:t>n</w:t>
      </w:r>
      <w:r w:rsidR="00EB0C76" w:rsidRPr="00D04F8A">
        <w:rPr>
          <w:rFonts w:ascii="Trebuchet MS" w:hAnsi="Trebuchet MS"/>
          <w:iCs/>
          <w:sz w:val="22"/>
          <w:szCs w:val="22"/>
        </w:rPr>
        <w:t>ame</w:t>
      </w:r>
      <w:r w:rsidR="00D45751" w:rsidRPr="00D04F8A">
        <w:rPr>
          <w:rFonts w:ascii="Trebuchet MS" w:hAnsi="Trebuchet MS"/>
          <w:iCs/>
          <w:sz w:val="22"/>
          <w:szCs w:val="22"/>
        </w:rPr>
        <w:t>s</w:t>
      </w:r>
      <w:r w:rsidR="00EB0C76" w:rsidRPr="00D04F8A">
        <w:rPr>
          <w:rFonts w:ascii="Trebuchet MS" w:hAnsi="Trebuchet MS"/>
          <w:iCs/>
          <w:sz w:val="22"/>
          <w:szCs w:val="22"/>
        </w:rPr>
        <w:t xml:space="preserve"> and role</w:t>
      </w:r>
      <w:r w:rsidR="00D45751" w:rsidRPr="00D04F8A">
        <w:rPr>
          <w:rFonts w:ascii="Trebuchet MS" w:hAnsi="Trebuchet MS"/>
          <w:iCs/>
          <w:sz w:val="22"/>
          <w:szCs w:val="22"/>
        </w:rPr>
        <w:t>s</w:t>
      </w:r>
      <w:r w:rsidR="006C44B5" w:rsidRPr="00D04F8A">
        <w:rPr>
          <w:rFonts w:ascii="Trebuchet MS" w:hAnsi="Trebuchet MS"/>
          <w:iCs/>
          <w:sz w:val="22"/>
          <w:szCs w:val="22"/>
        </w:rPr>
        <w:t xml:space="preserve">. </w:t>
      </w:r>
      <w:r w:rsidRPr="00D04F8A">
        <w:rPr>
          <w:rFonts w:ascii="Trebuchet MS" w:hAnsi="Trebuchet MS"/>
          <w:iCs/>
          <w:sz w:val="22"/>
          <w:szCs w:val="22"/>
        </w:rPr>
        <w:t xml:space="preserve">Ms. Jeffer also welcomed guests. </w:t>
      </w:r>
    </w:p>
    <w:p w14:paraId="343AC0FF" w14:textId="77777777" w:rsidR="00530351" w:rsidRDefault="00530351" w:rsidP="00530351">
      <w:pPr>
        <w:autoSpaceDE w:val="0"/>
        <w:autoSpaceDN w:val="0"/>
        <w:adjustRightInd w:val="0"/>
        <w:rPr>
          <w:rFonts w:ascii="Trebuchet MS" w:hAnsi="Trebuchet MS"/>
          <w:iCs/>
          <w:sz w:val="22"/>
          <w:szCs w:val="22"/>
        </w:rPr>
      </w:pPr>
    </w:p>
    <w:p w14:paraId="017B3B71" w14:textId="08D6D1C9" w:rsidR="002E142A" w:rsidRPr="00D04F8A" w:rsidRDefault="002E142A" w:rsidP="00530351">
      <w:pPr>
        <w:pStyle w:val="Heading3"/>
      </w:pPr>
      <w:r w:rsidRPr="00D04F8A">
        <w:t>Business Session</w:t>
      </w:r>
    </w:p>
    <w:p w14:paraId="6FA40B9B" w14:textId="77777777" w:rsidR="002E142A" w:rsidRPr="00D04F8A" w:rsidRDefault="002E142A" w:rsidP="002E142A">
      <w:pPr>
        <w:autoSpaceDE w:val="0"/>
        <w:autoSpaceDN w:val="0"/>
        <w:adjustRightInd w:val="0"/>
        <w:jc w:val="center"/>
        <w:rPr>
          <w:rFonts w:ascii="Trebuchet MS" w:hAnsi="Trebuchet MS"/>
          <w:sz w:val="22"/>
          <w:szCs w:val="22"/>
        </w:rPr>
      </w:pPr>
    </w:p>
    <w:p w14:paraId="5853DB60" w14:textId="77777777" w:rsidR="005B6F47" w:rsidRPr="00D04F8A" w:rsidRDefault="005B6F47" w:rsidP="005B6F47">
      <w:pPr>
        <w:rPr>
          <w:rFonts w:ascii="Trebuchet MS" w:hAnsi="Trebuchet MS"/>
          <w:b/>
          <w:bCs/>
          <w:sz w:val="22"/>
          <w:szCs w:val="22"/>
        </w:rPr>
      </w:pPr>
      <w:r w:rsidRPr="00D04F8A">
        <w:rPr>
          <w:rFonts w:ascii="Trebuchet MS" w:hAnsi="Trebuchet MS"/>
          <w:b/>
          <w:bCs/>
          <w:sz w:val="22"/>
          <w:szCs w:val="22"/>
        </w:rPr>
        <w:t>Approval of Minutes from previous SSEAC Meeting</w:t>
      </w:r>
    </w:p>
    <w:p w14:paraId="2413D05D" w14:textId="77777777" w:rsidR="005B6F47" w:rsidRPr="00D04F8A" w:rsidRDefault="005B6F47" w:rsidP="005B6F47">
      <w:pPr>
        <w:rPr>
          <w:rFonts w:ascii="Trebuchet MS" w:hAnsi="Trebuchet MS"/>
          <w:sz w:val="22"/>
          <w:szCs w:val="22"/>
        </w:rPr>
      </w:pPr>
    </w:p>
    <w:p w14:paraId="272D3523" w14:textId="09E976F6" w:rsidR="005B6F47" w:rsidRPr="00D04F8A" w:rsidRDefault="005B6F47" w:rsidP="005B6F47">
      <w:pPr>
        <w:rPr>
          <w:rFonts w:ascii="Trebuchet MS" w:hAnsi="Trebuchet MS"/>
          <w:sz w:val="22"/>
          <w:szCs w:val="22"/>
        </w:rPr>
      </w:pPr>
      <w:r w:rsidRPr="00D04F8A">
        <w:rPr>
          <w:rFonts w:ascii="Trebuchet MS" w:hAnsi="Trebuchet MS"/>
          <w:color w:val="000000"/>
          <w:sz w:val="22"/>
          <w:szCs w:val="22"/>
        </w:rPr>
        <w:t xml:space="preserve">Mr. </w:t>
      </w:r>
      <w:proofErr w:type="spellStart"/>
      <w:r w:rsidRPr="00D04F8A">
        <w:rPr>
          <w:rFonts w:ascii="Trebuchet MS" w:hAnsi="Trebuchet MS"/>
          <w:color w:val="000000"/>
          <w:sz w:val="22"/>
          <w:szCs w:val="22"/>
        </w:rPr>
        <w:t>Willon</w:t>
      </w:r>
      <w:proofErr w:type="spellEnd"/>
      <w:r w:rsidRPr="00D04F8A">
        <w:rPr>
          <w:rFonts w:ascii="Trebuchet MS" w:hAnsi="Trebuchet MS"/>
          <w:color w:val="000000"/>
          <w:sz w:val="22"/>
          <w:szCs w:val="22"/>
        </w:rPr>
        <w:t xml:space="preserve"> made a motion to approve the minutes with ex officio </w:t>
      </w:r>
      <w:r w:rsidR="009A421F" w:rsidRPr="00D04F8A">
        <w:rPr>
          <w:rFonts w:ascii="Trebuchet MS" w:hAnsi="Trebuchet MS"/>
          <w:color w:val="000000"/>
          <w:sz w:val="22"/>
          <w:szCs w:val="22"/>
        </w:rPr>
        <w:t xml:space="preserve">being </w:t>
      </w:r>
      <w:r w:rsidRPr="00D04F8A">
        <w:rPr>
          <w:rFonts w:ascii="Trebuchet MS" w:hAnsi="Trebuchet MS"/>
          <w:color w:val="000000"/>
          <w:sz w:val="22"/>
          <w:szCs w:val="22"/>
        </w:rPr>
        <w:t>removed from Ms. Bowers</w:t>
      </w:r>
      <w:r w:rsidR="000A5F5C">
        <w:rPr>
          <w:rFonts w:ascii="Trebuchet MS" w:hAnsi="Trebuchet MS"/>
          <w:color w:val="000000"/>
          <w:sz w:val="22"/>
          <w:szCs w:val="22"/>
        </w:rPr>
        <w:t>’</w:t>
      </w:r>
      <w:r w:rsidRPr="00D04F8A">
        <w:rPr>
          <w:rFonts w:ascii="Trebuchet MS" w:hAnsi="Trebuchet MS"/>
          <w:color w:val="000000"/>
          <w:sz w:val="22"/>
          <w:szCs w:val="22"/>
        </w:rPr>
        <w:t xml:space="preserve"> </w:t>
      </w:r>
      <w:r w:rsidR="009A421F" w:rsidRPr="00D04F8A">
        <w:rPr>
          <w:rFonts w:ascii="Trebuchet MS" w:hAnsi="Trebuchet MS"/>
          <w:color w:val="000000"/>
          <w:sz w:val="22"/>
          <w:szCs w:val="22"/>
        </w:rPr>
        <w:t>designation in the attendance list.</w:t>
      </w:r>
      <w:r w:rsidRPr="00D04F8A">
        <w:rPr>
          <w:rFonts w:ascii="Trebuchet MS" w:hAnsi="Trebuchet MS"/>
          <w:color w:val="000000"/>
          <w:sz w:val="22"/>
          <w:szCs w:val="22"/>
        </w:rPr>
        <w:t xml:space="preserve"> Ms. Hunter seconded the motion. The motion was approved unanimously. </w:t>
      </w:r>
    </w:p>
    <w:p w14:paraId="0C5C3FC8" w14:textId="77777777" w:rsidR="005B6F47" w:rsidRPr="00D04F8A" w:rsidRDefault="005B6F47" w:rsidP="005B6F47">
      <w:pPr>
        <w:ind w:left="2160" w:hanging="2160"/>
        <w:rPr>
          <w:rFonts w:ascii="Trebuchet MS" w:hAnsi="Trebuchet MS"/>
          <w:sz w:val="22"/>
          <w:szCs w:val="22"/>
        </w:rPr>
      </w:pPr>
    </w:p>
    <w:p w14:paraId="035E23F0" w14:textId="77777777" w:rsidR="002E142A" w:rsidRPr="00D04F8A" w:rsidRDefault="002E142A" w:rsidP="002E142A">
      <w:pPr>
        <w:autoSpaceDE w:val="0"/>
        <w:autoSpaceDN w:val="0"/>
        <w:adjustRightInd w:val="0"/>
        <w:rPr>
          <w:rFonts w:ascii="Trebuchet MS" w:hAnsi="Trebuchet MS"/>
          <w:b/>
          <w:bCs/>
          <w:sz w:val="22"/>
          <w:szCs w:val="22"/>
        </w:rPr>
      </w:pPr>
      <w:r w:rsidRPr="00D04F8A">
        <w:rPr>
          <w:rFonts w:ascii="Trebuchet MS" w:hAnsi="Trebuchet MS"/>
          <w:b/>
          <w:bCs/>
          <w:sz w:val="22"/>
          <w:szCs w:val="22"/>
        </w:rPr>
        <w:t>Approval of Agenda</w:t>
      </w:r>
    </w:p>
    <w:p w14:paraId="4D95591F" w14:textId="77777777" w:rsidR="002E142A" w:rsidRPr="00D04F8A" w:rsidRDefault="002E142A" w:rsidP="002E142A">
      <w:pPr>
        <w:rPr>
          <w:rFonts w:ascii="Trebuchet MS" w:hAnsi="Trebuchet MS"/>
          <w:sz w:val="22"/>
          <w:szCs w:val="22"/>
        </w:rPr>
      </w:pPr>
    </w:p>
    <w:p w14:paraId="1DB395D1" w14:textId="130B265D" w:rsidR="002E142A" w:rsidRPr="00D04F8A" w:rsidRDefault="002E142A" w:rsidP="002E142A">
      <w:pPr>
        <w:rPr>
          <w:rFonts w:ascii="Trebuchet MS" w:hAnsi="Trebuchet MS"/>
          <w:sz w:val="22"/>
          <w:szCs w:val="22"/>
        </w:rPr>
      </w:pPr>
      <w:r w:rsidRPr="00D04F8A">
        <w:rPr>
          <w:rFonts w:ascii="Trebuchet MS" w:hAnsi="Trebuchet MS"/>
          <w:sz w:val="22"/>
          <w:szCs w:val="22"/>
        </w:rPr>
        <w:t xml:space="preserve">The agenda was distributed prior to the meeting via email. </w:t>
      </w:r>
      <w:r w:rsidR="00733893" w:rsidRPr="00D04F8A">
        <w:rPr>
          <w:rFonts w:ascii="Trebuchet MS" w:hAnsi="Trebuchet MS"/>
          <w:sz w:val="22"/>
          <w:szCs w:val="22"/>
        </w:rPr>
        <w:t xml:space="preserve">Mr. </w:t>
      </w:r>
      <w:proofErr w:type="spellStart"/>
      <w:r w:rsidR="00733893" w:rsidRPr="00D04F8A">
        <w:rPr>
          <w:rFonts w:ascii="Trebuchet MS" w:hAnsi="Trebuchet MS"/>
          <w:sz w:val="22"/>
          <w:szCs w:val="22"/>
        </w:rPr>
        <w:t>Willon</w:t>
      </w:r>
      <w:proofErr w:type="spellEnd"/>
      <w:r w:rsidRPr="00D04F8A">
        <w:rPr>
          <w:rFonts w:ascii="Trebuchet MS" w:hAnsi="Trebuchet MS"/>
          <w:sz w:val="22"/>
          <w:szCs w:val="22"/>
        </w:rPr>
        <w:t xml:space="preserve"> made a motion to approve the agenda, and </w:t>
      </w:r>
      <w:r w:rsidR="005B6F47" w:rsidRPr="00D04F8A">
        <w:rPr>
          <w:rFonts w:ascii="Trebuchet MS" w:hAnsi="Trebuchet MS"/>
          <w:sz w:val="22"/>
          <w:szCs w:val="22"/>
        </w:rPr>
        <w:t xml:space="preserve">Mr. </w:t>
      </w:r>
      <w:proofErr w:type="spellStart"/>
      <w:r w:rsidR="005B6F47" w:rsidRPr="00D04F8A">
        <w:rPr>
          <w:rFonts w:ascii="Trebuchet MS" w:hAnsi="Trebuchet MS"/>
          <w:sz w:val="22"/>
          <w:szCs w:val="22"/>
        </w:rPr>
        <w:t>Eddins</w:t>
      </w:r>
      <w:proofErr w:type="spellEnd"/>
      <w:r w:rsidRPr="00D04F8A">
        <w:rPr>
          <w:rFonts w:ascii="Trebuchet MS" w:hAnsi="Trebuchet MS"/>
          <w:sz w:val="22"/>
          <w:szCs w:val="22"/>
        </w:rPr>
        <w:t xml:space="preserve"> seconded. The motion was approved unanimously. </w:t>
      </w:r>
    </w:p>
    <w:p w14:paraId="0D873CE2" w14:textId="77777777" w:rsidR="002E142A" w:rsidRPr="00D04F8A" w:rsidRDefault="002E142A" w:rsidP="002E142A">
      <w:pPr>
        <w:rPr>
          <w:rFonts w:ascii="Trebuchet MS" w:hAnsi="Trebuchet MS"/>
          <w:sz w:val="22"/>
          <w:szCs w:val="22"/>
        </w:rPr>
      </w:pPr>
    </w:p>
    <w:p w14:paraId="5AFE1409" w14:textId="0B289A1B" w:rsidR="005B6F47" w:rsidRPr="00D04F8A" w:rsidRDefault="005B6F47" w:rsidP="00733893">
      <w:pPr>
        <w:rPr>
          <w:rFonts w:ascii="Trebuchet MS" w:hAnsi="Trebuchet MS"/>
          <w:sz w:val="22"/>
          <w:szCs w:val="22"/>
        </w:rPr>
      </w:pPr>
      <w:r w:rsidRPr="00D04F8A">
        <w:rPr>
          <w:rFonts w:ascii="Trebuchet MS" w:hAnsi="Trebuchet MS"/>
          <w:sz w:val="22"/>
          <w:szCs w:val="22"/>
        </w:rPr>
        <w:t xml:space="preserve">Mr. </w:t>
      </w:r>
      <w:proofErr w:type="spellStart"/>
      <w:r w:rsidRPr="00D04F8A">
        <w:rPr>
          <w:rFonts w:ascii="Trebuchet MS" w:hAnsi="Trebuchet MS"/>
          <w:sz w:val="22"/>
          <w:szCs w:val="22"/>
        </w:rPr>
        <w:t>Willon</w:t>
      </w:r>
      <w:proofErr w:type="spellEnd"/>
      <w:r w:rsidRPr="00D04F8A">
        <w:rPr>
          <w:rFonts w:ascii="Trebuchet MS" w:hAnsi="Trebuchet MS"/>
          <w:sz w:val="22"/>
          <w:szCs w:val="22"/>
        </w:rPr>
        <w:t xml:space="preserve"> reviewed the purpose of the SSEAC.</w:t>
      </w:r>
      <w:r w:rsidR="005D567B" w:rsidRPr="00D04F8A">
        <w:rPr>
          <w:rFonts w:ascii="Trebuchet MS" w:hAnsi="Trebuchet MS"/>
          <w:sz w:val="22"/>
          <w:szCs w:val="22"/>
        </w:rPr>
        <w:t xml:space="preserve"> Ms. Jeffer reminded members that</w:t>
      </w:r>
      <w:r w:rsidR="000A5F5C">
        <w:rPr>
          <w:rFonts w:ascii="Trebuchet MS" w:hAnsi="Trebuchet MS"/>
          <w:sz w:val="22"/>
          <w:szCs w:val="22"/>
        </w:rPr>
        <w:t xml:space="preserve"> the</w:t>
      </w:r>
      <w:r w:rsidR="005D567B" w:rsidRPr="00D04F8A">
        <w:rPr>
          <w:rFonts w:ascii="Trebuchet MS" w:hAnsi="Trebuchet MS"/>
          <w:sz w:val="22"/>
          <w:szCs w:val="22"/>
        </w:rPr>
        <w:t xml:space="preserve"> purpose is to look at special education issues in Virginia on a systemic, rather than an individual level.</w:t>
      </w:r>
    </w:p>
    <w:p w14:paraId="2A58E29E" w14:textId="639ACBE8" w:rsidR="005D567B" w:rsidRPr="00D04F8A" w:rsidRDefault="005D567B" w:rsidP="00733893">
      <w:pPr>
        <w:rPr>
          <w:rFonts w:ascii="Trebuchet MS" w:hAnsi="Trebuchet MS"/>
          <w:sz w:val="22"/>
          <w:szCs w:val="22"/>
        </w:rPr>
      </w:pPr>
    </w:p>
    <w:p w14:paraId="448D5E9E" w14:textId="177DED5C" w:rsidR="005D567B" w:rsidRPr="00D04F8A" w:rsidRDefault="005D567B" w:rsidP="00733893">
      <w:pPr>
        <w:rPr>
          <w:rFonts w:ascii="Trebuchet MS" w:hAnsi="Trebuchet MS"/>
          <w:sz w:val="22"/>
          <w:szCs w:val="22"/>
        </w:rPr>
      </w:pPr>
      <w:r w:rsidRPr="00D04F8A">
        <w:rPr>
          <w:rFonts w:ascii="Trebuchet MS" w:hAnsi="Trebuchet MS"/>
          <w:sz w:val="22"/>
          <w:szCs w:val="22"/>
        </w:rPr>
        <w:t>No other business was identified.</w:t>
      </w:r>
    </w:p>
    <w:p w14:paraId="4886F486" w14:textId="77777777" w:rsidR="00AC20E1" w:rsidRPr="00D04F8A" w:rsidRDefault="00AC20E1" w:rsidP="00C9236B">
      <w:pPr>
        <w:rPr>
          <w:rFonts w:ascii="Trebuchet MS" w:hAnsi="Trebuchet MS"/>
          <w:b/>
          <w:sz w:val="22"/>
          <w:szCs w:val="22"/>
        </w:rPr>
      </w:pPr>
    </w:p>
    <w:p w14:paraId="202FC41F" w14:textId="064CB9F7" w:rsidR="005D567B" w:rsidRPr="00D04F8A" w:rsidRDefault="005D567B" w:rsidP="005D567B">
      <w:pPr>
        <w:ind w:left="2160" w:hanging="2160"/>
        <w:rPr>
          <w:rFonts w:ascii="Trebuchet MS" w:hAnsi="Trebuchet MS"/>
          <w:b/>
          <w:sz w:val="22"/>
          <w:szCs w:val="22"/>
        </w:rPr>
      </w:pPr>
      <w:r w:rsidRPr="00D04F8A">
        <w:rPr>
          <w:rFonts w:ascii="Trebuchet MS" w:hAnsi="Trebuchet MS"/>
          <w:b/>
          <w:sz w:val="22"/>
          <w:szCs w:val="22"/>
        </w:rPr>
        <w:t>VDOE Teacher Recruitment and Retention Initiatives</w:t>
      </w:r>
    </w:p>
    <w:p w14:paraId="6383AE27" w14:textId="68C43094" w:rsidR="005D567B" w:rsidRPr="00D04F8A" w:rsidRDefault="005D567B" w:rsidP="005D567B">
      <w:pPr>
        <w:pStyle w:val="NoSpacing"/>
        <w:rPr>
          <w:rFonts w:ascii="Trebuchet MS" w:hAnsi="Trebuchet MS"/>
          <w:i/>
          <w:sz w:val="22"/>
          <w:szCs w:val="22"/>
        </w:rPr>
      </w:pPr>
      <w:r w:rsidRPr="00D04F8A">
        <w:rPr>
          <w:rFonts w:ascii="Trebuchet MS" w:hAnsi="Trebuchet MS"/>
          <w:b/>
          <w:i/>
          <w:sz w:val="22"/>
          <w:szCs w:val="22"/>
        </w:rPr>
        <w:t>Dr. Meghan Homer</w:t>
      </w:r>
      <w:r w:rsidRPr="00D04F8A">
        <w:rPr>
          <w:rFonts w:ascii="Trebuchet MS" w:hAnsi="Trebuchet MS"/>
          <w:i/>
          <w:sz w:val="22"/>
          <w:szCs w:val="22"/>
        </w:rPr>
        <w:t xml:space="preserve">, </w:t>
      </w:r>
      <w:r w:rsidRPr="00D04F8A">
        <w:rPr>
          <w:rFonts w:ascii="Trebuchet MS" w:hAnsi="Trebuchet MS"/>
          <w:i/>
          <w:color w:val="000000"/>
          <w:sz w:val="22"/>
          <w:szCs w:val="22"/>
        </w:rPr>
        <w:t>Educator Engagement Specialist</w:t>
      </w:r>
      <w:r w:rsidRPr="00D04F8A">
        <w:rPr>
          <w:rFonts w:ascii="Trebuchet MS" w:hAnsi="Trebuchet MS"/>
          <w:i/>
          <w:sz w:val="22"/>
          <w:szCs w:val="22"/>
        </w:rPr>
        <w:t xml:space="preserve">, Office of Teacher </w:t>
      </w:r>
      <w:r w:rsidR="000C6853">
        <w:rPr>
          <w:rFonts w:ascii="Trebuchet MS" w:hAnsi="Trebuchet MS"/>
          <w:i/>
          <w:sz w:val="22"/>
          <w:szCs w:val="22"/>
        </w:rPr>
        <w:t>Education</w:t>
      </w:r>
      <w:r w:rsidRPr="00D04F8A">
        <w:rPr>
          <w:rFonts w:ascii="Trebuchet MS" w:hAnsi="Trebuchet MS"/>
          <w:i/>
          <w:sz w:val="22"/>
          <w:szCs w:val="22"/>
        </w:rPr>
        <w:t>, Department of Teacher Education and Licensure, VDOE</w:t>
      </w:r>
    </w:p>
    <w:p w14:paraId="77CC0B23" w14:textId="5BE4AD76" w:rsidR="00190D87" w:rsidRPr="00D04F8A" w:rsidRDefault="00190D87" w:rsidP="00190D87">
      <w:pPr>
        <w:pStyle w:val="NoSpacing"/>
        <w:rPr>
          <w:rFonts w:ascii="Trebuchet MS" w:hAnsi="Trebuchet MS"/>
          <w:i/>
          <w:sz w:val="22"/>
          <w:szCs w:val="22"/>
        </w:rPr>
      </w:pPr>
    </w:p>
    <w:p w14:paraId="5BD624CC" w14:textId="782C4C90" w:rsidR="00ED6AD8" w:rsidRPr="00D04F8A" w:rsidRDefault="00BF75C9" w:rsidP="00190D87">
      <w:pPr>
        <w:pStyle w:val="NoSpacing"/>
        <w:rPr>
          <w:rFonts w:ascii="Trebuchet MS" w:hAnsi="Trebuchet MS"/>
          <w:sz w:val="22"/>
          <w:szCs w:val="22"/>
        </w:rPr>
      </w:pPr>
      <w:r w:rsidRPr="00D04F8A">
        <w:rPr>
          <w:rFonts w:ascii="Trebuchet MS" w:hAnsi="Trebuchet MS"/>
          <w:sz w:val="22"/>
          <w:szCs w:val="22"/>
        </w:rPr>
        <w:t>Dr. Homer noted that t</w:t>
      </w:r>
      <w:r w:rsidR="005D567B" w:rsidRPr="00D04F8A">
        <w:rPr>
          <w:rFonts w:ascii="Trebuchet MS" w:hAnsi="Trebuchet MS"/>
          <w:sz w:val="22"/>
          <w:szCs w:val="22"/>
        </w:rPr>
        <w:t>eacher shortages are exacerbated for special education teachers.</w:t>
      </w:r>
      <w:r w:rsidR="000A499B" w:rsidRPr="00D04F8A">
        <w:rPr>
          <w:rFonts w:ascii="Trebuchet MS" w:hAnsi="Trebuchet MS"/>
          <w:sz w:val="22"/>
          <w:szCs w:val="22"/>
        </w:rPr>
        <w:t xml:space="preserve"> The 2020 </w:t>
      </w:r>
      <w:r w:rsidR="000A5F5C" w:rsidRPr="000A5F5C">
        <w:rPr>
          <w:rFonts w:ascii="Trebuchet MS" w:hAnsi="Trebuchet MS"/>
          <w:sz w:val="22"/>
          <w:szCs w:val="22"/>
        </w:rPr>
        <w:t>Joint Legislative Audit and Review Commission (JLARC)</w:t>
      </w:r>
      <w:r w:rsidR="000A499B" w:rsidRPr="000A5F5C">
        <w:rPr>
          <w:rFonts w:ascii="Trebuchet MS" w:hAnsi="Trebuchet MS"/>
          <w:sz w:val="22"/>
          <w:szCs w:val="22"/>
        </w:rPr>
        <w:t xml:space="preserve"> report recommended a statewide strategic</w:t>
      </w:r>
      <w:r w:rsidR="000A499B" w:rsidRPr="000A5F5C">
        <w:t xml:space="preserve"> </w:t>
      </w:r>
      <w:r w:rsidR="000A499B" w:rsidRPr="00AA1718">
        <w:rPr>
          <w:rFonts w:ascii="Trebuchet MS" w:hAnsi="Trebuchet MS"/>
          <w:sz w:val="22"/>
          <w:szCs w:val="22"/>
        </w:rPr>
        <w:t xml:space="preserve">plan that is due in November </w:t>
      </w:r>
      <w:r w:rsidR="00AA1718">
        <w:rPr>
          <w:rFonts w:ascii="Trebuchet MS" w:hAnsi="Trebuchet MS"/>
          <w:sz w:val="22"/>
          <w:szCs w:val="22"/>
        </w:rPr>
        <w:t xml:space="preserve">2022 </w:t>
      </w:r>
      <w:r w:rsidR="000A499B" w:rsidRPr="00AA1718">
        <w:rPr>
          <w:rFonts w:ascii="Trebuchet MS" w:hAnsi="Trebuchet MS"/>
          <w:sz w:val="22"/>
          <w:szCs w:val="22"/>
        </w:rPr>
        <w:t>related to special education</w:t>
      </w:r>
      <w:r w:rsidR="00687313" w:rsidRPr="00AA1718">
        <w:rPr>
          <w:rFonts w:ascii="Trebuchet MS" w:hAnsi="Trebuchet MS"/>
          <w:sz w:val="22"/>
          <w:szCs w:val="22"/>
        </w:rPr>
        <w:t>. Dr. Homer presented on the broader</w:t>
      </w:r>
      <w:r w:rsidR="00687313" w:rsidRPr="00D04F8A">
        <w:rPr>
          <w:rFonts w:ascii="Trebuchet MS" w:hAnsi="Trebuchet MS"/>
          <w:sz w:val="22"/>
          <w:szCs w:val="22"/>
        </w:rPr>
        <w:t xml:space="preserve"> teacher recruitment and retention initiatives</w:t>
      </w:r>
      <w:r w:rsidR="00D45751" w:rsidRPr="00D04F8A">
        <w:rPr>
          <w:rFonts w:ascii="Trebuchet MS" w:hAnsi="Trebuchet MS"/>
          <w:sz w:val="22"/>
          <w:szCs w:val="22"/>
        </w:rPr>
        <w:t xml:space="preserve"> taking place at </w:t>
      </w:r>
      <w:r w:rsidR="00AA1718">
        <w:rPr>
          <w:rFonts w:ascii="Trebuchet MS" w:hAnsi="Trebuchet MS"/>
          <w:sz w:val="22"/>
          <w:szCs w:val="22"/>
        </w:rPr>
        <w:t xml:space="preserve">the </w:t>
      </w:r>
      <w:r w:rsidR="00D45751" w:rsidRPr="00D04F8A">
        <w:rPr>
          <w:rFonts w:ascii="Trebuchet MS" w:hAnsi="Trebuchet MS"/>
          <w:sz w:val="22"/>
          <w:szCs w:val="22"/>
        </w:rPr>
        <w:t>VDOE</w:t>
      </w:r>
      <w:r w:rsidR="00687313" w:rsidRPr="00D04F8A">
        <w:rPr>
          <w:rFonts w:ascii="Trebuchet MS" w:hAnsi="Trebuchet MS"/>
          <w:sz w:val="22"/>
          <w:szCs w:val="22"/>
        </w:rPr>
        <w:t>.</w:t>
      </w:r>
      <w:r w:rsidR="000A499B" w:rsidRPr="00D04F8A">
        <w:rPr>
          <w:rFonts w:ascii="Trebuchet MS" w:hAnsi="Trebuchet MS"/>
          <w:sz w:val="22"/>
          <w:szCs w:val="22"/>
        </w:rPr>
        <w:t xml:space="preserve"> </w:t>
      </w:r>
      <w:r w:rsidR="00303C97" w:rsidRPr="00D04F8A">
        <w:rPr>
          <w:rFonts w:ascii="Trebuchet MS" w:hAnsi="Trebuchet MS"/>
          <w:sz w:val="22"/>
          <w:szCs w:val="22"/>
        </w:rPr>
        <w:t xml:space="preserve">Items included: </w:t>
      </w:r>
      <w:r w:rsidR="00EB233E">
        <w:rPr>
          <w:rFonts w:ascii="Trebuchet MS" w:hAnsi="Trebuchet MS"/>
          <w:sz w:val="22"/>
          <w:szCs w:val="22"/>
        </w:rPr>
        <w:t xml:space="preserve">a </w:t>
      </w:r>
      <w:hyperlink r:id="rId11" w:history="1">
        <w:r w:rsidR="00AA1718" w:rsidRPr="00AA1718">
          <w:rPr>
            <w:rStyle w:val="Hyperlink"/>
            <w:rFonts w:ascii="Trebuchet MS" w:hAnsi="Trebuchet MS"/>
            <w:sz w:val="22"/>
            <w:szCs w:val="22"/>
          </w:rPr>
          <w:t xml:space="preserve">Become </w:t>
        </w:r>
        <w:proofErr w:type="gramStart"/>
        <w:r w:rsidR="00AA1718" w:rsidRPr="00AA1718">
          <w:rPr>
            <w:rStyle w:val="Hyperlink"/>
            <w:rFonts w:ascii="Trebuchet MS" w:hAnsi="Trebuchet MS"/>
            <w:sz w:val="22"/>
            <w:szCs w:val="22"/>
          </w:rPr>
          <w:t>A</w:t>
        </w:r>
        <w:proofErr w:type="gramEnd"/>
        <w:r w:rsidR="00AA1718" w:rsidRPr="00AA1718">
          <w:rPr>
            <w:rStyle w:val="Hyperlink"/>
            <w:rFonts w:ascii="Trebuchet MS" w:hAnsi="Trebuchet MS"/>
            <w:sz w:val="22"/>
            <w:szCs w:val="22"/>
          </w:rPr>
          <w:t xml:space="preserve"> Teacher webpage</w:t>
        </w:r>
      </w:hyperlink>
      <w:r w:rsidR="00AA1718">
        <w:rPr>
          <w:rFonts w:ascii="Trebuchet MS" w:hAnsi="Trebuchet MS"/>
          <w:sz w:val="22"/>
          <w:szCs w:val="22"/>
        </w:rPr>
        <w:t xml:space="preserve"> </w:t>
      </w:r>
      <w:r w:rsidR="000A499B" w:rsidRPr="00D04F8A">
        <w:rPr>
          <w:rFonts w:ascii="Trebuchet MS" w:hAnsi="Trebuchet MS"/>
          <w:sz w:val="22"/>
          <w:szCs w:val="22"/>
        </w:rPr>
        <w:t>with targeted ads to recruit teachers</w:t>
      </w:r>
      <w:r w:rsidR="00303C97" w:rsidRPr="00D04F8A">
        <w:rPr>
          <w:rFonts w:ascii="Trebuchet MS" w:hAnsi="Trebuchet MS"/>
          <w:sz w:val="22"/>
          <w:szCs w:val="22"/>
        </w:rPr>
        <w:t>; an i</w:t>
      </w:r>
      <w:r w:rsidR="00687313" w:rsidRPr="00D04F8A">
        <w:rPr>
          <w:rFonts w:ascii="Trebuchet MS" w:hAnsi="Trebuchet MS"/>
          <w:sz w:val="22"/>
          <w:szCs w:val="22"/>
        </w:rPr>
        <w:t xml:space="preserve">nfographic of </w:t>
      </w:r>
      <w:r w:rsidR="00303C97" w:rsidRPr="00D04F8A">
        <w:rPr>
          <w:rFonts w:ascii="Trebuchet MS" w:hAnsi="Trebuchet MS"/>
          <w:sz w:val="22"/>
          <w:szCs w:val="22"/>
        </w:rPr>
        <w:t xml:space="preserve">the </w:t>
      </w:r>
      <w:r w:rsidR="00687313" w:rsidRPr="00D04F8A">
        <w:rPr>
          <w:rFonts w:ascii="Trebuchet MS" w:hAnsi="Trebuchet MS"/>
          <w:sz w:val="22"/>
          <w:szCs w:val="22"/>
        </w:rPr>
        <w:t xml:space="preserve">plan </w:t>
      </w:r>
      <w:r w:rsidR="00303C97" w:rsidRPr="00D04F8A">
        <w:rPr>
          <w:rFonts w:ascii="Trebuchet MS" w:hAnsi="Trebuchet MS"/>
          <w:sz w:val="22"/>
          <w:szCs w:val="22"/>
        </w:rPr>
        <w:t xml:space="preserve">which </w:t>
      </w:r>
      <w:r w:rsidR="00687313" w:rsidRPr="00D04F8A">
        <w:rPr>
          <w:rFonts w:ascii="Trebuchet MS" w:hAnsi="Trebuchet MS"/>
          <w:sz w:val="22"/>
          <w:szCs w:val="22"/>
        </w:rPr>
        <w:t>conceptualizes the work being planned</w:t>
      </w:r>
      <w:r w:rsidR="00303C97" w:rsidRPr="00D04F8A">
        <w:rPr>
          <w:rFonts w:ascii="Trebuchet MS" w:hAnsi="Trebuchet MS"/>
          <w:sz w:val="22"/>
          <w:szCs w:val="22"/>
        </w:rPr>
        <w:t xml:space="preserve">, </w:t>
      </w:r>
      <w:r w:rsidR="00687313" w:rsidRPr="00D04F8A">
        <w:rPr>
          <w:rFonts w:ascii="Trebuchet MS" w:hAnsi="Trebuchet MS"/>
          <w:sz w:val="22"/>
          <w:szCs w:val="22"/>
        </w:rPr>
        <w:t xml:space="preserve">and a </w:t>
      </w:r>
      <w:r w:rsidR="00303C97" w:rsidRPr="00D04F8A">
        <w:rPr>
          <w:rFonts w:ascii="Trebuchet MS" w:hAnsi="Trebuchet MS"/>
          <w:sz w:val="22"/>
          <w:szCs w:val="22"/>
        </w:rPr>
        <w:t>summary of cu</w:t>
      </w:r>
      <w:r w:rsidR="00687313" w:rsidRPr="00D04F8A">
        <w:rPr>
          <w:rFonts w:ascii="Trebuchet MS" w:hAnsi="Trebuchet MS"/>
          <w:sz w:val="22"/>
          <w:szCs w:val="22"/>
        </w:rPr>
        <w:t xml:space="preserve">rrent </w:t>
      </w:r>
      <w:r w:rsidR="00303C97" w:rsidRPr="00D04F8A">
        <w:rPr>
          <w:rFonts w:ascii="Trebuchet MS" w:hAnsi="Trebuchet MS"/>
          <w:sz w:val="22"/>
          <w:szCs w:val="22"/>
        </w:rPr>
        <w:t>i</w:t>
      </w:r>
      <w:r w:rsidR="00687313" w:rsidRPr="00D04F8A">
        <w:rPr>
          <w:rFonts w:ascii="Trebuchet MS" w:hAnsi="Trebuchet MS"/>
          <w:sz w:val="22"/>
          <w:szCs w:val="22"/>
        </w:rPr>
        <w:t xml:space="preserve">nitiatives, including Grants and Funding. </w:t>
      </w:r>
      <w:r w:rsidR="00D45751" w:rsidRPr="00D04F8A">
        <w:rPr>
          <w:rFonts w:ascii="Trebuchet MS" w:hAnsi="Trebuchet MS"/>
          <w:sz w:val="22"/>
          <w:szCs w:val="22"/>
        </w:rPr>
        <w:t>Work will include e</w:t>
      </w:r>
      <w:r w:rsidR="00303C97" w:rsidRPr="00D04F8A">
        <w:rPr>
          <w:rFonts w:ascii="Trebuchet MS" w:hAnsi="Trebuchet MS"/>
          <w:sz w:val="22"/>
          <w:szCs w:val="22"/>
        </w:rPr>
        <w:t xml:space="preserve">valuating mentorship programs for new teachers. Dr. Homer is interested in </w:t>
      </w:r>
      <w:r w:rsidR="00D45751" w:rsidRPr="00D04F8A">
        <w:rPr>
          <w:rFonts w:ascii="Trebuchet MS" w:hAnsi="Trebuchet MS"/>
          <w:sz w:val="22"/>
          <w:szCs w:val="22"/>
        </w:rPr>
        <w:t>adding</w:t>
      </w:r>
      <w:r w:rsidR="00303C97" w:rsidRPr="00D04F8A">
        <w:rPr>
          <w:rFonts w:ascii="Trebuchet MS" w:hAnsi="Trebuchet MS"/>
          <w:sz w:val="22"/>
          <w:szCs w:val="22"/>
        </w:rPr>
        <w:t xml:space="preserve"> members to work on the </w:t>
      </w:r>
      <w:r w:rsidR="00292A62" w:rsidRPr="00D04F8A">
        <w:rPr>
          <w:rFonts w:ascii="Trebuchet MS" w:hAnsi="Trebuchet MS"/>
          <w:sz w:val="22"/>
          <w:szCs w:val="22"/>
        </w:rPr>
        <w:t>advisory</w:t>
      </w:r>
      <w:r w:rsidR="00303C97" w:rsidRPr="00D04F8A">
        <w:rPr>
          <w:rFonts w:ascii="Trebuchet MS" w:hAnsi="Trebuchet MS"/>
          <w:sz w:val="22"/>
          <w:szCs w:val="22"/>
        </w:rPr>
        <w:t xml:space="preserve"> committee that meets twice a year. </w:t>
      </w:r>
      <w:r w:rsidR="00D45751" w:rsidRPr="00D04F8A">
        <w:rPr>
          <w:rFonts w:ascii="Trebuchet MS" w:hAnsi="Trebuchet MS"/>
          <w:sz w:val="22"/>
          <w:szCs w:val="22"/>
        </w:rPr>
        <w:t xml:space="preserve">Members were asked to contact her if interested in participating. </w:t>
      </w:r>
      <w:r w:rsidR="004E7E7E" w:rsidRPr="00D04F8A">
        <w:rPr>
          <w:rFonts w:ascii="Trebuchet MS" w:hAnsi="Trebuchet MS"/>
          <w:sz w:val="22"/>
          <w:szCs w:val="22"/>
        </w:rPr>
        <w:t>They will collect analytics on efforts and modify the work, as needed.</w:t>
      </w:r>
      <w:r w:rsidR="00292A62" w:rsidRPr="00D04F8A">
        <w:rPr>
          <w:rFonts w:ascii="Trebuchet MS" w:hAnsi="Trebuchet MS"/>
          <w:sz w:val="22"/>
          <w:szCs w:val="22"/>
        </w:rPr>
        <w:t xml:space="preserve"> </w:t>
      </w:r>
    </w:p>
    <w:p w14:paraId="7BC5FC7D" w14:textId="77777777" w:rsidR="00ED6AD8" w:rsidRPr="00D04F8A" w:rsidRDefault="00ED6AD8" w:rsidP="00190D87">
      <w:pPr>
        <w:pStyle w:val="NoSpacing"/>
        <w:rPr>
          <w:rFonts w:ascii="Trebuchet MS" w:hAnsi="Trebuchet MS"/>
          <w:sz w:val="22"/>
          <w:szCs w:val="22"/>
        </w:rPr>
      </w:pPr>
    </w:p>
    <w:p w14:paraId="586AFBFF" w14:textId="1C3EEC07" w:rsidR="00ED6AD8" w:rsidRPr="00D04F8A" w:rsidRDefault="00292A62" w:rsidP="00190D87">
      <w:pPr>
        <w:pStyle w:val="NoSpacing"/>
        <w:rPr>
          <w:rFonts w:ascii="Trebuchet MS" w:hAnsi="Trebuchet MS"/>
          <w:sz w:val="22"/>
          <w:szCs w:val="22"/>
        </w:rPr>
      </w:pPr>
      <w:r w:rsidRPr="00D04F8A">
        <w:rPr>
          <w:rFonts w:ascii="Trebuchet MS" w:hAnsi="Trebuchet MS"/>
          <w:sz w:val="22"/>
          <w:szCs w:val="22"/>
        </w:rPr>
        <w:t xml:space="preserve">Ms. Hunter asked if there could be incentives for veteran teachers whose children are entering college that would prevent such teachers from leaving the field </w:t>
      </w:r>
      <w:r w:rsidR="00D45751" w:rsidRPr="00D04F8A">
        <w:rPr>
          <w:rFonts w:ascii="Trebuchet MS" w:hAnsi="Trebuchet MS"/>
          <w:sz w:val="22"/>
          <w:szCs w:val="22"/>
        </w:rPr>
        <w:t xml:space="preserve">in order </w:t>
      </w:r>
      <w:r w:rsidRPr="00D04F8A">
        <w:rPr>
          <w:rFonts w:ascii="Trebuchet MS" w:hAnsi="Trebuchet MS"/>
          <w:sz w:val="22"/>
          <w:szCs w:val="22"/>
        </w:rPr>
        <w:t xml:space="preserve">to fund their children’s education. </w:t>
      </w:r>
    </w:p>
    <w:p w14:paraId="68FDCAD9" w14:textId="77777777" w:rsidR="00ED6AD8" w:rsidRPr="00D04F8A" w:rsidRDefault="00ED6AD8" w:rsidP="00190D87">
      <w:pPr>
        <w:pStyle w:val="NoSpacing"/>
        <w:rPr>
          <w:rFonts w:ascii="Trebuchet MS" w:hAnsi="Trebuchet MS"/>
          <w:sz w:val="22"/>
          <w:szCs w:val="22"/>
        </w:rPr>
      </w:pPr>
    </w:p>
    <w:p w14:paraId="24654C76" w14:textId="2F168D6F" w:rsidR="00ED6AD8" w:rsidRPr="00D04F8A" w:rsidRDefault="00292A62" w:rsidP="00190D87">
      <w:pPr>
        <w:pStyle w:val="NoSpacing"/>
        <w:rPr>
          <w:rFonts w:ascii="Trebuchet MS" w:hAnsi="Trebuchet MS"/>
          <w:sz w:val="22"/>
          <w:szCs w:val="22"/>
        </w:rPr>
      </w:pPr>
      <w:r w:rsidRPr="00D04F8A">
        <w:rPr>
          <w:rFonts w:ascii="Trebuchet MS" w:hAnsi="Trebuchet MS"/>
          <w:sz w:val="22"/>
          <w:szCs w:val="22"/>
        </w:rPr>
        <w:t xml:space="preserve">Mr. </w:t>
      </w:r>
      <w:proofErr w:type="spellStart"/>
      <w:r w:rsidRPr="00D04F8A">
        <w:rPr>
          <w:rFonts w:ascii="Trebuchet MS" w:hAnsi="Trebuchet MS"/>
          <w:sz w:val="22"/>
          <w:szCs w:val="22"/>
        </w:rPr>
        <w:t>Willon</w:t>
      </w:r>
      <w:proofErr w:type="spellEnd"/>
      <w:r w:rsidRPr="00D04F8A">
        <w:rPr>
          <w:rFonts w:ascii="Trebuchet MS" w:hAnsi="Trebuchet MS"/>
          <w:sz w:val="22"/>
          <w:szCs w:val="22"/>
        </w:rPr>
        <w:t xml:space="preserve"> asked how the information will be shared. </w:t>
      </w:r>
      <w:r w:rsidR="00D45751" w:rsidRPr="00D04F8A">
        <w:rPr>
          <w:rFonts w:ascii="Trebuchet MS" w:hAnsi="Trebuchet MS"/>
          <w:sz w:val="22"/>
          <w:szCs w:val="22"/>
        </w:rPr>
        <w:t>Sharing</w:t>
      </w:r>
      <w:r w:rsidRPr="00D04F8A">
        <w:rPr>
          <w:rFonts w:ascii="Trebuchet MS" w:hAnsi="Trebuchet MS"/>
          <w:sz w:val="22"/>
          <w:szCs w:val="22"/>
        </w:rPr>
        <w:t xml:space="preserve"> will be multi-pronged: news release, </w:t>
      </w:r>
      <w:r w:rsidR="00AA1718">
        <w:rPr>
          <w:rFonts w:ascii="Trebuchet MS" w:hAnsi="Trebuchet MS"/>
          <w:sz w:val="22"/>
          <w:szCs w:val="22"/>
        </w:rPr>
        <w:t>s</w:t>
      </w:r>
      <w:r w:rsidRPr="00D04F8A">
        <w:rPr>
          <w:rFonts w:ascii="Trebuchet MS" w:hAnsi="Trebuchet MS"/>
          <w:sz w:val="22"/>
          <w:szCs w:val="22"/>
        </w:rPr>
        <w:t>up</w:t>
      </w:r>
      <w:r w:rsidR="00AA1718">
        <w:rPr>
          <w:rFonts w:ascii="Trebuchet MS" w:hAnsi="Trebuchet MS"/>
          <w:sz w:val="22"/>
          <w:szCs w:val="22"/>
        </w:rPr>
        <w:t>erintenden</w:t>
      </w:r>
      <w:r w:rsidRPr="00D04F8A">
        <w:rPr>
          <w:rFonts w:ascii="Trebuchet MS" w:hAnsi="Trebuchet MS"/>
          <w:sz w:val="22"/>
          <w:szCs w:val="22"/>
        </w:rPr>
        <w:t>t</w:t>
      </w:r>
      <w:r w:rsidR="00EB233E">
        <w:rPr>
          <w:rFonts w:ascii="Trebuchet MS" w:hAnsi="Trebuchet MS"/>
          <w:sz w:val="22"/>
          <w:szCs w:val="22"/>
        </w:rPr>
        <w:t>’s</w:t>
      </w:r>
      <w:r w:rsidRPr="00D04F8A">
        <w:rPr>
          <w:rFonts w:ascii="Trebuchet MS" w:hAnsi="Trebuchet MS"/>
          <w:sz w:val="22"/>
          <w:szCs w:val="22"/>
        </w:rPr>
        <w:t xml:space="preserve"> </w:t>
      </w:r>
      <w:r w:rsidR="00AA1718">
        <w:rPr>
          <w:rFonts w:ascii="Trebuchet MS" w:hAnsi="Trebuchet MS"/>
          <w:sz w:val="22"/>
          <w:szCs w:val="22"/>
        </w:rPr>
        <w:t>memo. The</w:t>
      </w:r>
      <w:r w:rsidRPr="00D04F8A">
        <w:rPr>
          <w:rFonts w:ascii="Trebuchet MS" w:hAnsi="Trebuchet MS"/>
          <w:sz w:val="22"/>
          <w:szCs w:val="22"/>
        </w:rPr>
        <w:t xml:space="preserve"> </w:t>
      </w:r>
      <w:r w:rsidR="00D45751" w:rsidRPr="00D04F8A">
        <w:rPr>
          <w:rFonts w:ascii="Trebuchet MS" w:hAnsi="Trebuchet MS"/>
          <w:sz w:val="22"/>
          <w:szCs w:val="22"/>
        </w:rPr>
        <w:t>p</w:t>
      </w:r>
      <w:r w:rsidRPr="00D04F8A">
        <w:rPr>
          <w:rFonts w:ascii="Trebuchet MS" w:hAnsi="Trebuchet MS"/>
          <w:sz w:val="22"/>
          <w:szCs w:val="22"/>
        </w:rPr>
        <w:t>lan will be presented to the V</w:t>
      </w:r>
      <w:r w:rsidR="00AA1718">
        <w:rPr>
          <w:rFonts w:ascii="Trebuchet MS" w:hAnsi="Trebuchet MS"/>
          <w:sz w:val="22"/>
          <w:szCs w:val="22"/>
        </w:rPr>
        <w:t>irginia</w:t>
      </w:r>
      <w:r w:rsidRPr="00D04F8A">
        <w:rPr>
          <w:rFonts w:ascii="Trebuchet MS" w:hAnsi="Trebuchet MS"/>
          <w:sz w:val="22"/>
          <w:szCs w:val="22"/>
        </w:rPr>
        <w:t xml:space="preserve"> Board of Education</w:t>
      </w:r>
      <w:r w:rsidR="00AA1718">
        <w:rPr>
          <w:rFonts w:ascii="Trebuchet MS" w:hAnsi="Trebuchet MS"/>
          <w:sz w:val="22"/>
          <w:szCs w:val="22"/>
        </w:rPr>
        <w:t xml:space="preserve"> (BOE)</w:t>
      </w:r>
      <w:r w:rsidRPr="00D04F8A">
        <w:rPr>
          <w:rFonts w:ascii="Trebuchet MS" w:hAnsi="Trebuchet MS"/>
          <w:sz w:val="22"/>
          <w:szCs w:val="22"/>
        </w:rPr>
        <w:t xml:space="preserve">, an executive summary of the plan is being developed, </w:t>
      </w:r>
      <w:r w:rsidR="00D45751" w:rsidRPr="00D04F8A">
        <w:rPr>
          <w:rFonts w:ascii="Trebuchet MS" w:hAnsi="Trebuchet MS"/>
          <w:sz w:val="22"/>
          <w:szCs w:val="22"/>
        </w:rPr>
        <w:t xml:space="preserve">and additional efforts are being identified. </w:t>
      </w:r>
    </w:p>
    <w:p w14:paraId="776331E7" w14:textId="77777777" w:rsidR="00ED6AD8" w:rsidRPr="00D04F8A" w:rsidRDefault="00ED6AD8" w:rsidP="00190D87">
      <w:pPr>
        <w:pStyle w:val="NoSpacing"/>
        <w:rPr>
          <w:rFonts w:ascii="Trebuchet MS" w:hAnsi="Trebuchet MS"/>
          <w:sz w:val="22"/>
          <w:szCs w:val="22"/>
        </w:rPr>
      </w:pPr>
    </w:p>
    <w:p w14:paraId="1EDA146E" w14:textId="6B07725A" w:rsidR="00E02A46" w:rsidRPr="00D04F8A" w:rsidRDefault="00292A62" w:rsidP="00190D87">
      <w:pPr>
        <w:pStyle w:val="NoSpacing"/>
        <w:rPr>
          <w:rFonts w:ascii="Trebuchet MS" w:hAnsi="Trebuchet MS"/>
          <w:sz w:val="22"/>
          <w:szCs w:val="22"/>
        </w:rPr>
      </w:pPr>
      <w:r w:rsidRPr="00D04F8A">
        <w:rPr>
          <w:rFonts w:ascii="Trebuchet MS" w:hAnsi="Trebuchet MS"/>
          <w:sz w:val="22"/>
          <w:szCs w:val="22"/>
        </w:rPr>
        <w:t>Ms. Curry asked what the timeline was for rolling out the initiatives. Some are in place and continuing (such as grants)</w:t>
      </w:r>
      <w:r w:rsidR="00AA1718">
        <w:rPr>
          <w:rFonts w:ascii="Trebuchet MS" w:hAnsi="Trebuchet MS"/>
          <w:sz w:val="22"/>
          <w:szCs w:val="22"/>
        </w:rPr>
        <w:t>. Moving for</w:t>
      </w:r>
      <w:r w:rsidR="00684D6C" w:rsidRPr="00D04F8A">
        <w:rPr>
          <w:rFonts w:ascii="Trebuchet MS" w:hAnsi="Trebuchet MS"/>
          <w:sz w:val="22"/>
          <w:szCs w:val="22"/>
        </w:rPr>
        <w:t>ward</w:t>
      </w:r>
      <w:r w:rsidR="00D45751" w:rsidRPr="00D04F8A">
        <w:rPr>
          <w:rFonts w:ascii="Trebuchet MS" w:hAnsi="Trebuchet MS"/>
          <w:sz w:val="22"/>
          <w:szCs w:val="22"/>
        </w:rPr>
        <w:t xml:space="preserve">, Dr. Homer is planning </w:t>
      </w:r>
      <w:r w:rsidR="00684D6C" w:rsidRPr="00D04F8A">
        <w:rPr>
          <w:rFonts w:ascii="Trebuchet MS" w:hAnsi="Trebuchet MS"/>
          <w:sz w:val="22"/>
          <w:szCs w:val="22"/>
        </w:rPr>
        <w:t xml:space="preserve">a more intentional focused approach to the work. </w:t>
      </w:r>
    </w:p>
    <w:p w14:paraId="1EE94951" w14:textId="77777777" w:rsidR="00D45751" w:rsidRPr="00D04F8A" w:rsidRDefault="00D45751" w:rsidP="00190D87">
      <w:pPr>
        <w:pStyle w:val="NoSpacing"/>
        <w:rPr>
          <w:rFonts w:ascii="Trebuchet MS" w:hAnsi="Trebuchet MS"/>
          <w:sz w:val="22"/>
          <w:szCs w:val="22"/>
        </w:rPr>
      </w:pPr>
    </w:p>
    <w:p w14:paraId="7570B5C6" w14:textId="37125796" w:rsidR="00E02A46" w:rsidRPr="00D04F8A" w:rsidRDefault="00684D6C" w:rsidP="00190D87">
      <w:pPr>
        <w:pStyle w:val="NoSpacing"/>
        <w:rPr>
          <w:rFonts w:ascii="Trebuchet MS" w:hAnsi="Trebuchet MS"/>
          <w:sz w:val="22"/>
          <w:szCs w:val="22"/>
        </w:rPr>
      </w:pPr>
      <w:r w:rsidRPr="00D04F8A">
        <w:rPr>
          <w:rFonts w:ascii="Trebuchet MS" w:hAnsi="Trebuchet MS"/>
          <w:sz w:val="22"/>
          <w:szCs w:val="22"/>
        </w:rPr>
        <w:lastRenderedPageBreak/>
        <w:t xml:space="preserve">Ms. Phipps </w:t>
      </w:r>
      <w:r w:rsidR="00D45751" w:rsidRPr="00D04F8A">
        <w:rPr>
          <w:rFonts w:ascii="Trebuchet MS" w:hAnsi="Trebuchet MS"/>
          <w:sz w:val="22"/>
          <w:szCs w:val="22"/>
        </w:rPr>
        <w:t xml:space="preserve">asked </w:t>
      </w:r>
      <w:r w:rsidRPr="00D04F8A">
        <w:rPr>
          <w:rFonts w:ascii="Trebuchet MS" w:hAnsi="Trebuchet MS"/>
          <w:sz w:val="22"/>
          <w:szCs w:val="22"/>
        </w:rPr>
        <w:t xml:space="preserve">if grants could be </w:t>
      </w:r>
      <w:r w:rsidR="00D45751" w:rsidRPr="00D04F8A">
        <w:rPr>
          <w:rFonts w:ascii="Trebuchet MS" w:hAnsi="Trebuchet MS"/>
          <w:sz w:val="22"/>
          <w:szCs w:val="22"/>
        </w:rPr>
        <w:t>expanded</w:t>
      </w:r>
      <w:r w:rsidRPr="00D04F8A">
        <w:rPr>
          <w:rFonts w:ascii="Trebuchet MS" w:hAnsi="Trebuchet MS"/>
          <w:sz w:val="22"/>
          <w:szCs w:val="22"/>
        </w:rPr>
        <w:t xml:space="preserve"> to fund training of specialists for high need areas, such as teachers for the blind and visually impaired.</w:t>
      </w:r>
      <w:r w:rsidR="00292A62" w:rsidRPr="00D04F8A">
        <w:rPr>
          <w:rFonts w:ascii="Trebuchet MS" w:hAnsi="Trebuchet MS"/>
          <w:sz w:val="22"/>
          <w:szCs w:val="22"/>
        </w:rPr>
        <w:t xml:space="preserve"> </w:t>
      </w:r>
    </w:p>
    <w:p w14:paraId="3EB65A34" w14:textId="77777777" w:rsidR="00E02A46" w:rsidRPr="00D04F8A" w:rsidRDefault="00E02A46" w:rsidP="00190D87">
      <w:pPr>
        <w:pStyle w:val="NoSpacing"/>
        <w:rPr>
          <w:rFonts w:ascii="Trebuchet MS" w:hAnsi="Trebuchet MS"/>
          <w:sz w:val="22"/>
          <w:szCs w:val="22"/>
        </w:rPr>
      </w:pPr>
    </w:p>
    <w:p w14:paraId="73FD843D" w14:textId="49889AE5" w:rsidR="00D45751" w:rsidRPr="00D04F8A" w:rsidRDefault="00E02A46" w:rsidP="00190D87">
      <w:pPr>
        <w:pStyle w:val="NoSpacing"/>
        <w:rPr>
          <w:rFonts w:ascii="Trebuchet MS" w:hAnsi="Trebuchet MS"/>
          <w:sz w:val="22"/>
          <w:szCs w:val="22"/>
        </w:rPr>
      </w:pPr>
      <w:r w:rsidRPr="00D04F8A">
        <w:rPr>
          <w:rFonts w:ascii="Trebuchet MS" w:hAnsi="Trebuchet MS"/>
          <w:sz w:val="22"/>
          <w:szCs w:val="22"/>
        </w:rPr>
        <w:t xml:space="preserve">Ms. Jeffer noted the variability among school divisions in terms of teacher salaries. </w:t>
      </w:r>
      <w:r w:rsidR="00AA1718">
        <w:rPr>
          <w:rFonts w:ascii="Trebuchet MS" w:hAnsi="Trebuchet MS"/>
          <w:sz w:val="22"/>
          <w:szCs w:val="22"/>
        </w:rPr>
        <w:t xml:space="preserve">The </w:t>
      </w:r>
      <w:r w:rsidR="00D45751" w:rsidRPr="00D04F8A">
        <w:rPr>
          <w:rFonts w:ascii="Trebuchet MS" w:hAnsi="Trebuchet MS"/>
          <w:sz w:val="22"/>
          <w:szCs w:val="22"/>
        </w:rPr>
        <w:t>VDOE is w</w:t>
      </w:r>
      <w:r w:rsidRPr="00D04F8A">
        <w:rPr>
          <w:rFonts w:ascii="Trebuchet MS" w:hAnsi="Trebuchet MS"/>
          <w:sz w:val="22"/>
          <w:szCs w:val="22"/>
        </w:rPr>
        <w:t xml:space="preserve">orking with </w:t>
      </w:r>
      <w:r w:rsidR="00AA1718">
        <w:rPr>
          <w:rFonts w:ascii="Trebuchet MS" w:hAnsi="Trebuchet MS"/>
          <w:sz w:val="22"/>
          <w:szCs w:val="22"/>
        </w:rPr>
        <w:t>Virginia Retirement System (</w:t>
      </w:r>
      <w:r w:rsidRPr="00D04F8A">
        <w:rPr>
          <w:rFonts w:ascii="Trebuchet MS" w:hAnsi="Trebuchet MS"/>
          <w:sz w:val="22"/>
          <w:szCs w:val="22"/>
        </w:rPr>
        <w:t>VRS</w:t>
      </w:r>
      <w:r w:rsidR="00AA1718">
        <w:rPr>
          <w:rFonts w:ascii="Trebuchet MS" w:hAnsi="Trebuchet MS"/>
          <w:sz w:val="22"/>
          <w:szCs w:val="22"/>
        </w:rPr>
        <w:t>)</w:t>
      </w:r>
      <w:r w:rsidRPr="00D04F8A">
        <w:rPr>
          <w:rFonts w:ascii="Trebuchet MS" w:hAnsi="Trebuchet MS"/>
          <w:sz w:val="22"/>
          <w:szCs w:val="22"/>
        </w:rPr>
        <w:t xml:space="preserve"> to explore ways to retain retiring teachers who still want to teach</w:t>
      </w:r>
      <w:r w:rsidR="00D45751" w:rsidRPr="00D04F8A">
        <w:rPr>
          <w:rFonts w:ascii="Trebuchet MS" w:hAnsi="Trebuchet MS"/>
          <w:sz w:val="22"/>
          <w:szCs w:val="22"/>
        </w:rPr>
        <w:t>. Currently</w:t>
      </w:r>
      <w:r w:rsidR="00AA1718">
        <w:rPr>
          <w:rFonts w:ascii="Trebuchet MS" w:hAnsi="Trebuchet MS"/>
          <w:sz w:val="22"/>
          <w:szCs w:val="22"/>
        </w:rPr>
        <w:t>,</w:t>
      </w:r>
      <w:r w:rsidR="00D45751" w:rsidRPr="00D04F8A">
        <w:rPr>
          <w:rFonts w:ascii="Trebuchet MS" w:hAnsi="Trebuchet MS"/>
          <w:sz w:val="22"/>
          <w:szCs w:val="22"/>
        </w:rPr>
        <w:t xml:space="preserve"> there are teachers who</w:t>
      </w:r>
      <w:r w:rsidRPr="00D04F8A">
        <w:rPr>
          <w:rFonts w:ascii="Trebuchet MS" w:hAnsi="Trebuchet MS"/>
          <w:sz w:val="22"/>
          <w:szCs w:val="22"/>
        </w:rPr>
        <w:t xml:space="preserve"> retire in Virginia </w:t>
      </w:r>
      <w:r w:rsidR="00D45751" w:rsidRPr="00D04F8A">
        <w:rPr>
          <w:rFonts w:ascii="Trebuchet MS" w:hAnsi="Trebuchet MS"/>
          <w:sz w:val="22"/>
          <w:szCs w:val="22"/>
        </w:rPr>
        <w:t>but continue to</w:t>
      </w:r>
      <w:r w:rsidRPr="00D04F8A">
        <w:rPr>
          <w:rFonts w:ascii="Trebuchet MS" w:hAnsi="Trebuchet MS"/>
          <w:sz w:val="22"/>
          <w:szCs w:val="22"/>
        </w:rPr>
        <w:t xml:space="preserve"> teach in neighboring state</w:t>
      </w:r>
      <w:r w:rsidR="00D45751" w:rsidRPr="00D04F8A">
        <w:rPr>
          <w:rFonts w:ascii="Trebuchet MS" w:hAnsi="Trebuchet MS"/>
          <w:sz w:val="22"/>
          <w:szCs w:val="22"/>
        </w:rPr>
        <w:t>s</w:t>
      </w:r>
      <w:r w:rsidRPr="00D04F8A">
        <w:rPr>
          <w:rFonts w:ascii="Trebuchet MS" w:hAnsi="Trebuchet MS"/>
          <w:sz w:val="22"/>
          <w:szCs w:val="22"/>
        </w:rPr>
        <w:t xml:space="preserve">. </w:t>
      </w:r>
      <w:r w:rsidR="00D45751" w:rsidRPr="00D04F8A">
        <w:rPr>
          <w:rFonts w:ascii="Trebuchet MS" w:hAnsi="Trebuchet MS"/>
          <w:sz w:val="22"/>
          <w:szCs w:val="22"/>
        </w:rPr>
        <w:t>The General Assembly’s</w:t>
      </w:r>
      <w:r w:rsidRPr="00D04F8A">
        <w:rPr>
          <w:rFonts w:ascii="Trebuchet MS" w:hAnsi="Trebuchet MS"/>
          <w:sz w:val="22"/>
          <w:szCs w:val="22"/>
        </w:rPr>
        <w:t xml:space="preserve"> </w:t>
      </w:r>
      <w:r w:rsidR="00EB233E">
        <w:rPr>
          <w:rFonts w:ascii="Trebuchet MS" w:hAnsi="Trebuchet MS"/>
          <w:sz w:val="22"/>
          <w:szCs w:val="22"/>
        </w:rPr>
        <w:t>five</w:t>
      </w:r>
      <w:r w:rsidR="00AA1718">
        <w:rPr>
          <w:rFonts w:ascii="Trebuchet MS" w:hAnsi="Trebuchet MS"/>
          <w:sz w:val="22"/>
          <w:szCs w:val="22"/>
        </w:rPr>
        <w:t xml:space="preserve"> percent</w:t>
      </w:r>
      <w:r w:rsidRPr="00D04F8A">
        <w:rPr>
          <w:rFonts w:ascii="Trebuchet MS" w:hAnsi="Trebuchet MS"/>
          <w:sz w:val="22"/>
          <w:szCs w:val="22"/>
        </w:rPr>
        <w:t xml:space="preserve"> increase this year and next </w:t>
      </w:r>
      <w:r w:rsidR="00AA1718">
        <w:rPr>
          <w:rFonts w:ascii="Trebuchet MS" w:hAnsi="Trebuchet MS"/>
          <w:sz w:val="22"/>
          <w:szCs w:val="22"/>
        </w:rPr>
        <w:t xml:space="preserve">year </w:t>
      </w:r>
      <w:r w:rsidRPr="00D04F8A">
        <w:rPr>
          <w:rFonts w:ascii="Trebuchet MS" w:hAnsi="Trebuchet MS"/>
          <w:sz w:val="22"/>
          <w:szCs w:val="22"/>
        </w:rPr>
        <w:t>for teachers</w:t>
      </w:r>
      <w:r w:rsidR="00D45751" w:rsidRPr="00D04F8A">
        <w:rPr>
          <w:rFonts w:ascii="Trebuchet MS" w:hAnsi="Trebuchet MS"/>
          <w:sz w:val="22"/>
          <w:szCs w:val="22"/>
        </w:rPr>
        <w:t xml:space="preserve"> was noted</w:t>
      </w:r>
      <w:r w:rsidRPr="00D04F8A">
        <w:rPr>
          <w:rFonts w:ascii="Trebuchet MS" w:hAnsi="Trebuchet MS"/>
          <w:sz w:val="22"/>
          <w:szCs w:val="22"/>
        </w:rPr>
        <w:t xml:space="preserve">. </w:t>
      </w:r>
      <w:r w:rsidR="00D45751" w:rsidRPr="00D04F8A">
        <w:rPr>
          <w:rFonts w:ascii="Trebuchet MS" w:hAnsi="Trebuchet MS"/>
          <w:sz w:val="22"/>
          <w:szCs w:val="22"/>
        </w:rPr>
        <w:t>Members s</w:t>
      </w:r>
      <w:r w:rsidRPr="00D04F8A">
        <w:rPr>
          <w:rFonts w:ascii="Trebuchet MS" w:hAnsi="Trebuchet MS"/>
          <w:sz w:val="22"/>
          <w:szCs w:val="22"/>
        </w:rPr>
        <w:t xml:space="preserve">upported the need to look at VRS and retiring teachers. </w:t>
      </w:r>
    </w:p>
    <w:p w14:paraId="7F239118" w14:textId="77777777" w:rsidR="00D45751" w:rsidRPr="00D04F8A" w:rsidRDefault="00D45751" w:rsidP="00190D87">
      <w:pPr>
        <w:pStyle w:val="NoSpacing"/>
        <w:rPr>
          <w:rFonts w:ascii="Trebuchet MS" w:hAnsi="Trebuchet MS"/>
          <w:sz w:val="22"/>
          <w:szCs w:val="22"/>
        </w:rPr>
      </w:pPr>
    </w:p>
    <w:p w14:paraId="29E00D87" w14:textId="08D320D1" w:rsidR="00E02A46" w:rsidRPr="00D04F8A" w:rsidRDefault="00D45751" w:rsidP="00190D87">
      <w:pPr>
        <w:pStyle w:val="NoSpacing"/>
        <w:rPr>
          <w:rFonts w:ascii="Trebuchet MS" w:hAnsi="Trebuchet MS"/>
          <w:sz w:val="22"/>
          <w:szCs w:val="22"/>
        </w:rPr>
      </w:pPr>
      <w:r w:rsidRPr="00D04F8A">
        <w:rPr>
          <w:rFonts w:ascii="Trebuchet MS" w:hAnsi="Trebuchet MS"/>
          <w:sz w:val="22"/>
          <w:szCs w:val="22"/>
        </w:rPr>
        <w:t>Some members n</w:t>
      </w:r>
      <w:r w:rsidR="00E02A46" w:rsidRPr="00D04F8A">
        <w:rPr>
          <w:rFonts w:ascii="Trebuchet MS" w:hAnsi="Trebuchet MS"/>
          <w:sz w:val="22"/>
          <w:szCs w:val="22"/>
        </w:rPr>
        <w:t xml:space="preserve">oted </w:t>
      </w:r>
      <w:r w:rsidRPr="00D04F8A">
        <w:rPr>
          <w:rFonts w:ascii="Trebuchet MS" w:hAnsi="Trebuchet MS"/>
          <w:sz w:val="22"/>
          <w:szCs w:val="22"/>
        </w:rPr>
        <w:t xml:space="preserve">the </w:t>
      </w:r>
      <w:r w:rsidR="00E02A46" w:rsidRPr="00D04F8A">
        <w:rPr>
          <w:rFonts w:ascii="Trebuchet MS" w:hAnsi="Trebuchet MS"/>
          <w:sz w:val="22"/>
          <w:szCs w:val="22"/>
        </w:rPr>
        <w:t xml:space="preserve">delays in </w:t>
      </w:r>
      <w:r w:rsidR="00AA1718">
        <w:rPr>
          <w:rFonts w:ascii="Trebuchet MS" w:hAnsi="Trebuchet MS"/>
          <w:sz w:val="22"/>
          <w:szCs w:val="22"/>
        </w:rPr>
        <w:t xml:space="preserve">the </w:t>
      </w:r>
      <w:r w:rsidR="00E02A46" w:rsidRPr="00D04F8A">
        <w:rPr>
          <w:rFonts w:ascii="Trebuchet MS" w:hAnsi="Trebuchet MS"/>
          <w:sz w:val="22"/>
          <w:szCs w:val="22"/>
        </w:rPr>
        <w:t xml:space="preserve">VDOE response to initial licensure inquiries. Dr. Homer </w:t>
      </w:r>
      <w:r w:rsidRPr="00D04F8A">
        <w:rPr>
          <w:rFonts w:ascii="Trebuchet MS" w:hAnsi="Trebuchet MS"/>
          <w:sz w:val="22"/>
          <w:szCs w:val="22"/>
        </w:rPr>
        <w:t>shared</w:t>
      </w:r>
      <w:r w:rsidR="00E02A46" w:rsidRPr="00D04F8A">
        <w:rPr>
          <w:rFonts w:ascii="Trebuchet MS" w:hAnsi="Trebuchet MS"/>
          <w:sz w:val="22"/>
          <w:szCs w:val="22"/>
        </w:rPr>
        <w:t xml:space="preserve"> that</w:t>
      </w:r>
      <w:r w:rsidRPr="00D04F8A">
        <w:rPr>
          <w:rFonts w:ascii="Trebuchet MS" w:hAnsi="Trebuchet MS"/>
          <w:sz w:val="22"/>
          <w:szCs w:val="22"/>
        </w:rPr>
        <w:t xml:space="preserve"> the </w:t>
      </w:r>
      <w:r w:rsidR="00E02A46" w:rsidRPr="00D04F8A">
        <w:rPr>
          <w:rFonts w:ascii="Trebuchet MS" w:hAnsi="Trebuchet MS"/>
          <w:sz w:val="22"/>
          <w:szCs w:val="22"/>
        </w:rPr>
        <w:t xml:space="preserve">office has been short-staffed </w:t>
      </w:r>
      <w:r w:rsidRPr="00D04F8A">
        <w:rPr>
          <w:rFonts w:ascii="Trebuchet MS" w:hAnsi="Trebuchet MS"/>
          <w:sz w:val="22"/>
          <w:szCs w:val="22"/>
        </w:rPr>
        <w:t>but</w:t>
      </w:r>
      <w:r w:rsidR="00E02A46" w:rsidRPr="00D04F8A">
        <w:rPr>
          <w:rFonts w:ascii="Trebuchet MS" w:hAnsi="Trebuchet MS"/>
          <w:sz w:val="22"/>
          <w:szCs w:val="22"/>
        </w:rPr>
        <w:t xml:space="preserve"> vacancies </w:t>
      </w:r>
      <w:r w:rsidRPr="00D04F8A">
        <w:rPr>
          <w:rFonts w:ascii="Trebuchet MS" w:hAnsi="Trebuchet MS"/>
          <w:sz w:val="22"/>
          <w:szCs w:val="22"/>
        </w:rPr>
        <w:t>are now filled</w:t>
      </w:r>
      <w:r w:rsidR="00E02A46" w:rsidRPr="00D04F8A">
        <w:rPr>
          <w:rFonts w:ascii="Trebuchet MS" w:hAnsi="Trebuchet MS"/>
          <w:sz w:val="22"/>
          <w:szCs w:val="22"/>
        </w:rPr>
        <w:t xml:space="preserve">. </w:t>
      </w:r>
    </w:p>
    <w:p w14:paraId="775C0DC0" w14:textId="218872AB" w:rsidR="00F02EEF" w:rsidRPr="000947B8" w:rsidRDefault="00F02EEF" w:rsidP="000947B8">
      <w:pPr>
        <w:rPr>
          <w:rFonts w:ascii="Trebuchet MS" w:hAnsi="Trebuchet MS"/>
          <w:sz w:val="22"/>
          <w:szCs w:val="22"/>
        </w:rPr>
      </w:pPr>
    </w:p>
    <w:p w14:paraId="0AA3BD9A" w14:textId="3696249F" w:rsidR="00F02EEF" w:rsidRPr="000947B8" w:rsidRDefault="00F02EEF" w:rsidP="000947B8">
      <w:pPr>
        <w:rPr>
          <w:rFonts w:ascii="Trebuchet MS" w:hAnsi="Trebuchet MS"/>
          <w:sz w:val="22"/>
          <w:szCs w:val="22"/>
        </w:rPr>
      </w:pPr>
      <w:r w:rsidRPr="000947B8">
        <w:rPr>
          <w:rFonts w:ascii="Trebuchet MS" w:hAnsi="Trebuchet MS"/>
          <w:sz w:val="22"/>
          <w:szCs w:val="22"/>
        </w:rPr>
        <w:t xml:space="preserve">Ms. Barnett noted the difference in applications </w:t>
      </w:r>
      <w:r w:rsidR="00D45751" w:rsidRPr="000947B8">
        <w:rPr>
          <w:rFonts w:ascii="Trebuchet MS" w:hAnsi="Trebuchet MS"/>
          <w:sz w:val="22"/>
          <w:szCs w:val="22"/>
        </w:rPr>
        <w:t xml:space="preserve">divisions receive </w:t>
      </w:r>
      <w:r w:rsidRPr="000947B8">
        <w:rPr>
          <w:rFonts w:ascii="Trebuchet MS" w:hAnsi="Trebuchet MS"/>
          <w:sz w:val="22"/>
          <w:szCs w:val="22"/>
        </w:rPr>
        <w:t>for administrator positions and teacher positions, likely due to the lower salaries for teachers. Ms. Thorpe noted “veteran” special education teachers is a myth is her division and others</w:t>
      </w:r>
      <w:r w:rsidR="00D45751" w:rsidRPr="000947B8">
        <w:rPr>
          <w:rFonts w:ascii="Trebuchet MS" w:hAnsi="Trebuchet MS"/>
          <w:sz w:val="22"/>
          <w:szCs w:val="22"/>
        </w:rPr>
        <w:t xml:space="preserve"> with few seasoned teachers in place</w:t>
      </w:r>
      <w:r w:rsidRPr="000947B8">
        <w:rPr>
          <w:rFonts w:ascii="Trebuchet MS" w:hAnsi="Trebuchet MS"/>
          <w:sz w:val="22"/>
          <w:szCs w:val="22"/>
        </w:rPr>
        <w:t xml:space="preserve">. The </w:t>
      </w:r>
      <w:r w:rsidR="00D45751" w:rsidRPr="000947B8">
        <w:rPr>
          <w:rFonts w:ascii="Trebuchet MS" w:hAnsi="Trebuchet MS"/>
          <w:sz w:val="22"/>
          <w:szCs w:val="22"/>
        </w:rPr>
        <w:t xml:space="preserve">needed </w:t>
      </w:r>
      <w:r w:rsidRPr="000947B8">
        <w:rPr>
          <w:rFonts w:ascii="Trebuchet MS" w:hAnsi="Trebuchet MS"/>
          <w:sz w:val="22"/>
          <w:szCs w:val="22"/>
        </w:rPr>
        <w:t>experience to be a mentor does not exist in the numbers needed. Ms. Thorpe did not believe compensation is the answer. While teachers are posting on social media that they are tired, stressed, and frustrated with their work, the shortage will not change. Current teachers need to be supported so they can provide positive messages. Dr. Homer noted the need to celebrate teachers as part of the counter-narrative.</w:t>
      </w:r>
    </w:p>
    <w:p w14:paraId="5D4B0191" w14:textId="218803B9" w:rsidR="00C261EE" w:rsidRPr="00D04F8A" w:rsidRDefault="00C261EE" w:rsidP="00190D87">
      <w:pPr>
        <w:pStyle w:val="NoSpacing"/>
        <w:rPr>
          <w:rFonts w:ascii="Trebuchet MS" w:hAnsi="Trebuchet MS"/>
          <w:sz w:val="22"/>
          <w:szCs w:val="22"/>
        </w:rPr>
      </w:pPr>
    </w:p>
    <w:p w14:paraId="7A03A732" w14:textId="35359D53" w:rsidR="00C261EE" w:rsidRPr="000947B8" w:rsidRDefault="00C261EE" w:rsidP="000947B8">
      <w:pPr>
        <w:rPr>
          <w:rFonts w:ascii="Trebuchet MS" w:hAnsi="Trebuchet MS"/>
          <w:sz w:val="22"/>
          <w:szCs w:val="22"/>
        </w:rPr>
      </w:pPr>
      <w:r w:rsidRPr="000947B8">
        <w:rPr>
          <w:rFonts w:ascii="Trebuchet MS" w:hAnsi="Trebuchet MS"/>
          <w:sz w:val="22"/>
          <w:szCs w:val="22"/>
        </w:rPr>
        <w:t>Ms. Phipps noted reports from provisional teachers that are just returning to classrooms after the pandemic whose principals do not understand special education</w:t>
      </w:r>
      <w:r w:rsidR="00CF16D5" w:rsidRPr="000947B8">
        <w:rPr>
          <w:rFonts w:ascii="Trebuchet MS" w:hAnsi="Trebuchet MS"/>
          <w:sz w:val="22"/>
          <w:szCs w:val="22"/>
        </w:rPr>
        <w:t xml:space="preserve">. Some teachers </w:t>
      </w:r>
      <w:r w:rsidRPr="000947B8">
        <w:rPr>
          <w:rFonts w:ascii="Trebuchet MS" w:hAnsi="Trebuchet MS"/>
          <w:sz w:val="22"/>
          <w:szCs w:val="22"/>
        </w:rPr>
        <w:t xml:space="preserve">are receiving written warnings for not meeting timelines or not using a curriculum that may not meet the needs of students who received virtual learning during the pandemic. Ms. Phipps also noted the July </w:t>
      </w:r>
      <w:r w:rsidR="000947B8">
        <w:rPr>
          <w:rFonts w:ascii="Trebuchet MS" w:hAnsi="Trebuchet MS"/>
          <w:sz w:val="22"/>
          <w:szCs w:val="22"/>
        </w:rPr>
        <w:t xml:space="preserve">2022 </w:t>
      </w:r>
      <w:r w:rsidRPr="000947B8">
        <w:rPr>
          <w:rFonts w:ascii="Trebuchet MS" w:hAnsi="Trebuchet MS"/>
          <w:sz w:val="22"/>
          <w:szCs w:val="22"/>
        </w:rPr>
        <w:t xml:space="preserve">minutes comment from Dr. </w:t>
      </w:r>
      <w:proofErr w:type="spellStart"/>
      <w:r w:rsidRPr="000947B8">
        <w:rPr>
          <w:rFonts w:ascii="Trebuchet MS" w:hAnsi="Trebuchet MS"/>
          <w:sz w:val="22"/>
          <w:szCs w:val="22"/>
        </w:rPr>
        <w:t>Br</w:t>
      </w:r>
      <w:r w:rsidR="00BE3739" w:rsidRPr="000947B8">
        <w:rPr>
          <w:rFonts w:ascii="Trebuchet MS" w:hAnsi="Trebuchet MS"/>
          <w:sz w:val="22"/>
          <w:szCs w:val="22"/>
        </w:rPr>
        <w:t>o</w:t>
      </w:r>
      <w:r w:rsidRPr="000947B8">
        <w:rPr>
          <w:rFonts w:ascii="Trebuchet MS" w:hAnsi="Trebuchet MS"/>
          <w:sz w:val="22"/>
          <w:szCs w:val="22"/>
        </w:rPr>
        <w:t>naugh</w:t>
      </w:r>
      <w:proofErr w:type="spellEnd"/>
      <w:r w:rsidRPr="000947B8">
        <w:rPr>
          <w:rFonts w:ascii="Trebuchet MS" w:hAnsi="Trebuchet MS"/>
          <w:sz w:val="22"/>
          <w:szCs w:val="22"/>
        </w:rPr>
        <w:t xml:space="preserve"> that accommodations for teacher licensure tests must be requested for each administration. Ms. Downing noted the limited sites for the tests.</w:t>
      </w:r>
    </w:p>
    <w:p w14:paraId="686A6D88" w14:textId="55F8E51A" w:rsidR="00C261EE" w:rsidRPr="000947B8" w:rsidRDefault="00C261EE" w:rsidP="000947B8">
      <w:pPr>
        <w:rPr>
          <w:rFonts w:ascii="Trebuchet MS" w:hAnsi="Trebuchet MS"/>
          <w:sz w:val="22"/>
          <w:szCs w:val="22"/>
        </w:rPr>
      </w:pPr>
    </w:p>
    <w:p w14:paraId="487A0976" w14:textId="270BAA12" w:rsidR="00C261EE" w:rsidRPr="000947B8" w:rsidRDefault="00C261EE" w:rsidP="000947B8">
      <w:pPr>
        <w:rPr>
          <w:rFonts w:ascii="Trebuchet MS" w:hAnsi="Trebuchet MS"/>
          <w:sz w:val="22"/>
          <w:szCs w:val="22"/>
        </w:rPr>
      </w:pPr>
      <w:r w:rsidRPr="000947B8">
        <w:rPr>
          <w:rFonts w:ascii="Trebuchet MS" w:hAnsi="Trebuchet MS"/>
          <w:sz w:val="22"/>
          <w:szCs w:val="22"/>
        </w:rPr>
        <w:t>Ms. Hemp-</w:t>
      </w:r>
      <w:proofErr w:type="spellStart"/>
      <w:r w:rsidRPr="000947B8">
        <w:rPr>
          <w:rFonts w:ascii="Trebuchet MS" w:hAnsi="Trebuchet MS"/>
          <w:sz w:val="22"/>
          <w:szCs w:val="22"/>
        </w:rPr>
        <w:t>Gardinski</w:t>
      </w:r>
      <w:proofErr w:type="spellEnd"/>
      <w:r w:rsidRPr="000947B8">
        <w:rPr>
          <w:rFonts w:ascii="Trebuchet MS" w:hAnsi="Trebuchet MS"/>
          <w:sz w:val="22"/>
          <w:szCs w:val="22"/>
        </w:rPr>
        <w:t xml:space="preserve"> suggested using social media used by young people (such as </w:t>
      </w:r>
      <w:proofErr w:type="spellStart"/>
      <w:r w:rsidRPr="000947B8">
        <w:rPr>
          <w:rFonts w:ascii="Trebuchet MS" w:hAnsi="Trebuchet MS"/>
          <w:sz w:val="22"/>
          <w:szCs w:val="22"/>
        </w:rPr>
        <w:t>TikTok</w:t>
      </w:r>
      <w:proofErr w:type="spellEnd"/>
      <w:r w:rsidRPr="000947B8">
        <w:rPr>
          <w:rFonts w:ascii="Trebuchet MS" w:hAnsi="Trebuchet MS"/>
          <w:sz w:val="22"/>
          <w:szCs w:val="22"/>
        </w:rPr>
        <w:t xml:space="preserve">) to focus </w:t>
      </w:r>
      <w:r w:rsidR="00EB233E">
        <w:rPr>
          <w:rFonts w:ascii="Trebuchet MS" w:hAnsi="Trebuchet MS"/>
          <w:sz w:val="22"/>
          <w:szCs w:val="22"/>
        </w:rPr>
        <w:t xml:space="preserve">on </w:t>
      </w:r>
      <w:r w:rsidRPr="000947B8">
        <w:rPr>
          <w:rFonts w:ascii="Trebuchet MS" w:hAnsi="Trebuchet MS"/>
          <w:sz w:val="22"/>
          <w:szCs w:val="22"/>
        </w:rPr>
        <w:t xml:space="preserve">the positive messaging. </w:t>
      </w:r>
    </w:p>
    <w:p w14:paraId="59A39C9B" w14:textId="77777777" w:rsidR="00003E87" w:rsidRPr="00D04F8A" w:rsidRDefault="00003E87" w:rsidP="00BC6C96">
      <w:pPr>
        <w:rPr>
          <w:rFonts w:ascii="Trebuchet MS" w:hAnsi="Trebuchet MS"/>
          <w:b/>
          <w:sz w:val="22"/>
          <w:szCs w:val="22"/>
        </w:rPr>
      </w:pPr>
    </w:p>
    <w:p w14:paraId="4F04F72A" w14:textId="491F87A5" w:rsidR="00C261EE" w:rsidRPr="00D04F8A" w:rsidRDefault="00C261EE" w:rsidP="00BC6C96">
      <w:pPr>
        <w:rPr>
          <w:rFonts w:ascii="Trebuchet MS" w:hAnsi="Trebuchet MS"/>
          <w:b/>
          <w:sz w:val="22"/>
          <w:szCs w:val="22"/>
        </w:rPr>
      </w:pPr>
      <w:r w:rsidRPr="00D04F8A">
        <w:rPr>
          <w:rFonts w:ascii="Trebuchet MS" w:hAnsi="Trebuchet MS"/>
          <w:b/>
          <w:sz w:val="22"/>
          <w:szCs w:val="22"/>
        </w:rPr>
        <w:t>Transfer of Rights at Age of Majority</w:t>
      </w:r>
    </w:p>
    <w:p w14:paraId="6461F536" w14:textId="3B8A9864" w:rsidR="00734CCC" w:rsidRPr="00D04F8A" w:rsidRDefault="00226590" w:rsidP="00BC6C96">
      <w:pPr>
        <w:rPr>
          <w:rFonts w:ascii="Trebuchet MS" w:hAnsi="Trebuchet MS"/>
          <w:color w:val="222222"/>
          <w:sz w:val="22"/>
          <w:szCs w:val="22"/>
          <w:shd w:val="clear" w:color="auto" w:fill="FFFFFF"/>
        </w:rPr>
      </w:pPr>
      <w:r w:rsidRPr="00D04F8A">
        <w:rPr>
          <w:rFonts w:ascii="Trebuchet MS" w:hAnsi="Trebuchet MS"/>
          <w:b/>
          <w:sz w:val="22"/>
          <w:szCs w:val="22"/>
        </w:rPr>
        <w:t>Hank Millward</w:t>
      </w:r>
      <w:r w:rsidRPr="00D04F8A">
        <w:rPr>
          <w:rFonts w:ascii="Trebuchet MS" w:hAnsi="Trebuchet MS"/>
          <w:sz w:val="22"/>
          <w:szCs w:val="22"/>
        </w:rPr>
        <w:t>, Director,</w:t>
      </w:r>
      <w:r w:rsidRPr="00D04F8A">
        <w:rPr>
          <w:rFonts w:ascii="Trebuchet MS" w:hAnsi="Trebuchet MS"/>
          <w:bCs/>
          <w:iCs/>
          <w:sz w:val="22"/>
          <w:szCs w:val="22"/>
        </w:rPr>
        <w:t xml:space="preserve"> Office of Specialized Education Facilities and Family</w:t>
      </w:r>
      <w:r w:rsidRPr="00D04F8A">
        <w:rPr>
          <w:rFonts w:ascii="Trebuchet MS" w:hAnsi="Trebuchet MS"/>
          <w:bCs/>
          <w:i/>
          <w:iCs/>
          <w:sz w:val="22"/>
          <w:szCs w:val="22"/>
        </w:rPr>
        <w:t xml:space="preserve"> </w:t>
      </w:r>
      <w:r w:rsidRPr="00D04F8A">
        <w:rPr>
          <w:rFonts w:ascii="Trebuchet MS" w:hAnsi="Trebuchet MS"/>
          <w:bCs/>
          <w:iCs/>
          <w:sz w:val="22"/>
          <w:szCs w:val="22"/>
        </w:rPr>
        <w:t>Engagement SEFFE, SESS, VDOE</w:t>
      </w:r>
      <w:r w:rsidRPr="00D04F8A">
        <w:rPr>
          <w:rFonts w:ascii="Trebuchet MS" w:hAnsi="Trebuchet MS"/>
          <w:color w:val="222222"/>
          <w:sz w:val="22"/>
          <w:szCs w:val="22"/>
          <w:shd w:val="clear" w:color="auto" w:fill="FFFFFF"/>
        </w:rPr>
        <w:t xml:space="preserve"> </w:t>
      </w:r>
    </w:p>
    <w:p w14:paraId="2FBC3646" w14:textId="77777777" w:rsidR="00BC6C96" w:rsidRPr="00D04F8A" w:rsidRDefault="00BC6C96" w:rsidP="00BC6C96">
      <w:pPr>
        <w:rPr>
          <w:rFonts w:ascii="Trebuchet MS" w:hAnsi="Trebuchet MS"/>
          <w:iCs/>
          <w:sz w:val="22"/>
          <w:szCs w:val="22"/>
        </w:rPr>
      </w:pPr>
    </w:p>
    <w:p w14:paraId="012B2B3D" w14:textId="1BC02CED" w:rsidR="001A48ED" w:rsidRPr="00D04F8A" w:rsidRDefault="00BC6C96" w:rsidP="00BC6C96">
      <w:pPr>
        <w:pStyle w:val="NoSpacing"/>
        <w:rPr>
          <w:rFonts w:ascii="Trebuchet MS" w:hAnsi="Trebuchet MS"/>
          <w:sz w:val="22"/>
          <w:szCs w:val="22"/>
        </w:rPr>
      </w:pPr>
      <w:r w:rsidRPr="00D04F8A">
        <w:rPr>
          <w:rFonts w:ascii="Trebuchet MS" w:hAnsi="Trebuchet MS"/>
          <w:sz w:val="22"/>
          <w:szCs w:val="22"/>
        </w:rPr>
        <w:t xml:space="preserve">Mr. Millward </w:t>
      </w:r>
      <w:r w:rsidR="00003E87" w:rsidRPr="00D04F8A">
        <w:rPr>
          <w:rFonts w:ascii="Trebuchet MS" w:hAnsi="Trebuchet MS"/>
          <w:sz w:val="22"/>
          <w:szCs w:val="22"/>
        </w:rPr>
        <w:t>shared that his office receives few complaints on this issue but the office does receive questions about the process</w:t>
      </w:r>
      <w:r w:rsidR="003F15C7" w:rsidRPr="00D04F8A">
        <w:rPr>
          <w:rFonts w:ascii="Trebuchet MS" w:hAnsi="Trebuchet MS"/>
          <w:sz w:val="22"/>
          <w:szCs w:val="22"/>
        </w:rPr>
        <w:t>.</w:t>
      </w:r>
      <w:r w:rsidR="00003E87" w:rsidRPr="00D04F8A">
        <w:rPr>
          <w:rFonts w:ascii="Trebuchet MS" w:hAnsi="Trebuchet MS"/>
          <w:sz w:val="22"/>
          <w:szCs w:val="22"/>
        </w:rPr>
        <w:t xml:space="preserve"> The age of majority is 18 </w:t>
      </w:r>
      <w:r w:rsidR="000947B8">
        <w:rPr>
          <w:rFonts w:ascii="Trebuchet MS" w:hAnsi="Trebuchet MS"/>
          <w:sz w:val="22"/>
          <w:szCs w:val="22"/>
        </w:rPr>
        <w:t xml:space="preserve">years old </w:t>
      </w:r>
      <w:r w:rsidR="00003E87" w:rsidRPr="00D04F8A">
        <w:rPr>
          <w:rFonts w:ascii="Trebuchet MS" w:hAnsi="Trebuchet MS"/>
          <w:sz w:val="22"/>
          <w:szCs w:val="22"/>
        </w:rPr>
        <w:t>in Virginia and all procedural safeguards and other rights related to the student transfer at this time. Parent</w:t>
      </w:r>
      <w:r w:rsidR="005855B0" w:rsidRPr="00D04F8A">
        <w:rPr>
          <w:rFonts w:ascii="Trebuchet MS" w:hAnsi="Trebuchet MS"/>
          <w:sz w:val="22"/>
          <w:szCs w:val="22"/>
        </w:rPr>
        <w:t xml:space="preserve">s and students must be notified. This includes a statement in the </w:t>
      </w:r>
      <w:r w:rsidR="000947B8">
        <w:rPr>
          <w:rFonts w:ascii="Trebuchet MS" w:hAnsi="Trebuchet MS"/>
          <w:sz w:val="22"/>
          <w:szCs w:val="22"/>
        </w:rPr>
        <w:t>Individualized Education Program (</w:t>
      </w:r>
      <w:r w:rsidR="005855B0" w:rsidRPr="00D04F8A">
        <w:rPr>
          <w:rFonts w:ascii="Trebuchet MS" w:hAnsi="Trebuchet MS"/>
          <w:sz w:val="22"/>
          <w:szCs w:val="22"/>
        </w:rPr>
        <w:t>IEP</w:t>
      </w:r>
      <w:r w:rsidR="000947B8">
        <w:rPr>
          <w:rFonts w:ascii="Trebuchet MS" w:hAnsi="Trebuchet MS"/>
          <w:sz w:val="22"/>
          <w:szCs w:val="22"/>
        </w:rPr>
        <w:t>)</w:t>
      </w:r>
      <w:r w:rsidR="005855B0" w:rsidRPr="00D04F8A">
        <w:rPr>
          <w:rFonts w:ascii="Trebuchet MS" w:hAnsi="Trebuchet MS"/>
          <w:sz w:val="22"/>
          <w:szCs w:val="22"/>
        </w:rPr>
        <w:t xml:space="preserve"> at least one year before the student reaches the age of majority. </w:t>
      </w:r>
      <w:r w:rsidR="00F5184E" w:rsidRPr="00D04F8A">
        <w:rPr>
          <w:rFonts w:ascii="Trebuchet MS" w:hAnsi="Trebuchet MS"/>
          <w:sz w:val="22"/>
          <w:szCs w:val="22"/>
        </w:rPr>
        <w:t xml:space="preserve">Mr. Millward explained </w:t>
      </w:r>
      <w:r w:rsidR="000947B8">
        <w:rPr>
          <w:rFonts w:ascii="Trebuchet MS" w:hAnsi="Trebuchet MS"/>
          <w:sz w:val="22"/>
          <w:szCs w:val="22"/>
        </w:rPr>
        <w:t xml:space="preserve">that the procedures </w:t>
      </w:r>
      <w:r w:rsidR="00F5184E" w:rsidRPr="00D04F8A">
        <w:rPr>
          <w:rFonts w:ascii="Trebuchet MS" w:hAnsi="Trebuchet MS"/>
          <w:sz w:val="22"/>
          <w:szCs w:val="22"/>
        </w:rPr>
        <w:t>can be followed if it is believed that the student cannot provide informed consent.</w:t>
      </w:r>
      <w:r w:rsidR="005855B0" w:rsidRPr="00D04F8A">
        <w:rPr>
          <w:rFonts w:ascii="Trebuchet MS" w:hAnsi="Trebuchet MS"/>
          <w:sz w:val="22"/>
          <w:szCs w:val="22"/>
        </w:rPr>
        <w:t xml:space="preserve"> At age of majority, parent and student must receive all notices but the student is the decision maker. </w:t>
      </w:r>
      <w:r w:rsidR="00EB233E">
        <w:rPr>
          <w:rFonts w:ascii="Trebuchet MS" w:hAnsi="Trebuchet MS"/>
          <w:sz w:val="22"/>
          <w:szCs w:val="22"/>
        </w:rPr>
        <w:br/>
      </w:r>
      <w:r w:rsidR="001A48ED" w:rsidRPr="00D04F8A">
        <w:rPr>
          <w:rFonts w:ascii="Trebuchet MS" w:hAnsi="Trebuchet MS"/>
          <w:sz w:val="22"/>
          <w:szCs w:val="22"/>
        </w:rPr>
        <w:t>Mr. Millward will share a handout</w:t>
      </w:r>
      <w:r w:rsidR="00F5184E" w:rsidRPr="00D04F8A">
        <w:rPr>
          <w:rFonts w:ascii="Trebuchet MS" w:hAnsi="Trebuchet MS"/>
          <w:sz w:val="22"/>
          <w:szCs w:val="22"/>
        </w:rPr>
        <w:t xml:space="preserve"> </w:t>
      </w:r>
      <w:r w:rsidR="000947B8">
        <w:rPr>
          <w:rFonts w:ascii="Trebuchet MS" w:hAnsi="Trebuchet MS"/>
          <w:sz w:val="22"/>
          <w:szCs w:val="22"/>
        </w:rPr>
        <w:t xml:space="preserve">the </w:t>
      </w:r>
      <w:r w:rsidR="00F5184E" w:rsidRPr="00D04F8A">
        <w:rPr>
          <w:rFonts w:ascii="Trebuchet MS" w:hAnsi="Trebuchet MS"/>
          <w:sz w:val="22"/>
          <w:szCs w:val="22"/>
        </w:rPr>
        <w:t>VDOE has developed</w:t>
      </w:r>
      <w:r w:rsidR="001A48ED" w:rsidRPr="00D04F8A">
        <w:rPr>
          <w:rFonts w:ascii="Trebuchet MS" w:hAnsi="Trebuchet MS"/>
          <w:sz w:val="22"/>
          <w:szCs w:val="22"/>
        </w:rPr>
        <w:t xml:space="preserve"> if it is up-to-date.</w:t>
      </w:r>
    </w:p>
    <w:p w14:paraId="0D3DACED" w14:textId="77777777" w:rsidR="001A48ED" w:rsidRPr="00D04F8A" w:rsidRDefault="001A48ED" w:rsidP="00BC6C96">
      <w:pPr>
        <w:pStyle w:val="NoSpacing"/>
        <w:rPr>
          <w:rFonts w:ascii="Trebuchet MS" w:hAnsi="Trebuchet MS"/>
          <w:sz w:val="22"/>
          <w:szCs w:val="22"/>
        </w:rPr>
      </w:pPr>
    </w:p>
    <w:p w14:paraId="54D13F92" w14:textId="77777777" w:rsidR="00F5184E" w:rsidRPr="00D04F8A" w:rsidRDefault="001A48ED" w:rsidP="00BC6C96">
      <w:pPr>
        <w:pStyle w:val="NoSpacing"/>
        <w:rPr>
          <w:rFonts w:ascii="Trebuchet MS" w:hAnsi="Trebuchet MS"/>
          <w:sz w:val="22"/>
          <w:szCs w:val="22"/>
        </w:rPr>
      </w:pPr>
      <w:r w:rsidRPr="00D04F8A">
        <w:rPr>
          <w:rFonts w:ascii="Trebuchet MS" w:hAnsi="Trebuchet MS"/>
          <w:sz w:val="22"/>
          <w:szCs w:val="22"/>
        </w:rPr>
        <w:t>Ms. Hunter asked if there is a specific training for surrogates. There is no specified training. A caseworker</w:t>
      </w:r>
      <w:r w:rsidR="00F5184E" w:rsidRPr="00D04F8A">
        <w:rPr>
          <w:rFonts w:ascii="Trebuchet MS" w:hAnsi="Trebuchet MS"/>
          <w:sz w:val="22"/>
          <w:szCs w:val="22"/>
        </w:rPr>
        <w:t xml:space="preserve"> or</w:t>
      </w:r>
      <w:r w:rsidRPr="00D04F8A">
        <w:rPr>
          <w:rFonts w:ascii="Trebuchet MS" w:hAnsi="Trebuchet MS"/>
          <w:sz w:val="22"/>
          <w:szCs w:val="22"/>
        </w:rPr>
        <w:t xml:space="preserve"> social worker for the student cannot act as a parent. </w:t>
      </w:r>
    </w:p>
    <w:p w14:paraId="61384A21" w14:textId="77777777" w:rsidR="00F5184E" w:rsidRPr="00D04F8A" w:rsidRDefault="00F5184E" w:rsidP="00BC6C96">
      <w:pPr>
        <w:pStyle w:val="NoSpacing"/>
        <w:rPr>
          <w:rFonts w:ascii="Trebuchet MS" w:hAnsi="Trebuchet MS"/>
          <w:sz w:val="22"/>
          <w:szCs w:val="22"/>
        </w:rPr>
      </w:pPr>
    </w:p>
    <w:p w14:paraId="29358EB2" w14:textId="7F0CC99B" w:rsidR="001A48ED" w:rsidRPr="00D04F8A" w:rsidRDefault="001A48ED" w:rsidP="00BC6C96">
      <w:pPr>
        <w:pStyle w:val="NoSpacing"/>
        <w:rPr>
          <w:rFonts w:ascii="Trebuchet MS" w:hAnsi="Trebuchet MS"/>
          <w:sz w:val="22"/>
          <w:szCs w:val="22"/>
        </w:rPr>
      </w:pPr>
      <w:r w:rsidRPr="00D04F8A">
        <w:rPr>
          <w:rFonts w:ascii="Trebuchet MS" w:hAnsi="Trebuchet MS"/>
          <w:sz w:val="22"/>
          <w:szCs w:val="22"/>
        </w:rPr>
        <w:t>Ms. Hunter asked if the date the parent and student are notified about the transfer of rights could be self-populated with the initial date that notice was provided</w:t>
      </w:r>
      <w:r w:rsidR="00DA1053" w:rsidRPr="00D04F8A">
        <w:rPr>
          <w:rFonts w:ascii="Trebuchet MS" w:hAnsi="Trebuchet MS"/>
          <w:sz w:val="22"/>
          <w:szCs w:val="22"/>
        </w:rPr>
        <w:t xml:space="preserve"> in </w:t>
      </w:r>
      <w:r w:rsidR="00EB233E">
        <w:rPr>
          <w:rFonts w:ascii="Trebuchet MS" w:hAnsi="Trebuchet MS"/>
          <w:sz w:val="22"/>
          <w:szCs w:val="22"/>
        </w:rPr>
        <w:t xml:space="preserve">the </w:t>
      </w:r>
      <w:r w:rsidR="00DA1053" w:rsidRPr="00D04F8A">
        <w:rPr>
          <w:rFonts w:ascii="Trebuchet MS" w:hAnsi="Trebuchet MS"/>
          <w:sz w:val="22"/>
          <w:szCs w:val="22"/>
        </w:rPr>
        <w:t>Virginia online IEP system</w:t>
      </w:r>
      <w:r w:rsidRPr="00D04F8A">
        <w:rPr>
          <w:rFonts w:ascii="Trebuchet MS" w:hAnsi="Trebuchet MS"/>
          <w:sz w:val="22"/>
          <w:szCs w:val="22"/>
        </w:rPr>
        <w:t>. This request will be explored.</w:t>
      </w:r>
    </w:p>
    <w:p w14:paraId="2C92FA6D" w14:textId="77777777" w:rsidR="001A48ED" w:rsidRPr="00D04F8A" w:rsidRDefault="001A48ED" w:rsidP="00BC6C96">
      <w:pPr>
        <w:pStyle w:val="NoSpacing"/>
        <w:rPr>
          <w:rFonts w:ascii="Trebuchet MS" w:hAnsi="Trebuchet MS"/>
          <w:sz w:val="22"/>
          <w:szCs w:val="22"/>
        </w:rPr>
      </w:pPr>
    </w:p>
    <w:p w14:paraId="0E8E2C5C" w14:textId="77777777" w:rsidR="00DA1053" w:rsidRPr="00D04F8A" w:rsidRDefault="001A48ED" w:rsidP="00BC6C96">
      <w:pPr>
        <w:pStyle w:val="NoSpacing"/>
        <w:rPr>
          <w:rFonts w:ascii="Trebuchet MS" w:hAnsi="Trebuchet MS"/>
          <w:sz w:val="22"/>
          <w:szCs w:val="22"/>
        </w:rPr>
      </w:pPr>
      <w:r w:rsidRPr="00D04F8A">
        <w:rPr>
          <w:rFonts w:ascii="Trebuchet MS" w:hAnsi="Trebuchet MS"/>
          <w:sz w:val="22"/>
          <w:szCs w:val="22"/>
        </w:rPr>
        <w:lastRenderedPageBreak/>
        <w:t>Ms. Gross shared some of the concerns that her office has rec</w:t>
      </w:r>
      <w:r w:rsidR="00DA1053" w:rsidRPr="00D04F8A">
        <w:rPr>
          <w:rFonts w:ascii="Trebuchet MS" w:hAnsi="Trebuchet MS"/>
          <w:sz w:val="22"/>
          <w:szCs w:val="22"/>
        </w:rPr>
        <w:t xml:space="preserve">eived. Problems occur if the legal process was </w:t>
      </w:r>
      <w:r w:rsidRPr="00D04F8A">
        <w:rPr>
          <w:rFonts w:ascii="Trebuchet MS" w:hAnsi="Trebuchet MS"/>
          <w:sz w:val="22"/>
          <w:szCs w:val="22"/>
        </w:rPr>
        <w:t>not pursued early</w:t>
      </w:r>
      <w:r w:rsidR="00010D89" w:rsidRPr="00D04F8A">
        <w:rPr>
          <w:rFonts w:ascii="Trebuchet MS" w:hAnsi="Trebuchet MS"/>
          <w:sz w:val="22"/>
          <w:szCs w:val="22"/>
        </w:rPr>
        <w:t xml:space="preserve"> enough. </w:t>
      </w:r>
    </w:p>
    <w:p w14:paraId="6C44BA42" w14:textId="77777777" w:rsidR="00DA1053" w:rsidRPr="00D04F8A" w:rsidRDefault="00DA1053" w:rsidP="00BC6C96">
      <w:pPr>
        <w:pStyle w:val="NoSpacing"/>
        <w:rPr>
          <w:rFonts w:ascii="Trebuchet MS" w:hAnsi="Trebuchet MS"/>
          <w:sz w:val="22"/>
          <w:szCs w:val="22"/>
        </w:rPr>
      </w:pPr>
    </w:p>
    <w:p w14:paraId="2A1DC404" w14:textId="1F7CC370" w:rsidR="00DA1053" w:rsidRPr="000947B8" w:rsidRDefault="00010D89" w:rsidP="00BC6C96">
      <w:pPr>
        <w:pStyle w:val="NoSpacing"/>
        <w:rPr>
          <w:rFonts w:ascii="Trebuchet MS" w:hAnsi="Trebuchet MS"/>
          <w:sz w:val="22"/>
          <w:szCs w:val="22"/>
        </w:rPr>
      </w:pPr>
      <w:r w:rsidRPr="00D04F8A">
        <w:rPr>
          <w:rFonts w:ascii="Trebuchet MS" w:hAnsi="Trebuchet MS"/>
          <w:sz w:val="22"/>
          <w:szCs w:val="22"/>
        </w:rPr>
        <w:t xml:space="preserve">Ms. Phipps asked </w:t>
      </w:r>
      <w:r w:rsidR="000947B8">
        <w:rPr>
          <w:rFonts w:ascii="Trebuchet MS" w:hAnsi="Trebuchet MS"/>
          <w:sz w:val="22"/>
          <w:szCs w:val="22"/>
        </w:rPr>
        <w:t xml:space="preserve">if </w:t>
      </w:r>
      <w:r w:rsidRPr="00D04F8A">
        <w:rPr>
          <w:rFonts w:ascii="Trebuchet MS" w:hAnsi="Trebuchet MS"/>
          <w:sz w:val="22"/>
          <w:szCs w:val="22"/>
        </w:rPr>
        <w:t xml:space="preserve">there are any financial supports for parents in this process. Ms. Bowers shared </w:t>
      </w:r>
      <w:r w:rsidRPr="000947B8">
        <w:rPr>
          <w:rFonts w:ascii="Trebuchet MS" w:hAnsi="Trebuchet MS"/>
          <w:sz w:val="22"/>
          <w:szCs w:val="22"/>
        </w:rPr>
        <w:t xml:space="preserve">that </w:t>
      </w:r>
      <w:r w:rsidR="000947B8" w:rsidRPr="000947B8">
        <w:rPr>
          <w:rFonts w:ascii="Trebuchet MS" w:hAnsi="Trebuchet MS"/>
          <w:sz w:val="22"/>
          <w:szCs w:val="22"/>
        </w:rPr>
        <w:t>Parent Educational Advocacy Training Center (PEATC)</w:t>
      </w:r>
      <w:r w:rsidRPr="000947B8">
        <w:rPr>
          <w:rFonts w:ascii="Trebuchet MS" w:hAnsi="Trebuchet MS"/>
          <w:sz w:val="22"/>
          <w:szCs w:val="22"/>
        </w:rPr>
        <w:t xml:space="preserve"> has some new resources on this topic.</w:t>
      </w:r>
      <w:r w:rsidR="001A48ED" w:rsidRPr="000947B8">
        <w:rPr>
          <w:rFonts w:ascii="Trebuchet MS" w:hAnsi="Trebuchet MS"/>
          <w:sz w:val="22"/>
          <w:szCs w:val="22"/>
        </w:rPr>
        <w:t xml:space="preserve">  </w:t>
      </w:r>
    </w:p>
    <w:p w14:paraId="5AD32BCF" w14:textId="154974D5" w:rsidR="00734CCC" w:rsidRPr="00D04F8A" w:rsidRDefault="00734CCC" w:rsidP="00226590">
      <w:pPr>
        <w:rPr>
          <w:rFonts w:ascii="Trebuchet MS" w:hAnsi="Trebuchet MS"/>
          <w:sz w:val="22"/>
          <w:szCs w:val="22"/>
        </w:rPr>
      </w:pPr>
    </w:p>
    <w:p w14:paraId="63B22DCD" w14:textId="4AF898D2" w:rsidR="00226590" w:rsidRPr="00D04F8A" w:rsidRDefault="00226590" w:rsidP="00226590">
      <w:pPr>
        <w:rPr>
          <w:rFonts w:ascii="Trebuchet MS" w:hAnsi="Trebuchet MS"/>
          <w:sz w:val="22"/>
          <w:szCs w:val="22"/>
        </w:rPr>
      </w:pPr>
      <w:r w:rsidRPr="00D04F8A">
        <w:rPr>
          <w:rFonts w:ascii="Trebuchet MS" w:hAnsi="Trebuchet MS"/>
          <w:b/>
          <w:sz w:val="22"/>
          <w:szCs w:val="22"/>
        </w:rPr>
        <w:t>Report on Follow-up to Public Comment from Previous Meetings</w:t>
      </w:r>
    </w:p>
    <w:p w14:paraId="5C1DCF87" w14:textId="6B36B95D" w:rsidR="00226590" w:rsidRPr="00D04F8A" w:rsidRDefault="00226590" w:rsidP="00D13E49">
      <w:pPr>
        <w:rPr>
          <w:rFonts w:ascii="Trebuchet MS" w:hAnsi="Trebuchet MS"/>
          <w:bCs/>
          <w:iCs/>
          <w:sz w:val="22"/>
          <w:szCs w:val="22"/>
        </w:rPr>
      </w:pPr>
      <w:r w:rsidRPr="00D04F8A">
        <w:rPr>
          <w:rFonts w:ascii="Trebuchet MS" w:hAnsi="Trebuchet MS"/>
          <w:b/>
          <w:sz w:val="22"/>
          <w:szCs w:val="22"/>
        </w:rPr>
        <w:t>Hank Millward</w:t>
      </w:r>
      <w:r w:rsidRPr="00D04F8A">
        <w:rPr>
          <w:rFonts w:ascii="Trebuchet MS" w:hAnsi="Trebuchet MS"/>
          <w:sz w:val="22"/>
          <w:szCs w:val="22"/>
        </w:rPr>
        <w:t>, Director,</w:t>
      </w:r>
      <w:r w:rsidRPr="00D04F8A">
        <w:rPr>
          <w:rFonts w:ascii="Trebuchet MS" w:hAnsi="Trebuchet MS"/>
          <w:bCs/>
          <w:iCs/>
          <w:sz w:val="22"/>
          <w:szCs w:val="22"/>
        </w:rPr>
        <w:t xml:space="preserve"> SEFFE, SESS, VDOE</w:t>
      </w:r>
    </w:p>
    <w:p w14:paraId="2D72025F" w14:textId="35A25F77" w:rsidR="00D13E49" w:rsidRPr="00D04F8A" w:rsidRDefault="00D13E49" w:rsidP="00D13E49">
      <w:pPr>
        <w:rPr>
          <w:rFonts w:ascii="Trebuchet MS" w:hAnsi="Trebuchet MS"/>
          <w:bCs/>
          <w:iCs/>
          <w:sz w:val="22"/>
          <w:szCs w:val="22"/>
        </w:rPr>
      </w:pPr>
    </w:p>
    <w:p w14:paraId="31353285" w14:textId="52C15B61" w:rsidR="00D13E49" w:rsidRPr="00D04F8A" w:rsidRDefault="00F75CD0" w:rsidP="00D13E49">
      <w:pPr>
        <w:rPr>
          <w:rFonts w:ascii="Trebuchet MS" w:hAnsi="Trebuchet MS"/>
          <w:sz w:val="22"/>
          <w:szCs w:val="22"/>
        </w:rPr>
      </w:pPr>
      <w:r w:rsidRPr="00D04F8A">
        <w:rPr>
          <w:rFonts w:ascii="Trebuchet MS" w:hAnsi="Trebuchet MS"/>
          <w:sz w:val="22"/>
          <w:szCs w:val="22"/>
        </w:rPr>
        <w:t xml:space="preserve">Mr. </w:t>
      </w:r>
      <w:proofErr w:type="spellStart"/>
      <w:r w:rsidRPr="00D04F8A">
        <w:rPr>
          <w:rFonts w:ascii="Trebuchet MS" w:hAnsi="Trebuchet MS"/>
          <w:sz w:val="22"/>
          <w:szCs w:val="22"/>
        </w:rPr>
        <w:t>Millward</w:t>
      </w:r>
      <w:r w:rsidR="00207B3D" w:rsidRPr="00D04F8A">
        <w:rPr>
          <w:rFonts w:ascii="Trebuchet MS" w:hAnsi="Trebuchet MS"/>
          <w:sz w:val="22"/>
          <w:szCs w:val="22"/>
        </w:rPr>
        <w:t>’s</w:t>
      </w:r>
      <w:proofErr w:type="spellEnd"/>
      <w:r w:rsidR="00207B3D" w:rsidRPr="00D04F8A">
        <w:rPr>
          <w:rFonts w:ascii="Trebuchet MS" w:hAnsi="Trebuchet MS"/>
          <w:sz w:val="22"/>
          <w:szCs w:val="22"/>
        </w:rPr>
        <w:t xml:space="preserve"> presentation on transfer of rights was in response to public comment from the last meeting.</w:t>
      </w:r>
    </w:p>
    <w:p w14:paraId="490FAA68" w14:textId="77777777" w:rsidR="00AC20E1" w:rsidRPr="00D04F8A" w:rsidRDefault="00AC20E1" w:rsidP="00CB44AB">
      <w:pPr>
        <w:rPr>
          <w:rFonts w:ascii="Trebuchet MS" w:hAnsi="Trebuchet MS"/>
          <w:b/>
          <w:sz w:val="22"/>
          <w:szCs w:val="22"/>
        </w:rPr>
      </w:pPr>
    </w:p>
    <w:p w14:paraId="50C74027" w14:textId="0DCB3DD4" w:rsidR="00CB44AB" w:rsidRPr="00D04F8A" w:rsidRDefault="00CB44AB" w:rsidP="00CB44AB">
      <w:pPr>
        <w:rPr>
          <w:rFonts w:ascii="Trebuchet MS" w:hAnsi="Trebuchet MS"/>
          <w:b/>
          <w:sz w:val="22"/>
          <w:szCs w:val="22"/>
        </w:rPr>
      </w:pPr>
      <w:r w:rsidRPr="00D04F8A">
        <w:rPr>
          <w:rFonts w:ascii="Trebuchet MS" w:hAnsi="Trebuchet MS"/>
          <w:b/>
          <w:sz w:val="22"/>
          <w:szCs w:val="22"/>
        </w:rPr>
        <w:t xml:space="preserve">Constituency Reports </w:t>
      </w:r>
    </w:p>
    <w:p w14:paraId="06F4FA07" w14:textId="77777777" w:rsidR="00CB44AB" w:rsidRPr="00D04F8A" w:rsidRDefault="00CB44AB" w:rsidP="00CB44AB">
      <w:pPr>
        <w:rPr>
          <w:rFonts w:ascii="Trebuchet MS" w:hAnsi="Trebuchet MS"/>
          <w:b/>
          <w:sz w:val="22"/>
          <w:szCs w:val="22"/>
        </w:rPr>
      </w:pPr>
    </w:p>
    <w:p w14:paraId="7F289A8F" w14:textId="2B1728DE" w:rsidR="00CB44AB" w:rsidRPr="00D04F8A" w:rsidRDefault="00CB44AB" w:rsidP="00CB44AB">
      <w:pPr>
        <w:rPr>
          <w:rFonts w:ascii="Trebuchet MS" w:hAnsi="Trebuchet MS"/>
          <w:b/>
          <w:bCs/>
          <w:sz w:val="22"/>
          <w:szCs w:val="22"/>
        </w:rPr>
      </w:pPr>
      <w:r w:rsidRPr="00D04F8A">
        <w:rPr>
          <w:rFonts w:ascii="Trebuchet MS" w:hAnsi="Trebuchet MS"/>
          <w:b/>
          <w:bCs/>
          <w:sz w:val="22"/>
          <w:szCs w:val="22"/>
        </w:rPr>
        <w:t>Region 1 – Margarete Jeffer</w:t>
      </w:r>
    </w:p>
    <w:p w14:paraId="1226B4D1" w14:textId="18AB2A12" w:rsidR="00CB44AB" w:rsidRPr="00D04F8A" w:rsidRDefault="00DA1053" w:rsidP="00CB44AB">
      <w:pPr>
        <w:rPr>
          <w:rFonts w:ascii="Trebuchet MS" w:hAnsi="Trebuchet MS"/>
          <w:sz w:val="22"/>
          <w:szCs w:val="22"/>
        </w:rPr>
      </w:pPr>
      <w:r w:rsidRPr="00D04F8A">
        <w:rPr>
          <w:rFonts w:ascii="Trebuchet MS" w:hAnsi="Trebuchet MS"/>
          <w:sz w:val="22"/>
          <w:szCs w:val="22"/>
        </w:rPr>
        <w:t xml:space="preserve">Issues identified: teacher shortage, loss of staff due to legal case in Henrico, lack of small classroom settings, lack of behavior supports, increase in mental health needs and threat assessments, </w:t>
      </w:r>
      <w:r w:rsidR="000947B8">
        <w:rPr>
          <w:rFonts w:ascii="Trebuchet MS" w:hAnsi="Trebuchet MS"/>
          <w:sz w:val="22"/>
          <w:szCs w:val="22"/>
        </w:rPr>
        <w:t xml:space="preserve">and </w:t>
      </w:r>
      <w:r w:rsidRPr="00D04F8A">
        <w:rPr>
          <w:rFonts w:ascii="Trebuchet MS" w:hAnsi="Trebuchet MS"/>
          <w:sz w:val="22"/>
          <w:szCs w:val="22"/>
        </w:rPr>
        <w:t xml:space="preserve">long-term substitutes without special education training affecting services. The </w:t>
      </w:r>
      <w:r w:rsidRPr="000947B8">
        <w:rPr>
          <w:rFonts w:ascii="Trebuchet MS" w:hAnsi="Trebuchet MS"/>
          <w:sz w:val="22"/>
          <w:szCs w:val="22"/>
        </w:rPr>
        <w:t xml:space="preserve">new </w:t>
      </w:r>
      <w:r w:rsidR="000947B8" w:rsidRPr="000947B8">
        <w:rPr>
          <w:rFonts w:ascii="Trebuchet MS" w:hAnsi="Trebuchet MS"/>
          <w:sz w:val="22"/>
          <w:szCs w:val="22"/>
        </w:rPr>
        <w:t>Office of Special Education Programs (OSEP)</w:t>
      </w:r>
      <w:r w:rsidRPr="000947B8">
        <w:rPr>
          <w:rFonts w:ascii="Trebuchet MS" w:hAnsi="Trebuchet MS"/>
          <w:sz w:val="22"/>
          <w:szCs w:val="22"/>
        </w:rPr>
        <w:t xml:space="preserve"> report would limit lack </w:t>
      </w:r>
      <w:r w:rsidR="00635C87">
        <w:rPr>
          <w:rFonts w:ascii="Trebuchet MS" w:hAnsi="Trebuchet MS"/>
          <w:sz w:val="22"/>
          <w:szCs w:val="22"/>
        </w:rPr>
        <w:t>of</w:t>
      </w:r>
      <w:r w:rsidRPr="000947B8">
        <w:rPr>
          <w:rFonts w:ascii="Trebuchet MS" w:hAnsi="Trebuchet MS"/>
          <w:sz w:val="22"/>
          <w:szCs w:val="22"/>
        </w:rPr>
        <w:t xml:space="preserve"> training for substitutes</w:t>
      </w:r>
      <w:r w:rsidRPr="00D04F8A">
        <w:rPr>
          <w:rFonts w:ascii="Trebuchet MS" w:hAnsi="Trebuchet MS"/>
          <w:sz w:val="22"/>
          <w:szCs w:val="22"/>
        </w:rPr>
        <w:t xml:space="preserve"> being acceptable.</w:t>
      </w:r>
    </w:p>
    <w:p w14:paraId="099D1580" w14:textId="77777777" w:rsidR="00DA1053" w:rsidRPr="00D04F8A" w:rsidRDefault="00DA1053" w:rsidP="00CB44AB">
      <w:pPr>
        <w:rPr>
          <w:rFonts w:ascii="Trebuchet MS" w:hAnsi="Trebuchet MS"/>
          <w:b/>
          <w:bCs/>
          <w:sz w:val="22"/>
          <w:szCs w:val="22"/>
        </w:rPr>
      </w:pPr>
    </w:p>
    <w:p w14:paraId="71F36FD8" w14:textId="10117AB4" w:rsidR="00CB44AB" w:rsidRPr="00D04F8A" w:rsidRDefault="00CB44AB" w:rsidP="00CB44AB">
      <w:pPr>
        <w:rPr>
          <w:rFonts w:ascii="Trebuchet MS" w:hAnsi="Trebuchet MS"/>
          <w:b/>
          <w:bCs/>
          <w:sz w:val="22"/>
          <w:szCs w:val="22"/>
        </w:rPr>
      </w:pPr>
      <w:r w:rsidRPr="00D04F8A">
        <w:rPr>
          <w:rFonts w:ascii="Trebuchet MS" w:hAnsi="Trebuchet MS"/>
          <w:b/>
          <w:bCs/>
          <w:sz w:val="22"/>
          <w:szCs w:val="22"/>
        </w:rPr>
        <w:t xml:space="preserve">Region 2 – </w:t>
      </w:r>
      <w:proofErr w:type="spellStart"/>
      <w:r w:rsidRPr="00D04F8A">
        <w:rPr>
          <w:rFonts w:ascii="Trebuchet MS" w:hAnsi="Trebuchet MS"/>
          <w:b/>
          <w:bCs/>
          <w:sz w:val="22"/>
          <w:szCs w:val="22"/>
        </w:rPr>
        <w:t>Mychael</w:t>
      </w:r>
      <w:proofErr w:type="spellEnd"/>
      <w:r w:rsidRPr="00D04F8A">
        <w:rPr>
          <w:rFonts w:ascii="Trebuchet MS" w:hAnsi="Trebuchet MS"/>
          <w:b/>
          <w:bCs/>
          <w:sz w:val="22"/>
          <w:szCs w:val="22"/>
        </w:rPr>
        <w:t xml:space="preserve"> </w:t>
      </w:r>
      <w:proofErr w:type="spellStart"/>
      <w:r w:rsidRPr="00D04F8A">
        <w:rPr>
          <w:rFonts w:ascii="Trebuchet MS" w:hAnsi="Trebuchet MS"/>
          <w:b/>
          <w:bCs/>
          <w:sz w:val="22"/>
          <w:szCs w:val="22"/>
        </w:rPr>
        <w:t>Willon</w:t>
      </w:r>
      <w:proofErr w:type="spellEnd"/>
    </w:p>
    <w:p w14:paraId="59018A49" w14:textId="3DA72F31" w:rsidR="00DA1053" w:rsidRPr="000947B8" w:rsidRDefault="00DA1053" w:rsidP="000947B8">
      <w:pPr>
        <w:rPr>
          <w:rFonts w:ascii="Trebuchet MS" w:hAnsi="Trebuchet MS"/>
          <w:sz w:val="22"/>
          <w:szCs w:val="22"/>
        </w:rPr>
      </w:pPr>
      <w:r w:rsidRPr="000947B8">
        <w:rPr>
          <w:rFonts w:ascii="Trebuchet MS" w:hAnsi="Trebuchet MS"/>
          <w:sz w:val="22"/>
          <w:szCs w:val="22"/>
        </w:rPr>
        <w:t>Issues identified: recruitment and retention and IEPs not being followed. S</w:t>
      </w:r>
      <w:r w:rsidR="009552B2" w:rsidRPr="000947B8">
        <w:rPr>
          <w:rFonts w:ascii="Trebuchet MS" w:hAnsi="Trebuchet MS"/>
          <w:sz w:val="22"/>
          <w:szCs w:val="22"/>
        </w:rPr>
        <w:t>tudents with disabilities</w:t>
      </w:r>
      <w:r w:rsidRPr="000947B8">
        <w:rPr>
          <w:rFonts w:ascii="Trebuchet MS" w:hAnsi="Trebuchet MS"/>
          <w:sz w:val="22"/>
          <w:szCs w:val="22"/>
        </w:rPr>
        <w:t xml:space="preserve"> are disproportionately affected by rigid grading practices. They are looking at the Fairfax model to address this.</w:t>
      </w:r>
    </w:p>
    <w:p w14:paraId="3543EC58" w14:textId="77777777" w:rsidR="00CB44AB" w:rsidRPr="00D04F8A" w:rsidRDefault="00CB44AB" w:rsidP="00CB44AB">
      <w:pPr>
        <w:rPr>
          <w:rFonts w:ascii="Trebuchet MS" w:hAnsi="Trebuchet MS"/>
          <w:b/>
          <w:bCs/>
          <w:sz w:val="22"/>
          <w:szCs w:val="22"/>
        </w:rPr>
      </w:pPr>
    </w:p>
    <w:p w14:paraId="42D8072B" w14:textId="474282E7" w:rsidR="00D638E7" w:rsidRPr="00E10E8C" w:rsidRDefault="00CB44AB" w:rsidP="00CB44AB">
      <w:pPr>
        <w:rPr>
          <w:rFonts w:ascii="Trebuchet MS" w:hAnsi="Trebuchet MS"/>
          <w:b/>
          <w:sz w:val="22"/>
          <w:szCs w:val="22"/>
        </w:rPr>
      </w:pPr>
      <w:r w:rsidRPr="00E10E8C">
        <w:rPr>
          <w:rFonts w:ascii="Trebuchet MS" w:hAnsi="Trebuchet MS"/>
          <w:b/>
          <w:bCs/>
          <w:sz w:val="22"/>
          <w:szCs w:val="22"/>
        </w:rPr>
        <w:t xml:space="preserve">Region 3 </w:t>
      </w:r>
      <w:r w:rsidRPr="00E10E8C">
        <w:rPr>
          <w:rFonts w:ascii="Trebuchet MS" w:hAnsi="Trebuchet MS"/>
          <w:b/>
          <w:sz w:val="22"/>
          <w:szCs w:val="22"/>
        </w:rPr>
        <w:t>– Kellie Lockerby</w:t>
      </w:r>
    </w:p>
    <w:p w14:paraId="09CEB40E" w14:textId="6372CC80" w:rsidR="00CB44AB" w:rsidRPr="00E10E8C" w:rsidRDefault="00D638E7" w:rsidP="00CB44AB">
      <w:pPr>
        <w:rPr>
          <w:rFonts w:ascii="Trebuchet MS" w:hAnsi="Trebuchet MS"/>
          <w:sz w:val="22"/>
          <w:szCs w:val="22"/>
        </w:rPr>
      </w:pPr>
      <w:r w:rsidRPr="00E10E8C">
        <w:rPr>
          <w:rFonts w:ascii="Trebuchet MS" w:hAnsi="Trebuchet MS"/>
          <w:sz w:val="22"/>
          <w:szCs w:val="22"/>
        </w:rPr>
        <w:t>N</w:t>
      </w:r>
      <w:r w:rsidR="009552B2" w:rsidRPr="00E10E8C">
        <w:rPr>
          <w:rFonts w:ascii="Trebuchet MS" w:hAnsi="Trebuchet MS"/>
          <w:sz w:val="22"/>
          <w:szCs w:val="22"/>
        </w:rPr>
        <w:t>o report</w:t>
      </w:r>
    </w:p>
    <w:p w14:paraId="07EE319D" w14:textId="77777777" w:rsidR="00CB44AB" w:rsidRPr="00D04F8A" w:rsidRDefault="00CB44AB" w:rsidP="00CB44AB">
      <w:pPr>
        <w:textAlignment w:val="baseline"/>
        <w:rPr>
          <w:rFonts w:ascii="Trebuchet MS" w:hAnsi="Trebuchet MS"/>
          <w:b/>
          <w:bCs/>
          <w:color w:val="444444"/>
          <w:sz w:val="22"/>
          <w:szCs w:val="22"/>
        </w:rPr>
      </w:pPr>
    </w:p>
    <w:p w14:paraId="57F21585" w14:textId="341D8F13" w:rsidR="00CB44AB" w:rsidRPr="00C9236B" w:rsidRDefault="00CB44AB" w:rsidP="00CB44AB">
      <w:pPr>
        <w:textAlignment w:val="baseline"/>
        <w:rPr>
          <w:rFonts w:ascii="Trebuchet MS" w:hAnsi="Trebuchet MS"/>
          <w:b/>
          <w:bCs/>
          <w:sz w:val="22"/>
          <w:szCs w:val="22"/>
        </w:rPr>
      </w:pPr>
      <w:r w:rsidRPr="00C9236B">
        <w:rPr>
          <w:rFonts w:ascii="Trebuchet MS" w:hAnsi="Trebuchet MS"/>
          <w:b/>
          <w:bCs/>
          <w:sz w:val="22"/>
          <w:szCs w:val="22"/>
        </w:rPr>
        <w:t>Region 4 – Amy Hunter</w:t>
      </w:r>
    </w:p>
    <w:p w14:paraId="51B115B5" w14:textId="77777777" w:rsidR="00635C87" w:rsidRDefault="00FE6F64" w:rsidP="00FE6F64">
      <w:pPr>
        <w:rPr>
          <w:rFonts w:ascii="Trebuchet MS" w:hAnsi="Trebuchet MS"/>
          <w:sz w:val="22"/>
          <w:szCs w:val="22"/>
        </w:rPr>
      </w:pPr>
      <w:r w:rsidRPr="00D04F8A">
        <w:rPr>
          <w:rFonts w:ascii="Trebuchet MS" w:hAnsi="Trebuchet MS"/>
          <w:sz w:val="22"/>
          <w:szCs w:val="22"/>
        </w:rPr>
        <w:t>School divisions and SEACs in Region 4 have identified the following priorities and recommendations since the last State SEAC meeting:</w:t>
      </w:r>
    </w:p>
    <w:p w14:paraId="01076AA2" w14:textId="224BD181" w:rsidR="00D638E7" w:rsidRDefault="00FE6F64" w:rsidP="00FE6F64">
      <w:pPr>
        <w:rPr>
          <w:rFonts w:ascii="Trebuchet MS" w:hAnsi="Trebuchet MS"/>
          <w:sz w:val="22"/>
          <w:szCs w:val="22"/>
        </w:rPr>
      </w:pPr>
      <w:r w:rsidRPr="00D04F8A">
        <w:rPr>
          <w:rFonts w:ascii="Trebuchet MS" w:hAnsi="Trebuchet MS"/>
          <w:sz w:val="22"/>
          <w:szCs w:val="22"/>
        </w:rPr>
        <w:t xml:space="preserve"> </w:t>
      </w:r>
    </w:p>
    <w:p w14:paraId="195F7C06" w14:textId="4D713921" w:rsidR="002D6322" w:rsidRDefault="00FE6F64" w:rsidP="00C9236B">
      <w:pPr>
        <w:pStyle w:val="ListParagraph"/>
        <w:numPr>
          <w:ilvl w:val="0"/>
          <w:numId w:val="38"/>
        </w:numPr>
        <w:rPr>
          <w:rFonts w:ascii="Trebuchet MS" w:hAnsi="Trebuchet MS"/>
          <w:sz w:val="22"/>
          <w:szCs w:val="22"/>
        </w:rPr>
      </w:pPr>
      <w:r w:rsidRPr="00C9236B">
        <w:rPr>
          <w:rFonts w:ascii="Trebuchet MS" w:hAnsi="Trebuchet MS"/>
          <w:sz w:val="22"/>
          <w:szCs w:val="22"/>
        </w:rPr>
        <w:t>H</w:t>
      </w:r>
      <w:r w:rsidR="002D6322">
        <w:rPr>
          <w:rFonts w:ascii="Trebuchet MS" w:hAnsi="Trebuchet MS"/>
          <w:sz w:val="22"/>
          <w:szCs w:val="22"/>
        </w:rPr>
        <w:t>uman Resources</w:t>
      </w:r>
      <w:r w:rsidR="00D638E7" w:rsidRPr="00C9236B">
        <w:rPr>
          <w:rFonts w:ascii="Trebuchet MS" w:hAnsi="Trebuchet MS"/>
          <w:sz w:val="22"/>
          <w:szCs w:val="22"/>
        </w:rPr>
        <w:t xml:space="preserve">: </w:t>
      </w:r>
    </w:p>
    <w:p w14:paraId="7438E615" w14:textId="7B44CC53" w:rsidR="00D638E7" w:rsidRPr="00C9236B" w:rsidRDefault="00D638E7" w:rsidP="00C9236B">
      <w:pPr>
        <w:pStyle w:val="ListParagraph"/>
        <w:rPr>
          <w:rFonts w:ascii="Trebuchet MS" w:hAnsi="Trebuchet MS"/>
          <w:sz w:val="22"/>
          <w:szCs w:val="22"/>
        </w:rPr>
      </w:pPr>
      <w:r w:rsidRPr="00C9236B">
        <w:rPr>
          <w:rFonts w:ascii="Trebuchet MS" w:hAnsi="Trebuchet MS"/>
          <w:sz w:val="22"/>
          <w:szCs w:val="22"/>
        </w:rPr>
        <w:t>Hiring, retention,</w:t>
      </w:r>
      <w:r w:rsidR="00FE6F64" w:rsidRPr="00C9236B">
        <w:rPr>
          <w:rFonts w:ascii="Trebuchet MS" w:hAnsi="Trebuchet MS"/>
          <w:sz w:val="22"/>
          <w:szCs w:val="22"/>
        </w:rPr>
        <w:t xml:space="preserve"> and training of teachers, therapists, aides, and substitutes, is the highest priority in every school division. There is an urgent need for more innovative recruiting and retention programs at the state level. One idea mentioned was state tuition incentives for teachers’ children, since this would b</w:t>
      </w:r>
      <w:r w:rsidRPr="00C9236B">
        <w:rPr>
          <w:rFonts w:ascii="Trebuchet MS" w:hAnsi="Trebuchet MS"/>
          <w:sz w:val="22"/>
          <w:szCs w:val="22"/>
        </w:rPr>
        <w:t xml:space="preserve">enefit many veteran teachers. </w:t>
      </w:r>
      <w:r w:rsidR="00FE6F64" w:rsidRPr="00C9236B">
        <w:rPr>
          <w:rFonts w:ascii="Trebuchet MS" w:hAnsi="Trebuchet MS"/>
          <w:sz w:val="22"/>
          <w:szCs w:val="22"/>
        </w:rPr>
        <w:t>SEACs are urging school divisions to provide mental health and other supports for teachers, related service providers, and all staff who suppor</w:t>
      </w:r>
      <w:r w:rsidRPr="00C9236B">
        <w:rPr>
          <w:rFonts w:ascii="Trebuchet MS" w:hAnsi="Trebuchet MS"/>
          <w:sz w:val="22"/>
          <w:szCs w:val="22"/>
        </w:rPr>
        <w:t xml:space="preserve">t students with disabilities. </w:t>
      </w:r>
      <w:r w:rsidR="00FE6F64" w:rsidRPr="00C9236B">
        <w:rPr>
          <w:rFonts w:ascii="Trebuchet MS" w:hAnsi="Trebuchet MS"/>
          <w:sz w:val="22"/>
          <w:szCs w:val="22"/>
        </w:rPr>
        <w:t xml:space="preserve">One division suggested that VDOE require training in special education documentation and objective data collection for general education teacher licensure. </w:t>
      </w:r>
    </w:p>
    <w:p w14:paraId="68AA0F63" w14:textId="0BA9901E" w:rsidR="002D6322" w:rsidRDefault="00D638E7" w:rsidP="00C9236B">
      <w:pPr>
        <w:pStyle w:val="ListParagraph"/>
        <w:numPr>
          <w:ilvl w:val="0"/>
          <w:numId w:val="38"/>
        </w:numPr>
        <w:rPr>
          <w:rFonts w:ascii="Trebuchet MS" w:hAnsi="Trebuchet MS"/>
          <w:sz w:val="22"/>
          <w:szCs w:val="22"/>
        </w:rPr>
      </w:pPr>
      <w:r w:rsidRPr="00C9236B">
        <w:rPr>
          <w:rFonts w:ascii="Trebuchet MS" w:hAnsi="Trebuchet MS"/>
          <w:sz w:val="22"/>
          <w:szCs w:val="22"/>
        </w:rPr>
        <w:t>P</w:t>
      </w:r>
      <w:r w:rsidR="002D6322">
        <w:rPr>
          <w:rFonts w:ascii="Trebuchet MS" w:hAnsi="Trebuchet MS"/>
          <w:sz w:val="22"/>
          <w:szCs w:val="22"/>
        </w:rPr>
        <w:t>arent Support</w:t>
      </w:r>
      <w:r w:rsidRPr="00C9236B">
        <w:rPr>
          <w:rFonts w:ascii="Trebuchet MS" w:hAnsi="Trebuchet MS"/>
          <w:sz w:val="22"/>
          <w:szCs w:val="22"/>
        </w:rPr>
        <w:t xml:space="preserve">: </w:t>
      </w:r>
    </w:p>
    <w:p w14:paraId="728952C0" w14:textId="3D07A0A1" w:rsidR="00D638E7" w:rsidRPr="00C9236B" w:rsidRDefault="00FE6F64" w:rsidP="00C9236B">
      <w:pPr>
        <w:pStyle w:val="ListParagraph"/>
        <w:rPr>
          <w:rFonts w:ascii="Trebuchet MS" w:hAnsi="Trebuchet MS"/>
          <w:sz w:val="22"/>
          <w:szCs w:val="22"/>
        </w:rPr>
      </w:pPr>
      <w:r w:rsidRPr="00C9236B">
        <w:rPr>
          <w:rFonts w:ascii="Trebuchet MS" w:hAnsi="Trebuchet MS"/>
          <w:sz w:val="22"/>
          <w:szCs w:val="22"/>
        </w:rPr>
        <w:t>Local translators are overwhelmed in many Northern Virginia counties. Even families who understand most school communications in English require translation of special education documents and interpretation in IEP and 504 meetings due to their complexity and the potential cons</w:t>
      </w:r>
      <w:r w:rsidR="00D638E7" w:rsidRPr="00C9236B">
        <w:rPr>
          <w:rFonts w:ascii="Trebuchet MS" w:hAnsi="Trebuchet MS"/>
          <w:sz w:val="22"/>
          <w:szCs w:val="22"/>
        </w:rPr>
        <w:t xml:space="preserve">equences of miscommunication. The </w:t>
      </w:r>
      <w:r w:rsidRPr="00C9236B">
        <w:rPr>
          <w:rFonts w:ascii="Trebuchet MS" w:hAnsi="Trebuchet MS"/>
          <w:sz w:val="22"/>
          <w:szCs w:val="22"/>
        </w:rPr>
        <w:t>VDOE should offer more translated versions of all special education documents intended for parents, so that translators can focu</w:t>
      </w:r>
      <w:r w:rsidR="00D638E7" w:rsidRPr="00C9236B">
        <w:rPr>
          <w:rFonts w:ascii="Trebuchet MS" w:hAnsi="Trebuchet MS"/>
          <w:sz w:val="22"/>
          <w:szCs w:val="22"/>
        </w:rPr>
        <w:t xml:space="preserve">s on student-specific issues. The </w:t>
      </w:r>
      <w:r w:rsidRPr="00C9236B">
        <w:rPr>
          <w:rFonts w:ascii="Trebuchet MS" w:hAnsi="Trebuchet MS"/>
          <w:sz w:val="22"/>
          <w:szCs w:val="22"/>
        </w:rPr>
        <w:t>VDOE should provide training for translators regarding IEP and 504 process and terminology to help ensure accurate interpretation and translati</w:t>
      </w:r>
      <w:r w:rsidR="00D638E7" w:rsidRPr="00C9236B">
        <w:rPr>
          <w:rFonts w:ascii="Trebuchet MS" w:hAnsi="Trebuchet MS"/>
          <w:sz w:val="22"/>
          <w:szCs w:val="22"/>
        </w:rPr>
        <w:t xml:space="preserve">on of meetings and documents. </w:t>
      </w:r>
      <w:r w:rsidRPr="00C9236B">
        <w:rPr>
          <w:rFonts w:ascii="Trebuchet MS" w:hAnsi="Trebuchet MS"/>
          <w:sz w:val="22"/>
          <w:szCs w:val="22"/>
        </w:rPr>
        <w:t xml:space="preserve">Parent training and improved communication with families are priorities in several divisions. </w:t>
      </w:r>
    </w:p>
    <w:p w14:paraId="03CE8261" w14:textId="030A7C4F" w:rsidR="002D6322" w:rsidRDefault="00D638E7" w:rsidP="00C9236B">
      <w:pPr>
        <w:pStyle w:val="ListParagraph"/>
        <w:numPr>
          <w:ilvl w:val="0"/>
          <w:numId w:val="38"/>
        </w:numPr>
        <w:rPr>
          <w:rFonts w:ascii="Trebuchet MS" w:hAnsi="Trebuchet MS"/>
          <w:sz w:val="22"/>
          <w:szCs w:val="22"/>
        </w:rPr>
      </w:pPr>
      <w:r w:rsidRPr="00C9236B">
        <w:rPr>
          <w:rFonts w:ascii="Trebuchet MS" w:hAnsi="Trebuchet MS"/>
          <w:sz w:val="22"/>
          <w:szCs w:val="22"/>
        </w:rPr>
        <w:lastRenderedPageBreak/>
        <w:t>O</w:t>
      </w:r>
      <w:r w:rsidR="002D6322">
        <w:rPr>
          <w:rFonts w:ascii="Trebuchet MS" w:hAnsi="Trebuchet MS"/>
          <w:sz w:val="22"/>
          <w:szCs w:val="22"/>
        </w:rPr>
        <w:t>ther Priorities</w:t>
      </w:r>
      <w:r w:rsidRPr="00C9236B">
        <w:rPr>
          <w:rFonts w:ascii="Trebuchet MS" w:hAnsi="Trebuchet MS"/>
          <w:sz w:val="22"/>
          <w:szCs w:val="22"/>
        </w:rPr>
        <w:t xml:space="preserve">: </w:t>
      </w:r>
    </w:p>
    <w:p w14:paraId="22BE3948" w14:textId="1A568239" w:rsidR="00D638E7" w:rsidRPr="00C9236B" w:rsidRDefault="00FE6F64" w:rsidP="00C9236B">
      <w:pPr>
        <w:pStyle w:val="ListParagraph"/>
        <w:rPr>
          <w:rFonts w:ascii="Trebuchet MS" w:hAnsi="Trebuchet MS"/>
          <w:sz w:val="22"/>
          <w:szCs w:val="22"/>
        </w:rPr>
      </w:pPr>
      <w:r w:rsidRPr="00C9236B">
        <w:rPr>
          <w:rFonts w:ascii="Trebuchet MS" w:hAnsi="Trebuchet MS"/>
          <w:sz w:val="22"/>
          <w:szCs w:val="22"/>
        </w:rPr>
        <w:t xml:space="preserve">Full funding of IDEA Parts B &amp; C and </w:t>
      </w:r>
      <w:r w:rsidR="00D638E7" w:rsidRPr="00C9236B">
        <w:rPr>
          <w:rFonts w:ascii="Trebuchet MS" w:hAnsi="Trebuchet MS"/>
          <w:sz w:val="22"/>
          <w:szCs w:val="22"/>
        </w:rPr>
        <w:t xml:space="preserve">the federal and state levels. </w:t>
      </w:r>
      <w:r w:rsidRPr="00C9236B">
        <w:rPr>
          <w:rFonts w:ascii="Trebuchet MS" w:hAnsi="Trebuchet MS"/>
          <w:sz w:val="22"/>
          <w:szCs w:val="22"/>
        </w:rPr>
        <w:t xml:space="preserve">Monitoring the class action lawsuit recently filed in U.S. District Court against </w:t>
      </w:r>
      <w:r w:rsidR="00D638E7" w:rsidRPr="00C9236B">
        <w:rPr>
          <w:rFonts w:ascii="Trebuchet MS" w:hAnsi="Trebuchet MS"/>
          <w:sz w:val="22"/>
          <w:szCs w:val="22"/>
        </w:rPr>
        <w:t xml:space="preserve">the </w:t>
      </w:r>
      <w:r w:rsidRPr="00C9236B">
        <w:rPr>
          <w:rFonts w:ascii="Trebuchet MS" w:hAnsi="Trebuchet MS"/>
          <w:sz w:val="22"/>
          <w:szCs w:val="22"/>
        </w:rPr>
        <w:t>VDOE and Fairfax County Public Schools regarding allegations of bias against parents in th</w:t>
      </w:r>
      <w:r w:rsidR="00D638E7" w:rsidRPr="00C9236B">
        <w:rPr>
          <w:rFonts w:ascii="Trebuchet MS" w:hAnsi="Trebuchet MS"/>
          <w:sz w:val="22"/>
          <w:szCs w:val="22"/>
        </w:rPr>
        <w:t xml:space="preserve">e state’s due process system. </w:t>
      </w:r>
      <w:r w:rsidRPr="00C9236B">
        <w:rPr>
          <w:rFonts w:ascii="Trebuchet MS" w:hAnsi="Trebuchet MS"/>
          <w:sz w:val="22"/>
          <w:szCs w:val="22"/>
        </w:rPr>
        <w:t>Increased state and local funding to support inclusion of students with disabilities, including academic and e</w:t>
      </w:r>
      <w:r w:rsidR="00D638E7" w:rsidRPr="00C9236B">
        <w:rPr>
          <w:rFonts w:ascii="Trebuchet MS" w:hAnsi="Trebuchet MS"/>
          <w:sz w:val="22"/>
          <w:szCs w:val="22"/>
        </w:rPr>
        <w:t xml:space="preserve">xtracurricular opportunities. </w:t>
      </w:r>
      <w:r w:rsidRPr="00C9236B">
        <w:rPr>
          <w:rFonts w:ascii="Trebuchet MS" w:hAnsi="Trebuchet MS"/>
          <w:sz w:val="22"/>
          <w:szCs w:val="22"/>
        </w:rPr>
        <w:t>Monitoring effects of the new Virginia law regarding referral of students to police for misdemeanor offenses was ment</w:t>
      </w:r>
      <w:r w:rsidR="00D638E7" w:rsidRPr="00C9236B">
        <w:rPr>
          <w:rFonts w:ascii="Trebuchet MS" w:hAnsi="Trebuchet MS"/>
          <w:sz w:val="22"/>
          <w:szCs w:val="22"/>
        </w:rPr>
        <w:t xml:space="preserve">ioned by one school division. </w:t>
      </w:r>
      <w:r w:rsidRPr="00C9236B">
        <w:rPr>
          <w:rFonts w:ascii="Trebuchet MS" w:hAnsi="Trebuchet MS"/>
          <w:sz w:val="22"/>
          <w:szCs w:val="22"/>
        </w:rPr>
        <w:t xml:space="preserve">Requesting that </w:t>
      </w:r>
      <w:r w:rsidR="00D638E7" w:rsidRPr="00C9236B">
        <w:rPr>
          <w:rFonts w:ascii="Trebuchet MS" w:hAnsi="Trebuchet MS"/>
          <w:sz w:val="22"/>
          <w:szCs w:val="22"/>
        </w:rPr>
        <w:t xml:space="preserve">the </w:t>
      </w:r>
      <w:r w:rsidRPr="00C9236B">
        <w:rPr>
          <w:rFonts w:ascii="Trebuchet MS" w:hAnsi="Trebuchet MS"/>
          <w:sz w:val="22"/>
          <w:szCs w:val="22"/>
        </w:rPr>
        <w:t>VDOE provide more support for transition programs, especially education and incentives for employers to expand p</w:t>
      </w:r>
      <w:r w:rsidR="00D638E7" w:rsidRPr="00C9236B">
        <w:rPr>
          <w:rFonts w:ascii="Trebuchet MS" w:hAnsi="Trebuchet MS"/>
          <w:sz w:val="22"/>
          <w:szCs w:val="22"/>
        </w:rPr>
        <w:t xml:space="preserve">lacement opportunities. </w:t>
      </w:r>
      <w:r w:rsidRPr="00C9236B">
        <w:rPr>
          <w:rFonts w:ascii="Trebuchet MS" w:hAnsi="Trebuchet MS"/>
          <w:sz w:val="22"/>
          <w:szCs w:val="22"/>
        </w:rPr>
        <w:t xml:space="preserve">Recruitment and training of SEAC members is a priority in several school divisions. </w:t>
      </w:r>
    </w:p>
    <w:p w14:paraId="1B89E34C" w14:textId="3CAE491C" w:rsidR="002D6322" w:rsidRDefault="00FE6F64" w:rsidP="00C9236B">
      <w:pPr>
        <w:pStyle w:val="ListParagraph"/>
        <w:numPr>
          <w:ilvl w:val="0"/>
          <w:numId w:val="38"/>
        </w:numPr>
        <w:rPr>
          <w:rFonts w:ascii="Trebuchet MS" w:hAnsi="Trebuchet MS"/>
          <w:sz w:val="22"/>
          <w:szCs w:val="22"/>
        </w:rPr>
      </w:pPr>
      <w:r w:rsidRPr="00C9236B">
        <w:rPr>
          <w:rFonts w:ascii="Trebuchet MS" w:hAnsi="Trebuchet MS"/>
          <w:sz w:val="22"/>
          <w:szCs w:val="22"/>
        </w:rPr>
        <w:t>R</w:t>
      </w:r>
      <w:r w:rsidR="002D6322">
        <w:rPr>
          <w:rFonts w:ascii="Trebuchet MS" w:hAnsi="Trebuchet MS"/>
          <w:sz w:val="22"/>
          <w:szCs w:val="22"/>
        </w:rPr>
        <w:t>ecognition for Inclusive Programs in Region 4</w:t>
      </w:r>
      <w:r w:rsidR="00D638E7" w:rsidRPr="00C9236B">
        <w:rPr>
          <w:rFonts w:ascii="Trebuchet MS" w:hAnsi="Trebuchet MS"/>
          <w:sz w:val="22"/>
          <w:szCs w:val="22"/>
        </w:rPr>
        <w:t xml:space="preserve">: </w:t>
      </w:r>
    </w:p>
    <w:p w14:paraId="463AFD62" w14:textId="3E429639" w:rsidR="00FE6F64" w:rsidRPr="00C9236B" w:rsidRDefault="00FE6F64" w:rsidP="00C9236B">
      <w:pPr>
        <w:pStyle w:val="ListParagraph"/>
        <w:rPr>
          <w:rFonts w:ascii="Trebuchet MS" w:hAnsi="Trebuchet MS"/>
          <w:sz w:val="22"/>
          <w:szCs w:val="22"/>
        </w:rPr>
      </w:pPr>
      <w:r w:rsidRPr="00C9236B">
        <w:rPr>
          <w:rFonts w:ascii="Trebuchet MS" w:hAnsi="Trebuchet MS"/>
          <w:sz w:val="22"/>
          <w:szCs w:val="22"/>
        </w:rPr>
        <w:t xml:space="preserve">Prince William County offers “Fin Friends” at </w:t>
      </w:r>
      <w:proofErr w:type="spellStart"/>
      <w:r w:rsidRPr="00C9236B">
        <w:rPr>
          <w:rFonts w:ascii="Trebuchet MS" w:hAnsi="Trebuchet MS"/>
          <w:sz w:val="22"/>
          <w:szCs w:val="22"/>
        </w:rPr>
        <w:t>Colgan</w:t>
      </w:r>
      <w:proofErr w:type="spellEnd"/>
      <w:r w:rsidRPr="00C9236B">
        <w:rPr>
          <w:rFonts w:ascii="Trebuchet MS" w:hAnsi="Trebuchet MS"/>
          <w:sz w:val="22"/>
          <w:szCs w:val="22"/>
        </w:rPr>
        <w:t xml:space="preserve"> High School as an inclusion model for other</w:t>
      </w:r>
      <w:r w:rsidR="00D638E7" w:rsidRPr="00C9236B">
        <w:rPr>
          <w:rFonts w:ascii="Trebuchet MS" w:hAnsi="Trebuchet MS"/>
          <w:sz w:val="22"/>
          <w:szCs w:val="22"/>
        </w:rPr>
        <w:t xml:space="preserve"> schools. </w:t>
      </w:r>
      <w:r w:rsidRPr="00C9236B">
        <w:rPr>
          <w:rFonts w:ascii="Trebuchet MS" w:hAnsi="Trebuchet MS"/>
          <w:sz w:val="22"/>
          <w:szCs w:val="22"/>
        </w:rPr>
        <w:t xml:space="preserve">Liberty and Kettle Run High Schools in Fauquier County were recognized in September as National Unified Champion Schools by Special Olympics. Fauquier County </w:t>
      </w:r>
      <w:r w:rsidR="009552B2" w:rsidRPr="00C9236B">
        <w:rPr>
          <w:rFonts w:ascii="Trebuchet MS" w:hAnsi="Trebuchet MS"/>
          <w:sz w:val="22"/>
          <w:szCs w:val="22"/>
        </w:rPr>
        <w:t xml:space="preserve">also </w:t>
      </w:r>
      <w:r w:rsidRPr="00C9236B">
        <w:rPr>
          <w:rFonts w:ascii="Trebuchet MS" w:hAnsi="Trebuchet MS"/>
          <w:sz w:val="22"/>
          <w:szCs w:val="22"/>
        </w:rPr>
        <w:t>is celebrating October as Disability Awareness Month with a county-wide elementary school poster contest and programming for older students.</w:t>
      </w:r>
    </w:p>
    <w:p w14:paraId="191C6CA4" w14:textId="77777777" w:rsidR="00CB44AB" w:rsidRPr="00D04F8A" w:rsidRDefault="00CB44AB" w:rsidP="00CB44AB">
      <w:pPr>
        <w:textAlignment w:val="baseline"/>
        <w:rPr>
          <w:rFonts w:ascii="Trebuchet MS" w:hAnsi="Trebuchet MS"/>
          <w:color w:val="444444"/>
          <w:sz w:val="22"/>
          <w:szCs w:val="22"/>
        </w:rPr>
      </w:pPr>
    </w:p>
    <w:p w14:paraId="07DF2C07" w14:textId="6CD4C820" w:rsidR="009552B2" w:rsidRPr="00E10E8C" w:rsidRDefault="00CB44AB" w:rsidP="00CB44AB">
      <w:pPr>
        <w:textAlignment w:val="baseline"/>
        <w:rPr>
          <w:rFonts w:ascii="Trebuchet MS" w:hAnsi="Trebuchet MS"/>
          <w:sz w:val="22"/>
          <w:szCs w:val="22"/>
        </w:rPr>
      </w:pPr>
      <w:r w:rsidRPr="00E10E8C">
        <w:rPr>
          <w:rFonts w:ascii="Trebuchet MS" w:hAnsi="Trebuchet MS"/>
          <w:b/>
          <w:bCs/>
          <w:sz w:val="22"/>
          <w:szCs w:val="22"/>
        </w:rPr>
        <w:t xml:space="preserve">Region 5 </w:t>
      </w:r>
      <w:r w:rsidRPr="00E10E8C">
        <w:rPr>
          <w:rFonts w:ascii="Trebuchet MS" w:hAnsi="Trebuchet MS"/>
          <w:sz w:val="22"/>
          <w:szCs w:val="22"/>
        </w:rPr>
        <w:t xml:space="preserve">– </w:t>
      </w:r>
      <w:r w:rsidR="00D04F8A" w:rsidRPr="00E10E8C">
        <w:rPr>
          <w:rFonts w:ascii="Trebuchet MS" w:hAnsi="Trebuchet MS"/>
          <w:b/>
          <w:sz w:val="22"/>
          <w:szCs w:val="22"/>
          <w:shd w:val="clear" w:color="auto" w:fill="FFFFFF"/>
        </w:rPr>
        <w:t>Melinda Hemp-</w:t>
      </w:r>
      <w:proofErr w:type="spellStart"/>
      <w:r w:rsidR="00D04F8A" w:rsidRPr="00E10E8C">
        <w:rPr>
          <w:rFonts w:ascii="Trebuchet MS" w:hAnsi="Trebuchet MS"/>
          <w:b/>
          <w:sz w:val="22"/>
          <w:szCs w:val="22"/>
          <w:shd w:val="clear" w:color="auto" w:fill="FFFFFF"/>
        </w:rPr>
        <w:t>Gardzinski</w:t>
      </w:r>
      <w:proofErr w:type="spellEnd"/>
    </w:p>
    <w:p w14:paraId="7280970F" w14:textId="002ADFFA" w:rsidR="00CB44AB" w:rsidRPr="00E10E8C" w:rsidRDefault="009552B2" w:rsidP="00CB44AB">
      <w:pPr>
        <w:textAlignment w:val="baseline"/>
        <w:rPr>
          <w:rFonts w:ascii="Trebuchet MS" w:hAnsi="Trebuchet MS"/>
          <w:sz w:val="22"/>
          <w:szCs w:val="22"/>
        </w:rPr>
      </w:pPr>
      <w:r w:rsidRPr="00E10E8C">
        <w:rPr>
          <w:rFonts w:ascii="Trebuchet MS" w:hAnsi="Trebuchet MS"/>
          <w:sz w:val="22"/>
          <w:szCs w:val="22"/>
        </w:rPr>
        <w:t>Staffing was identified as the greatest issue.</w:t>
      </w:r>
    </w:p>
    <w:p w14:paraId="4A2FFF3A" w14:textId="77777777" w:rsidR="00CB44AB" w:rsidRPr="00E10E8C" w:rsidRDefault="00CB44AB" w:rsidP="00CB44AB">
      <w:pPr>
        <w:rPr>
          <w:rFonts w:ascii="Trebuchet MS" w:hAnsi="Trebuchet MS"/>
          <w:sz w:val="22"/>
          <w:szCs w:val="22"/>
        </w:rPr>
      </w:pPr>
    </w:p>
    <w:p w14:paraId="2E5F39C0" w14:textId="6BD95C1A" w:rsidR="00CB44AB" w:rsidRPr="00E10E8C" w:rsidRDefault="00CB44AB" w:rsidP="00CB44AB">
      <w:pPr>
        <w:textAlignment w:val="baseline"/>
        <w:rPr>
          <w:rFonts w:ascii="Trebuchet MS" w:hAnsi="Trebuchet MS"/>
          <w:sz w:val="22"/>
          <w:szCs w:val="22"/>
        </w:rPr>
      </w:pPr>
      <w:r w:rsidRPr="00E10E8C">
        <w:rPr>
          <w:rFonts w:ascii="Trebuchet MS" w:hAnsi="Trebuchet MS"/>
          <w:b/>
          <w:bCs/>
          <w:sz w:val="22"/>
          <w:szCs w:val="22"/>
        </w:rPr>
        <w:t xml:space="preserve">Region 6 </w:t>
      </w:r>
      <w:r w:rsidRPr="00E10E8C">
        <w:rPr>
          <w:rFonts w:ascii="Trebuchet MS" w:hAnsi="Trebuchet MS"/>
          <w:sz w:val="22"/>
          <w:szCs w:val="22"/>
        </w:rPr>
        <w:t xml:space="preserve">– </w:t>
      </w:r>
      <w:r w:rsidR="00D638E7" w:rsidRPr="00E10E8C">
        <w:rPr>
          <w:rFonts w:ascii="Trebuchet MS" w:hAnsi="Trebuchet MS"/>
          <w:sz w:val="22"/>
          <w:szCs w:val="22"/>
        </w:rPr>
        <w:t>Vacant</w:t>
      </w:r>
    </w:p>
    <w:p w14:paraId="163740E3" w14:textId="77777777" w:rsidR="00CB44AB" w:rsidRPr="00E10E8C" w:rsidRDefault="00CB44AB" w:rsidP="00CB44AB">
      <w:pPr>
        <w:textAlignment w:val="baseline"/>
        <w:rPr>
          <w:rFonts w:ascii="Trebuchet MS" w:hAnsi="Trebuchet MS"/>
          <w:b/>
          <w:bCs/>
          <w:sz w:val="22"/>
          <w:szCs w:val="22"/>
        </w:rPr>
      </w:pPr>
    </w:p>
    <w:p w14:paraId="60C0F88A" w14:textId="35812983" w:rsidR="00CB44AB" w:rsidRPr="00E10E8C" w:rsidRDefault="00CB44AB" w:rsidP="00CB44AB">
      <w:pPr>
        <w:textAlignment w:val="baseline"/>
        <w:rPr>
          <w:rFonts w:ascii="Trebuchet MS" w:hAnsi="Trebuchet MS"/>
          <w:sz w:val="22"/>
          <w:szCs w:val="22"/>
        </w:rPr>
      </w:pPr>
      <w:r w:rsidRPr="00E10E8C">
        <w:rPr>
          <w:rFonts w:ascii="Trebuchet MS" w:hAnsi="Trebuchet MS"/>
          <w:b/>
          <w:bCs/>
          <w:sz w:val="22"/>
          <w:szCs w:val="22"/>
        </w:rPr>
        <w:t xml:space="preserve">Region 7 </w:t>
      </w:r>
      <w:r w:rsidRPr="00E10E8C">
        <w:rPr>
          <w:rFonts w:ascii="Trebuchet MS" w:hAnsi="Trebuchet MS"/>
          <w:sz w:val="22"/>
          <w:szCs w:val="22"/>
        </w:rPr>
        <w:t>–</w:t>
      </w:r>
      <w:r w:rsidR="00D638E7" w:rsidRPr="00E10E8C">
        <w:rPr>
          <w:rFonts w:ascii="Trebuchet MS" w:hAnsi="Trebuchet MS"/>
          <w:sz w:val="22"/>
          <w:szCs w:val="22"/>
        </w:rPr>
        <w:t xml:space="preserve"> Vacant</w:t>
      </w:r>
    </w:p>
    <w:p w14:paraId="660BA930" w14:textId="77777777" w:rsidR="00CB44AB" w:rsidRPr="00D04F8A" w:rsidRDefault="00CB44AB" w:rsidP="00CB44AB">
      <w:pPr>
        <w:rPr>
          <w:rFonts w:ascii="Trebuchet MS" w:hAnsi="Trebuchet MS"/>
          <w:sz w:val="22"/>
          <w:szCs w:val="22"/>
        </w:rPr>
      </w:pPr>
    </w:p>
    <w:p w14:paraId="68667538" w14:textId="77777777" w:rsidR="00CB44AB" w:rsidRPr="00D04F8A" w:rsidRDefault="00CB44AB" w:rsidP="00CB44AB">
      <w:pPr>
        <w:rPr>
          <w:rFonts w:ascii="Trebuchet MS" w:hAnsi="Trebuchet MS"/>
          <w:b/>
          <w:bCs/>
          <w:sz w:val="22"/>
          <w:szCs w:val="22"/>
        </w:rPr>
      </w:pPr>
      <w:r w:rsidRPr="00D04F8A">
        <w:rPr>
          <w:rFonts w:ascii="Trebuchet MS" w:hAnsi="Trebuchet MS"/>
          <w:b/>
          <w:bCs/>
          <w:sz w:val="22"/>
          <w:szCs w:val="22"/>
        </w:rPr>
        <w:t>Region 8 – Candace Barnett</w:t>
      </w:r>
    </w:p>
    <w:p w14:paraId="3DABDCEE" w14:textId="409B255C" w:rsidR="00CB44AB" w:rsidRPr="00D638E7" w:rsidRDefault="00833B7D" w:rsidP="00D638E7">
      <w:pPr>
        <w:rPr>
          <w:rFonts w:ascii="Trebuchet MS" w:hAnsi="Trebuchet MS"/>
          <w:sz w:val="22"/>
          <w:szCs w:val="22"/>
        </w:rPr>
      </w:pPr>
      <w:r w:rsidRPr="00D638E7">
        <w:rPr>
          <w:rFonts w:ascii="Trebuchet MS" w:hAnsi="Trebuchet MS"/>
          <w:sz w:val="22"/>
          <w:szCs w:val="22"/>
        </w:rPr>
        <w:t xml:space="preserve">With input from </w:t>
      </w:r>
      <w:r w:rsidR="00D638E7">
        <w:rPr>
          <w:rFonts w:ascii="Trebuchet MS" w:hAnsi="Trebuchet MS"/>
          <w:sz w:val="22"/>
          <w:szCs w:val="22"/>
        </w:rPr>
        <w:t>five</w:t>
      </w:r>
      <w:r w:rsidRPr="00D638E7">
        <w:rPr>
          <w:rFonts w:ascii="Trebuchet MS" w:hAnsi="Trebuchet MS"/>
          <w:sz w:val="22"/>
          <w:szCs w:val="22"/>
        </w:rPr>
        <w:t xml:space="preserve"> </w:t>
      </w:r>
      <w:r w:rsidR="00F94205">
        <w:rPr>
          <w:rFonts w:ascii="Trebuchet MS" w:hAnsi="Trebuchet MS"/>
          <w:sz w:val="22"/>
          <w:szCs w:val="22"/>
        </w:rPr>
        <w:t>l</w:t>
      </w:r>
      <w:r w:rsidR="00D638E7" w:rsidRPr="00D638E7">
        <w:rPr>
          <w:rFonts w:ascii="Trebuchet MS" w:hAnsi="Trebuchet MS"/>
          <w:sz w:val="22"/>
          <w:szCs w:val="22"/>
        </w:rPr>
        <w:t xml:space="preserve">ocal </w:t>
      </w:r>
      <w:r w:rsidR="00F94205">
        <w:rPr>
          <w:rFonts w:ascii="Trebuchet MS" w:hAnsi="Trebuchet MS"/>
          <w:sz w:val="22"/>
          <w:szCs w:val="22"/>
        </w:rPr>
        <w:t>e</w:t>
      </w:r>
      <w:r w:rsidR="00D638E7" w:rsidRPr="00D638E7">
        <w:rPr>
          <w:rFonts w:ascii="Trebuchet MS" w:hAnsi="Trebuchet MS"/>
          <w:sz w:val="22"/>
          <w:szCs w:val="22"/>
        </w:rPr>
        <w:t xml:space="preserve">ducational </w:t>
      </w:r>
      <w:r w:rsidR="00F94205">
        <w:rPr>
          <w:rFonts w:ascii="Trebuchet MS" w:hAnsi="Trebuchet MS"/>
          <w:sz w:val="22"/>
          <w:szCs w:val="22"/>
        </w:rPr>
        <w:t>a</w:t>
      </w:r>
      <w:r w:rsidR="00D638E7" w:rsidRPr="00D638E7">
        <w:rPr>
          <w:rFonts w:ascii="Trebuchet MS" w:hAnsi="Trebuchet MS"/>
          <w:sz w:val="22"/>
          <w:szCs w:val="22"/>
        </w:rPr>
        <w:t>genc</w:t>
      </w:r>
      <w:r w:rsidR="00F94205">
        <w:rPr>
          <w:rFonts w:ascii="Trebuchet MS" w:hAnsi="Trebuchet MS"/>
          <w:sz w:val="22"/>
          <w:szCs w:val="22"/>
        </w:rPr>
        <w:t>ies</w:t>
      </w:r>
      <w:r w:rsidR="00D638E7" w:rsidRPr="00D638E7">
        <w:rPr>
          <w:rFonts w:ascii="Trebuchet MS" w:hAnsi="Trebuchet MS"/>
          <w:sz w:val="22"/>
          <w:szCs w:val="22"/>
        </w:rPr>
        <w:t xml:space="preserve"> (LEA</w:t>
      </w:r>
      <w:r w:rsidR="00D638E7">
        <w:rPr>
          <w:rFonts w:ascii="Trebuchet MS" w:hAnsi="Trebuchet MS"/>
          <w:sz w:val="22"/>
          <w:szCs w:val="22"/>
        </w:rPr>
        <w:t>s</w:t>
      </w:r>
      <w:r w:rsidR="00D638E7" w:rsidRPr="00D638E7">
        <w:rPr>
          <w:rFonts w:ascii="Trebuchet MS" w:hAnsi="Trebuchet MS"/>
          <w:sz w:val="22"/>
          <w:szCs w:val="22"/>
        </w:rPr>
        <w:t>)</w:t>
      </w:r>
      <w:r w:rsidRPr="00D638E7">
        <w:rPr>
          <w:rFonts w:ascii="Trebuchet MS" w:hAnsi="Trebuchet MS"/>
          <w:sz w:val="22"/>
          <w:szCs w:val="22"/>
        </w:rPr>
        <w:t>, the request for more information on transition and concerns for staffing and services were the main concerns.</w:t>
      </w:r>
    </w:p>
    <w:p w14:paraId="1617598E" w14:textId="77777777" w:rsidR="00CB44AB" w:rsidRPr="00D638E7" w:rsidRDefault="00CB44AB" w:rsidP="00D638E7">
      <w:pPr>
        <w:rPr>
          <w:rFonts w:ascii="Trebuchet MS" w:hAnsi="Trebuchet MS"/>
          <w:sz w:val="22"/>
          <w:szCs w:val="22"/>
        </w:rPr>
      </w:pPr>
    </w:p>
    <w:p w14:paraId="18D35D40" w14:textId="77AD2ACE" w:rsidR="00CB44AB" w:rsidRPr="00D04F8A" w:rsidRDefault="00CB44AB" w:rsidP="00CB44AB">
      <w:pPr>
        <w:rPr>
          <w:rFonts w:ascii="Trebuchet MS" w:hAnsi="Trebuchet MS"/>
          <w:sz w:val="22"/>
          <w:szCs w:val="22"/>
        </w:rPr>
      </w:pPr>
      <w:r w:rsidRPr="00D04F8A">
        <w:rPr>
          <w:rFonts w:ascii="Trebuchet MS" w:hAnsi="Trebuchet MS"/>
          <w:b/>
          <w:bCs/>
          <w:sz w:val="22"/>
          <w:szCs w:val="22"/>
        </w:rPr>
        <w:t>The Virginia Association of School Superintendents</w:t>
      </w:r>
      <w:r w:rsidRPr="00D04F8A">
        <w:rPr>
          <w:rFonts w:ascii="Trebuchet MS" w:hAnsi="Trebuchet MS"/>
          <w:sz w:val="22"/>
          <w:szCs w:val="22"/>
        </w:rPr>
        <w:t xml:space="preserve"> – </w:t>
      </w:r>
      <w:r w:rsidR="00833B7D" w:rsidRPr="00D638E7">
        <w:rPr>
          <w:rFonts w:ascii="Trebuchet MS" w:hAnsi="Trebuchet MS"/>
          <w:b/>
          <w:sz w:val="22"/>
          <w:szCs w:val="22"/>
        </w:rPr>
        <w:t>Dennis Carter</w:t>
      </w:r>
    </w:p>
    <w:p w14:paraId="61D96AAE" w14:textId="1AF50ECB" w:rsidR="00656759" w:rsidRPr="00D04F8A" w:rsidRDefault="00656759" w:rsidP="00656759">
      <w:pPr>
        <w:rPr>
          <w:rFonts w:ascii="Trebuchet MS" w:hAnsi="Trebuchet MS"/>
          <w:sz w:val="22"/>
          <w:szCs w:val="22"/>
        </w:rPr>
      </w:pPr>
      <w:r w:rsidRPr="00D04F8A">
        <w:rPr>
          <w:rFonts w:ascii="Trebuchet MS" w:hAnsi="Trebuchet MS"/>
          <w:sz w:val="22"/>
          <w:szCs w:val="22"/>
        </w:rPr>
        <w:t>Roll out of trauma-informed care training, lack of providers when someone is in crisis, increase in behavioral concerns post</w:t>
      </w:r>
      <w:r w:rsidR="00F94205">
        <w:rPr>
          <w:rFonts w:ascii="Trebuchet MS" w:hAnsi="Trebuchet MS"/>
          <w:sz w:val="22"/>
          <w:szCs w:val="22"/>
        </w:rPr>
        <w:t>-</w:t>
      </w:r>
      <w:r w:rsidRPr="00D04F8A">
        <w:rPr>
          <w:rFonts w:ascii="Trebuchet MS" w:hAnsi="Trebuchet MS"/>
          <w:sz w:val="22"/>
          <w:szCs w:val="22"/>
        </w:rPr>
        <w:t>pandemic, looking at ad</w:t>
      </w:r>
      <w:r w:rsidR="00D638E7">
        <w:rPr>
          <w:rFonts w:ascii="Trebuchet MS" w:hAnsi="Trebuchet MS"/>
          <w:sz w:val="22"/>
          <w:szCs w:val="22"/>
        </w:rPr>
        <w:t>ditional behavioral options</w:t>
      </w:r>
      <w:r w:rsidR="00F94205">
        <w:rPr>
          <w:rFonts w:ascii="Trebuchet MS" w:hAnsi="Trebuchet MS"/>
          <w:sz w:val="22"/>
          <w:szCs w:val="22"/>
        </w:rPr>
        <w:t>.</w:t>
      </w:r>
    </w:p>
    <w:p w14:paraId="6CDE71D2" w14:textId="77777777" w:rsidR="00656759" w:rsidRPr="00D04F8A" w:rsidRDefault="00656759" w:rsidP="00656759">
      <w:pPr>
        <w:rPr>
          <w:rFonts w:ascii="Trebuchet MS" w:hAnsi="Trebuchet MS"/>
          <w:sz w:val="22"/>
          <w:szCs w:val="22"/>
        </w:rPr>
      </w:pPr>
    </w:p>
    <w:p w14:paraId="32330632" w14:textId="3030A217" w:rsidR="00CB44AB" w:rsidRPr="00D04F8A" w:rsidRDefault="00CB44AB" w:rsidP="00CB44AB">
      <w:pPr>
        <w:rPr>
          <w:rFonts w:ascii="Trebuchet MS" w:hAnsi="Trebuchet MS"/>
          <w:b/>
          <w:bCs/>
          <w:sz w:val="22"/>
          <w:szCs w:val="22"/>
        </w:rPr>
      </w:pPr>
      <w:r w:rsidRPr="00D04F8A">
        <w:rPr>
          <w:rFonts w:ascii="Trebuchet MS" w:hAnsi="Trebuchet MS"/>
          <w:b/>
          <w:bCs/>
          <w:sz w:val="22"/>
          <w:szCs w:val="22"/>
        </w:rPr>
        <w:t>Teacher Representative – Dale Anna Curry</w:t>
      </w:r>
    </w:p>
    <w:p w14:paraId="54C72478" w14:textId="3191268D" w:rsidR="00420030" w:rsidRPr="00D04F8A" w:rsidRDefault="00420030" w:rsidP="00CB44AB">
      <w:pPr>
        <w:rPr>
          <w:rFonts w:ascii="Trebuchet MS" w:hAnsi="Trebuchet MS"/>
          <w:bCs/>
          <w:sz w:val="22"/>
          <w:szCs w:val="22"/>
        </w:rPr>
      </w:pPr>
      <w:r w:rsidRPr="00D04F8A">
        <w:rPr>
          <w:rFonts w:ascii="Trebuchet MS" w:hAnsi="Trebuchet MS"/>
          <w:bCs/>
          <w:sz w:val="22"/>
          <w:szCs w:val="22"/>
        </w:rPr>
        <w:t>No report</w:t>
      </w:r>
    </w:p>
    <w:p w14:paraId="6A816FAC" w14:textId="77777777" w:rsidR="00CB44AB" w:rsidRPr="00D04F8A" w:rsidRDefault="00CB44AB" w:rsidP="00CB44AB">
      <w:pPr>
        <w:rPr>
          <w:rFonts w:ascii="Trebuchet MS" w:hAnsi="Trebuchet MS"/>
          <w:b/>
          <w:bCs/>
          <w:sz w:val="22"/>
          <w:szCs w:val="22"/>
        </w:rPr>
      </w:pPr>
    </w:p>
    <w:p w14:paraId="782AEB16" w14:textId="4427DA9C" w:rsidR="00CB44AB" w:rsidRPr="00D04F8A" w:rsidRDefault="00CB44AB" w:rsidP="00CB44AB">
      <w:pPr>
        <w:rPr>
          <w:rFonts w:ascii="Trebuchet MS" w:hAnsi="Trebuchet MS"/>
          <w:b/>
          <w:bCs/>
          <w:sz w:val="22"/>
          <w:szCs w:val="22"/>
        </w:rPr>
      </w:pPr>
      <w:r w:rsidRPr="00D04F8A">
        <w:rPr>
          <w:rFonts w:ascii="Trebuchet MS" w:hAnsi="Trebuchet MS"/>
          <w:b/>
          <w:bCs/>
          <w:sz w:val="22"/>
          <w:szCs w:val="22"/>
        </w:rPr>
        <w:t>Private Schools – Adam Dreyfus</w:t>
      </w:r>
    </w:p>
    <w:p w14:paraId="47FA6039" w14:textId="77777777" w:rsidR="00420030" w:rsidRDefault="00420030" w:rsidP="00CB44AB">
      <w:pPr>
        <w:rPr>
          <w:rFonts w:ascii="Trebuchet MS" w:hAnsi="Trebuchet MS"/>
          <w:b/>
          <w:bCs/>
        </w:rPr>
      </w:pPr>
    </w:p>
    <w:p w14:paraId="197D5B38" w14:textId="46454974" w:rsidR="00D638E7" w:rsidRPr="00C9236B" w:rsidRDefault="00CB44AB" w:rsidP="00C9236B">
      <w:pPr>
        <w:rPr>
          <w:rFonts w:ascii="Trebuchet MS" w:hAnsi="Trebuchet MS"/>
          <w:b/>
          <w:sz w:val="22"/>
          <w:szCs w:val="22"/>
        </w:rPr>
      </w:pPr>
      <w:r w:rsidRPr="00C9236B">
        <w:rPr>
          <w:rFonts w:ascii="Trebuchet MS" w:hAnsi="Trebuchet MS"/>
          <w:b/>
          <w:sz w:val="22"/>
          <w:szCs w:val="22"/>
        </w:rPr>
        <w:t xml:space="preserve">Virginia Department of Juvenile Justice </w:t>
      </w:r>
      <w:r w:rsidR="00464858" w:rsidRPr="00C9236B">
        <w:rPr>
          <w:rFonts w:ascii="Trebuchet MS" w:hAnsi="Trebuchet MS"/>
          <w:b/>
          <w:sz w:val="22"/>
          <w:szCs w:val="22"/>
        </w:rPr>
        <w:t xml:space="preserve"> </w:t>
      </w:r>
    </w:p>
    <w:p w14:paraId="129C0379" w14:textId="4E3641D6" w:rsidR="00CB44AB" w:rsidRPr="00D04F8A" w:rsidRDefault="00D638E7" w:rsidP="00CB44AB">
      <w:pPr>
        <w:rPr>
          <w:rFonts w:ascii="Trebuchet MS" w:hAnsi="Trebuchet MS" w:cs="Segoe UI"/>
          <w:bCs/>
          <w:color w:val="313131"/>
          <w:sz w:val="22"/>
          <w:szCs w:val="22"/>
          <w:bdr w:val="none" w:sz="0" w:space="0" w:color="auto" w:frame="1"/>
          <w:shd w:val="clear" w:color="auto" w:fill="FFFFFF"/>
        </w:rPr>
      </w:pPr>
      <w:r>
        <w:rPr>
          <w:rFonts w:ascii="Trebuchet MS" w:hAnsi="Trebuchet MS" w:cs="Segoe UI"/>
          <w:bCs/>
          <w:color w:val="000000"/>
          <w:sz w:val="22"/>
          <w:szCs w:val="22"/>
          <w:shd w:val="clear" w:color="auto" w:fill="FFFFFF"/>
        </w:rPr>
        <w:t>N</w:t>
      </w:r>
      <w:r w:rsidR="00CB44AB" w:rsidRPr="00D04F8A">
        <w:rPr>
          <w:rFonts w:ascii="Trebuchet MS" w:hAnsi="Trebuchet MS" w:cs="Segoe UI"/>
          <w:bCs/>
          <w:color w:val="000000"/>
          <w:sz w:val="22"/>
          <w:szCs w:val="22"/>
          <w:shd w:val="clear" w:color="auto" w:fill="FFFFFF"/>
        </w:rPr>
        <w:t>o report</w:t>
      </w:r>
    </w:p>
    <w:p w14:paraId="063DE89E" w14:textId="77777777" w:rsidR="00CB44AB" w:rsidRPr="00D04F8A" w:rsidRDefault="00CB44AB" w:rsidP="00CB44AB">
      <w:pPr>
        <w:rPr>
          <w:rFonts w:ascii="Trebuchet MS" w:hAnsi="Trebuchet MS"/>
          <w:b/>
          <w:bCs/>
          <w:sz w:val="22"/>
          <w:szCs w:val="22"/>
        </w:rPr>
      </w:pPr>
    </w:p>
    <w:p w14:paraId="10119698" w14:textId="4315D66F" w:rsidR="00CB44AB" w:rsidRPr="00D04F8A" w:rsidRDefault="00CB44AB" w:rsidP="00CB44AB">
      <w:pPr>
        <w:rPr>
          <w:rFonts w:ascii="Trebuchet MS" w:hAnsi="Trebuchet MS"/>
          <w:b/>
          <w:bCs/>
          <w:color w:val="000000" w:themeColor="text1"/>
          <w:sz w:val="22"/>
          <w:szCs w:val="22"/>
        </w:rPr>
      </w:pPr>
      <w:r w:rsidRPr="00D04F8A">
        <w:rPr>
          <w:rFonts w:ascii="Trebuchet MS" w:hAnsi="Trebuchet MS"/>
          <w:b/>
          <w:bCs/>
          <w:color w:val="000000" w:themeColor="text1"/>
          <w:sz w:val="22"/>
          <w:szCs w:val="22"/>
        </w:rPr>
        <w:t xml:space="preserve">Transition/Vocational Education – Rusty </w:t>
      </w:r>
      <w:proofErr w:type="spellStart"/>
      <w:r w:rsidRPr="00D04F8A">
        <w:rPr>
          <w:rFonts w:ascii="Trebuchet MS" w:hAnsi="Trebuchet MS"/>
          <w:b/>
          <w:bCs/>
          <w:color w:val="000000" w:themeColor="text1"/>
          <w:sz w:val="22"/>
          <w:szCs w:val="22"/>
        </w:rPr>
        <w:t>Eddins</w:t>
      </w:r>
      <w:proofErr w:type="spellEnd"/>
    </w:p>
    <w:p w14:paraId="3E40A0D2" w14:textId="63EBAA6D" w:rsidR="00293E93" w:rsidRPr="00D04F8A" w:rsidRDefault="00293E93" w:rsidP="00293E93">
      <w:pPr>
        <w:shd w:val="clear" w:color="auto" w:fill="FFFFFF"/>
        <w:textAlignment w:val="baseline"/>
        <w:rPr>
          <w:rFonts w:ascii="Trebuchet MS" w:hAnsi="Trebuchet MS" w:cs="Segoe UI"/>
          <w:color w:val="242424"/>
          <w:sz w:val="22"/>
          <w:szCs w:val="22"/>
        </w:rPr>
      </w:pPr>
      <w:r w:rsidRPr="00D04F8A">
        <w:rPr>
          <w:rFonts w:ascii="Trebuchet MS" w:hAnsi="Trebuchet MS" w:cs="Segoe UI"/>
          <w:color w:val="242424"/>
          <w:sz w:val="22"/>
          <w:szCs w:val="22"/>
        </w:rPr>
        <w:t xml:space="preserve">Planning has begun for Region 7 Interagency Transition Training. This will be a repeat of </w:t>
      </w:r>
      <w:r w:rsidR="00656759" w:rsidRPr="00D04F8A">
        <w:rPr>
          <w:rFonts w:ascii="Trebuchet MS" w:hAnsi="Trebuchet MS" w:cs="Segoe UI"/>
          <w:color w:val="242424"/>
          <w:sz w:val="22"/>
          <w:szCs w:val="22"/>
        </w:rPr>
        <w:t>the</w:t>
      </w:r>
      <w:r w:rsidRPr="00D04F8A">
        <w:rPr>
          <w:rFonts w:ascii="Trebuchet MS" w:hAnsi="Trebuchet MS" w:cs="Segoe UI"/>
          <w:color w:val="242424"/>
          <w:sz w:val="22"/>
          <w:szCs w:val="22"/>
        </w:rPr>
        <w:t xml:space="preserve"> </w:t>
      </w:r>
      <w:r w:rsidR="00D638E7">
        <w:rPr>
          <w:rFonts w:ascii="Trebuchet MS" w:hAnsi="Trebuchet MS" w:cs="Segoe UI"/>
          <w:color w:val="242424"/>
          <w:sz w:val="22"/>
          <w:szCs w:val="22"/>
        </w:rPr>
        <w:br/>
      </w:r>
      <w:r w:rsidRPr="00D04F8A">
        <w:rPr>
          <w:rFonts w:ascii="Trebuchet MS" w:hAnsi="Trebuchet MS" w:cs="Segoe UI"/>
          <w:color w:val="242424"/>
          <w:sz w:val="22"/>
          <w:szCs w:val="22"/>
        </w:rPr>
        <w:t>August 2,</w:t>
      </w:r>
      <w:r w:rsidR="00656759" w:rsidRPr="00D04F8A">
        <w:rPr>
          <w:rFonts w:ascii="Trebuchet MS" w:hAnsi="Trebuchet MS" w:cs="Segoe UI"/>
          <w:color w:val="242424"/>
          <w:sz w:val="22"/>
          <w:szCs w:val="22"/>
        </w:rPr>
        <w:t xml:space="preserve"> </w:t>
      </w:r>
      <w:r w:rsidRPr="00D04F8A">
        <w:rPr>
          <w:rFonts w:ascii="Trebuchet MS" w:hAnsi="Trebuchet MS" w:cs="Segoe UI"/>
          <w:color w:val="242424"/>
          <w:sz w:val="22"/>
          <w:szCs w:val="22"/>
        </w:rPr>
        <w:t>2022</w:t>
      </w:r>
      <w:r w:rsidR="00D638E7">
        <w:rPr>
          <w:rFonts w:ascii="Trebuchet MS" w:hAnsi="Trebuchet MS" w:cs="Segoe UI"/>
          <w:color w:val="242424"/>
          <w:sz w:val="22"/>
          <w:szCs w:val="22"/>
        </w:rPr>
        <w:t>,</w:t>
      </w:r>
      <w:r w:rsidRPr="00D04F8A">
        <w:rPr>
          <w:rFonts w:ascii="Trebuchet MS" w:hAnsi="Trebuchet MS" w:cs="Segoe UI"/>
          <w:color w:val="242424"/>
          <w:sz w:val="22"/>
          <w:szCs w:val="22"/>
        </w:rPr>
        <w:t xml:space="preserve"> </w:t>
      </w:r>
      <w:r w:rsidR="00656759" w:rsidRPr="00D04F8A">
        <w:rPr>
          <w:rFonts w:ascii="Trebuchet MS" w:hAnsi="Trebuchet MS" w:cs="Segoe UI"/>
          <w:color w:val="242424"/>
          <w:sz w:val="22"/>
          <w:szCs w:val="22"/>
        </w:rPr>
        <w:t xml:space="preserve">training </w:t>
      </w:r>
      <w:r w:rsidRPr="00D04F8A">
        <w:rPr>
          <w:rFonts w:ascii="Trebuchet MS" w:hAnsi="Trebuchet MS" w:cs="Segoe UI"/>
          <w:color w:val="242424"/>
          <w:sz w:val="22"/>
          <w:szCs w:val="22"/>
        </w:rPr>
        <w:t>in Newport News.</w:t>
      </w:r>
    </w:p>
    <w:p w14:paraId="50666B29" w14:textId="77777777" w:rsidR="00293E93" w:rsidRPr="00D04F8A" w:rsidRDefault="00293E93" w:rsidP="00293E93">
      <w:pPr>
        <w:shd w:val="clear" w:color="auto" w:fill="FFFFFF"/>
        <w:textAlignment w:val="baseline"/>
        <w:rPr>
          <w:rFonts w:ascii="Trebuchet MS" w:hAnsi="Trebuchet MS" w:cs="Segoe UI"/>
          <w:color w:val="242424"/>
          <w:sz w:val="22"/>
          <w:szCs w:val="22"/>
        </w:rPr>
      </w:pPr>
    </w:p>
    <w:p w14:paraId="0429D9B1" w14:textId="792F5CD5" w:rsidR="00293E93" w:rsidRPr="00D04F8A" w:rsidRDefault="00293E93" w:rsidP="00293E93">
      <w:pPr>
        <w:shd w:val="clear" w:color="auto" w:fill="FFFFFF"/>
        <w:textAlignment w:val="baseline"/>
        <w:rPr>
          <w:rFonts w:ascii="Trebuchet MS" w:hAnsi="Trebuchet MS" w:cs="Segoe UI"/>
          <w:color w:val="242424"/>
          <w:sz w:val="22"/>
          <w:szCs w:val="22"/>
        </w:rPr>
      </w:pPr>
      <w:r w:rsidRPr="00AD1AC6">
        <w:rPr>
          <w:rFonts w:ascii="Trebuchet MS" w:hAnsi="Trebuchet MS"/>
          <w:sz w:val="22"/>
          <w:szCs w:val="22"/>
        </w:rPr>
        <w:t xml:space="preserve">At </w:t>
      </w:r>
      <w:r w:rsidR="00AD1AC6" w:rsidRPr="00AD1AC6">
        <w:rPr>
          <w:rFonts w:ascii="Trebuchet MS" w:hAnsi="Trebuchet MS"/>
          <w:sz w:val="22"/>
          <w:szCs w:val="22"/>
        </w:rPr>
        <w:t xml:space="preserve">The Wilson Workforce and Rehabilitation Center </w:t>
      </w:r>
      <w:r w:rsidR="00AD1AC6">
        <w:rPr>
          <w:rFonts w:ascii="Trebuchet MS" w:hAnsi="Trebuchet MS"/>
          <w:sz w:val="22"/>
          <w:szCs w:val="22"/>
        </w:rPr>
        <w:t>(</w:t>
      </w:r>
      <w:r w:rsidRPr="00AD1AC6">
        <w:rPr>
          <w:rFonts w:ascii="Trebuchet MS" w:hAnsi="Trebuchet MS"/>
          <w:sz w:val="22"/>
          <w:szCs w:val="22"/>
        </w:rPr>
        <w:t>WWRC</w:t>
      </w:r>
      <w:r w:rsidR="00AD1AC6">
        <w:rPr>
          <w:rFonts w:ascii="Trebuchet MS" w:hAnsi="Trebuchet MS"/>
          <w:sz w:val="22"/>
          <w:szCs w:val="22"/>
        </w:rPr>
        <w:t>)</w:t>
      </w:r>
      <w:r w:rsidR="00656759" w:rsidRPr="00AD1AC6">
        <w:rPr>
          <w:rFonts w:ascii="Trebuchet MS" w:hAnsi="Trebuchet MS"/>
          <w:sz w:val="22"/>
          <w:szCs w:val="22"/>
        </w:rPr>
        <w:t>,</w:t>
      </w:r>
      <w:r w:rsidRPr="00AD1AC6">
        <w:rPr>
          <w:rFonts w:ascii="Trebuchet MS" w:hAnsi="Trebuchet MS"/>
          <w:sz w:val="22"/>
          <w:szCs w:val="22"/>
        </w:rPr>
        <w:t xml:space="preserve"> the work behaviors programming has been</w:t>
      </w:r>
      <w:r w:rsidRPr="00D04F8A">
        <w:rPr>
          <w:rFonts w:ascii="Trebuchet MS" w:hAnsi="Trebuchet MS" w:cs="Segoe UI"/>
          <w:color w:val="242424"/>
          <w:sz w:val="22"/>
          <w:szCs w:val="22"/>
        </w:rPr>
        <w:t xml:space="preserve"> infused into the training structure and the semester system has begun. </w:t>
      </w:r>
      <w:r w:rsidR="00656759" w:rsidRPr="00D04F8A">
        <w:rPr>
          <w:rFonts w:ascii="Trebuchet MS" w:hAnsi="Trebuchet MS" w:cs="Segoe UI"/>
          <w:color w:val="242424"/>
          <w:sz w:val="22"/>
          <w:szCs w:val="22"/>
        </w:rPr>
        <w:t>T</w:t>
      </w:r>
      <w:r w:rsidRPr="00D04F8A">
        <w:rPr>
          <w:rFonts w:ascii="Trebuchet MS" w:hAnsi="Trebuchet MS" w:cs="Segoe UI"/>
          <w:color w:val="242424"/>
          <w:sz w:val="22"/>
          <w:szCs w:val="22"/>
        </w:rPr>
        <w:t>his</w:t>
      </w:r>
      <w:r w:rsidR="00656759" w:rsidRPr="00D04F8A">
        <w:rPr>
          <w:rFonts w:ascii="Trebuchet MS" w:hAnsi="Trebuchet MS" w:cs="Segoe UI"/>
          <w:color w:val="242424"/>
          <w:sz w:val="22"/>
          <w:szCs w:val="22"/>
        </w:rPr>
        <w:t>,</w:t>
      </w:r>
      <w:r w:rsidRPr="00D04F8A">
        <w:rPr>
          <w:rFonts w:ascii="Trebuchet MS" w:hAnsi="Trebuchet MS" w:cs="Segoe UI"/>
          <w:color w:val="242424"/>
          <w:sz w:val="22"/>
          <w:szCs w:val="22"/>
        </w:rPr>
        <w:t xml:space="preserve"> </w:t>
      </w:r>
      <w:r w:rsidR="00656759" w:rsidRPr="00D04F8A">
        <w:rPr>
          <w:rFonts w:ascii="Trebuchet MS" w:hAnsi="Trebuchet MS" w:cs="Segoe UI"/>
          <w:color w:val="242424"/>
          <w:sz w:val="22"/>
          <w:szCs w:val="22"/>
        </w:rPr>
        <w:t xml:space="preserve">hopefully, </w:t>
      </w:r>
      <w:r w:rsidRPr="00D04F8A">
        <w:rPr>
          <w:rFonts w:ascii="Trebuchet MS" w:hAnsi="Trebuchet MS" w:cs="Segoe UI"/>
          <w:color w:val="242424"/>
          <w:sz w:val="22"/>
          <w:szCs w:val="22"/>
        </w:rPr>
        <w:t>will lead to better post</w:t>
      </w:r>
      <w:r w:rsidR="00656759" w:rsidRPr="00D04F8A">
        <w:rPr>
          <w:rFonts w:ascii="Trebuchet MS" w:hAnsi="Trebuchet MS" w:cs="Segoe UI"/>
          <w:color w:val="242424"/>
          <w:sz w:val="22"/>
          <w:szCs w:val="22"/>
        </w:rPr>
        <w:t>-training</w:t>
      </w:r>
      <w:r w:rsidRPr="00D04F8A">
        <w:rPr>
          <w:rFonts w:ascii="Trebuchet MS" w:hAnsi="Trebuchet MS" w:cs="Segoe UI"/>
          <w:color w:val="242424"/>
          <w:sz w:val="22"/>
          <w:szCs w:val="22"/>
        </w:rPr>
        <w:t> outcomes by eliminating time from training to job placement.</w:t>
      </w:r>
    </w:p>
    <w:p w14:paraId="54910DF4" w14:textId="77777777" w:rsidR="00293E93" w:rsidRPr="00D04F8A" w:rsidRDefault="00293E93" w:rsidP="00293E93">
      <w:pPr>
        <w:shd w:val="clear" w:color="auto" w:fill="FFFFFF"/>
        <w:textAlignment w:val="baseline"/>
        <w:rPr>
          <w:rFonts w:ascii="Trebuchet MS" w:hAnsi="Trebuchet MS" w:cs="Segoe UI"/>
          <w:color w:val="242424"/>
          <w:sz w:val="22"/>
          <w:szCs w:val="22"/>
        </w:rPr>
      </w:pPr>
    </w:p>
    <w:p w14:paraId="5BD11B63" w14:textId="2323751C" w:rsidR="00293E93" w:rsidRPr="00AD1AC6" w:rsidRDefault="00AD1AC6" w:rsidP="00AD1AC6">
      <w:pPr>
        <w:rPr>
          <w:rFonts w:ascii="Trebuchet MS" w:hAnsi="Trebuchet MS"/>
          <w:sz w:val="22"/>
          <w:szCs w:val="22"/>
        </w:rPr>
      </w:pPr>
      <w:r w:rsidRPr="00AD1AC6">
        <w:rPr>
          <w:rFonts w:ascii="Trebuchet MS" w:hAnsi="Trebuchet MS"/>
          <w:sz w:val="22"/>
          <w:szCs w:val="22"/>
        </w:rPr>
        <w:t>Virginia Department for Aging and Rehabilitative Services (</w:t>
      </w:r>
      <w:r w:rsidR="00293E93" w:rsidRPr="00AD1AC6">
        <w:rPr>
          <w:rFonts w:ascii="Trebuchet MS" w:hAnsi="Trebuchet MS"/>
          <w:sz w:val="22"/>
          <w:szCs w:val="22"/>
        </w:rPr>
        <w:t>DARS</w:t>
      </w:r>
      <w:r w:rsidRPr="00AD1AC6">
        <w:rPr>
          <w:rFonts w:ascii="Trebuchet MS" w:hAnsi="Trebuchet MS"/>
          <w:sz w:val="22"/>
          <w:szCs w:val="22"/>
        </w:rPr>
        <w:t>)</w:t>
      </w:r>
      <w:r w:rsidR="00293E93" w:rsidRPr="00AD1AC6">
        <w:rPr>
          <w:rFonts w:ascii="Trebuchet MS" w:hAnsi="Trebuchet MS"/>
          <w:sz w:val="22"/>
          <w:szCs w:val="22"/>
        </w:rPr>
        <w:t xml:space="preserve"> and WWRC continue to struggle w</w:t>
      </w:r>
      <w:r w:rsidR="00656759" w:rsidRPr="00AD1AC6">
        <w:rPr>
          <w:rFonts w:ascii="Trebuchet MS" w:hAnsi="Trebuchet MS"/>
          <w:sz w:val="22"/>
          <w:szCs w:val="22"/>
        </w:rPr>
        <w:t xml:space="preserve">ith new documentation systems. Training continues. </w:t>
      </w:r>
      <w:r w:rsidR="00293E93" w:rsidRPr="00AD1AC6">
        <w:rPr>
          <w:rFonts w:ascii="Trebuchet MS" w:hAnsi="Trebuchet MS"/>
          <w:sz w:val="22"/>
          <w:szCs w:val="22"/>
        </w:rPr>
        <w:t xml:space="preserve">DARS, </w:t>
      </w:r>
      <w:r w:rsidRPr="00AD1AC6">
        <w:rPr>
          <w:rFonts w:ascii="Trebuchet MS" w:hAnsi="Trebuchet MS"/>
          <w:sz w:val="22"/>
          <w:szCs w:val="22"/>
        </w:rPr>
        <w:t>Virginia Department for the Blind and Vision Impaired (</w:t>
      </w:r>
      <w:r w:rsidR="00293E93" w:rsidRPr="00AD1AC6">
        <w:rPr>
          <w:rFonts w:ascii="Trebuchet MS" w:hAnsi="Trebuchet MS"/>
          <w:sz w:val="22"/>
          <w:szCs w:val="22"/>
        </w:rPr>
        <w:t>DBVI</w:t>
      </w:r>
      <w:r w:rsidRPr="00AD1AC6">
        <w:rPr>
          <w:rFonts w:ascii="Trebuchet MS" w:hAnsi="Trebuchet MS"/>
          <w:sz w:val="22"/>
          <w:szCs w:val="22"/>
        </w:rPr>
        <w:t>)</w:t>
      </w:r>
      <w:r w:rsidR="00293E93" w:rsidRPr="00AD1AC6">
        <w:rPr>
          <w:rFonts w:ascii="Trebuchet MS" w:hAnsi="Trebuchet MS"/>
          <w:sz w:val="22"/>
          <w:szCs w:val="22"/>
        </w:rPr>
        <w:t xml:space="preserve"> and WWRC will transition from Google to Microsoft </w:t>
      </w:r>
      <w:r>
        <w:rPr>
          <w:rFonts w:ascii="Trebuchet MS" w:hAnsi="Trebuchet MS"/>
          <w:sz w:val="22"/>
          <w:szCs w:val="22"/>
        </w:rPr>
        <w:t xml:space="preserve">360 </w:t>
      </w:r>
      <w:r w:rsidR="00293E93" w:rsidRPr="00AD1AC6">
        <w:rPr>
          <w:rFonts w:ascii="Trebuchet MS" w:hAnsi="Trebuchet MS"/>
          <w:sz w:val="22"/>
          <w:szCs w:val="22"/>
        </w:rPr>
        <w:t xml:space="preserve">on </w:t>
      </w:r>
      <w:r>
        <w:rPr>
          <w:rFonts w:ascii="Trebuchet MS" w:hAnsi="Trebuchet MS"/>
          <w:sz w:val="22"/>
          <w:szCs w:val="22"/>
        </w:rPr>
        <w:br/>
      </w:r>
      <w:r w:rsidR="00293E93" w:rsidRPr="00AD1AC6">
        <w:rPr>
          <w:rFonts w:ascii="Trebuchet MS" w:hAnsi="Trebuchet MS"/>
          <w:sz w:val="22"/>
          <w:szCs w:val="22"/>
        </w:rPr>
        <w:t>D</w:t>
      </w:r>
      <w:r w:rsidR="00656759" w:rsidRPr="00AD1AC6">
        <w:rPr>
          <w:rFonts w:ascii="Trebuchet MS" w:hAnsi="Trebuchet MS"/>
          <w:sz w:val="22"/>
          <w:szCs w:val="22"/>
        </w:rPr>
        <w:t>e</w:t>
      </w:r>
      <w:r w:rsidR="00293E93" w:rsidRPr="00AD1AC6">
        <w:rPr>
          <w:rFonts w:ascii="Trebuchet MS" w:hAnsi="Trebuchet MS"/>
          <w:sz w:val="22"/>
          <w:szCs w:val="22"/>
        </w:rPr>
        <w:t>cember 16, 2022.</w:t>
      </w:r>
    </w:p>
    <w:p w14:paraId="00148554" w14:textId="77777777" w:rsidR="00293E93" w:rsidRPr="00D04F8A" w:rsidRDefault="00293E93" w:rsidP="00293E93">
      <w:pPr>
        <w:shd w:val="clear" w:color="auto" w:fill="FFFFFF"/>
        <w:textAlignment w:val="baseline"/>
        <w:rPr>
          <w:rFonts w:ascii="Trebuchet MS" w:hAnsi="Trebuchet MS" w:cs="Segoe UI"/>
          <w:color w:val="242424"/>
          <w:sz w:val="22"/>
          <w:szCs w:val="22"/>
        </w:rPr>
      </w:pPr>
    </w:p>
    <w:p w14:paraId="2E4B8B42" w14:textId="29215B5A" w:rsidR="00293E93" w:rsidRPr="00AD1AC6" w:rsidRDefault="00AD1AC6" w:rsidP="00AD1AC6">
      <w:pPr>
        <w:rPr>
          <w:rFonts w:ascii="Trebuchet MS" w:hAnsi="Trebuchet MS"/>
          <w:sz w:val="22"/>
          <w:szCs w:val="22"/>
        </w:rPr>
      </w:pPr>
      <w:r w:rsidRPr="00AD1AC6">
        <w:rPr>
          <w:rFonts w:ascii="Trebuchet MS" w:hAnsi="Trebuchet MS"/>
          <w:sz w:val="22"/>
          <w:szCs w:val="22"/>
        </w:rPr>
        <w:t>The Postsecondary Education Rehabilitation and Transition (</w:t>
      </w:r>
      <w:r w:rsidR="00293E93" w:rsidRPr="00AD1AC6">
        <w:rPr>
          <w:rFonts w:ascii="Trebuchet MS" w:hAnsi="Trebuchet MS"/>
          <w:sz w:val="22"/>
          <w:szCs w:val="22"/>
        </w:rPr>
        <w:t>PERT</w:t>
      </w:r>
      <w:r w:rsidRPr="00AD1AC6">
        <w:rPr>
          <w:rFonts w:ascii="Trebuchet MS" w:hAnsi="Trebuchet MS"/>
          <w:sz w:val="22"/>
          <w:szCs w:val="22"/>
        </w:rPr>
        <w:t>)</w:t>
      </w:r>
      <w:r w:rsidR="00293E93" w:rsidRPr="00AD1AC6">
        <w:rPr>
          <w:rFonts w:ascii="Trebuchet MS" w:hAnsi="Trebuchet MS"/>
          <w:sz w:val="22"/>
          <w:szCs w:val="22"/>
        </w:rPr>
        <w:t xml:space="preserve"> will have a New Team Training on campus January 5-6, 2023.</w:t>
      </w:r>
    </w:p>
    <w:p w14:paraId="232A2F1B" w14:textId="77777777" w:rsidR="00293E93" w:rsidRPr="00AD1AC6" w:rsidRDefault="00293E93" w:rsidP="00AD1AC6">
      <w:pPr>
        <w:rPr>
          <w:rFonts w:ascii="Trebuchet MS" w:hAnsi="Trebuchet MS"/>
          <w:sz w:val="22"/>
          <w:szCs w:val="22"/>
        </w:rPr>
      </w:pPr>
      <w:r w:rsidRPr="00AD1AC6">
        <w:rPr>
          <w:rFonts w:ascii="Trebuchet MS" w:hAnsi="Trebuchet MS"/>
          <w:sz w:val="22"/>
          <w:szCs w:val="22"/>
        </w:rPr>
        <w:t> </w:t>
      </w:r>
    </w:p>
    <w:p w14:paraId="4418C654" w14:textId="77777777" w:rsidR="00E8258B" w:rsidRDefault="00293E93" w:rsidP="00AD1AC6">
      <w:pPr>
        <w:rPr>
          <w:rFonts w:cs="Segoe UI"/>
          <w:color w:val="242424"/>
          <w:shd w:val="clear" w:color="auto" w:fill="FFFFFF"/>
        </w:rPr>
      </w:pPr>
      <w:r w:rsidRPr="00AD1AC6">
        <w:rPr>
          <w:rFonts w:ascii="Trebuchet MS" w:hAnsi="Trebuchet MS"/>
          <w:sz w:val="22"/>
          <w:szCs w:val="22"/>
        </w:rPr>
        <w:t xml:space="preserve">DARS offices in the Skyline District </w:t>
      </w:r>
      <w:r w:rsidR="00656759" w:rsidRPr="00AD1AC6">
        <w:rPr>
          <w:rFonts w:ascii="Trebuchet MS" w:hAnsi="Trebuchet MS"/>
          <w:sz w:val="22"/>
          <w:szCs w:val="22"/>
        </w:rPr>
        <w:t>were</w:t>
      </w:r>
      <w:r w:rsidRPr="00AD1AC6">
        <w:rPr>
          <w:rFonts w:ascii="Trebuchet MS" w:hAnsi="Trebuchet MS"/>
          <w:sz w:val="22"/>
          <w:szCs w:val="22"/>
        </w:rPr>
        <w:t xml:space="preserve"> selected to pilot some of the new grant</w:t>
      </w:r>
      <w:r w:rsidR="00656759" w:rsidRPr="00AD1AC6">
        <w:rPr>
          <w:rFonts w:ascii="Trebuchet MS" w:hAnsi="Trebuchet MS"/>
          <w:sz w:val="22"/>
          <w:szCs w:val="22"/>
        </w:rPr>
        <w:t>-</w:t>
      </w:r>
      <w:r w:rsidRPr="00AD1AC6">
        <w:rPr>
          <w:rFonts w:ascii="Trebuchet MS" w:hAnsi="Trebuchet MS"/>
          <w:sz w:val="22"/>
          <w:szCs w:val="22"/>
        </w:rPr>
        <w:t>funded programs such as the Ready to Achieve Mentoring Program (RAMP) and the Pathways 2 Careers Program.</w:t>
      </w:r>
      <w:r w:rsidRPr="00AD1AC6">
        <w:rPr>
          <w:rFonts w:ascii="Trebuchet MS" w:hAnsi="Trebuchet MS"/>
          <w:sz w:val="22"/>
          <w:szCs w:val="22"/>
        </w:rPr>
        <w:br/>
      </w:r>
    </w:p>
    <w:p w14:paraId="245DF4E7" w14:textId="701B94B8" w:rsidR="00293E93" w:rsidRPr="00E8258B" w:rsidRDefault="00293E93" w:rsidP="00E8258B">
      <w:pPr>
        <w:pStyle w:val="ListParagraph"/>
        <w:numPr>
          <w:ilvl w:val="0"/>
          <w:numId w:val="35"/>
        </w:numPr>
        <w:ind w:left="360"/>
        <w:rPr>
          <w:rFonts w:ascii="Trebuchet MS" w:hAnsi="Trebuchet MS"/>
          <w:sz w:val="22"/>
          <w:szCs w:val="22"/>
        </w:rPr>
      </w:pPr>
      <w:r w:rsidRPr="00E8258B">
        <w:rPr>
          <w:rFonts w:ascii="Trebuchet MS" w:hAnsi="Trebuchet MS"/>
          <w:sz w:val="22"/>
          <w:szCs w:val="22"/>
        </w:rPr>
        <w:t>Ready to Achieve Mentoring Program (RAMP) is a mentoring program for at-risk youth with disabilities. DARS Pre-Employment Transition Program partnered with Valley Associates for Individuals with Disabilities (VAIL) to offer this program.</w:t>
      </w:r>
    </w:p>
    <w:p w14:paraId="06764D53" w14:textId="77777777" w:rsidR="00E8258B" w:rsidRPr="00E8258B" w:rsidRDefault="00E8258B" w:rsidP="00AD1AC6">
      <w:pPr>
        <w:rPr>
          <w:rFonts w:ascii="Trebuchet MS" w:hAnsi="Trebuchet MS"/>
          <w:sz w:val="22"/>
          <w:szCs w:val="22"/>
        </w:rPr>
      </w:pPr>
    </w:p>
    <w:p w14:paraId="43891071" w14:textId="77777777" w:rsidR="00293E93" w:rsidRPr="00E8258B" w:rsidRDefault="00293E93" w:rsidP="00E8258B">
      <w:pPr>
        <w:pStyle w:val="ListParagraph"/>
        <w:numPr>
          <w:ilvl w:val="0"/>
          <w:numId w:val="33"/>
        </w:numPr>
        <w:rPr>
          <w:rFonts w:ascii="Trebuchet MS" w:hAnsi="Trebuchet MS"/>
          <w:sz w:val="22"/>
          <w:szCs w:val="22"/>
        </w:rPr>
      </w:pPr>
      <w:r w:rsidRPr="00E8258B">
        <w:rPr>
          <w:rFonts w:ascii="Trebuchet MS" w:hAnsi="Trebuchet MS"/>
          <w:sz w:val="22"/>
          <w:szCs w:val="22"/>
        </w:rPr>
        <w:t>Career Focused mentoring and goal setting</w:t>
      </w:r>
    </w:p>
    <w:p w14:paraId="7C48A6AC" w14:textId="7F964C26" w:rsidR="00293E93" w:rsidRPr="00E8258B" w:rsidRDefault="00293E93" w:rsidP="00E8258B">
      <w:pPr>
        <w:pStyle w:val="ListParagraph"/>
        <w:numPr>
          <w:ilvl w:val="0"/>
          <w:numId w:val="33"/>
        </w:numPr>
        <w:rPr>
          <w:rFonts w:ascii="Trebuchet MS" w:hAnsi="Trebuchet MS"/>
          <w:sz w:val="22"/>
          <w:szCs w:val="22"/>
        </w:rPr>
      </w:pPr>
      <w:r w:rsidRPr="00E8258B">
        <w:rPr>
          <w:rFonts w:ascii="Trebuchet MS" w:hAnsi="Trebuchet MS"/>
          <w:sz w:val="22"/>
          <w:szCs w:val="22"/>
        </w:rPr>
        <w:t>For student</w:t>
      </w:r>
      <w:r w:rsidR="00F94205">
        <w:rPr>
          <w:rFonts w:ascii="Trebuchet MS" w:hAnsi="Trebuchet MS"/>
          <w:sz w:val="22"/>
          <w:szCs w:val="22"/>
        </w:rPr>
        <w:t>s</w:t>
      </w:r>
      <w:r w:rsidRPr="00E8258B">
        <w:rPr>
          <w:rFonts w:ascii="Trebuchet MS" w:hAnsi="Trebuchet MS"/>
          <w:sz w:val="22"/>
          <w:szCs w:val="22"/>
        </w:rPr>
        <w:t xml:space="preserve"> with disabilities (ages 14-21) connected with DARS</w:t>
      </w:r>
    </w:p>
    <w:p w14:paraId="0A2F1CB5" w14:textId="77777777" w:rsidR="00293E93" w:rsidRPr="00E8258B" w:rsidRDefault="00293E93" w:rsidP="00E8258B">
      <w:pPr>
        <w:pStyle w:val="ListParagraph"/>
        <w:numPr>
          <w:ilvl w:val="0"/>
          <w:numId w:val="33"/>
        </w:numPr>
        <w:rPr>
          <w:rFonts w:ascii="Trebuchet MS" w:hAnsi="Trebuchet MS"/>
          <w:sz w:val="22"/>
          <w:szCs w:val="22"/>
        </w:rPr>
      </w:pPr>
      <w:r w:rsidRPr="00E8258B">
        <w:rPr>
          <w:rFonts w:ascii="Trebuchet MS" w:hAnsi="Trebuchet MS"/>
          <w:sz w:val="22"/>
          <w:szCs w:val="22"/>
        </w:rPr>
        <w:t>Combination of group and one on one mentoring</w:t>
      </w:r>
    </w:p>
    <w:p w14:paraId="4C6D07EC" w14:textId="1EF8D12D" w:rsidR="00293E93" w:rsidRDefault="00293E93" w:rsidP="00E8258B">
      <w:pPr>
        <w:pStyle w:val="ListParagraph"/>
        <w:numPr>
          <w:ilvl w:val="0"/>
          <w:numId w:val="33"/>
        </w:numPr>
        <w:rPr>
          <w:rFonts w:ascii="Trebuchet MS" w:hAnsi="Trebuchet MS"/>
          <w:sz w:val="22"/>
          <w:szCs w:val="22"/>
        </w:rPr>
      </w:pPr>
      <w:r w:rsidRPr="00E8258B">
        <w:rPr>
          <w:rFonts w:ascii="Trebuchet MS" w:hAnsi="Trebuchet MS"/>
          <w:sz w:val="22"/>
          <w:szCs w:val="22"/>
        </w:rPr>
        <w:t>Explore careers and gain skills for employment</w:t>
      </w:r>
    </w:p>
    <w:p w14:paraId="4A7D778D" w14:textId="77777777" w:rsidR="00E8258B" w:rsidRPr="00E8258B" w:rsidRDefault="00E8258B" w:rsidP="00E8258B">
      <w:pPr>
        <w:pStyle w:val="ListParagraph"/>
        <w:rPr>
          <w:rFonts w:ascii="Trebuchet MS" w:hAnsi="Trebuchet MS"/>
          <w:sz w:val="22"/>
          <w:szCs w:val="22"/>
        </w:rPr>
      </w:pPr>
    </w:p>
    <w:p w14:paraId="0DD5BD1B" w14:textId="17D9B94F" w:rsidR="00293E93" w:rsidRPr="00E8258B" w:rsidRDefault="00293E93" w:rsidP="00E8258B">
      <w:pPr>
        <w:pStyle w:val="ListParagraph"/>
        <w:numPr>
          <w:ilvl w:val="0"/>
          <w:numId w:val="35"/>
        </w:numPr>
        <w:ind w:left="360"/>
        <w:rPr>
          <w:rFonts w:ascii="Trebuchet MS" w:hAnsi="Trebuchet MS"/>
          <w:sz w:val="22"/>
          <w:szCs w:val="22"/>
        </w:rPr>
      </w:pPr>
      <w:r w:rsidRPr="00E8258B">
        <w:rPr>
          <w:rFonts w:ascii="Trebuchet MS" w:hAnsi="Trebuchet MS"/>
          <w:sz w:val="22"/>
          <w:szCs w:val="22"/>
        </w:rPr>
        <w:t>Pathways to Car</w:t>
      </w:r>
      <w:r w:rsidR="00656759" w:rsidRPr="00E8258B">
        <w:rPr>
          <w:rFonts w:ascii="Trebuchet MS" w:hAnsi="Trebuchet MS"/>
          <w:sz w:val="22"/>
          <w:szCs w:val="22"/>
        </w:rPr>
        <w:t>eers Program</w:t>
      </w:r>
      <w:r w:rsidR="00E8258B">
        <w:rPr>
          <w:rFonts w:ascii="Trebuchet MS" w:hAnsi="Trebuchet MS"/>
          <w:sz w:val="22"/>
          <w:szCs w:val="22"/>
        </w:rPr>
        <w:t xml:space="preserve"> </w:t>
      </w:r>
      <w:r w:rsidR="00656759" w:rsidRPr="00E8258B">
        <w:rPr>
          <w:rFonts w:ascii="Trebuchet MS" w:hAnsi="Trebuchet MS"/>
          <w:sz w:val="22"/>
          <w:szCs w:val="22"/>
        </w:rPr>
        <w:t xml:space="preserve">- </w:t>
      </w:r>
      <w:r w:rsidRPr="00E8258B">
        <w:rPr>
          <w:rFonts w:ascii="Trebuchet MS" w:hAnsi="Trebuchet MS"/>
          <w:sz w:val="22"/>
          <w:szCs w:val="22"/>
        </w:rPr>
        <w:t>The goal of this program is to assist VR eligible individuals with disabilities to acquire marketable skills and recognized postsecondary credentials that help then secure competitive integrated employment.</w:t>
      </w:r>
    </w:p>
    <w:p w14:paraId="4E64A84D" w14:textId="77777777" w:rsidR="00E8258B" w:rsidRPr="00E8258B" w:rsidRDefault="00E8258B" w:rsidP="00293E93">
      <w:pPr>
        <w:rPr>
          <w:rFonts w:ascii="Trebuchet MS" w:hAnsi="Trebuchet MS"/>
          <w:sz w:val="22"/>
          <w:szCs w:val="22"/>
        </w:rPr>
      </w:pPr>
    </w:p>
    <w:p w14:paraId="5BC47C83" w14:textId="77777777" w:rsidR="00293E93" w:rsidRPr="00E8258B" w:rsidRDefault="00293E93" w:rsidP="00E8258B">
      <w:pPr>
        <w:pStyle w:val="ListParagraph"/>
        <w:numPr>
          <w:ilvl w:val="0"/>
          <w:numId w:val="34"/>
        </w:numPr>
        <w:rPr>
          <w:rFonts w:ascii="Trebuchet MS" w:hAnsi="Trebuchet MS"/>
          <w:sz w:val="22"/>
          <w:szCs w:val="22"/>
        </w:rPr>
      </w:pPr>
      <w:r w:rsidRPr="00E8258B">
        <w:rPr>
          <w:rFonts w:ascii="Trebuchet MS" w:hAnsi="Trebuchet MS"/>
          <w:sz w:val="22"/>
          <w:szCs w:val="22"/>
        </w:rPr>
        <w:t>Alternative hiring process</w:t>
      </w:r>
    </w:p>
    <w:p w14:paraId="1BE9A747" w14:textId="77777777" w:rsidR="00293E93" w:rsidRPr="00E8258B" w:rsidRDefault="00293E93" w:rsidP="00E8258B">
      <w:pPr>
        <w:pStyle w:val="ListParagraph"/>
        <w:numPr>
          <w:ilvl w:val="0"/>
          <w:numId w:val="34"/>
        </w:numPr>
        <w:rPr>
          <w:rFonts w:ascii="Trebuchet MS" w:hAnsi="Trebuchet MS"/>
          <w:sz w:val="22"/>
          <w:szCs w:val="22"/>
        </w:rPr>
      </w:pPr>
      <w:r w:rsidRPr="00E8258B">
        <w:rPr>
          <w:rFonts w:ascii="Trebuchet MS" w:hAnsi="Trebuchet MS"/>
          <w:sz w:val="22"/>
          <w:szCs w:val="22"/>
        </w:rPr>
        <w:t>Unserved and underserved populations</w:t>
      </w:r>
    </w:p>
    <w:p w14:paraId="6DC301AB" w14:textId="40B67977" w:rsidR="00293E93" w:rsidRPr="00E8258B" w:rsidRDefault="004B05A4" w:rsidP="00E8258B">
      <w:pPr>
        <w:pStyle w:val="ListParagraph"/>
        <w:numPr>
          <w:ilvl w:val="0"/>
          <w:numId w:val="34"/>
        </w:numPr>
        <w:rPr>
          <w:rFonts w:ascii="Trebuchet MS" w:hAnsi="Trebuchet MS"/>
          <w:sz w:val="22"/>
          <w:szCs w:val="22"/>
        </w:rPr>
      </w:pPr>
      <w:r>
        <w:rPr>
          <w:rFonts w:ascii="Trebuchet MS" w:hAnsi="Trebuchet MS"/>
          <w:sz w:val="22"/>
          <w:szCs w:val="22"/>
        </w:rPr>
        <w:t>STEM-H and trade related o</w:t>
      </w:r>
      <w:r w:rsidR="00293E93" w:rsidRPr="00E8258B">
        <w:rPr>
          <w:rFonts w:ascii="Trebuchet MS" w:hAnsi="Trebuchet MS"/>
          <w:sz w:val="22"/>
          <w:szCs w:val="22"/>
        </w:rPr>
        <w:t>ccupations</w:t>
      </w:r>
    </w:p>
    <w:p w14:paraId="6D23E3C5" w14:textId="77777777" w:rsidR="00293E93" w:rsidRPr="00E8258B" w:rsidRDefault="00293E93" w:rsidP="00E8258B">
      <w:pPr>
        <w:pStyle w:val="ListParagraph"/>
        <w:numPr>
          <w:ilvl w:val="0"/>
          <w:numId w:val="34"/>
        </w:numPr>
        <w:rPr>
          <w:rFonts w:ascii="Trebuchet MS" w:hAnsi="Trebuchet MS"/>
          <w:sz w:val="22"/>
          <w:szCs w:val="22"/>
        </w:rPr>
      </w:pPr>
      <w:r w:rsidRPr="00E8258B">
        <w:rPr>
          <w:rFonts w:ascii="Trebuchet MS" w:hAnsi="Trebuchet MS"/>
          <w:sz w:val="22"/>
          <w:szCs w:val="22"/>
        </w:rPr>
        <w:t>Apprenticeship programs</w:t>
      </w:r>
    </w:p>
    <w:p w14:paraId="14E5F714" w14:textId="77777777" w:rsidR="00293E93" w:rsidRPr="00E8258B" w:rsidRDefault="00293E93" w:rsidP="00E8258B">
      <w:pPr>
        <w:pStyle w:val="ListParagraph"/>
        <w:numPr>
          <w:ilvl w:val="0"/>
          <w:numId w:val="34"/>
        </w:numPr>
        <w:rPr>
          <w:rFonts w:ascii="Trebuchet MS" w:hAnsi="Trebuchet MS"/>
          <w:sz w:val="22"/>
          <w:szCs w:val="22"/>
        </w:rPr>
      </w:pPr>
      <w:r w:rsidRPr="00E8258B">
        <w:rPr>
          <w:rFonts w:ascii="Trebuchet MS" w:hAnsi="Trebuchet MS"/>
          <w:sz w:val="22"/>
          <w:szCs w:val="22"/>
        </w:rPr>
        <w:t>Career Academies</w:t>
      </w:r>
    </w:p>
    <w:p w14:paraId="55446D24" w14:textId="0C344481" w:rsidR="00293E93" w:rsidRDefault="00293E93" w:rsidP="00E8258B">
      <w:pPr>
        <w:pStyle w:val="ListParagraph"/>
        <w:numPr>
          <w:ilvl w:val="0"/>
          <w:numId w:val="34"/>
        </w:numPr>
        <w:rPr>
          <w:rFonts w:ascii="Trebuchet MS" w:hAnsi="Trebuchet MS"/>
          <w:sz w:val="22"/>
          <w:szCs w:val="22"/>
        </w:rPr>
      </w:pPr>
      <w:r w:rsidRPr="00E8258B">
        <w:rPr>
          <w:rFonts w:ascii="Trebuchet MS" w:hAnsi="Trebuchet MS"/>
          <w:sz w:val="22"/>
          <w:szCs w:val="22"/>
        </w:rPr>
        <w:t>Training Cohorts</w:t>
      </w:r>
    </w:p>
    <w:p w14:paraId="4C34CDB9" w14:textId="77777777" w:rsidR="00E8258B" w:rsidRPr="00E8258B" w:rsidRDefault="00E8258B" w:rsidP="00E8258B">
      <w:pPr>
        <w:pStyle w:val="ListParagraph"/>
        <w:rPr>
          <w:rFonts w:ascii="Trebuchet MS" w:hAnsi="Trebuchet MS"/>
          <w:sz w:val="22"/>
          <w:szCs w:val="22"/>
        </w:rPr>
      </w:pPr>
    </w:p>
    <w:p w14:paraId="0DCB0A9B" w14:textId="6B1FBA75" w:rsidR="00CB44AB" w:rsidRPr="00E8258B" w:rsidRDefault="00293E93" w:rsidP="00E8258B">
      <w:pPr>
        <w:pStyle w:val="ListParagraph"/>
        <w:numPr>
          <w:ilvl w:val="0"/>
          <w:numId w:val="35"/>
        </w:numPr>
        <w:ind w:left="360"/>
        <w:rPr>
          <w:rFonts w:ascii="Trebuchet MS" w:hAnsi="Trebuchet MS"/>
          <w:sz w:val="22"/>
          <w:szCs w:val="22"/>
        </w:rPr>
      </w:pPr>
      <w:r w:rsidRPr="00E8258B">
        <w:rPr>
          <w:rFonts w:ascii="Trebuchet MS" w:hAnsi="Trebuchet MS"/>
          <w:sz w:val="22"/>
          <w:szCs w:val="22"/>
        </w:rPr>
        <w:t>Real Pay for Real Jobs Grant</w:t>
      </w:r>
      <w:r w:rsidR="00656759" w:rsidRPr="00E8258B">
        <w:rPr>
          <w:rFonts w:ascii="Trebuchet MS" w:hAnsi="Trebuchet MS"/>
          <w:sz w:val="22"/>
          <w:szCs w:val="22"/>
        </w:rPr>
        <w:t xml:space="preserve"> - </w:t>
      </w:r>
      <w:r w:rsidRPr="00E8258B">
        <w:rPr>
          <w:rFonts w:ascii="Trebuchet MS" w:hAnsi="Trebuchet MS"/>
          <w:sz w:val="22"/>
          <w:szCs w:val="22"/>
        </w:rPr>
        <w:t>This grant focuse</w:t>
      </w:r>
      <w:r w:rsidR="00656759" w:rsidRPr="00E8258B">
        <w:rPr>
          <w:rFonts w:ascii="Trebuchet MS" w:hAnsi="Trebuchet MS"/>
          <w:sz w:val="22"/>
          <w:szCs w:val="22"/>
        </w:rPr>
        <w:t>s</w:t>
      </w:r>
      <w:r w:rsidRPr="00E8258B">
        <w:rPr>
          <w:rFonts w:ascii="Trebuchet MS" w:hAnsi="Trebuchet MS"/>
          <w:sz w:val="22"/>
          <w:szCs w:val="22"/>
        </w:rPr>
        <w:t xml:space="preserve"> on assisting 14c organizations with decreasing the number of people earning subminimum wages while being employed with their organizations. This grant will begin planning in January 2023.</w:t>
      </w:r>
    </w:p>
    <w:p w14:paraId="346932D4" w14:textId="5AEDC6D4" w:rsidR="00CB44AB" w:rsidRPr="00D04F8A" w:rsidRDefault="00CB44AB" w:rsidP="00CB44AB">
      <w:pPr>
        <w:rPr>
          <w:rFonts w:ascii="Trebuchet MS" w:hAnsi="Trebuchet MS" w:cs="Segoe UI"/>
          <w:b/>
          <w:bCs/>
          <w:color w:val="000000"/>
          <w:sz w:val="22"/>
          <w:szCs w:val="22"/>
          <w:shd w:val="clear" w:color="auto" w:fill="FFFFFF"/>
        </w:rPr>
      </w:pPr>
      <w:r w:rsidRPr="00D04F8A">
        <w:rPr>
          <w:rFonts w:ascii="Trebuchet MS" w:hAnsi="Trebuchet MS" w:cs="Segoe UI"/>
          <w:color w:val="323130"/>
          <w:sz w:val="22"/>
          <w:szCs w:val="22"/>
          <w:bdr w:val="none" w:sz="0" w:space="0" w:color="auto" w:frame="1"/>
          <w:shd w:val="clear" w:color="auto" w:fill="FFFFFF"/>
        </w:rPr>
        <w:br/>
      </w:r>
      <w:r w:rsidRPr="00E8258B">
        <w:rPr>
          <w:rFonts w:ascii="Trebuchet MS" w:hAnsi="Trebuchet MS"/>
          <w:b/>
          <w:bCs/>
          <w:color w:val="000000" w:themeColor="text1"/>
          <w:sz w:val="22"/>
          <w:szCs w:val="22"/>
        </w:rPr>
        <w:t>Board for People with Disabilities</w:t>
      </w:r>
      <w:r w:rsidR="00E8258B" w:rsidRPr="00E8258B">
        <w:rPr>
          <w:rFonts w:ascii="Trebuchet MS" w:hAnsi="Trebuchet MS"/>
          <w:b/>
          <w:sz w:val="22"/>
          <w:szCs w:val="22"/>
        </w:rPr>
        <w:t>, Region 5</w:t>
      </w:r>
      <w:r w:rsidRPr="00D04F8A">
        <w:rPr>
          <w:rFonts w:ascii="Trebuchet MS" w:hAnsi="Trebuchet MS"/>
          <w:b/>
          <w:bCs/>
          <w:color w:val="000000" w:themeColor="text1"/>
          <w:sz w:val="22"/>
          <w:szCs w:val="22"/>
        </w:rPr>
        <w:t xml:space="preserve"> </w:t>
      </w:r>
      <w:r w:rsidRPr="00D04F8A">
        <w:rPr>
          <w:rFonts w:ascii="Trebuchet MS" w:hAnsi="Trebuchet MS" w:cs="Segoe UI"/>
          <w:b/>
          <w:bCs/>
          <w:color w:val="000000"/>
          <w:sz w:val="22"/>
          <w:szCs w:val="22"/>
          <w:shd w:val="clear" w:color="auto" w:fill="FFFFFF"/>
        </w:rPr>
        <w:t xml:space="preserve">– </w:t>
      </w:r>
      <w:r w:rsidR="009552B2" w:rsidRPr="00D04F8A">
        <w:rPr>
          <w:rFonts w:ascii="Trebuchet MS" w:hAnsi="Trebuchet MS" w:cs="Segoe UI"/>
          <w:b/>
          <w:bCs/>
          <w:color w:val="000000"/>
          <w:sz w:val="22"/>
          <w:szCs w:val="22"/>
          <w:shd w:val="clear" w:color="auto" w:fill="FFFFFF"/>
        </w:rPr>
        <w:t xml:space="preserve">Nathan </w:t>
      </w:r>
      <w:proofErr w:type="spellStart"/>
      <w:r w:rsidR="009552B2" w:rsidRPr="00D04F8A">
        <w:rPr>
          <w:rFonts w:ascii="Trebuchet MS" w:hAnsi="Trebuchet MS" w:cs="Segoe UI"/>
          <w:b/>
          <w:bCs/>
          <w:color w:val="000000"/>
          <w:sz w:val="22"/>
          <w:szCs w:val="22"/>
          <w:shd w:val="clear" w:color="auto" w:fill="FFFFFF"/>
        </w:rPr>
        <w:t>Selove</w:t>
      </w:r>
      <w:proofErr w:type="spellEnd"/>
      <w:r w:rsidR="00FE6F64" w:rsidRPr="00D04F8A">
        <w:rPr>
          <w:rFonts w:ascii="Trebuchet MS" w:hAnsi="Trebuchet MS" w:cs="Segoe UI"/>
          <w:b/>
          <w:bCs/>
          <w:color w:val="000000"/>
          <w:sz w:val="22"/>
          <w:szCs w:val="22"/>
          <w:shd w:val="clear" w:color="auto" w:fill="FFFFFF"/>
        </w:rPr>
        <w:t xml:space="preserve"> </w:t>
      </w:r>
    </w:p>
    <w:p w14:paraId="10E4D506" w14:textId="600D03D3" w:rsidR="009552B2" w:rsidRPr="00D04F8A" w:rsidRDefault="009552B2" w:rsidP="009552B2">
      <w:pPr>
        <w:rPr>
          <w:rFonts w:ascii="Trebuchet MS" w:hAnsi="Trebuchet MS"/>
          <w:sz w:val="22"/>
          <w:szCs w:val="22"/>
        </w:rPr>
      </w:pPr>
      <w:r w:rsidRPr="00D04F8A">
        <w:rPr>
          <w:rFonts w:ascii="Trebuchet MS" w:hAnsi="Trebuchet MS"/>
          <w:sz w:val="22"/>
          <w:szCs w:val="22"/>
        </w:rPr>
        <w:t xml:space="preserve">There is an overemphasis on the medical impact of a disability. There needs to be more </w:t>
      </w:r>
      <w:r w:rsidR="004B05A4">
        <w:rPr>
          <w:rFonts w:ascii="Trebuchet MS" w:hAnsi="Trebuchet MS"/>
          <w:sz w:val="22"/>
          <w:szCs w:val="22"/>
        </w:rPr>
        <w:t>attention on the social impact such as</w:t>
      </w:r>
      <w:r w:rsidRPr="00D04F8A">
        <w:rPr>
          <w:rFonts w:ascii="Trebuchet MS" w:hAnsi="Trebuchet MS"/>
          <w:sz w:val="22"/>
          <w:szCs w:val="22"/>
        </w:rPr>
        <w:t xml:space="preserve"> bullying. A recommendation was made to add the history of disabilities in history courses similar to incorporating civil rights history in courses. Another issue identified was that the focus on behavior rather than causes of behavior can prevent an appropriate response that will support the student.</w:t>
      </w:r>
    </w:p>
    <w:p w14:paraId="35CCF317" w14:textId="47C7F5A0" w:rsidR="009552B2" w:rsidRPr="00D04F8A" w:rsidRDefault="009552B2" w:rsidP="009552B2">
      <w:pPr>
        <w:rPr>
          <w:rFonts w:ascii="Trebuchet MS" w:hAnsi="Trebuchet MS"/>
          <w:sz w:val="22"/>
          <w:szCs w:val="22"/>
        </w:rPr>
      </w:pPr>
    </w:p>
    <w:p w14:paraId="33542EB7" w14:textId="09F26233" w:rsidR="006A1818" w:rsidRPr="00AD1AC6" w:rsidRDefault="00E8258B" w:rsidP="006A1818">
      <w:pPr>
        <w:rPr>
          <w:rFonts w:ascii="Trebuchet MS" w:hAnsi="Trebuchet MS"/>
          <w:b/>
          <w:sz w:val="22"/>
          <w:szCs w:val="22"/>
        </w:rPr>
      </w:pPr>
      <w:r w:rsidRPr="00E8258B">
        <w:rPr>
          <w:rFonts w:ascii="Trebuchet MS" w:hAnsi="Trebuchet MS"/>
          <w:b/>
          <w:bCs/>
          <w:color w:val="000000" w:themeColor="text1"/>
          <w:sz w:val="22"/>
          <w:szCs w:val="22"/>
        </w:rPr>
        <w:t xml:space="preserve">Board for People </w:t>
      </w:r>
      <w:r w:rsidR="00AD1AC6" w:rsidRPr="00AD1AC6">
        <w:rPr>
          <w:rFonts w:ascii="Trebuchet MS" w:hAnsi="Trebuchet MS"/>
          <w:b/>
          <w:sz w:val="22"/>
          <w:szCs w:val="22"/>
        </w:rPr>
        <w:t>with Disabilities, Region 2</w:t>
      </w:r>
      <w:r w:rsidR="006A1818" w:rsidRPr="00AD1AC6">
        <w:rPr>
          <w:rFonts w:ascii="Trebuchet MS" w:hAnsi="Trebuchet MS"/>
          <w:b/>
          <w:sz w:val="22"/>
          <w:szCs w:val="22"/>
        </w:rPr>
        <w:t xml:space="preserve"> </w:t>
      </w:r>
      <w:r w:rsidR="00AD1AC6" w:rsidRPr="00D04F8A">
        <w:rPr>
          <w:rFonts w:ascii="Trebuchet MS" w:hAnsi="Trebuchet MS" w:cs="Segoe UI"/>
          <w:b/>
          <w:bCs/>
          <w:color w:val="000000"/>
          <w:sz w:val="22"/>
          <w:szCs w:val="22"/>
          <w:shd w:val="clear" w:color="auto" w:fill="FFFFFF"/>
        </w:rPr>
        <w:t>–</w:t>
      </w:r>
      <w:r w:rsidR="00AD1AC6">
        <w:rPr>
          <w:rFonts w:ascii="Trebuchet MS" w:hAnsi="Trebuchet MS"/>
          <w:b/>
          <w:sz w:val="22"/>
          <w:szCs w:val="22"/>
        </w:rPr>
        <w:t xml:space="preserve"> </w:t>
      </w:r>
      <w:r w:rsidR="006A1818" w:rsidRPr="00AD1AC6">
        <w:rPr>
          <w:rFonts w:ascii="Trebuchet MS" w:hAnsi="Trebuchet MS"/>
          <w:b/>
          <w:sz w:val="22"/>
          <w:szCs w:val="22"/>
        </w:rPr>
        <w:t xml:space="preserve">Anne Downing </w:t>
      </w:r>
    </w:p>
    <w:p w14:paraId="68BEA9C1" w14:textId="3D49A383" w:rsidR="006A1818" w:rsidRPr="00D04F8A" w:rsidRDefault="006A1818" w:rsidP="006A1818">
      <w:pPr>
        <w:rPr>
          <w:rFonts w:ascii="Trebuchet MS" w:hAnsi="Trebuchet MS"/>
          <w:sz w:val="22"/>
          <w:szCs w:val="22"/>
        </w:rPr>
      </w:pPr>
      <w:r w:rsidRPr="00D04F8A">
        <w:rPr>
          <w:rFonts w:ascii="Trebuchet MS" w:hAnsi="Trebuchet MS"/>
          <w:sz w:val="22"/>
          <w:szCs w:val="22"/>
        </w:rPr>
        <w:t xml:space="preserve">Issues identified: large class sizes, too great a proportion of students with disabilities to general education students, size of a small group for testing accommodations being larger than the number of students remaining in the class, </w:t>
      </w:r>
      <w:r w:rsidR="004B05A4">
        <w:rPr>
          <w:rFonts w:ascii="Trebuchet MS" w:hAnsi="Trebuchet MS"/>
          <w:sz w:val="22"/>
          <w:szCs w:val="22"/>
        </w:rPr>
        <w:t xml:space="preserve">and </w:t>
      </w:r>
      <w:r w:rsidRPr="00D04F8A">
        <w:rPr>
          <w:rFonts w:ascii="Trebuchet MS" w:hAnsi="Trebuchet MS"/>
          <w:sz w:val="22"/>
          <w:szCs w:val="22"/>
        </w:rPr>
        <w:t xml:space="preserve">special education substitutes being pulled to cover general education classes. </w:t>
      </w:r>
    </w:p>
    <w:p w14:paraId="5D26E752" w14:textId="77777777" w:rsidR="006A1818" w:rsidRPr="00D04F8A" w:rsidRDefault="006A1818" w:rsidP="009552B2">
      <w:pPr>
        <w:rPr>
          <w:rFonts w:ascii="Trebuchet MS" w:hAnsi="Trebuchet MS"/>
          <w:sz w:val="22"/>
          <w:szCs w:val="22"/>
        </w:rPr>
      </w:pPr>
    </w:p>
    <w:p w14:paraId="258D3102" w14:textId="780D2B29" w:rsidR="00CB44AB" w:rsidRPr="00D04F8A" w:rsidRDefault="00CB44AB" w:rsidP="00CB44AB">
      <w:pPr>
        <w:rPr>
          <w:rFonts w:ascii="Trebuchet MS" w:hAnsi="Trebuchet MS"/>
          <w:bCs/>
          <w:sz w:val="22"/>
          <w:szCs w:val="22"/>
        </w:rPr>
      </w:pPr>
      <w:r w:rsidRPr="00D04F8A">
        <w:rPr>
          <w:rFonts w:ascii="Trebuchet MS" w:hAnsi="Trebuchet MS"/>
          <w:b/>
          <w:bCs/>
          <w:sz w:val="22"/>
          <w:szCs w:val="22"/>
        </w:rPr>
        <w:t xml:space="preserve">Higher Education – Dani </w:t>
      </w:r>
      <w:proofErr w:type="spellStart"/>
      <w:r w:rsidRPr="00D04F8A">
        <w:rPr>
          <w:rFonts w:ascii="Trebuchet MS" w:hAnsi="Trebuchet MS"/>
          <w:b/>
          <w:bCs/>
          <w:sz w:val="22"/>
          <w:szCs w:val="22"/>
        </w:rPr>
        <w:t>Bronaugh</w:t>
      </w:r>
      <w:proofErr w:type="spellEnd"/>
      <w:r w:rsidR="00FE6F64" w:rsidRPr="00D04F8A">
        <w:rPr>
          <w:rFonts w:ascii="Trebuchet MS" w:hAnsi="Trebuchet MS"/>
          <w:b/>
          <w:bCs/>
          <w:sz w:val="22"/>
          <w:szCs w:val="22"/>
        </w:rPr>
        <w:t xml:space="preserve"> – </w:t>
      </w:r>
      <w:r w:rsidR="00833B7D" w:rsidRPr="00D04F8A">
        <w:rPr>
          <w:rFonts w:ascii="Trebuchet MS" w:hAnsi="Trebuchet MS"/>
          <w:bCs/>
          <w:sz w:val="22"/>
          <w:szCs w:val="22"/>
        </w:rPr>
        <w:t>written report submitted</w:t>
      </w:r>
    </w:p>
    <w:p w14:paraId="2C3DB4E3" w14:textId="28505DED" w:rsidR="00833B7D" w:rsidRPr="00D04F8A" w:rsidRDefault="00833B7D" w:rsidP="00CB44AB">
      <w:pPr>
        <w:rPr>
          <w:rFonts w:ascii="Trebuchet MS" w:hAnsi="Trebuchet MS"/>
          <w:bCs/>
          <w:sz w:val="22"/>
          <w:szCs w:val="22"/>
        </w:rPr>
      </w:pPr>
      <w:r w:rsidRPr="00D04F8A">
        <w:rPr>
          <w:rFonts w:ascii="Trebuchet MS" w:hAnsi="Trebuchet MS"/>
          <w:bCs/>
          <w:sz w:val="22"/>
          <w:szCs w:val="22"/>
        </w:rPr>
        <w:t>Issues identified:</w:t>
      </w:r>
    </w:p>
    <w:p w14:paraId="1F46E8EB" w14:textId="77777777" w:rsidR="00833B7D" w:rsidRPr="00D04F8A" w:rsidRDefault="00833B7D" w:rsidP="00833B7D">
      <w:pPr>
        <w:pStyle w:val="NormalWeb"/>
        <w:numPr>
          <w:ilvl w:val="0"/>
          <w:numId w:val="32"/>
        </w:numPr>
        <w:shd w:val="clear" w:color="auto" w:fill="FFFFFF"/>
        <w:spacing w:before="0" w:beforeAutospacing="0" w:after="0" w:afterAutospacing="0"/>
        <w:rPr>
          <w:rFonts w:ascii="Trebuchet MS" w:hAnsi="Trebuchet MS" w:cs="Calibri"/>
          <w:color w:val="242424"/>
          <w:sz w:val="22"/>
          <w:szCs w:val="22"/>
        </w:rPr>
      </w:pPr>
      <w:r w:rsidRPr="00D04F8A">
        <w:rPr>
          <w:rFonts w:ascii="Trebuchet MS" w:hAnsi="Trebuchet MS" w:cs="Calibri"/>
          <w:color w:val="000000"/>
          <w:sz w:val="22"/>
          <w:szCs w:val="22"/>
          <w:bdr w:val="none" w:sz="0" w:space="0" w:color="auto" w:frame="1"/>
        </w:rPr>
        <w:t>The need to prepare teachers, specifically special education teachers, to thrive in digital learning environments.  </w:t>
      </w:r>
    </w:p>
    <w:p w14:paraId="196AB351" w14:textId="77777777" w:rsidR="00833B7D" w:rsidRPr="00D04F8A" w:rsidRDefault="00833B7D" w:rsidP="00833B7D">
      <w:pPr>
        <w:pStyle w:val="NormalWeb"/>
        <w:numPr>
          <w:ilvl w:val="0"/>
          <w:numId w:val="32"/>
        </w:numPr>
        <w:shd w:val="clear" w:color="auto" w:fill="FFFFFF"/>
        <w:spacing w:before="0" w:beforeAutospacing="0" w:after="0" w:afterAutospacing="0"/>
        <w:rPr>
          <w:rFonts w:ascii="Trebuchet MS" w:hAnsi="Trebuchet MS" w:cs="Calibri"/>
          <w:color w:val="242424"/>
          <w:sz w:val="22"/>
          <w:szCs w:val="22"/>
        </w:rPr>
      </w:pPr>
      <w:r w:rsidRPr="00D04F8A">
        <w:rPr>
          <w:rFonts w:ascii="Trebuchet MS" w:hAnsi="Trebuchet MS" w:cs="Calibri"/>
          <w:color w:val="000000"/>
          <w:sz w:val="22"/>
          <w:szCs w:val="22"/>
          <w:bdr w:val="none" w:sz="0" w:space="0" w:color="auto" w:frame="1"/>
        </w:rPr>
        <w:t>The national teacher crisis and what IHEs can do to promote the education profession. </w:t>
      </w:r>
    </w:p>
    <w:p w14:paraId="6B14B685" w14:textId="77777777" w:rsidR="00833B7D" w:rsidRPr="00D04F8A" w:rsidRDefault="00833B7D" w:rsidP="00833B7D">
      <w:pPr>
        <w:pStyle w:val="NormalWeb"/>
        <w:numPr>
          <w:ilvl w:val="0"/>
          <w:numId w:val="32"/>
        </w:numPr>
        <w:shd w:val="clear" w:color="auto" w:fill="FFFFFF"/>
        <w:spacing w:before="0" w:beforeAutospacing="0" w:after="0" w:afterAutospacing="0"/>
        <w:rPr>
          <w:rFonts w:ascii="Trebuchet MS" w:hAnsi="Trebuchet MS" w:cs="Calibri"/>
          <w:color w:val="242424"/>
          <w:sz w:val="22"/>
          <w:szCs w:val="22"/>
        </w:rPr>
      </w:pPr>
      <w:r w:rsidRPr="00D04F8A">
        <w:rPr>
          <w:rFonts w:ascii="Trebuchet MS" w:hAnsi="Trebuchet MS" w:cs="Calibri"/>
          <w:color w:val="000000"/>
          <w:sz w:val="22"/>
          <w:szCs w:val="22"/>
          <w:bdr w:val="none" w:sz="0" w:space="0" w:color="auto" w:frame="1"/>
        </w:rPr>
        <w:t>The delay of roll out of traineeship grants to support students in programs. Fall semester is already underway and grants were just awarded. Some students did not enroll as they did not know if they would get funding.</w:t>
      </w:r>
    </w:p>
    <w:p w14:paraId="349DEED9" w14:textId="77777777" w:rsidR="00CB44AB" w:rsidRPr="00D04F8A" w:rsidRDefault="00CB44AB" w:rsidP="00CB44AB">
      <w:pPr>
        <w:rPr>
          <w:rFonts w:ascii="Trebuchet MS" w:hAnsi="Trebuchet MS"/>
          <w:b/>
          <w:bCs/>
          <w:sz w:val="22"/>
          <w:szCs w:val="22"/>
        </w:rPr>
      </w:pPr>
    </w:p>
    <w:p w14:paraId="1ED87724" w14:textId="77777777" w:rsidR="00CB44AB" w:rsidRPr="00D04F8A" w:rsidRDefault="00CB44AB" w:rsidP="00CB44AB">
      <w:pPr>
        <w:pStyle w:val="NoSpacing"/>
        <w:rPr>
          <w:rFonts w:ascii="Trebuchet MS" w:hAnsi="Trebuchet MS"/>
          <w:b/>
          <w:sz w:val="22"/>
          <w:szCs w:val="22"/>
        </w:rPr>
      </w:pPr>
      <w:r w:rsidRPr="00D04F8A">
        <w:rPr>
          <w:rFonts w:ascii="Trebuchet MS" w:hAnsi="Trebuchet MS"/>
          <w:b/>
          <w:sz w:val="22"/>
          <w:szCs w:val="22"/>
        </w:rPr>
        <w:t>Local Director of Special Education – Sandi Thorpe</w:t>
      </w:r>
    </w:p>
    <w:p w14:paraId="7204EF67" w14:textId="77777777" w:rsidR="00417283" w:rsidRPr="00D04F8A" w:rsidRDefault="00417283" w:rsidP="00417283">
      <w:pPr>
        <w:pStyle w:val="NormalWeb"/>
        <w:spacing w:before="0" w:beforeAutospacing="0" w:after="0" w:afterAutospacing="0"/>
        <w:rPr>
          <w:rFonts w:ascii="Trebuchet MS" w:hAnsi="Trebuchet MS"/>
          <w:sz w:val="22"/>
          <w:szCs w:val="22"/>
        </w:rPr>
      </w:pPr>
      <w:r w:rsidRPr="00D04F8A">
        <w:rPr>
          <w:rFonts w:ascii="Trebuchet MS" w:hAnsi="Trebuchet MS" w:cs="Arial"/>
          <w:color w:val="000000"/>
          <w:sz w:val="22"/>
          <w:szCs w:val="22"/>
        </w:rPr>
        <w:t>Commendations:</w:t>
      </w:r>
    </w:p>
    <w:p w14:paraId="426142EC" w14:textId="68ACE0E1" w:rsidR="00417283" w:rsidRPr="004B05A4" w:rsidRDefault="00C91779" w:rsidP="004B05A4">
      <w:pPr>
        <w:pStyle w:val="ListParagraph"/>
        <w:numPr>
          <w:ilvl w:val="0"/>
          <w:numId w:val="36"/>
        </w:numPr>
        <w:rPr>
          <w:rFonts w:ascii="Trebuchet MS" w:hAnsi="Trebuchet MS"/>
          <w:sz w:val="22"/>
          <w:szCs w:val="22"/>
        </w:rPr>
      </w:pPr>
      <w:r w:rsidRPr="004B05A4">
        <w:rPr>
          <w:rFonts w:ascii="Trebuchet MS" w:hAnsi="Trebuchet MS"/>
          <w:sz w:val="22"/>
          <w:szCs w:val="22"/>
        </w:rPr>
        <w:t>Audit and Self-</w:t>
      </w:r>
      <w:r w:rsidR="00417283" w:rsidRPr="004B05A4">
        <w:rPr>
          <w:rFonts w:ascii="Trebuchet MS" w:hAnsi="Trebuchet MS"/>
          <w:sz w:val="22"/>
          <w:szCs w:val="22"/>
        </w:rPr>
        <w:t>Assessment Process</w:t>
      </w:r>
      <w:r w:rsidR="004B05A4">
        <w:rPr>
          <w:rFonts w:ascii="Trebuchet MS" w:hAnsi="Trebuchet MS"/>
          <w:sz w:val="22"/>
          <w:szCs w:val="22"/>
        </w:rPr>
        <w:t xml:space="preserve"> –</w:t>
      </w:r>
      <w:r w:rsidR="00417283" w:rsidRPr="004B05A4">
        <w:rPr>
          <w:rFonts w:ascii="Trebuchet MS" w:hAnsi="Trebuchet MS"/>
          <w:sz w:val="22"/>
          <w:szCs w:val="22"/>
        </w:rPr>
        <w:t xml:space="preserve"> </w:t>
      </w:r>
      <w:r w:rsidR="004B05A4">
        <w:rPr>
          <w:rFonts w:ascii="Trebuchet MS" w:hAnsi="Trebuchet MS"/>
          <w:sz w:val="22"/>
          <w:szCs w:val="22"/>
        </w:rPr>
        <w:t>Ms. Thorpe’s</w:t>
      </w:r>
      <w:r w:rsidR="00417283" w:rsidRPr="004B05A4">
        <w:rPr>
          <w:rFonts w:ascii="Trebuchet MS" w:hAnsi="Trebuchet MS"/>
          <w:sz w:val="22"/>
          <w:szCs w:val="22"/>
        </w:rPr>
        <w:t xml:space="preserve"> perspective only</w:t>
      </w:r>
    </w:p>
    <w:p w14:paraId="28511EFE" w14:textId="41F44B1D" w:rsidR="00417283" w:rsidRPr="004B05A4" w:rsidRDefault="00417283" w:rsidP="004B05A4">
      <w:pPr>
        <w:pStyle w:val="ListParagraph"/>
        <w:numPr>
          <w:ilvl w:val="0"/>
          <w:numId w:val="36"/>
        </w:numPr>
        <w:rPr>
          <w:rFonts w:ascii="Trebuchet MS" w:hAnsi="Trebuchet MS"/>
          <w:sz w:val="22"/>
          <w:szCs w:val="22"/>
        </w:rPr>
      </w:pPr>
      <w:r w:rsidRPr="004B05A4">
        <w:rPr>
          <w:rFonts w:ascii="Trebuchet MS" w:hAnsi="Trebuchet MS"/>
          <w:sz w:val="22"/>
          <w:szCs w:val="22"/>
        </w:rPr>
        <w:t>Leadership teams sub</w:t>
      </w:r>
      <w:r w:rsidR="00464858" w:rsidRPr="004B05A4">
        <w:rPr>
          <w:rFonts w:ascii="Trebuchet MS" w:hAnsi="Trebuchet MS"/>
          <w:sz w:val="22"/>
          <w:szCs w:val="22"/>
        </w:rPr>
        <w:t>b</w:t>
      </w:r>
      <w:r w:rsidRPr="004B05A4">
        <w:rPr>
          <w:rFonts w:ascii="Trebuchet MS" w:hAnsi="Trebuchet MS"/>
          <w:sz w:val="22"/>
          <w:szCs w:val="22"/>
        </w:rPr>
        <w:t>ing or spending more time out in classrooms- not just stopping in</w:t>
      </w:r>
      <w:r w:rsidR="00464858" w:rsidRPr="004B05A4">
        <w:rPr>
          <w:rFonts w:ascii="Trebuchet MS" w:hAnsi="Trebuchet MS"/>
          <w:sz w:val="22"/>
          <w:szCs w:val="22"/>
        </w:rPr>
        <w:t xml:space="preserve"> –</w:t>
      </w:r>
      <w:r w:rsidRPr="004B05A4">
        <w:rPr>
          <w:rFonts w:ascii="Trebuchet MS" w:hAnsi="Trebuchet MS"/>
          <w:sz w:val="22"/>
          <w:szCs w:val="22"/>
        </w:rPr>
        <w:t xml:space="preserve"> </w:t>
      </w:r>
      <w:r w:rsidR="00464858" w:rsidRPr="004B05A4">
        <w:rPr>
          <w:rFonts w:ascii="Trebuchet MS" w:hAnsi="Trebuchet MS"/>
          <w:sz w:val="22"/>
          <w:szCs w:val="22"/>
        </w:rPr>
        <w:t>Ms. Thorpe’s</w:t>
      </w:r>
      <w:r w:rsidRPr="004B05A4">
        <w:rPr>
          <w:rFonts w:ascii="Trebuchet MS" w:hAnsi="Trebuchet MS"/>
          <w:sz w:val="22"/>
          <w:szCs w:val="22"/>
        </w:rPr>
        <w:t xml:space="preserve"> perspective </w:t>
      </w:r>
      <w:r w:rsidR="00464858" w:rsidRPr="004B05A4">
        <w:rPr>
          <w:rFonts w:ascii="Trebuchet MS" w:hAnsi="Trebuchet MS"/>
          <w:sz w:val="22"/>
          <w:szCs w:val="22"/>
        </w:rPr>
        <w:t>that this helps leaders understand the challenges teachers are facing.</w:t>
      </w:r>
    </w:p>
    <w:p w14:paraId="4B1EC626" w14:textId="77777777" w:rsidR="00417283" w:rsidRPr="00D04F8A" w:rsidRDefault="00417283" w:rsidP="00417283">
      <w:pPr>
        <w:rPr>
          <w:rFonts w:ascii="Trebuchet MS" w:hAnsi="Trebuchet MS"/>
          <w:sz w:val="22"/>
          <w:szCs w:val="22"/>
        </w:rPr>
      </w:pPr>
    </w:p>
    <w:p w14:paraId="76A46B68" w14:textId="77777777" w:rsidR="00417283" w:rsidRPr="00D04F8A" w:rsidRDefault="00417283" w:rsidP="00417283">
      <w:pPr>
        <w:pStyle w:val="NormalWeb"/>
        <w:spacing w:before="0" w:beforeAutospacing="0" w:after="0" w:afterAutospacing="0"/>
        <w:rPr>
          <w:rFonts w:ascii="Trebuchet MS" w:hAnsi="Trebuchet MS"/>
          <w:sz w:val="22"/>
          <w:szCs w:val="22"/>
        </w:rPr>
      </w:pPr>
      <w:r w:rsidRPr="00D04F8A">
        <w:rPr>
          <w:rFonts w:ascii="Trebuchet MS" w:hAnsi="Trebuchet MS" w:cs="Arial"/>
          <w:color w:val="000000"/>
          <w:sz w:val="22"/>
          <w:szCs w:val="22"/>
        </w:rPr>
        <w:t>Concerns:</w:t>
      </w:r>
    </w:p>
    <w:p w14:paraId="1CB95930" w14:textId="0FE30597" w:rsidR="00417283" w:rsidRPr="004B05A4" w:rsidRDefault="00417283" w:rsidP="004B05A4">
      <w:pPr>
        <w:pStyle w:val="ListParagraph"/>
        <w:numPr>
          <w:ilvl w:val="0"/>
          <w:numId w:val="37"/>
        </w:numPr>
        <w:rPr>
          <w:rFonts w:ascii="Trebuchet MS" w:hAnsi="Trebuchet MS"/>
          <w:sz w:val="22"/>
          <w:szCs w:val="22"/>
        </w:rPr>
      </w:pPr>
      <w:r w:rsidRPr="004B05A4">
        <w:rPr>
          <w:rFonts w:ascii="Trebuchet MS" w:hAnsi="Trebuchet MS"/>
          <w:sz w:val="22"/>
          <w:szCs w:val="22"/>
        </w:rPr>
        <w:t xml:space="preserve">Serving students in the least restrictive environment </w:t>
      </w:r>
      <w:r w:rsidR="004B05A4">
        <w:rPr>
          <w:rFonts w:ascii="Trebuchet MS" w:hAnsi="Trebuchet MS"/>
          <w:sz w:val="22"/>
          <w:szCs w:val="22"/>
        </w:rPr>
        <w:t xml:space="preserve">(LRE) </w:t>
      </w:r>
      <w:r w:rsidRPr="004B05A4">
        <w:rPr>
          <w:rFonts w:ascii="Trebuchet MS" w:hAnsi="Trebuchet MS"/>
          <w:sz w:val="22"/>
          <w:szCs w:val="22"/>
        </w:rPr>
        <w:t>and implementing inclusive practices in our schools. Salaries, state staffing ratios, and workload expectations necessary to implement these practices to fidelity continue to be barriers.</w:t>
      </w:r>
    </w:p>
    <w:p w14:paraId="0D9F4934" w14:textId="6C37A01E" w:rsidR="00417283" w:rsidRPr="004B05A4" w:rsidRDefault="00417283" w:rsidP="004B05A4">
      <w:pPr>
        <w:pStyle w:val="ListParagraph"/>
        <w:numPr>
          <w:ilvl w:val="0"/>
          <w:numId w:val="37"/>
        </w:numPr>
        <w:rPr>
          <w:rFonts w:ascii="Trebuchet MS" w:hAnsi="Trebuchet MS"/>
          <w:sz w:val="22"/>
          <w:szCs w:val="22"/>
        </w:rPr>
      </w:pPr>
      <w:r w:rsidRPr="004B05A4">
        <w:rPr>
          <w:rFonts w:ascii="Trebuchet MS" w:hAnsi="Trebuchet MS"/>
          <w:sz w:val="22"/>
          <w:szCs w:val="22"/>
        </w:rPr>
        <w:t xml:space="preserve">Changes to private day funding </w:t>
      </w:r>
      <w:r w:rsidR="00AD34D3">
        <w:rPr>
          <w:rFonts w:ascii="Trebuchet MS" w:hAnsi="Trebuchet MS"/>
          <w:sz w:val="22"/>
          <w:szCs w:val="22"/>
        </w:rPr>
        <w:t xml:space="preserve">are </w:t>
      </w:r>
      <w:r w:rsidRPr="004B05A4">
        <w:rPr>
          <w:rFonts w:ascii="Trebuchet MS" w:hAnsi="Trebuchet MS"/>
          <w:sz w:val="22"/>
          <w:szCs w:val="22"/>
        </w:rPr>
        <w:t xml:space="preserve">being considered by the </w:t>
      </w:r>
      <w:r w:rsidR="00464858" w:rsidRPr="004B05A4">
        <w:rPr>
          <w:rFonts w:ascii="Trebuchet MS" w:hAnsi="Trebuchet MS"/>
          <w:sz w:val="22"/>
          <w:szCs w:val="22"/>
        </w:rPr>
        <w:t>G</w:t>
      </w:r>
      <w:r w:rsidRPr="004B05A4">
        <w:rPr>
          <w:rFonts w:ascii="Trebuchet MS" w:hAnsi="Trebuchet MS"/>
          <w:sz w:val="22"/>
          <w:szCs w:val="22"/>
        </w:rPr>
        <w:t xml:space="preserve">eneral </w:t>
      </w:r>
      <w:r w:rsidR="00464858" w:rsidRPr="004B05A4">
        <w:rPr>
          <w:rFonts w:ascii="Trebuchet MS" w:hAnsi="Trebuchet MS"/>
          <w:sz w:val="22"/>
          <w:szCs w:val="22"/>
        </w:rPr>
        <w:t>A</w:t>
      </w:r>
      <w:r w:rsidRPr="004B05A4">
        <w:rPr>
          <w:rFonts w:ascii="Trebuchet MS" w:hAnsi="Trebuchet MS"/>
          <w:sz w:val="22"/>
          <w:szCs w:val="22"/>
        </w:rPr>
        <w:t>ssembly</w:t>
      </w:r>
      <w:r w:rsidR="004B05A4">
        <w:rPr>
          <w:rFonts w:ascii="Trebuchet MS" w:hAnsi="Trebuchet MS"/>
          <w:sz w:val="22"/>
          <w:szCs w:val="22"/>
        </w:rPr>
        <w:t>.</w:t>
      </w:r>
    </w:p>
    <w:p w14:paraId="32C7FD4C" w14:textId="582E7572" w:rsidR="00417283" w:rsidRPr="004B05A4" w:rsidRDefault="00417283" w:rsidP="004B05A4">
      <w:pPr>
        <w:pStyle w:val="ListParagraph"/>
        <w:numPr>
          <w:ilvl w:val="0"/>
          <w:numId w:val="37"/>
        </w:numPr>
        <w:rPr>
          <w:rFonts w:ascii="Trebuchet MS" w:hAnsi="Trebuchet MS"/>
          <w:sz w:val="22"/>
          <w:szCs w:val="22"/>
        </w:rPr>
      </w:pPr>
      <w:r w:rsidRPr="004B05A4">
        <w:rPr>
          <w:rFonts w:ascii="Trebuchet MS" w:hAnsi="Trebuchet MS"/>
          <w:sz w:val="22"/>
          <w:szCs w:val="22"/>
        </w:rPr>
        <w:t xml:space="preserve">The increased obligations of the </w:t>
      </w:r>
      <w:r w:rsidR="004B05A4" w:rsidRPr="00C9236B">
        <w:rPr>
          <w:rFonts w:ascii="Trebuchet MS" w:hAnsi="Trebuchet MS"/>
          <w:i/>
          <w:sz w:val="22"/>
          <w:szCs w:val="22"/>
        </w:rPr>
        <w:t>Comprehensive Services Act</w:t>
      </w:r>
      <w:r w:rsidR="004B05A4">
        <w:rPr>
          <w:rFonts w:ascii="Trebuchet MS" w:hAnsi="Trebuchet MS"/>
          <w:sz w:val="22"/>
          <w:szCs w:val="22"/>
        </w:rPr>
        <w:t xml:space="preserve"> (</w:t>
      </w:r>
      <w:r w:rsidRPr="004B05A4">
        <w:rPr>
          <w:rFonts w:ascii="Trebuchet MS" w:hAnsi="Trebuchet MS"/>
          <w:sz w:val="22"/>
          <w:szCs w:val="22"/>
        </w:rPr>
        <w:t>CSA</w:t>
      </w:r>
      <w:r w:rsidR="004B05A4">
        <w:rPr>
          <w:rFonts w:ascii="Trebuchet MS" w:hAnsi="Trebuchet MS"/>
          <w:sz w:val="22"/>
          <w:szCs w:val="22"/>
        </w:rPr>
        <w:t>)</w:t>
      </w:r>
      <w:r w:rsidRPr="004B05A4">
        <w:rPr>
          <w:rFonts w:ascii="Trebuchet MS" w:hAnsi="Trebuchet MS"/>
          <w:sz w:val="22"/>
          <w:szCs w:val="22"/>
        </w:rPr>
        <w:t xml:space="preserve"> process and the schools</w:t>
      </w:r>
      <w:r w:rsidR="00464858" w:rsidRPr="004B05A4">
        <w:rPr>
          <w:rFonts w:ascii="Trebuchet MS" w:hAnsi="Trebuchet MS"/>
          <w:sz w:val="22"/>
          <w:szCs w:val="22"/>
        </w:rPr>
        <w:t>’</w:t>
      </w:r>
      <w:r w:rsidRPr="004B05A4">
        <w:rPr>
          <w:rFonts w:ascii="Trebuchet MS" w:hAnsi="Trebuchet MS"/>
          <w:sz w:val="22"/>
          <w:szCs w:val="22"/>
        </w:rPr>
        <w:t xml:space="preserve"> responsibility. </w:t>
      </w:r>
    </w:p>
    <w:p w14:paraId="3D4D294C" w14:textId="0ADAA490" w:rsidR="00417283" w:rsidRPr="004B05A4" w:rsidRDefault="00417283" w:rsidP="004B05A4">
      <w:pPr>
        <w:pStyle w:val="ListParagraph"/>
        <w:numPr>
          <w:ilvl w:val="0"/>
          <w:numId w:val="37"/>
        </w:numPr>
        <w:rPr>
          <w:rFonts w:ascii="Trebuchet MS" w:hAnsi="Trebuchet MS"/>
          <w:sz w:val="22"/>
          <w:szCs w:val="22"/>
        </w:rPr>
      </w:pPr>
      <w:r w:rsidRPr="004B05A4">
        <w:rPr>
          <w:rFonts w:ascii="Trebuchet MS" w:hAnsi="Trebuchet MS"/>
          <w:sz w:val="22"/>
          <w:szCs w:val="22"/>
        </w:rPr>
        <w:t xml:space="preserve">Local SEACs </w:t>
      </w:r>
      <w:r w:rsidR="00464858" w:rsidRPr="004B05A4">
        <w:rPr>
          <w:rFonts w:ascii="Trebuchet MS" w:hAnsi="Trebuchet MS"/>
          <w:sz w:val="22"/>
          <w:szCs w:val="22"/>
        </w:rPr>
        <w:t xml:space="preserve">need to be a </w:t>
      </w:r>
      <w:r w:rsidRPr="004B05A4">
        <w:rPr>
          <w:rFonts w:ascii="Trebuchet MS" w:hAnsi="Trebuchet MS"/>
          <w:sz w:val="22"/>
          <w:szCs w:val="22"/>
        </w:rPr>
        <w:t>more collaborative group whose true purpose is to support special educatio</w:t>
      </w:r>
      <w:r w:rsidR="00464858" w:rsidRPr="004B05A4">
        <w:rPr>
          <w:rFonts w:ascii="Trebuchet MS" w:hAnsi="Trebuchet MS"/>
          <w:sz w:val="22"/>
          <w:szCs w:val="22"/>
        </w:rPr>
        <w:t>n</w:t>
      </w:r>
      <w:r w:rsidR="004B05A4">
        <w:rPr>
          <w:rFonts w:ascii="Trebuchet MS" w:hAnsi="Trebuchet MS"/>
          <w:sz w:val="22"/>
          <w:szCs w:val="22"/>
        </w:rPr>
        <w:t xml:space="preserve"> in the district.</w:t>
      </w:r>
    </w:p>
    <w:p w14:paraId="715F660F" w14:textId="77777777" w:rsidR="00CB44AB" w:rsidRPr="00D04F8A" w:rsidRDefault="00CB44AB" w:rsidP="00CB44AB">
      <w:pPr>
        <w:pStyle w:val="NoSpacing"/>
        <w:rPr>
          <w:rFonts w:ascii="Trebuchet MS" w:hAnsi="Trebuchet MS"/>
          <w:b/>
          <w:sz w:val="22"/>
          <w:szCs w:val="22"/>
        </w:rPr>
      </w:pPr>
    </w:p>
    <w:p w14:paraId="33EC6DB9" w14:textId="52BBF6E6" w:rsidR="00CB44AB" w:rsidRPr="00D04F8A" w:rsidRDefault="00CB44AB" w:rsidP="00CB44AB">
      <w:pPr>
        <w:rPr>
          <w:rFonts w:ascii="Trebuchet MS" w:hAnsi="Trebuchet MS"/>
          <w:b/>
          <w:bCs/>
          <w:sz w:val="22"/>
          <w:szCs w:val="22"/>
        </w:rPr>
      </w:pPr>
      <w:r w:rsidRPr="00D04F8A">
        <w:rPr>
          <w:rFonts w:ascii="Trebuchet MS" w:hAnsi="Trebuchet MS"/>
          <w:b/>
          <w:bCs/>
          <w:sz w:val="22"/>
          <w:szCs w:val="22"/>
        </w:rPr>
        <w:t>PEATC – Suzanne Bowers</w:t>
      </w:r>
    </w:p>
    <w:p w14:paraId="67FF303C" w14:textId="0528E71D" w:rsidR="00C923DF" w:rsidRPr="00D04F8A" w:rsidRDefault="00C923DF" w:rsidP="00C923DF">
      <w:pPr>
        <w:pStyle w:val="ListParagraph"/>
        <w:ind w:left="0"/>
        <w:rPr>
          <w:rFonts w:ascii="Trebuchet MS" w:hAnsi="Trebuchet MS" w:cstheme="minorHAnsi"/>
          <w:b/>
          <w:sz w:val="22"/>
          <w:szCs w:val="22"/>
        </w:rPr>
      </w:pPr>
      <w:r w:rsidRPr="00D04F8A">
        <w:rPr>
          <w:rFonts w:ascii="Trebuchet MS" w:hAnsi="Trebuchet MS" w:cstheme="minorHAnsi"/>
          <w:b/>
          <w:sz w:val="22"/>
          <w:szCs w:val="22"/>
        </w:rPr>
        <w:t xml:space="preserve">Top three current STATEWIDE trends from intakes </w:t>
      </w:r>
      <w:r w:rsidRPr="004B05A4">
        <w:rPr>
          <w:rFonts w:ascii="Trebuchet MS" w:hAnsi="Trebuchet MS" w:cstheme="minorHAnsi"/>
          <w:b/>
          <w:sz w:val="22"/>
          <w:szCs w:val="22"/>
        </w:rPr>
        <w:t>this quarter</w:t>
      </w:r>
      <w:r w:rsidRPr="00D04F8A">
        <w:rPr>
          <w:rFonts w:ascii="Trebuchet MS" w:hAnsi="Trebuchet MS" w:cstheme="minorHAnsi"/>
          <w:b/>
          <w:sz w:val="22"/>
          <w:szCs w:val="22"/>
        </w:rPr>
        <w:t xml:space="preserve"> include (in order of call volume):</w:t>
      </w:r>
    </w:p>
    <w:p w14:paraId="43EA5F77" w14:textId="77777777" w:rsidR="00C923DF" w:rsidRPr="00D04F8A" w:rsidRDefault="00C923DF" w:rsidP="00C923DF">
      <w:pPr>
        <w:pStyle w:val="ListParagraph"/>
        <w:numPr>
          <w:ilvl w:val="0"/>
          <w:numId w:val="23"/>
        </w:numPr>
        <w:contextualSpacing w:val="0"/>
        <w:rPr>
          <w:rFonts w:ascii="Trebuchet MS" w:hAnsi="Trebuchet MS" w:cs="Calibri"/>
          <w:sz w:val="22"/>
          <w:szCs w:val="22"/>
        </w:rPr>
      </w:pPr>
      <w:r w:rsidRPr="00D04F8A">
        <w:rPr>
          <w:rFonts w:ascii="Trebuchet MS" w:hAnsi="Trebuchet MS" w:cs="Calibri"/>
          <w:sz w:val="22"/>
          <w:szCs w:val="22"/>
        </w:rPr>
        <w:t xml:space="preserve">General IEP questions (eligibility, services, goals) – Region 1 (15), Region 4 (14), Region 3 (9) </w:t>
      </w:r>
    </w:p>
    <w:p w14:paraId="115D20C4" w14:textId="77777777" w:rsidR="00C923DF" w:rsidRPr="00D04F8A" w:rsidRDefault="00C923DF" w:rsidP="00C923DF">
      <w:pPr>
        <w:pStyle w:val="ListParagraph"/>
        <w:numPr>
          <w:ilvl w:val="0"/>
          <w:numId w:val="23"/>
        </w:numPr>
        <w:contextualSpacing w:val="0"/>
        <w:rPr>
          <w:rFonts w:ascii="Trebuchet MS" w:hAnsi="Trebuchet MS" w:cs="Calibri"/>
          <w:sz w:val="22"/>
          <w:szCs w:val="22"/>
        </w:rPr>
      </w:pPr>
      <w:r w:rsidRPr="00D04F8A">
        <w:rPr>
          <w:rFonts w:ascii="Trebuchet MS" w:hAnsi="Trebuchet MS" w:cs="Calibri"/>
          <w:sz w:val="22"/>
          <w:szCs w:val="22"/>
        </w:rPr>
        <w:t>Transition: The transition from Early Childhood and the transition to Adulthood — Region 7 (12), Region 2 (7), Region 4 (2)</w:t>
      </w:r>
    </w:p>
    <w:p w14:paraId="3CBEAC16" w14:textId="77777777" w:rsidR="00C923DF" w:rsidRPr="00D04F8A" w:rsidRDefault="00C923DF" w:rsidP="00C923DF">
      <w:pPr>
        <w:pStyle w:val="ListParagraph"/>
        <w:numPr>
          <w:ilvl w:val="0"/>
          <w:numId w:val="23"/>
        </w:numPr>
        <w:contextualSpacing w:val="0"/>
        <w:rPr>
          <w:rFonts w:ascii="Trebuchet MS" w:hAnsi="Trebuchet MS" w:cs="Calibri"/>
          <w:sz w:val="22"/>
          <w:szCs w:val="22"/>
        </w:rPr>
      </w:pPr>
      <w:r w:rsidRPr="00D04F8A">
        <w:rPr>
          <w:rFonts w:ascii="Trebuchet MS" w:hAnsi="Trebuchet MS" w:cs="Calibri"/>
          <w:sz w:val="22"/>
          <w:szCs w:val="22"/>
        </w:rPr>
        <w:t xml:space="preserve">Placement/inclusion concerns — Region 7 (10), Region 4 (4), Region 2 (3) </w:t>
      </w:r>
    </w:p>
    <w:p w14:paraId="79DC9A43" w14:textId="77777777" w:rsidR="00C923DF" w:rsidRPr="00D04F8A" w:rsidRDefault="00C923DF" w:rsidP="00C923DF">
      <w:pPr>
        <w:rPr>
          <w:rFonts w:ascii="Trebuchet MS" w:hAnsi="Trebuchet MS" w:cstheme="minorHAnsi"/>
          <w:b/>
          <w:bCs/>
          <w:sz w:val="22"/>
          <w:szCs w:val="22"/>
          <w:u w:val="single"/>
        </w:rPr>
      </w:pPr>
    </w:p>
    <w:p w14:paraId="1F16E71D" w14:textId="77777777" w:rsidR="00C923DF" w:rsidRPr="004B05A4" w:rsidRDefault="00C923DF" w:rsidP="00C923DF">
      <w:pPr>
        <w:rPr>
          <w:rFonts w:ascii="Trebuchet MS" w:hAnsi="Trebuchet MS" w:cstheme="minorHAnsi"/>
          <w:b/>
          <w:bCs/>
          <w:sz w:val="22"/>
          <w:szCs w:val="22"/>
        </w:rPr>
      </w:pPr>
      <w:r w:rsidRPr="004B05A4">
        <w:rPr>
          <w:rFonts w:ascii="Trebuchet MS" w:hAnsi="Trebuchet MS" w:cstheme="minorHAnsi"/>
          <w:b/>
          <w:bCs/>
          <w:sz w:val="22"/>
          <w:szCs w:val="22"/>
        </w:rPr>
        <w:t>Additional Concerns throughout Virginia:</w:t>
      </w:r>
    </w:p>
    <w:p w14:paraId="4CAD173B" w14:textId="77777777" w:rsidR="00C923DF" w:rsidRPr="00D04F8A" w:rsidRDefault="00C923DF" w:rsidP="00C923DF">
      <w:pPr>
        <w:pStyle w:val="ListParagraph"/>
        <w:rPr>
          <w:rFonts w:ascii="Trebuchet MS" w:hAnsi="Trebuchet MS" w:cstheme="minorHAnsi"/>
          <w:sz w:val="22"/>
          <w:szCs w:val="22"/>
        </w:rPr>
      </w:pPr>
    </w:p>
    <w:p w14:paraId="27610827" w14:textId="6C7308FD" w:rsidR="00C923DF" w:rsidRPr="00D04F8A" w:rsidRDefault="00C923DF" w:rsidP="00C923DF">
      <w:pPr>
        <w:pStyle w:val="ListParagraph"/>
        <w:numPr>
          <w:ilvl w:val="0"/>
          <w:numId w:val="5"/>
        </w:numPr>
        <w:spacing w:after="200" w:line="276" w:lineRule="auto"/>
        <w:rPr>
          <w:rFonts w:ascii="Trebuchet MS" w:hAnsi="Trebuchet MS" w:cstheme="minorHAnsi"/>
          <w:sz w:val="22"/>
          <w:szCs w:val="22"/>
        </w:rPr>
      </w:pPr>
      <w:r w:rsidRPr="00D04F8A">
        <w:rPr>
          <w:rFonts w:ascii="Trebuchet MS" w:hAnsi="Trebuchet MS" w:cstheme="minorHAnsi"/>
          <w:sz w:val="22"/>
          <w:szCs w:val="22"/>
        </w:rPr>
        <w:t xml:space="preserve">PEATC continues to be concerned about vacant Parent Representatives on the SSEAC. </w:t>
      </w:r>
    </w:p>
    <w:p w14:paraId="50829237" w14:textId="77777777" w:rsidR="00C923DF" w:rsidRPr="00D04F8A" w:rsidRDefault="00C923DF" w:rsidP="00C923DF">
      <w:pPr>
        <w:pStyle w:val="ListParagraph"/>
        <w:ind w:left="360"/>
        <w:rPr>
          <w:rFonts w:ascii="Trebuchet MS" w:hAnsi="Trebuchet MS" w:cstheme="minorHAnsi"/>
          <w:sz w:val="22"/>
          <w:szCs w:val="22"/>
        </w:rPr>
      </w:pPr>
    </w:p>
    <w:p w14:paraId="3C301DD9" w14:textId="7668CB98" w:rsidR="00C923DF" w:rsidRPr="00D04F8A" w:rsidRDefault="00C923DF" w:rsidP="00C923DF">
      <w:pPr>
        <w:pStyle w:val="ListParagraph"/>
        <w:numPr>
          <w:ilvl w:val="0"/>
          <w:numId w:val="5"/>
        </w:numPr>
        <w:spacing w:after="200" w:line="276" w:lineRule="auto"/>
        <w:rPr>
          <w:rFonts w:ascii="Trebuchet MS" w:hAnsi="Trebuchet MS" w:cstheme="minorHAnsi"/>
          <w:sz w:val="22"/>
          <w:szCs w:val="22"/>
        </w:rPr>
      </w:pPr>
      <w:r w:rsidRPr="00D04F8A">
        <w:rPr>
          <w:rFonts w:ascii="Trebuchet MS" w:hAnsi="Trebuchet MS" w:cstheme="minorHAnsi"/>
          <w:b/>
          <w:bCs/>
          <w:sz w:val="22"/>
          <w:szCs w:val="22"/>
        </w:rPr>
        <w:t>As reported last meeting, early childhood teams are not doing</w:t>
      </w:r>
      <w:r w:rsidRPr="00D04F8A">
        <w:rPr>
          <w:rFonts w:ascii="Trebuchet MS" w:hAnsi="Trebuchet MS" w:cstheme="minorHAnsi"/>
          <w:sz w:val="22"/>
          <w:szCs w:val="22"/>
        </w:rPr>
        <w:t xml:space="preserve"> </w:t>
      </w:r>
      <w:r w:rsidRPr="00D04F8A">
        <w:rPr>
          <w:rFonts w:ascii="Trebuchet MS" w:hAnsi="Trebuchet MS" w:cstheme="minorHAnsi"/>
          <w:b/>
          <w:bCs/>
          <w:sz w:val="22"/>
          <w:szCs w:val="22"/>
        </w:rPr>
        <w:t>comprehensive evaluations</w:t>
      </w:r>
      <w:r w:rsidRPr="00D04F8A">
        <w:rPr>
          <w:rFonts w:ascii="Trebuchet MS" w:hAnsi="Trebuchet MS" w:cstheme="minorHAnsi"/>
          <w:sz w:val="22"/>
          <w:szCs w:val="22"/>
        </w:rPr>
        <w:t xml:space="preserve">. </w:t>
      </w:r>
      <w:r w:rsidRPr="004B05A4">
        <w:rPr>
          <w:rFonts w:ascii="Trebuchet MS" w:hAnsi="Trebuchet MS"/>
          <w:sz w:val="22"/>
          <w:szCs w:val="22"/>
        </w:rPr>
        <w:t xml:space="preserve">Parents are told </w:t>
      </w:r>
      <w:r w:rsidR="004B05A4" w:rsidRPr="004B05A4">
        <w:rPr>
          <w:rFonts w:ascii="Trebuchet MS" w:hAnsi="Trebuchet MS"/>
          <w:sz w:val="22"/>
          <w:szCs w:val="22"/>
        </w:rPr>
        <w:t>Early Childhood Special Education (</w:t>
      </w:r>
      <w:r w:rsidRPr="004B05A4">
        <w:rPr>
          <w:rFonts w:ascii="Trebuchet MS" w:hAnsi="Trebuchet MS"/>
          <w:sz w:val="22"/>
          <w:szCs w:val="22"/>
        </w:rPr>
        <w:t>ECSE</w:t>
      </w:r>
      <w:r w:rsidR="004B05A4" w:rsidRPr="004B05A4">
        <w:rPr>
          <w:rFonts w:ascii="Trebuchet MS" w:hAnsi="Trebuchet MS"/>
          <w:sz w:val="22"/>
          <w:szCs w:val="22"/>
        </w:rPr>
        <w:t>)</w:t>
      </w:r>
      <w:r w:rsidRPr="004B05A4">
        <w:rPr>
          <w:rFonts w:ascii="Trebuchet MS" w:hAnsi="Trebuchet MS"/>
          <w:sz w:val="22"/>
          <w:szCs w:val="22"/>
        </w:rPr>
        <w:t xml:space="preserve"> only does developmental assessments</w:t>
      </w:r>
      <w:r w:rsidRPr="00D04F8A">
        <w:rPr>
          <w:rFonts w:ascii="Trebuchet MS" w:hAnsi="Trebuchet MS" w:cstheme="minorHAnsi"/>
          <w:sz w:val="22"/>
          <w:szCs w:val="22"/>
        </w:rPr>
        <w:t xml:space="preserve"> at this age as other evaluations – e.g., psychological, educational, speech, O</w:t>
      </w:r>
      <w:r w:rsidR="004B05A4">
        <w:rPr>
          <w:rFonts w:ascii="Trebuchet MS" w:hAnsi="Trebuchet MS" w:cstheme="minorHAnsi"/>
          <w:sz w:val="22"/>
          <w:szCs w:val="22"/>
        </w:rPr>
        <w:t xml:space="preserve">ccupational </w:t>
      </w:r>
      <w:r w:rsidRPr="00D04F8A">
        <w:rPr>
          <w:rFonts w:ascii="Trebuchet MS" w:hAnsi="Trebuchet MS" w:cstheme="minorHAnsi"/>
          <w:sz w:val="22"/>
          <w:szCs w:val="22"/>
        </w:rPr>
        <w:t>T</w:t>
      </w:r>
      <w:r w:rsidR="004B05A4">
        <w:rPr>
          <w:rFonts w:ascii="Trebuchet MS" w:hAnsi="Trebuchet MS" w:cstheme="minorHAnsi"/>
          <w:sz w:val="22"/>
          <w:szCs w:val="22"/>
        </w:rPr>
        <w:t>herapy (OT)</w:t>
      </w:r>
      <w:r w:rsidRPr="00D04F8A">
        <w:rPr>
          <w:rFonts w:ascii="Trebuchet MS" w:hAnsi="Trebuchet MS" w:cstheme="minorHAnsi"/>
          <w:sz w:val="22"/>
          <w:szCs w:val="22"/>
        </w:rPr>
        <w:t>, and P</w:t>
      </w:r>
      <w:r w:rsidR="004B05A4">
        <w:rPr>
          <w:rFonts w:ascii="Trebuchet MS" w:hAnsi="Trebuchet MS" w:cstheme="minorHAnsi"/>
          <w:sz w:val="22"/>
          <w:szCs w:val="22"/>
        </w:rPr>
        <w:t xml:space="preserve">hysical </w:t>
      </w:r>
      <w:r w:rsidRPr="00D04F8A">
        <w:rPr>
          <w:rFonts w:ascii="Trebuchet MS" w:hAnsi="Trebuchet MS" w:cstheme="minorHAnsi"/>
          <w:sz w:val="22"/>
          <w:szCs w:val="22"/>
        </w:rPr>
        <w:t>T</w:t>
      </w:r>
      <w:r w:rsidR="004B05A4">
        <w:rPr>
          <w:rFonts w:ascii="Trebuchet MS" w:hAnsi="Trebuchet MS" w:cstheme="minorHAnsi"/>
          <w:sz w:val="22"/>
          <w:szCs w:val="22"/>
        </w:rPr>
        <w:t>herapy</w:t>
      </w:r>
      <w:r w:rsidRPr="00D04F8A">
        <w:rPr>
          <w:rFonts w:ascii="Trebuchet MS" w:hAnsi="Trebuchet MS" w:cstheme="minorHAnsi"/>
          <w:sz w:val="22"/>
          <w:szCs w:val="22"/>
        </w:rPr>
        <w:t xml:space="preserve"> </w:t>
      </w:r>
      <w:r w:rsidR="004B05A4">
        <w:rPr>
          <w:rFonts w:ascii="Trebuchet MS" w:hAnsi="Trebuchet MS" w:cstheme="minorHAnsi"/>
          <w:sz w:val="22"/>
          <w:szCs w:val="22"/>
        </w:rPr>
        <w:t xml:space="preserve">(PT) </w:t>
      </w:r>
      <w:r w:rsidRPr="00D04F8A">
        <w:rPr>
          <w:rFonts w:ascii="Trebuchet MS" w:hAnsi="Trebuchet MS" w:cstheme="minorHAnsi"/>
          <w:sz w:val="22"/>
          <w:szCs w:val="22"/>
        </w:rPr>
        <w:t>“are not appropriate from ages 2-5.” Speech is frequently a “wait and see” until the student is in kindergarten. This is heard often from Fairfax and Chesterfield</w:t>
      </w:r>
      <w:r w:rsidR="004B05A4">
        <w:rPr>
          <w:rFonts w:ascii="Trebuchet MS" w:hAnsi="Trebuchet MS" w:cstheme="minorHAnsi"/>
          <w:sz w:val="22"/>
          <w:szCs w:val="22"/>
        </w:rPr>
        <w:t xml:space="preserve"> Counties</w:t>
      </w:r>
      <w:r w:rsidRPr="00D04F8A">
        <w:rPr>
          <w:rFonts w:ascii="Trebuchet MS" w:hAnsi="Trebuchet MS" w:cstheme="minorHAnsi"/>
          <w:sz w:val="22"/>
          <w:szCs w:val="22"/>
        </w:rPr>
        <w:t xml:space="preserve">. Parents also are told that OT and PT do not start until elementary school </w:t>
      </w:r>
      <w:r w:rsidR="004B05A4">
        <w:rPr>
          <w:rFonts w:ascii="Trebuchet MS" w:hAnsi="Trebuchet MS" w:cstheme="minorHAnsi"/>
          <w:sz w:val="22"/>
          <w:szCs w:val="22"/>
        </w:rPr>
        <w:t>or</w:t>
      </w:r>
      <w:r w:rsidRPr="00D04F8A">
        <w:rPr>
          <w:rFonts w:ascii="Trebuchet MS" w:hAnsi="Trebuchet MS" w:cstheme="minorHAnsi"/>
          <w:sz w:val="22"/>
          <w:szCs w:val="22"/>
        </w:rPr>
        <w:t>, since they are related services, evaluations will not be completed until after the student is found eligible. The related services evaluations comment has been heard from several families going through the initial process in all grade levels, not specific to early childhood.</w:t>
      </w:r>
    </w:p>
    <w:p w14:paraId="10366A4D" w14:textId="77777777" w:rsidR="00C923DF" w:rsidRPr="00D04F8A" w:rsidRDefault="00C923DF" w:rsidP="00D638E7">
      <w:pPr>
        <w:pStyle w:val="NormalWeb"/>
        <w:numPr>
          <w:ilvl w:val="0"/>
          <w:numId w:val="24"/>
        </w:numPr>
        <w:spacing w:after="90" w:afterAutospacing="0"/>
        <w:rPr>
          <w:rFonts w:ascii="Trebuchet MS" w:hAnsi="Trebuchet MS" w:cstheme="minorHAnsi"/>
          <w:color w:val="000000"/>
          <w:sz w:val="22"/>
          <w:szCs w:val="22"/>
        </w:rPr>
      </w:pPr>
      <w:r w:rsidRPr="00D04F8A">
        <w:rPr>
          <w:rFonts w:ascii="Trebuchet MS" w:hAnsi="Trebuchet MS" w:cstheme="minorHAnsi"/>
          <w:color w:val="000000"/>
          <w:sz w:val="22"/>
          <w:szCs w:val="22"/>
        </w:rPr>
        <w:t xml:space="preserve">The U.S. Department of Education’s Office of Special Education Programs and the U.S. Department of Health and Human Services’ Office of Head Start released </w:t>
      </w:r>
      <w:r w:rsidRPr="00D04F8A">
        <w:rPr>
          <w:rFonts w:ascii="Trebuchet MS" w:hAnsi="Trebuchet MS" w:cstheme="minorHAnsi"/>
          <w:b/>
          <w:bCs/>
          <w:color w:val="000000"/>
          <w:sz w:val="22"/>
          <w:szCs w:val="22"/>
        </w:rPr>
        <w:t xml:space="preserve">new documents to encourage collaboration between state educational agencies (SEAs), local educational agencies (LEAs), and Head Start programs to effectively meet the </w:t>
      </w:r>
      <w:r w:rsidRPr="00C9236B">
        <w:rPr>
          <w:rFonts w:ascii="Trebuchet MS" w:hAnsi="Trebuchet MS" w:cstheme="minorHAnsi"/>
          <w:b/>
          <w:bCs/>
          <w:i/>
          <w:color w:val="000000"/>
          <w:sz w:val="22"/>
          <w:szCs w:val="22"/>
        </w:rPr>
        <w:t>Individual with Disabilities Education Act</w:t>
      </w:r>
      <w:r w:rsidRPr="00D04F8A">
        <w:rPr>
          <w:rFonts w:ascii="Trebuchet MS" w:hAnsi="Trebuchet MS" w:cstheme="minorHAnsi"/>
          <w:b/>
          <w:bCs/>
          <w:color w:val="000000"/>
          <w:sz w:val="22"/>
          <w:szCs w:val="22"/>
        </w:rPr>
        <w:t xml:space="preserve"> (IDEA) requirements</w:t>
      </w:r>
      <w:r w:rsidRPr="00D04F8A">
        <w:rPr>
          <w:rFonts w:ascii="Trebuchet MS" w:hAnsi="Trebuchet MS" w:cstheme="minorHAnsi"/>
          <w:color w:val="000000"/>
          <w:sz w:val="22"/>
          <w:szCs w:val="22"/>
        </w:rPr>
        <w:t>. These documents make clear that all SEAs, LEAs, and Head Start programs have responsibilities for implementing IDEA to ensure that all children with disabilities enrolled in Head Start programs receive a free appropriate public education in the least restrictive environment. These new documents include:</w:t>
      </w:r>
    </w:p>
    <w:p w14:paraId="26D359F5" w14:textId="6F2F9A11" w:rsidR="00C923DF" w:rsidRPr="00D04F8A" w:rsidRDefault="00446DCE" w:rsidP="00C923DF">
      <w:pPr>
        <w:pStyle w:val="NormalWeb"/>
        <w:numPr>
          <w:ilvl w:val="1"/>
          <w:numId w:val="24"/>
        </w:numPr>
        <w:spacing w:after="90" w:afterAutospacing="0"/>
        <w:rPr>
          <w:rFonts w:ascii="Trebuchet MS" w:hAnsi="Trebuchet MS" w:cstheme="minorHAnsi"/>
          <w:color w:val="000000"/>
          <w:sz w:val="22"/>
          <w:szCs w:val="22"/>
        </w:rPr>
      </w:pPr>
      <w:hyperlink r:id="rId12" w:tgtFrame="_blank" w:tooltip="A Dear Colleague Letter on Individuals with Disabilities Education Act (IDEA) Services in Head Start" w:history="1">
        <w:r w:rsidR="00C923DF" w:rsidRPr="004B05A4">
          <w:rPr>
            <w:rStyle w:val="Emphasis"/>
            <w:rFonts w:ascii="Trebuchet MS" w:hAnsi="Trebuchet MS" w:cstheme="minorHAnsi"/>
            <w:color w:val="0000FF"/>
            <w:sz w:val="22"/>
            <w:szCs w:val="22"/>
            <w:u w:val="single"/>
          </w:rPr>
          <w:t>Dear Colleague Letter on Individuals with Disabilities Education Act (IDEA) Services in Head Start</w:t>
        </w:r>
      </w:hyperlink>
      <w:r w:rsidR="00C923DF" w:rsidRPr="00D04F8A">
        <w:rPr>
          <w:rFonts w:ascii="Trebuchet MS" w:hAnsi="Trebuchet MS" w:cstheme="minorHAnsi"/>
          <w:color w:val="000000"/>
          <w:sz w:val="22"/>
          <w:szCs w:val="22"/>
        </w:rPr>
        <w:t xml:space="preserve"> (9 pages)</w:t>
      </w:r>
    </w:p>
    <w:p w14:paraId="152ED297" w14:textId="77777777" w:rsidR="00C923DF" w:rsidRPr="00D04F8A" w:rsidRDefault="00446DCE" w:rsidP="00C923DF">
      <w:pPr>
        <w:pStyle w:val="ListParagraph"/>
        <w:numPr>
          <w:ilvl w:val="1"/>
          <w:numId w:val="24"/>
        </w:numPr>
        <w:spacing w:line="276" w:lineRule="auto"/>
        <w:contextualSpacing w:val="0"/>
        <w:rPr>
          <w:rFonts w:ascii="Trebuchet MS" w:hAnsi="Trebuchet MS" w:cstheme="minorHAnsi"/>
          <w:sz w:val="22"/>
          <w:szCs w:val="22"/>
        </w:rPr>
      </w:pPr>
      <w:hyperlink r:id="rId13" w:tgtFrame="_blank" w:tooltip="Guidance on Creating an Effective Memorandum of Understanding to Support High Quality Inclusive Early Childhood Systems" w:history="1">
        <w:r w:rsidR="00C923DF" w:rsidRPr="004B05A4">
          <w:rPr>
            <w:rStyle w:val="Emphasis"/>
            <w:rFonts w:ascii="Trebuchet MS" w:hAnsi="Trebuchet MS" w:cstheme="minorHAnsi"/>
            <w:color w:val="0000FF"/>
            <w:sz w:val="22"/>
            <w:szCs w:val="22"/>
            <w:u w:val="single"/>
          </w:rPr>
          <w:t>Guidance on Creating an Effective Memorandum of Understanding to Support High-Quality Inclusive Early Childhood Systems</w:t>
        </w:r>
      </w:hyperlink>
      <w:r w:rsidR="00C923DF" w:rsidRPr="00D04F8A">
        <w:rPr>
          <w:rFonts w:ascii="Trebuchet MS" w:hAnsi="Trebuchet MS" w:cstheme="minorHAnsi"/>
          <w:color w:val="000000"/>
          <w:sz w:val="22"/>
          <w:szCs w:val="22"/>
        </w:rPr>
        <w:t xml:space="preserve"> (15 pages)</w:t>
      </w:r>
    </w:p>
    <w:p w14:paraId="0FFBA788" w14:textId="77777777" w:rsidR="00C923DF" w:rsidRPr="00D04F8A" w:rsidRDefault="00C923DF" w:rsidP="00CB44AB">
      <w:pPr>
        <w:rPr>
          <w:rFonts w:ascii="Trebuchet MS" w:hAnsi="Trebuchet MS"/>
          <w:b/>
          <w:bCs/>
          <w:sz w:val="22"/>
          <w:szCs w:val="22"/>
        </w:rPr>
      </w:pPr>
    </w:p>
    <w:p w14:paraId="103A2741" w14:textId="77777777" w:rsidR="00CB44AB" w:rsidRPr="00D04F8A" w:rsidRDefault="00CB44AB" w:rsidP="00CB44AB">
      <w:pPr>
        <w:rPr>
          <w:rFonts w:ascii="Trebuchet MS" w:hAnsi="Trebuchet MS"/>
          <w:b/>
          <w:bCs/>
          <w:sz w:val="22"/>
          <w:szCs w:val="22"/>
        </w:rPr>
      </w:pPr>
    </w:p>
    <w:p w14:paraId="4FEF7462" w14:textId="7A6A4B35" w:rsidR="00CB44AB" w:rsidRPr="00D04F8A" w:rsidRDefault="00CB44AB" w:rsidP="00CB44AB">
      <w:pPr>
        <w:rPr>
          <w:rFonts w:ascii="Trebuchet MS" w:hAnsi="Trebuchet MS" w:cs="Arial"/>
          <w:b/>
          <w:sz w:val="22"/>
          <w:szCs w:val="22"/>
        </w:rPr>
      </w:pPr>
      <w:r w:rsidRPr="00D04F8A">
        <w:rPr>
          <w:rFonts w:ascii="Trebuchet MS" w:hAnsi="Trebuchet MS" w:cs="Arial"/>
          <w:b/>
          <w:sz w:val="22"/>
          <w:szCs w:val="22"/>
        </w:rPr>
        <w:t xml:space="preserve">Virginia Department for the Blind and Vision Impaired – </w:t>
      </w:r>
      <w:r w:rsidR="00833B7D" w:rsidRPr="00D04F8A">
        <w:rPr>
          <w:rFonts w:ascii="Trebuchet MS" w:hAnsi="Trebuchet MS" w:cs="Arial"/>
          <w:b/>
          <w:sz w:val="22"/>
          <w:szCs w:val="22"/>
        </w:rPr>
        <w:t>Caren Phipps</w:t>
      </w:r>
    </w:p>
    <w:p w14:paraId="3050B143" w14:textId="77777777" w:rsidR="00CB44AB" w:rsidRPr="00D04F8A" w:rsidRDefault="00CB44AB" w:rsidP="00CB44AB">
      <w:pPr>
        <w:rPr>
          <w:rFonts w:ascii="Trebuchet MS" w:hAnsi="Trebuchet MS"/>
          <w:sz w:val="22"/>
          <w:szCs w:val="22"/>
        </w:rPr>
      </w:pPr>
    </w:p>
    <w:p w14:paraId="22AD3321" w14:textId="0D112BC7" w:rsidR="00CB44AB" w:rsidRPr="00D04F8A" w:rsidRDefault="00CB44AB" w:rsidP="00CB44AB">
      <w:pPr>
        <w:rPr>
          <w:rFonts w:ascii="Trebuchet MS" w:hAnsi="Trebuchet MS"/>
          <w:b/>
          <w:bCs/>
          <w:color w:val="000000" w:themeColor="text1"/>
          <w:sz w:val="22"/>
          <w:szCs w:val="22"/>
        </w:rPr>
      </w:pPr>
      <w:r w:rsidRPr="00D04F8A">
        <w:rPr>
          <w:rFonts w:ascii="Trebuchet MS" w:hAnsi="Trebuchet MS"/>
          <w:b/>
          <w:bCs/>
          <w:color w:val="000000" w:themeColor="text1"/>
          <w:sz w:val="22"/>
          <w:szCs w:val="22"/>
        </w:rPr>
        <w:t xml:space="preserve">Project HOPE-Virginia – </w:t>
      </w:r>
      <w:r w:rsidR="004B05A4">
        <w:rPr>
          <w:rFonts w:ascii="Trebuchet MS" w:hAnsi="Trebuchet MS"/>
          <w:b/>
          <w:bCs/>
          <w:color w:val="000000" w:themeColor="text1"/>
          <w:sz w:val="22"/>
          <w:szCs w:val="22"/>
        </w:rPr>
        <w:t xml:space="preserve">Dr. </w:t>
      </w:r>
      <w:r w:rsidRPr="00D04F8A">
        <w:rPr>
          <w:rFonts w:ascii="Trebuchet MS" w:hAnsi="Trebuchet MS"/>
          <w:b/>
          <w:bCs/>
          <w:color w:val="000000" w:themeColor="text1"/>
          <w:sz w:val="22"/>
          <w:szCs w:val="22"/>
        </w:rPr>
        <w:t>Patricia Popp</w:t>
      </w:r>
    </w:p>
    <w:p w14:paraId="605208C1" w14:textId="121812EB" w:rsidR="006A1818" w:rsidRPr="00D04F8A" w:rsidRDefault="006A1818" w:rsidP="006A1818">
      <w:pPr>
        <w:rPr>
          <w:rFonts w:ascii="Trebuchet MS" w:hAnsi="Trebuchet MS"/>
          <w:sz w:val="22"/>
          <w:szCs w:val="22"/>
        </w:rPr>
      </w:pPr>
      <w:r w:rsidRPr="00D04F8A">
        <w:rPr>
          <w:rFonts w:ascii="Trebuchet MS" w:hAnsi="Trebuchet MS"/>
          <w:sz w:val="22"/>
          <w:szCs w:val="22"/>
        </w:rPr>
        <w:t>A Navigating IDEA and McKinney-Vento Q&amp;A was released via Assistant Superintendent</w:t>
      </w:r>
      <w:r w:rsidR="004B05A4">
        <w:rPr>
          <w:rFonts w:ascii="Trebuchet MS" w:hAnsi="Trebuchet MS"/>
          <w:sz w:val="22"/>
          <w:szCs w:val="22"/>
        </w:rPr>
        <w:t>’s</w:t>
      </w:r>
      <w:r w:rsidRPr="00D04F8A">
        <w:rPr>
          <w:rFonts w:ascii="Trebuchet MS" w:hAnsi="Trebuchet MS"/>
          <w:sz w:val="22"/>
          <w:szCs w:val="22"/>
        </w:rPr>
        <w:t xml:space="preserve"> email recently. This puts into writing which school division is responsible when a student with a disability is experiencing homelessness. The office hired three part-time ARP Analysts to assist with state initiative funded by the American Rescue Plan</w:t>
      </w:r>
      <w:r w:rsidR="00FF552C">
        <w:rPr>
          <w:rFonts w:ascii="Trebuchet MS" w:hAnsi="Trebuchet MS"/>
          <w:sz w:val="22"/>
          <w:szCs w:val="22"/>
        </w:rPr>
        <w:t xml:space="preserve"> (ARP)</w:t>
      </w:r>
      <w:r w:rsidRPr="00D04F8A">
        <w:rPr>
          <w:rFonts w:ascii="Trebuchet MS" w:hAnsi="Trebuchet MS"/>
          <w:sz w:val="22"/>
          <w:szCs w:val="22"/>
        </w:rPr>
        <w:t>. Data for 2021-</w:t>
      </w:r>
      <w:r w:rsidR="00FF552C">
        <w:rPr>
          <w:rFonts w:ascii="Trebuchet MS" w:hAnsi="Trebuchet MS"/>
          <w:sz w:val="22"/>
          <w:szCs w:val="22"/>
        </w:rPr>
        <w:t>20</w:t>
      </w:r>
      <w:r w:rsidRPr="00D04F8A">
        <w:rPr>
          <w:rFonts w:ascii="Trebuchet MS" w:hAnsi="Trebuchet MS"/>
          <w:sz w:val="22"/>
          <w:szCs w:val="22"/>
        </w:rPr>
        <w:t xml:space="preserve">22 is being collected and should be available at the </w:t>
      </w:r>
      <w:r w:rsidR="00F31F43" w:rsidRPr="00D04F8A">
        <w:rPr>
          <w:rFonts w:ascii="Trebuchet MS" w:hAnsi="Trebuchet MS"/>
          <w:sz w:val="22"/>
          <w:szCs w:val="22"/>
        </w:rPr>
        <w:t>December</w:t>
      </w:r>
      <w:r w:rsidRPr="00D04F8A">
        <w:rPr>
          <w:rFonts w:ascii="Trebuchet MS" w:hAnsi="Trebuchet MS"/>
          <w:sz w:val="22"/>
          <w:szCs w:val="22"/>
        </w:rPr>
        <w:t xml:space="preserve"> meeting. </w:t>
      </w:r>
    </w:p>
    <w:p w14:paraId="698F4005" w14:textId="77777777" w:rsidR="00CB44AB" w:rsidRPr="00D04F8A" w:rsidRDefault="00CB44AB" w:rsidP="00CB44AB">
      <w:pPr>
        <w:rPr>
          <w:rFonts w:ascii="Trebuchet MS" w:hAnsi="Trebuchet MS"/>
          <w:b/>
          <w:bCs/>
          <w:color w:val="000000" w:themeColor="text1"/>
          <w:sz w:val="22"/>
          <w:szCs w:val="22"/>
        </w:rPr>
      </w:pPr>
    </w:p>
    <w:p w14:paraId="53B52C3D" w14:textId="72C85D7A" w:rsidR="00CB44AB" w:rsidRPr="00D04F8A" w:rsidRDefault="00CB44AB" w:rsidP="00CB44AB">
      <w:pPr>
        <w:rPr>
          <w:rFonts w:ascii="Trebuchet MS" w:hAnsi="Trebuchet MS"/>
          <w:b/>
          <w:bCs/>
          <w:color w:val="000000" w:themeColor="text1"/>
          <w:sz w:val="22"/>
          <w:szCs w:val="22"/>
        </w:rPr>
      </w:pPr>
      <w:r w:rsidRPr="00D04F8A">
        <w:rPr>
          <w:rFonts w:ascii="Trebuchet MS" w:hAnsi="Trebuchet MS"/>
          <w:b/>
          <w:bCs/>
          <w:color w:val="000000" w:themeColor="text1"/>
          <w:sz w:val="22"/>
          <w:szCs w:val="22"/>
        </w:rPr>
        <w:t>Foster Care – Monica Cabell</w:t>
      </w:r>
    </w:p>
    <w:p w14:paraId="576F3E4D" w14:textId="115FECE6" w:rsidR="00464858" w:rsidRPr="00C9236B" w:rsidRDefault="00464858" w:rsidP="00C9236B">
      <w:pPr>
        <w:rPr>
          <w:rFonts w:ascii="Trebuchet MS" w:hAnsi="Trebuchet MS"/>
          <w:sz w:val="22"/>
          <w:szCs w:val="22"/>
        </w:rPr>
      </w:pPr>
      <w:r w:rsidRPr="00C9236B">
        <w:rPr>
          <w:rFonts w:ascii="Trebuchet MS" w:hAnsi="Trebuchet MS"/>
          <w:sz w:val="22"/>
          <w:szCs w:val="22"/>
        </w:rPr>
        <w:t xml:space="preserve">The Virginia Department of Social Services </w:t>
      </w:r>
      <w:r w:rsidR="00FF552C" w:rsidRPr="00C9236B">
        <w:rPr>
          <w:rFonts w:ascii="Trebuchet MS" w:hAnsi="Trebuchet MS"/>
          <w:sz w:val="22"/>
          <w:szCs w:val="22"/>
        </w:rPr>
        <w:t xml:space="preserve">(VDSS) </w:t>
      </w:r>
      <w:r w:rsidRPr="00C9236B">
        <w:rPr>
          <w:rFonts w:ascii="Trebuchet MS" w:hAnsi="Trebuchet MS"/>
          <w:sz w:val="22"/>
          <w:szCs w:val="22"/>
        </w:rPr>
        <w:t>continues to partner with Project HOPE-VA to provide educational stability support to local schools and local departments of social services. The team is currently providing joint virtual trainings to education and child welfare to ensure youth in foster care maintain educational stability.</w:t>
      </w:r>
    </w:p>
    <w:p w14:paraId="781A4A79" w14:textId="77777777" w:rsidR="00464858" w:rsidRPr="00C9236B" w:rsidRDefault="00464858" w:rsidP="00C9236B">
      <w:pPr>
        <w:rPr>
          <w:rFonts w:ascii="Trebuchet MS" w:hAnsi="Trebuchet MS"/>
          <w:sz w:val="22"/>
          <w:szCs w:val="22"/>
        </w:rPr>
      </w:pPr>
    </w:p>
    <w:p w14:paraId="61B5F5B9" w14:textId="6D94A1E8" w:rsidR="00464858" w:rsidRPr="00C9236B" w:rsidRDefault="000E06AD" w:rsidP="00C9236B">
      <w:pPr>
        <w:rPr>
          <w:rFonts w:ascii="Trebuchet MS" w:hAnsi="Trebuchet MS"/>
          <w:sz w:val="22"/>
          <w:szCs w:val="22"/>
        </w:rPr>
      </w:pPr>
      <w:r w:rsidRPr="00C9236B">
        <w:rPr>
          <w:rFonts w:ascii="Trebuchet MS" w:hAnsi="Trebuchet MS"/>
          <w:sz w:val="22"/>
          <w:szCs w:val="22"/>
        </w:rPr>
        <w:t xml:space="preserve">The </w:t>
      </w:r>
      <w:r w:rsidR="00464858" w:rsidRPr="00C9236B">
        <w:rPr>
          <w:rFonts w:ascii="Trebuchet MS" w:hAnsi="Trebuchet MS"/>
          <w:sz w:val="22"/>
          <w:szCs w:val="22"/>
        </w:rPr>
        <w:t>VDSS Youth Services recently updated its Educational Stability Liaison list</w:t>
      </w:r>
      <w:r w:rsidR="006A1818" w:rsidRPr="00C9236B">
        <w:rPr>
          <w:rFonts w:ascii="Trebuchet MS" w:hAnsi="Trebuchet MS"/>
          <w:sz w:val="22"/>
          <w:szCs w:val="22"/>
        </w:rPr>
        <w:t>,</w:t>
      </w:r>
      <w:r w:rsidR="00464858" w:rsidRPr="00C9236B">
        <w:rPr>
          <w:rFonts w:ascii="Trebuchet MS" w:hAnsi="Trebuchet MS"/>
          <w:sz w:val="22"/>
          <w:szCs w:val="22"/>
        </w:rPr>
        <w:t xml:space="preserve"> which provides a direct point of contact in local department of social services to assist with navigating educational stability needs between the local departments of social services and local schools. The updated list should be posted by the end of the month. </w:t>
      </w:r>
    </w:p>
    <w:p w14:paraId="1CA0ADAD" w14:textId="4B936489" w:rsidR="00464858" w:rsidRPr="00C9236B" w:rsidRDefault="000E06AD" w:rsidP="00C9236B">
      <w:pPr>
        <w:rPr>
          <w:rFonts w:ascii="Trebuchet MS" w:hAnsi="Trebuchet MS"/>
          <w:sz w:val="22"/>
          <w:szCs w:val="22"/>
        </w:rPr>
      </w:pPr>
      <w:r w:rsidRPr="00C9236B">
        <w:rPr>
          <w:rFonts w:ascii="Trebuchet MS" w:hAnsi="Trebuchet MS"/>
          <w:sz w:val="22"/>
          <w:szCs w:val="22"/>
        </w:rPr>
        <w:t xml:space="preserve">The </w:t>
      </w:r>
      <w:r w:rsidR="00464858" w:rsidRPr="00C9236B">
        <w:rPr>
          <w:rFonts w:ascii="Trebuchet MS" w:hAnsi="Trebuchet MS"/>
          <w:sz w:val="22"/>
          <w:szCs w:val="22"/>
        </w:rPr>
        <w:t>VDSS continues to support the Youth Welfare Approach by encouraging all entities of the child welfare system to ensure youth voice is included in the work that they do. Continuing to lead by example, the Youth Services unit held interviews to hire a youth with lived experiences to fulfill our Youth Services Education and Training Voucher (ETV) administrative assistant position. </w:t>
      </w:r>
      <w:r w:rsidRPr="00C9236B">
        <w:rPr>
          <w:rFonts w:ascii="Trebuchet MS" w:hAnsi="Trebuchet MS"/>
          <w:sz w:val="22"/>
          <w:szCs w:val="22"/>
        </w:rPr>
        <w:t xml:space="preserve">The </w:t>
      </w:r>
      <w:r w:rsidR="00464858" w:rsidRPr="00C9236B">
        <w:rPr>
          <w:rFonts w:ascii="Trebuchet MS" w:hAnsi="Trebuchet MS"/>
          <w:sz w:val="22"/>
          <w:szCs w:val="22"/>
        </w:rPr>
        <w:t>VDSS hopes to have the position filled by the end of the month. This young adult will support and advocate current ETV eligible youth navigate the ETV process and be a connection between the VDSS Youth Services team and the Community Colleges, Great Expectations program. Great Expectations supports youth with foster care experience navigate the community college system. </w:t>
      </w:r>
    </w:p>
    <w:p w14:paraId="7A2454A2" w14:textId="77777777" w:rsidR="0096113A" w:rsidRPr="00C9236B" w:rsidRDefault="0096113A" w:rsidP="00C9236B">
      <w:pPr>
        <w:rPr>
          <w:rFonts w:ascii="Trebuchet MS" w:hAnsi="Trebuchet MS"/>
          <w:sz w:val="22"/>
          <w:szCs w:val="22"/>
        </w:rPr>
      </w:pPr>
    </w:p>
    <w:p w14:paraId="5B3375CD" w14:textId="7084B6BB" w:rsidR="00464858" w:rsidRPr="00C9236B" w:rsidRDefault="00464858" w:rsidP="00C9236B">
      <w:pPr>
        <w:rPr>
          <w:rFonts w:ascii="Trebuchet MS" w:hAnsi="Trebuchet MS"/>
          <w:sz w:val="22"/>
          <w:szCs w:val="22"/>
        </w:rPr>
      </w:pPr>
      <w:r w:rsidRPr="00C9236B">
        <w:rPr>
          <w:rFonts w:ascii="Trebuchet MS" w:hAnsi="Trebuchet MS"/>
          <w:sz w:val="22"/>
          <w:szCs w:val="22"/>
        </w:rPr>
        <w:t>Division X of the Consolidation Appropriate Act 2021 supplied increased Chafee Program and Education and Training Voucher funding to support older youth in foster care during the pandemic. All flexibilities and access to those additional funding streams ended on September 30, 2022.  </w:t>
      </w:r>
    </w:p>
    <w:p w14:paraId="0BB715CC" w14:textId="77777777" w:rsidR="00464858" w:rsidRPr="00D04F8A" w:rsidRDefault="00464858" w:rsidP="00CB44AB">
      <w:pPr>
        <w:rPr>
          <w:rFonts w:ascii="Trebuchet MS" w:hAnsi="Trebuchet MS"/>
          <w:b/>
          <w:bCs/>
          <w:color w:val="000000" w:themeColor="text1"/>
          <w:sz w:val="22"/>
          <w:szCs w:val="22"/>
        </w:rPr>
      </w:pPr>
    </w:p>
    <w:p w14:paraId="5447AAB7" w14:textId="3E951CDA" w:rsidR="00226590" w:rsidRPr="00D04F8A" w:rsidRDefault="00226590" w:rsidP="00226590">
      <w:pPr>
        <w:rPr>
          <w:rFonts w:ascii="Trebuchet MS" w:hAnsi="Trebuchet MS"/>
          <w:sz w:val="22"/>
          <w:szCs w:val="22"/>
        </w:rPr>
      </w:pPr>
      <w:r w:rsidRPr="00D04F8A">
        <w:rPr>
          <w:rFonts w:ascii="Trebuchet MS" w:hAnsi="Trebuchet MS"/>
          <w:b/>
          <w:sz w:val="22"/>
          <w:szCs w:val="22"/>
        </w:rPr>
        <w:t>Working Lunch</w:t>
      </w:r>
    </w:p>
    <w:p w14:paraId="422F09C4" w14:textId="77777777" w:rsidR="00CB45BB" w:rsidRPr="00D04F8A" w:rsidRDefault="00CB45BB" w:rsidP="00CB45BB">
      <w:pPr>
        <w:rPr>
          <w:rFonts w:ascii="Trebuchet MS" w:hAnsi="Trebuchet MS"/>
          <w:sz w:val="22"/>
          <w:szCs w:val="22"/>
        </w:rPr>
      </w:pPr>
    </w:p>
    <w:p w14:paraId="5C6D0698" w14:textId="4BA7EB8D" w:rsidR="00226590" w:rsidRPr="00D04F8A" w:rsidRDefault="00CB45BB" w:rsidP="00CB45BB">
      <w:pPr>
        <w:rPr>
          <w:rFonts w:ascii="Trebuchet MS" w:hAnsi="Trebuchet MS"/>
          <w:sz w:val="22"/>
          <w:szCs w:val="22"/>
        </w:rPr>
      </w:pPr>
      <w:r w:rsidRPr="00D04F8A">
        <w:rPr>
          <w:rFonts w:ascii="Trebuchet MS" w:hAnsi="Trebuchet MS"/>
          <w:sz w:val="22"/>
          <w:szCs w:val="22"/>
        </w:rPr>
        <w:t>Member used the working lunch to d</w:t>
      </w:r>
      <w:r w:rsidR="00226590" w:rsidRPr="00D04F8A">
        <w:rPr>
          <w:rFonts w:ascii="Trebuchet MS" w:hAnsi="Trebuchet MS"/>
          <w:sz w:val="22"/>
          <w:szCs w:val="22"/>
        </w:rPr>
        <w:t>iscuss subcommittee goals/objectives</w:t>
      </w:r>
      <w:r w:rsidRPr="00D04F8A">
        <w:rPr>
          <w:rFonts w:ascii="Trebuchet MS" w:hAnsi="Trebuchet MS"/>
          <w:sz w:val="22"/>
          <w:szCs w:val="22"/>
        </w:rPr>
        <w:t>.</w:t>
      </w:r>
    </w:p>
    <w:p w14:paraId="26227C74" w14:textId="77777777" w:rsidR="00734CCC" w:rsidRPr="00D04F8A" w:rsidRDefault="00734CCC" w:rsidP="00734CCC">
      <w:pPr>
        <w:rPr>
          <w:rFonts w:ascii="Trebuchet MS" w:hAnsi="Trebuchet MS"/>
          <w:sz w:val="22"/>
          <w:szCs w:val="22"/>
        </w:rPr>
      </w:pPr>
    </w:p>
    <w:p w14:paraId="140D279D" w14:textId="6FFFD973" w:rsidR="00734CCC" w:rsidRDefault="00734CCC" w:rsidP="00530351">
      <w:pPr>
        <w:pStyle w:val="Heading3"/>
      </w:pPr>
      <w:r w:rsidRPr="00D04F8A">
        <w:t>Call to Order and Public Comment Period</w:t>
      </w:r>
    </w:p>
    <w:p w14:paraId="45460896" w14:textId="77777777" w:rsidR="00FF552C" w:rsidRPr="00FF552C" w:rsidRDefault="00FF552C" w:rsidP="00FF552C"/>
    <w:p w14:paraId="57B571B9" w14:textId="1480953C" w:rsidR="00734CCC" w:rsidRPr="00D04F8A" w:rsidRDefault="00777E30" w:rsidP="00CB45BB">
      <w:pPr>
        <w:rPr>
          <w:rFonts w:ascii="Trebuchet MS" w:hAnsi="Trebuchet MS"/>
          <w:sz w:val="22"/>
          <w:szCs w:val="22"/>
        </w:rPr>
      </w:pPr>
      <w:r w:rsidRPr="00D04F8A">
        <w:rPr>
          <w:rFonts w:ascii="Trebuchet MS" w:hAnsi="Trebuchet MS"/>
          <w:b/>
          <w:sz w:val="22"/>
          <w:szCs w:val="22"/>
        </w:rPr>
        <w:t>Margarete Jeffer</w:t>
      </w:r>
      <w:r w:rsidR="00734CCC" w:rsidRPr="00D04F8A">
        <w:rPr>
          <w:rFonts w:ascii="Trebuchet MS" w:hAnsi="Trebuchet MS"/>
          <w:b/>
          <w:sz w:val="22"/>
          <w:szCs w:val="22"/>
        </w:rPr>
        <w:t xml:space="preserve">, </w:t>
      </w:r>
      <w:r w:rsidR="00734CCC" w:rsidRPr="00D04F8A">
        <w:rPr>
          <w:rFonts w:ascii="Trebuchet MS" w:hAnsi="Trebuchet MS"/>
          <w:sz w:val="22"/>
          <w:szCs w:val="22"/>
        </w:rPr>
        <w:t>SSEAC Committee Chair</w:t>
      </w:r>
    </w:p>
    <w:p w14:paraId="23E9DE7D" w14:textId="3E7589E2" w:rsidR="00F239CE" w:rsidRPr="00D04F8A" w:rsidRDefault="00F239CE" w:rsidP="00CB45BB">
      <w:pPr>
        <w:rPr>
          <w:rFonts w:ascii="Trebuchet MS" w:hAnsi="Trebuchet MS"/>
          <w:sz w:val="22"/>
          <w:szCs w:val="22"/>
        </w:rPr>
      </w:pPr>
    </w:p>
    <w:p w14:paraId="1AB4F0DA" w14:textId="5FCCCB6B" w:rsidR="0028671A" w:rsidRPr="00D04F8A" w:rsidRDefault="0028671A" w:rsidP="00CB45BB">
      <w:pPr>
        <w:rPr>
          <w:rFonts w:ascii="Trebuchet MS" w:hAnsi="Trebuchet MS"/>
          <w:sz w:val="22"/>
          <w:szCs w:val="22"/>
        </w:rPr>
      </w:pPr>
      <w:r w:rsidRPr="00D04F8A">
        <w:rPr>
          <w:rFonts w:ascii="Trebuchet MS" w:hAnsi="Trebuchet MS"/>
          <w:sz w:val="22"/>
          <w:szCs w:val="22"/>
        </w:rPr>
        <w:t xml:space="preserve">Ms. Jeffer called </w:t>
      </w:r>
      <w:r w:rsidR="00EA6B49" w:rsidRPr="00D04F8A">
        <w:rPr>
          <w:rFonts w:ascii="Trebuchet MS" w:hAnsi="Trebuchet MS"/>
          <w:sz w:val="22"/>
          <w:szCs w:val="22"/>
        </w:rPr>
        <w:t>the meeting to order at 1 p</w:t>
      </w:r>
      <w:r w:rsidR="00530351">
        <w:rPr>
          <w:rFonts w:ascii="Trebuchet MS" w:hAnsi="Trebuchet MS"/>
          <w:sz w:val="22"/>
          <w:szCs w:val="22"/>
        </w:rPr>
        <w:t>.</w:t>
      </w:r>
      <w:r w:rsidR="00EA6B49" w:rsidRPr="00D04F8A">
        <w:rPr>
          <w:rFonts w:ascii="Trebuchet MS" w:hAnsi="Trebuchet MS"/>
          <w:sz w:val="22"/>
          <w:szCs w:val="22"/>
        </w:rPr>
        <w:t>m</w:t>
      </w:r>
      <w:r w:rsidR="00530351">
        <w:rPr>
          <w:rFonts w:ascii="Trebuchet MS" w:hAnsi="Trebuchet MS"/>
          <w:sz w:val="22"/>
          <w:szCs w:val="22"/>
        </w:rPr>
        <w:t>.</w:t>
      </w:r>
      <w:r w:rsidR="00EA6B49" w:rsidRPr="00D04F8A">
        <w:rPr>
          <w:rFonts w:ascii="Trebuchet MS" w:hAnsi="Trebuchet MS"/>
          <w:sz w:val="22"/>
          <w:szCs w:val="22"/>
        </w:rPr>
        <w:t xml:space="preserve"> and reviewed the purpose and procedure to be followed.</w:t>
      </w:r>
    </w:p>
    <w:p w14:paraId="40C3F406" w14:textId="77777777" w:rsidR="0028671A" w:rsidRPr="00D04F8A" w:rsidRDefault="0028671A" w:rsidP="00CB45BB">
      <w:pPr>
        <w:rPr>
          <w:rFonts w:ascii="Trebuchet MS" w:hAnsi="Trebuchet MS"/>
          <w:sz w:val="22"/>
          <w:szCs w:val="22"/>
        </w:rPr>
      </w:pPr>
    </w:p>
    <w:p w14:paraId="31A149A5" w14:textId="004C7D62" w:rsidR="00F239CE" w:rsidRPr="00D04F8A" w:rsidRDefault="00F239CE" w:rsidP="00CB45BB">
      <w:pPr>
        <w:rPr>
          <w:rFonts w:ascii="Trebuchet MS" w:hAnsi="Trebuchet MS"/>
          <w:sz w:val="22"/>
          <w:szCs w:val="22"/>
        </w:rPr>
      </w:pPr>
      <w:r w:rsidRPr="00D04F8A">
        <w:rPr>
          <w:rFonts w:ascii="Trebuchet MS" w:hAnsi="Trebuchet MS"/>
          <w:sz w:val="22"/>
          <w:szCs w:val="22"/>
        </w:rPr>
        <w:t xml:space="preserve">Mr. </w:t>
      </w:r>
      <w:proofErr w:type="spellStart"/>
      <w:r w:rsidRPr="00D04F8A">
        <w:rPr>
          <w:rFonts w:ascii="Trebuchet MS" w:hAnsi="Trebuchet MS"/>
          <w:sz w:val="22"/>
          <w:szCs w:val="22"/>
        </w:rPr>
        <w:t>Willon</w:t>
      </w:r>
      <w:proofErr w:type="spellEnd"/>
      <w:r w:rsidRPr="00D04F8A">
        <w:rPr>
          <w:rFonts w:ascii="Trebuchet MS" w:hAnsi="Trebuchet MS"/>
          <w:sz w:val="22"/>
          <w:szCs w:val="22"/>
        </w:rPr>
        <w:t xml:space="preserve"> </w:t>
      </w:r>
      <w:r w:rsidR="00B52D36" w:rsidRPr="00D04F8A">
        <w:rPr>
          <w:rFonts w:ascii="Trebuchet MS" w:hAnsi="Trebuchet MS"/>
          <w:sz w:val="22"/>
          <w:szCs w:val="22"/>
        </w:rPr>
        <w:t>read written public comments regarding provision of service</w:t>
      </w:r>
      <w:r w:rsidR="006A1818" w:rsidRPr="00D04F8A">
        <w:rPr>
          <w:rFonts w:ascii="Trebuchet MS" w:hAnsi="Trebuchet MS"/>
          <w:sz w:val="22"/>
          <w:szCs w:val="22"/>
        </w:rPr>
        <w:t>s</w:t>
      </w:r>
      <w:r w:rsidR="00B52D36" w:rsidRPr="00D04F8A">
        <w:rPr>
          <w:rFonts w:ascii="Trebuchet MS" w:hAnsi="Trebuchet MS"/>
          <w:sz w:val="22"/>
          <w:szCs w:val="22"/>
        </w:rPr>
        <w:t>; IEP</w:t>
      </w:r>
      <w:r w:rsidR="006A1818" w:rsidRPr="00D04F8A">
        <w:rPr>
          <w:rFonts w:ascii="Trebuchet MS" w:hAnsi="Trebuchet MS"/>
          <w:sz w:val="22"/>
          <w:szCs w:val="22"/>
        </w:rPr>
        <w:t>s</w:t>
      </w:r>
      <w:r w:rsidR="00B52D36" w:rsidRPr="00D04F8A">
        <w:rPr>
          <w:rFonts w:ascii="Trebuchet MS" w:hAnsi="Trebuchet MS"/>
          <w:sz w:val="22"/>
          <w:szCs w:val="22"/>
        </w:rPr>
        <w:t xml:space="preserve"> for </w:t>
      </w:r>
      <w:r w:rsidR="00FF552C">
        <w:rPr>
          <w:rFonts w:ascii="Trebuchet MS" w:hAnsi="Trebuchet MS"/>
          <w:sz w:val="22"/>
          <w:szCs w:val="22"/>
        </w:rPr>
        <w:t>Specific Learning Disability (</w:t>
      </w:r>
      <w:r w:rsidR="00B52D36" w:rsidRPr="00D04F8A">
        <w:rPr>
          <w:rFonts w:ascii="Trebuchet MS" w:hAnsi="Trebuchet MS"/>
          <w:sz w:val="22"/>
          <w:szCs w:val="22"/>
        </w:rPr>
        <w:t>SLD</w:t>
      </w:r>
      <w:r w:rsidR="00FF552C">
        <w:rPr>
          <w:rFonts w:ascii="Trebuchet MS" w:hAnsi="Trebuchet MS"/>
          <w:sz w:val="22"/>
          <w:szCs w:val="22"/>
        </w:rPr>
        <w:t>)</w:t>
      </w:r>
      <w:r w:rsidR="00B52D36" w:rsidRPr="00D04F8A">
        <w:rPr>
          <w:rFonts w:ascii="Trebuchet MS" w:hAnsi="Trebuchet MS"/>
          <w:sz w:val="22"/>
          <w:szCs w:val="22"/>
        </w:rPr>
        <w:t xml:space="preserve">, </w:t>
      </w:r>
      <w:r w:rsidR="00FF552C">
        <w:rPr>
          <w:rFonts w:ascii="Trebuchet MS" w:hAnsi="Trebuchet MS"/>
          <w:sz w:val="22"/>
          <w:szCs w:val="22"/>
        </w:rPr>
        <w:t>N</w:t>
      </w:r>
      <w:r w:rsidR="00B52D36" w:rsidRPr="00D04F8A">
        <w:rPr>
          <w:rFonts w:ascii="Trebuchet MS" w:hAnsi="Trebuchet MS"/>
          <w:sz w:val="22"/>
          <w:szCs w:val="22"/>
        </w:rPr>
        <w:t xml:space="preserve">orthern Virginia need for assistive technology training; not prioritizing students </w:t>
      </w:r>
      <w:r w:rsidR="00B52D36" w:rsidRPr="00D04F8A">
        <w:rPr>
          <w:rFonts w:ascii="Trebuchet MS" w:hAnsi="Trebuchet MS"/>
          <w:sz w:val="22"/>
          <w:szCs w:val="22"/>
        </w:rPr>
        <w:lastRenderedPageBreak/>
        <w:t>with disabilities; questions about hearing officers and lack of oversight</w:t>
      </w:r>
      <w:r w:rsidR="006A1818" w:rsidRPr="00D04F8A">
        <w:rPr>
          <w:rFonts w:ascii="Trebuchet MS" w:hAnsi="Trebuchet MS"/>
          <w:sz w:val="22"/>
          <w:szCs w:val="22"/>
        </w:rPr>
        <w:t>;</w:t>
      </w:r>
      <w:r w:rsidR="00CB44AB" w:rsidRPr="00D04F8A">
        <w:rPr>
          <w:rFonts w:ascii="Trebuchet MS" w:hAnsi="Trebuchet MS"/>
          <w:sz w:val="22"/>
          <w:szCs w:val="22"/>
        </w:rPr>
        <w:t xml:space="preserve"> and the need for services for twice</w:t>
      </w:r>
      <w:r w:rsidR="007867AB" w:rsidRPr="00D04F8A">
        <w:rPr>
          <w:rFonts w:ascii="Trebuchet MS" w:hAnsi="Trebuchet MS"/>
          <w:sz w:val="22"/>
          <w:szCs w:val="22"/>
        </w:rPr>
        <w:t>-</w:t>
      </w:r>
      <w:r w:rsidR="00CB44AB" w:rsidRPr="00D04F8A">
        <w:rPr>
          <w:rFonts w:ascii="Trebuchet MS" w:hAnsi="Trebuchet MS"/>
          <w:sz w:val="22"/>
          <w:szCs w:val="22"/>
        </w:rPr>
        <w:t xml:space="preserve">exceptional students. </w:t>
      </w:r>
      <w:r w:rsidR="00B52D36" w:rsidRPr="00D04F8A">
        <w:rPr>
          <w:rFonts w:ascii="Trebuchet MS" w:hAnsi="Trebuchet MS"/>
          <w:sz w:val="22"/>
          <w:szCs w:val="22"/>
        </w:rPr>
        <w:t xml:space="preserve"> </w:t>
      </w:r>
    </w:p>
    <w:p w14:paraId="6B65CC5D" w14:textId="716DB622" w:rsidR="00FF552C" w:rsidRDefault="00FF552C">
      <w:pPr>
        <w:rPr>
          <w:rFonts w:ascii="Trebuchet MS" w:hAnsi="Trebuchet MS"/>
          <w:sz w:val="22"/>
          <w:szCs w:val="22"/>
        </w:rPr>
      </w:pPr>
    </w:p>
    <w:p w14:paraId="0858103D" w14:textId="23E0CC68" w:rsidR="00777E30" w:rsidRPr="00D04F8A" w:rsidRDefault="00777E30" w:rsidP="00777E30">
      <w:pPr>
        <w:rPr>
          <w:rFonts w:ascii="Trebuchet MS" w:hAnsi="Trebuchet MS"/>
          <w:b/>
          <w:sz w:val="22"/>
          <w:szCs w:val="22"/>
        </w:rPr>
      </w:pPr>
      <w:r w:rsidRPr="00D04F8A">
        <w:rPr>
          <w:rFonts w:ascii="Trebuchet MS" w:hAnsi="Trebuchet MS"/>
          <w:b/>
          <w:sz w:val="22"/>
          <w:szCs w:val="22"/>
        </w:rPr>
        <w:t>Department of Special Education and Student Services (SESS), Virginia</w:t>
      </w:r>
      <w:r w:rsidR="00CB45BB" w:rsidRPr="00D04F8A">
        <w:rPr>
          <w:rFonts w:ascii="Trebuchet MS" w:hAnsi="Trebuchet MS"/>
          <w:b/>
          <w:sz w:val="22"/>
          <w:szCs w:val="22"/>
        </w:rPr>
        <w:t xml:space="preserve"> </w:t>
      </w:r>
      <w:r w:rsidRPr="00D04F8A">
        <w:rPr>
          <w:rFonts w:ascii="Trebuchet MS" w:hAnsi="Trebuchet MS"/>
          <w:b/>
          <w:sz w:val="22"/>
          <w:szCs w:val="22"/>
        </w:rPr>
        <w:t>Department of Education (VDOE) Updates</w:t>
      </w:r>
    </w:p>
    <w:p w14:paraId="3573B0B4" w14:textId="6C8287E3" w:rsidR="00777E30" w:rsidRPr="00D04F8A" w:rsidRDefault="00777E30" w:rsidP="00CB45BB">
      <w:pPr>
        <w:rPr>
          <w:rFonts w:ascii="Trebuchet MS" w:hAnsi="Trebuchet MS"/>
          <w:sz w:val="22"/>
          <w:szCs w:val="22"/>
        </w:rPr>
      </w:pPr>
      <w:r w:rsidRPr="00D04F8A">
        <w:rPr>
          <w:rFonts w:ascii="Trebuchet MS" w:hAnsi="Trebuchet MS"/>
          <w:b/>
          <w:sz w:val="22"/>
          <w:szCs w:val="22"/>
        </w:rPr>
        <w:t xml:space="preserve">Dr. Samantha M. Hollins, </w:t>
      </w:r>
      <w:r w:rsidRPr="00D04F8A">
        <w:rPr>
          <w:rFonts w:ascii="Trebuchet MS" w:hAnsi="Trebuchet MS"/>
          <w:sz w:val="22"/>
          <w:szCs w:val="22"/>
        </w:rPr>
        <w:t>Assistant Superintendent, SESS, VDOE</w:t>
      </w:r>
    </w:p>
    <w:p w14:paraId="66A40002" w14:textId="1693B08D" w:rsidR="0028671A" w:rsidRPr="00D04F8A" w:rsidRDefault="0028671A" w:rsidP="00CB45BB">
      <w:pPr>
        <w:rPr>
          <w:rFonts w:ascii="Trebuchet MS" w:hAnsi="Trebuchet MS"/>
          <w:sz w:val="22"/>
          <w:szCs w:val="22"/>
        </w:rPr>
      </w:pPr>
    </w:p>
    <w:p w14:paraId="3E842FE5" w14:textId="6EBEE78D" w:rsidR="00DF49DC" w:rsidRPr="00D04F8A" w:rsidRDefault="0028671A" w:rsidP="007420D4">
      <w:pPr>
        <w:pStyle w:val="NoSpacing"/>
        <w:rPr>
          <w:rFonts w:ascii="Trebuchet MS" w:hAnsi="Trebuchet MS"/>
          <w:sz w:val="22"/>
          <w:szCs w:val="22"/>
        </w:rPr>
      </w:pPr>
      <w:r w:rsidRPr="00D04F8A">
        <w:rPr>
          <w:rFonts w:ascii="Trebuchet MS" w:hAnsi="Trebuchet MS"/>
          <w:sz w:val="22"/>
          <w:szCs w:val="22"/>
        </w:rPr>
        <w:t>Dr. Hollins</w:t>
      </w:r>
      <w:r w:rsidR="00CB44AB" w:rsidRPr="00D04F8A">
        <w:rPr>
          <w:rFonts w:ascii="Trebuchet MS" w:hAnsi="Trebuchet MS"/>
          <w:sz w:val="22"/>
          <w:szCs w:val="22"/>
        </w:rPr>
        <w:t xml:space="preserve"> shared highlights of the educational </w:t>
      </w:r>
      <w:r w:rsidR="000E44BD" w:rsidRPr="00D04F8A">
        <w:rPr>
          <w:rFonts w:ascii="Trebuchet MS" w:hAnsi="Trebuchet MS"/>
          <w:sz w:val="22"/>
          <w:szCs w:val="22"/>
        </w:rPr>
        <w:t xml:space="preserve">focus for the </w:t>
      </w:r>
      <w:proofErr w:type="spellStart"/>
      <w:r w:rsidR="000E44BD" w:rsidRPr="00D04F8A">
        <w:rPr>
          <w:rFonts w:ascii="Trebuchet MS" w:hAnsi="Trebuchet MS"/>
          <w:sz w:val="22"/>
          <w:szCs w:val="22"/>
        </w:rPr>
        <w:t>Youngkin</w:t>
      </w:r>
      <w:proofErr w:type="spellEnd"/>
      <w:r w:rsidR="000E44BD" w:rsidRPr="00D04F8A">
        <w:rPr>
          <w:rFonts w:ascii="Trebuchet MS" w:hAnsi="Trebuchet MS"/>
          <w:sz w:val="22"/>
          <w:szCs w:val="22"/>
        </w:rPr>
        <w:t xml:space="preserve"> administration</w:t>
      </w:r>
      <w:r w:rsidR="006E0F61" w:rsidRPr="00D04F8A">
        <w:rPr>
          <w:rFonts w:ascii="Trebuchet MS" w:hAnsi="Trebuchet MS"/>
          <w:sz w:val="22"/>
          <w:szCs w:val="22"/>
        </w:rPr>
        <w:t>:</w:t>
      </w:r>
      <w:r w:rsidR="00FF552C">
        <w:rPr>
          <w:rFonts w:ascii="Trebuchet MS" w:hAnsi="Trebuchet MS"/>
          <w:sz w:val="22"/>
          <w:szCs w:val="22"/>
        </w:rPr>
        <w:t xml:space="preserve"> </w:t>
      </w:r>
      <w:r w:rsidR="00FF552C">
        <w:rPr>
          <w:rFonts w:ascii="Trebuchet MS" w:hAnsi="Trebuchet MS"/>
          <w:sz w:val="22"/>
          <w:szCs w:val="22"/>
        </w:rPr>
        <w:br/>
      </w:r>
      <w:r w:rsidR="006E0F61" w:rsidRPr="00D04F8A">
        <w:rPr>
          <w:rFonts w:ascii="Trebuchet MS" w:hAnsi="Trebuchet MS"/>
          <w:sz w:val="22"/>
          <w:szCs w:val="22"/>
        </w:rPr>
        <w:t>a</w:t>
      </w:r>
      <w:r w:rsidR="007867AB" w:rsidRPr="00D04F8A">
        <w:rPr>
          <w:rFonts w:ascii="Trebuchet MS" w:hAnsi="Trebuchet MS"/>
          <w:sz w:val="22"/>
          <w:szCs w:val="22"/>
        </w:rPr>
        <w:t>dvancing parent and teach</w:t>
      </w:r>
      <w:r w:rsidR="00AD34D3">
        <w:rPr>
          <w:rFonts w:ascii="Trebuchet MS" w:hAnsi="Trebuchet MS"/>
          <w:sz w:val="22"/>
          <w:szCs w:val="22"/>
        </w:rPr>
        <w:t>er</w:t>
      </w:r>
      <w:r w:rsidR="007867AB" w:rsidRPr="00D04F8A">
        <w:rPr>
          <w:rFonts w:ascii="Trebuchet MS" w:hAnsi="Trebuchet MS"/>
          <w:sz w:val="22"/>
          <w:szCs w:val="22"/>
        </w:rPr>
        <w:t xml:space="preserve"> empowerment, high expectations, transparency and accountability, </w:t>
      </w:r>
      <w:r w:rsidR="00FF552C">
        <w:rPr>
          <w:rFonts w:ascii="Trebuchet MS" w:hAnsi="Trebuchet MS"/>
          <w:sz w:val="22"/>
          <w:szCs w:val="22"/>
        </w:rPr>
        <w:t xml:space="preserve">and </w:t>
      </w:r>
      <w:r w:rsidR="007867AB" w:rsidRPr="00D04F8A">
        <w:rPr>
          <w:rFonts w:ascii="Trebuchet MS" w:hAnsi="Trebuchet MS"/>
          <w:sz w:val="22"/>
          <w:szCs w:val="22"/>
        </w:rPr>
        <w:t xml:space="preserve">post-secondary readiness. </w:t>
      </w:r>
    </w:p>
    <w:p w14:paraId="63DA8719" w14:textId="77777777" w:rsidR="00DF49DC" w:rsidRPr="00D04F8A" w:rsidRDefault="00DF49DC" w:rsidP="007420D4">
      <w:pPr>
        <w:pStyle w:val="NoSpacing"/>
        <w:rPr>
          <w:rFonts w:ascii="Trebuchet MS" w:hAnsi="Trebuchet MS"/>
          <w:sz w:val="22"/>
          <w:szCs w:val="22"/>
        </w:rPr>
      </w:pPr>
    </w:p>
    <w:p w14:paraId="3AC39D60" w14:textId="32153349" w:rsidR="00DF49DC" w:rsidRPr="00D04F8A" w:rsidRDefault="00FD3616" w:rsidP="007420D4">
      <w:pPr>
        <w:pStyle w:val="NoSpacing"/>
        <w:rPr>
          <w:rFonts w:ascii="Trebuchet MS" w:hAnsi="Trebuchet MS"/>
          <w:sz w:val="22"/>
          <w:szCs w:val="22"/>
        </w:rPr>
      </w:pPr>
      <w:r>
        <w:rPr>
          <w:rFonts w:ascii="Trebuchet MS" w:hAnsi="Trebuchet MS"/>
          <w:sz w:val="22"/>
          <w:szCs w:val="22"/>
        </w:rPr>
        <w:t>VDOE Department of Special Education and Student Services Areas of f</w:t>
      </w:r>
      <w:r w:rsidR="007867AB" w:rsidRPr="00D04F8A">
        <w:rPr>
          <w:rFonts w:ascii="Trebuchet MS" w:hAnsi="Trebuchet MS"/>
          <w:sz w:val="22"/>
          <w:szCs w:val="22"/>
        </w:rPr>
        <w:t>ocus for 2022-</w:t>
      </w:r>
      <w:r w:rsidR="00FF552C">
        <w:rPr>
          <w:rFonts w:ascii="Trebuchet MS" w:hAnsi="Trebuchet MS"/>
          <w:sz w:val="22"/>
          <w:szCs w:val="22"/>
        </w:rPr>
        <w:t>20</w:t>
      </w:r>
      <w:r w:rsidR="007867AB" w:rsidRPr="00D04F8A">
        <w:rPr>
          <w:rFonts w:ascii="Trebuchet MS" w:hAnsi="Trebuchet MS"/>
          <w:sz w:val="22"/>
          <w:szCs w:val="22"/>
        </w:rPr>
        <w:t>23</w:t>
      </w:r>
    </w:p>
    <w:p w14:paraId="7D23D4C7" w14:textId="78DC6ED7" w:rsidR="00DF49DC" w:rsidRPr="00D04F8A" w:rsidRDefault="00DF49DC" w:rsidP="00DF49DC">
      <w:pPr>
        <w:pStyle w:val="NoSpacing"/>
        <w:numPr>
          <w:ilvl w:val="0"/>
          <w:numId w:val="29"/>
        </w:numPr>
        <w:rPr>
          <w:rFonts w:ascii="Trebuchet MS" w:hAnsi="Trebuchet MS"/>
          <w:sz w:val="22"/>
          <w:szCs w:val="22"/>
        </w:rPr>
      </w:pPr>
      <w:r w:rsidRPr="00D04F8A">
        <w:rPr>
          <w:rFonts w:ascii="Trebuchet MS" w:hAnsi="Trebuchet MS"/>
          <w:sz w:val="22"/>
          <w:szCs w:val="22"/>
        </w:rPr>
        <w:t>C</w:t>
      </w:r>
      <w:r w:rsidR="007867AB" w:rsidRPr="00D04F8A">
        <w:rPr>
          <w:rFonts w:ascii="Trebuchet MS" w:hAnsi="Trebuchet MS"/>
          <w:sz w:val="22"/>
          <w:szCs w:val="22"/>
        </w:rPr>
        <w:t xml:space="preserve">ontinued implementation of </w:t>
      </w:r>
      <w:r w:rsidR="00FF552C">
        <w:rPr>
          <w:rFonts w:ascii="Trebuchet MS" w:hAnsi="Trebuchet MS"/>
          <w:sz w:val="22"/>
          <w:szCs w:val="22"/>
        </w:rPr>
        <w:t>Y</w:t>
      </w:r>
      <w:r w:rsidR="007867AB" w:rsidRPr="00D04F8A">
        <w:rPr>
          <w:rFonts w:ascii="Trebuchet MS" w:hAnsi="Trebuchet MS"/>
          <w:sz w:val="22"/>
          <w:szCs w:val="22"/>
        </w:rPr>
        <w:t xml:space="preserve">ear </w:t>
      </w:r>
      <w:r w:rsidR="00FF552C">
        <w:rPr>
          <w:rFonts w:ascii="Trebuchet MS" w:hAnsi="Trebuchet MS"/>
          <w:sz w:val="22"/>
          <w:szCs w:val="22"/>
        </w:rPr>
        <w:t>Two</w:t>
      </w:r>
      <w:r w:rsidR="007867AB" w:rsidRPr="00D04F8A">
        <w:rPr>
          <w:rFonts w:ascii="Trebuchet MS" w:hAnsi="Trebuchet MS"/>
          <w:sz w:val="22"/>
          <w:szCs w:val="22"/>
        </w:rPr>
        <w:t xml:space="preserve"> federal program monitoring, recruitment and retention of special education staff and school-based mental health</w:t>
      </w:r>
      <w:r w:rsidRPr="00D04F8A">
        <w:rPr>
          <w:rFonts w:ascii="Trebuchet MS" w:hAnsi="Trebuchet MS"/>
          <w:sz w:val="22"/>
          <w:szCs w:val="22"/>
        </w:rPr>
        <w:t xml:space="preserve">. Current federal grants will be available again. Virginia has obtained </w:t>
      </w:r>
      <w:r w:rsidR="006E0F61" w:rsidRPr="00D04F8A">
        <w:rPr>
          <w:rFonts w:ascii="Trebuchet MS" w:hAnsi="Trebuchet MS"/>
          <w:sz w:val="22"/>
          <w:szCs w:val="22"/>
        </w:rPr>
        <w:t>$</w:t>
      </w:r>
      <w:r w:rsidRPr="00D04F8A">
        <w:rPr>
          <w:rFonts w:ascii="Trebuchet MS" w:hAnsi="Trebuchet MS"/>
          <w:sz w:val="22"/>
          <w:szCs w:val="22"/>
        </w:rPr>
        <w:t>9.2 million over the past few years for special education and student services.</w:t>
      </w:r>
    </w:p>
    <w:p w14:paraId="3868BF5D" w14:textId="21C4F683" w:rsidR="00DF49DC" w:rsidRPr="00D04F8A" w:rsidRDefault="00DF49DC" w:rsidP="00DF49DC">
      <w:pPr>
        <w:pStyle w:val="NoSpacing"/>
        <w:numPr>
          <w:ilvl w:val="0"/>
          <w:numId w:val="29"/>
        </w:numPr>
        <w:rPr>
          <w:rFonts w:ascii="Trebuchet MS" w:hAnsi="Trebuchet MS"/>
          <w:sz w:val="22"/>
          <w:szCs w:val="22"/>
        </w:rPr>
      </w:pPr>
      <w:r w:rsidRPr="00D04F8A">
        <w:rPr>
          <w:rFonts w:ascii="Trebuchet MS" w:hAnsi="Trebuchet MS"/>
          <w:sz w:val="22"/>
          <w:szCs w:val="22"/>
        </w:rPr>
        <w:t>Recruitment and retention</w:t>
      </w:r>
      <w:r w:rsidR="004A39F6" w:rsidRPr="00D04F8A">
        <w:rPr>
          <w:rFonts w:ascii="Trebuchet MS" w:hAnsi="Trebuchet MS"/>
          <w:sz w:val="22"/>
          <w:szCs w:val="22"/>
        </w:rPr>
        <w:t xml:space="preserve"> – Ms. Downing asked Dr. Hollins to explain the work of the new IDEA-funded position in Teacher Licensure.</w:t>
      </w:r>
    </w:p>
    <w:p w14:paraId="2EE97B3F" w14:textId="2D1AAE32" w:rsidR="00DF49DC" w:rsidRPr="00D04F8A" w:rsidRDefault="00DF49DC" w:rsidP="00DF49DC">
      <w:pPr>
        <w:pStyle w:val="NoSpacing"/>
        <w:numPr>
          <w:ilvl w:val="0"/>
          <w:numId w:val="29"/>
        </w:numPr>
        <w:rPr>
          <w:rFonts w:ascii="Trebuchet MS" w:hAnsi="Trebuchet MS"/>
          <w:sz w:val="22"/>
          <w:szCs w:val="22"/>
        </w:rPr>
      </w:pPr>
      <w:r w:rsidRPr="00D04F8A">
        <w:rPr>
          <w:rFonts w:ascii="Trebuchet MS" w:hAnsi="Trebuchet MS"/>
          <w:sz w:val="22"/>
          <w:szCs w:val="22"/>
        </w:rPr>
        <w:t>I</w:t>
      </w:r>
      <w:r w:rsidR="007867AB" w:rsidRPr="00D04F8A">
        <w:rPr>
          <w:rFonts w:ascii="Trebuchet MS" w:hAnsi="Trebuchet MS"/>
          <w:sz w:val="22"/>
          <w:szCs w:val="22"/>
        </w:rPr>
        <w:t xml:space="preserve">mplementation of the </w:t>
      </w:r>
      <w:r w:rsidR="007867AB" w:rsidRPr="00C9236B">
        <w:rPr>
          <w:rFonts w:ascii="Trebuchet MS" w:hAnsi="Trebuchet MS"/>
          <w:i/>
          <w:sz w:val="22"/>
          <w:szCs w:val="22"/>
        </w:rPr>
        <w:t>Virginia Literacy Act</w:t>
      </w:r>
      <w:r w:rsidR="007867AB" w:rsidRPr="00D04F8A">
        <w:rPr>
          <w:rFonts w:ascii="Trebuchet MS" w:hAnsi="Trebuchet MS"/>
          <w:sz w:val="22"/>
          <w:szCs w:val="22"/>
        </w:rPr>
        <w:t xml:space="preserve"> and a focus on specialized reading inst</w:t>
      </w:r>
      <w:r w:rsidR="009A36C9" w:rsidRPr="00D04F8A">
        <w:rPr>
          <w:rFonts w:ascii="Trebuchet MS" w:hAnsi="Trebuchet MS"/>
          <w:sz w:val="22"/>
          <w:szCs w:val="22"/>
        </w:rPr>
        <w:t xml:space="preserve">ruction at the secondary level. </w:t>
      </w:r>
      <w:r w:rsidRPr="00D04F8A">
        <w:rPr>
          <w:rFonts w:ascii="Trebuchet MS" w:hAnsi="Trebuchet MS"/>
          <w:sz w:val="22"/>
          <w:szCs w:val="22"/>
        </w:rPr>
        <w:t xml:space="preserve">Dr. Hollins recommended that </w:t>
      </w:r>
      <w:r w:rsidR="006E0F61" w:rsidRPr="00D04F8A">
        <w:rPr>
          <w:rFonts w:ascii="Trebuchet MS" w:hAnsi="Trebuchet MS"/>
          <w:sz w:val="22"/>
          <w:szCs w:val="22"/>
        </w:rPr>
        <w:t xml:space="preserve">the </w:t>
      </w:r>
      <w:r w:rsidRPr="00D04F8A">
        <w:rPr>
          <w:rFonts w:ascii="Trebuchet MS" w:hAnsi="Trebuchet MS"/>
          <w:sz w:val="22"/>
          <w:szCs w:val="22"/>
        </w:rPr>
        <w:t xml:space="preserve">Committee request an update on the </w:t>
      </w:r>
      <w:r w:rsidRPr="00C9236B">
        <w:rPr>
          <w:rFonts w:ascii="Trebuchet MS" w:hAnsi="Trebuchet MS"/>
          <w:i/>
          <w:sz w:val="22"/>
          <w:szCs w:val="22"/>
        </w:rPr>
        <w:t>Virginia Literacy Act</w:t>
      </w:r>
      <w:r w:rsidRPr="00D04F8A">
        <w:rPr>
          <w:rFonts w:ascii="Trebuchet MS" w:hAnsi="Trebuchet MS"/>
          <w:sz w:val="22"/>
          <w:szCs w:val="22"/>
        </w:rPr>
        <w:t>.</w:t>
      </w:r>
    </w:p>
    <w:p w14:paraId="181C688A" w14:textId="77777777" w:rsidR="00DF49DC" w:rsidRPr="00D04F8A" w:rsidRDefault="00DF49DC" w:rsidP="00DF49DC">
      <w:pPr>
        <w:pStyle w:val="NoSpacing"/>
        <w:numPr>
          <w:ilvl w:val="0"/>
          <w:numId w:val="29"/>
        </w:numPr>
        <w:rPr>
          <w:rFonts w:ascii="Trebuchet MS" w:hAnsi="Trebuchet MS"/>
          <w:sz w:val="22"/>
          <w:szCs w:val="22"/>
        </w:rPr>
      </w:pPr>
      <w:r w:rsidRPr="00D04F8A">
        <w:rPr>
          <w:rFonts w:ascii="Trebuchet MS" w:hAnsi="Trebuchet MS"/>
          <w:sz w:val="22"/>
          <w:szCs w:val="22"/>
        </w:rPr>
        <w:t xml:space="preserve">Secondary transition partnerships between VCU-CTI and TTAC for division-level support. Commission on Youth action and the next step beyond demonstration projects. </w:t>
      </w:r>
    </w:p>
    <w:p w14:paraId="4F3E85B1" w14:textId="77777777" w:rsidR="006E0F61" w:rsidRPr="00D04F8A" w:rsidRDefault="006E0F61" w:rsidP="00DF49DC">
      <w:pPr>
        <w:pStyle w:val="NoSpacing"/>
        <w:rPr>
          <w:rFonts w:ascii="Trebuchet MS" w:hAnsi="Trebuchet MS"/>
          <w:sz w:val="22"/>
          <w:szCs w:val="22"/>
        </w:rPr>
      </w:pPr>
    </w:p>
    <w:p w14:paraId="46465A30" w14:textId="5A99898B" w:rsidR="007867AB" w:rsidRPr="00D04F8A" w:rsidRDefault="009A36C9" w:rsidP="00DF49DC">
      <w:pPr>
        <w:pStyle w:val="NoSpacing"/>
        <w:rPr>
          <w:rFonts w:ascii="Trebuchet MS" w:hAnsi="Trebuchet MS"/>
          <w:sz w:val="22"/>
          <w:szCs w:val="22"/>
        </w:rPr>
      </w:pPr>
      <w:r w:rsidRPr="00D04F8A">
        <w:rPr>
          <w:rFonts w:ascii="Trebuchet MS" w:hAnsi="Trebuchet MS"/>
          <w:sz w:val="22"/>
          <w:szCs w:val="22"/>
        </w:rPr>
        <w:t xml:space="preserve">Dr. Hollins will share </w:t>
      </w:r>
      <w:r w:rsidR="006E0F61" w:rsidRPr="00D04F8A">
        <w:rPr>
          <w:rFonts w:ascii="Trebuchet MS" w:hAnsi="Trebuchet MS"/>
          <w:sz w:val="22"/>
          <w:szCs w:val="22"/>
        </w:rPr>
        <w:t xml:space="preserve">the statewide strategic plan for transition </w:t>
      </w:r>
      <w:r w:rsidRPr="00D04F8A">
        <w:rPr>
          <w:rFonts w:ascii="Trebuchet MS" w:hAnsi="Trebuchet MS"/>
          <w:sz w:val="22"/>
          <w:szCs w:val="22"/>
        </w:rPr>
        <w:t xml:space="preserve">with the SSEAC once finalized. </w:t>
      </w:r>
    </w:p>
    <w:p w14:paraId="7531879F" w14:textId="082CDEAB" w:rsidR="00607D4A" w:rsidRPr="00D04F8A" w:rsidRDefault="00607D4A" w:rsidP="00DF49DC">
      <w:pPr>
        <w:pStyle w:val="NoSpacing"/>
        <w:rPr>
          <w:rFonts w:ascii="Trebuchet MS" w:hAnsi="Trebuchet MS"/>
          <w:sz w:val="22"/>
          <w:szCs w:val="22"/>
        </w:rPr>
      </w:pPr>
    </w:p>
    <w:p w14:paraId="3C66FBFF" w14:textId="3F5F1A93" w:rsidR="00607D4A" w:rsidRPr="00D04F8A" w:rsidRDefault="00607D4A" w:rsidP="00DF49DC">
      <w:pPr>
        <w:pStyle w:val="NoSpacing"/>
        <w:rPr>
          <w:rFonts w:ascii="Trebuchet MS" w:hAnsi="Trebuchet MS"/>
          <w:sz w:val="22"/>
          <w:szCs w:val="22"/>
        </w:rPr>
      </w:pPr>
      <w:r w:rsidRPr="00D04F8A">
        <w:rPr>
          <w:rFonts w:ascii="Trebuchet MS" w:hAnsi="Trebuchet MS"/>
          <w:sz w:val="22"/>
          <w:szCs w:val="22"/>
        </w:rPr>
        <w:t xml:space="preserve">Discussed </w:t>
      </w:r>
      <w:r w:rsidR="00FD3616">
        <w:rPr>
          <w:rFonts w:ascii="Trebuchet MS" w:hAnsi="Trebuchet MS"/>
          <w:sz w:val="22"/>
          <w:szCs w:val="22"/>
        </w:rPr>
        <w:t xml:space="preserve">possible </w:t>
      </w:r>
      <w:r w:rsidRPr="00D04F8A">
        <w:rPr>
          <w:rFonts w:ascii="Trebuchet MS" w:hAnsi="Trebuchet MS"/>
          <w:sz w:val="22"/>
          <w:szCs w:val="22"/>
        </w:rPr>
        <w:t>gap</w:t>
      </w:r>
      <w:r w:rsidR="00FD3616">
        <w:rPr>
          <w:rFonts w:ascii="Trebuchet MS" w:hAnsi="Trebuchet MS"/>
          <w:sz w:val="22"/>
          <w:szCs w:val="22"/>
        </w:rPr>
        <w:t>s</w:t>
      </w:r>
      <w:r w:rsidRPr="00D04F8A">
        <w:rPr>
          <w:rFonts w:ascii="Trebuchet MS" w:hAnsi="Trebuchet MS"/>
          <w:sz w:val="22"/>
          <w:szCs w:val="22"/>
        </w:rPr>
        <w:t xml:space="preserve"> for </w:t>
      </w:r>
      <w:r w:rsidR="00FD3616">
        <w:rPr>
          <w:rFonts w:ascii="Trebuchet MS" w:hAnsi="Trebuchet MS"/>
          <w:sz w:val="22"/>
          <w:szCs w:val="22"/>
        </w:rPr>
        <w:t xml:space="preserve">required online </w:t>
      </w:r>
      <w:bookmarkStart w:id="0" w:name="_GoBack"/>
      <w:bookmarkEnd w:id="0"/>
      <w:r w:rsidRPr="00D04F8A">
        <w:rPr>
          <w:rFonts w:ascii="Trebuchet MS" w:hAnsi="Trebuchet MS"/>
          <w:sz w:val="22"/>
          <w:szCs w:val="22"/>
        </w:rPr>
        <w:t>training that is required for re-licensure but it is not required for new teachers</w:t>
      </w:r>
      <w:r w:rsidR="00FD3616">
        <w:rPr>
          <w:rFonts w:ascii="Trebuchet MS" w:hAnsi="Trebuchet MS"/>
          <w:sz w:val="22"/>
          <w:szCs w:val="22"/>
        </w:rPr>
        <w:t>/initial licensure</w:t>
      </w:r>
      <w:r w:rsidRPr="00D04F8A">
        <w:rPr>
          <w:rFonts w:ascii="Trebuchet MS" w:hAnsi="Trebuchet MS"/>
          <w:sz w:val="22"/>
          <w:szCs w:val="22"/>
        </w:rPr>
        <w:t xml:space="preserve">. </w:t>
      </w:r>
    </w:p>
    <w:p w14:paraId="18D5A4E4" w14:textId="77777777" w:rsidR="006E0F61" w:rsidRPr="00D04F8A" w:rsidRDefault="006E0F61" w:rsidP="00DF49DC">
      <w:pPr>
        <w:pStyle w:val="NoSpacing"/>
        <w:rPr>
          <w:rFonts w:ascii="Trebuchet MS" w:hAnsi="Trebuchet MS"/>
          <w:sz w:val="22"/>
          <w:szCs w:val="22"/>
        </w:rPr>
      </w:pPr>
    </w:p>
    <w:p w14:paraId="79A465A8" w14:textId="020C6F44" w:rsidR="00CA3038" w:rsidRPr="00D04F8A" w:rsidRDefault="00CA3038" w:rsidP="00DF49DC">
      <w:pPr>
        <w:pStyle w:val="NoSpacing"/>
        <w:rPr>
          <w:rFonts w:ascii="Trebuchet MS" w:hAnsi="Trebuchet MS"/>
          <w:sz w:val="22"/>
          <w:szCs w:val="22"/>
        </w:rPr>
      </w:pPr>
      <w:r w:rsidRPr="00D04F8A">
        <w:rPr>
          <w:rFonts w:ascii="Trebuchet MS" w:hAnsi="Trebuchet MS"/>
          <w:sz w:val="22"/>
          <w:szCs w:val="22"/>
        </w:rPr>
        <w:t xml:space="preserve">Ms. Hunter asked about verification that the actual staff member participated in the mandatory training. </w:t>
      </w:r>
      <w:r w:rsidR="00FD3616">
        <w:rPr>
          <w:rFonts w:ascii="Trebuchet MS" w:hAnsi="Trebuchet MS"/>
          <w:sz w:val="22"/>
          <w:szCs w:val="22"/>
        </w:rPr>
        <w:t>VDOE shared that the certificates printed from the trainings are only awarded after the participant completes the training</w:t>
      </w:r>
      <w:r w:rsidRPr="00D04F8A">
        <w:rPr>
          <w:rFonts w:ascii="Trebuchet MS" w:hAnsi="Trebuchet MS"/>
          <w:sz w:val="22"/>
          <w:szCs w:val="22"/>
        </w:rPr>
        <w:t xml:space="preserve">. </w:t>
      </w:r>
    </w:p>
    <w:p w14:paraId="2FC831DC" w14:textId="2E2DA3DC" w:rsidR="00CA3038" w:rsidRPr="00D04F8A" w:rsidRDefault="00CA3038" w:rsidP="00DF49DC">
      <w:pPr>
        <w:pStyle w:val="NoSpacing"/>
        <w:rPr>
          <w:rFonts w:ascii="Trebuchet MS" w:hAnsi="Trebuchet MS"/>
          <w:sz w:val="22"/>
          <w:szCs w:val="22"/>
        </w:rPr>
      </w:pPr>
    </w:p>
    <w:p w14:paraId="27F3E7B8" w14:textId="0B30335C" w:rsidR="00CA3038" w:rsidRPr="00D04F8A" w:rsidRDefault="00CA3038" w:rsidP="00DF49DC">
      <w:pPr>
        <w:pStyle w:val="NoSpacing"/>
        <w:rPr>
          <w:rFonts w:ascii="Trebuchet MS" w:hAnsi="Trebuchet MS"/>
          <w:sz w:val="22"/>
          <w:szCs w:val="22"/>
        </w:rPr>
      </w:pPr>
      <w:r w:rsidRPr="00D04F8A">
        <w:rPr>
          <w:rFonts w:ascii="Trebuchet MS" w:hAnsi="Trebuchet MS"/>
          <w:sz w:val="22"/>
          <w:szCs w:val="22"/>
        </w:rPr>
        <w:t xml:space="preserve">Applied Studies Curriculum guidance intended to provide more structure and support when students are pursuing an Applied Studies Diploma. An update following </w:t>
      </w:r>
      <w:r w:rsidR="006E0F61" w:rsidRPr="00D04F8A">
        <w:rPr>
          <w:rFonts w:ascii="Trebuchet MS" w:hAnsi="Trebuchet MS"/>
          <w:sz w:val="22"/>
          <w:szCs w:val="22"/>
        </w:rPr>
        <w:t xml:space="preserve">the </w:t>
      </w:r>
      <w:r w:rsidRPr="00D04F8A">
        <w:rPr>
          <w:rFonts w:ascii="Trebuchet MS" w:hAnsi="Trebuchet MS"/>
          <w:sz w:val="22"/>
          <w:szCs w:val="22"/>
        </w:rPr>
        <w:t>Board of Education review and a report to the General Assembly</w:t>
      </w:r>
      <w:r w:rsidR="006E0F61" w:rsidRPr="00D04F8A">
        <w:rPr>
          <w:rFonts w:ascii="Trebuchet MS" w:hAnsi="Trebuchet MS"/>
          <w:sz w:val="22"/>
          <w:szCs w:val="22"/>
        </w:rPr>
        <w:t xml:space="preserve"> could be requested by the SSEAC</w:t>
      </w:r>
      <w:r w:rsidRPr="00D04F8A">
        <w:rPr>
          <w:rFonts w:ascii="Trebuchet MS" w:hAnsi="Trebuchet MS"/>
          <w:sz w:val="22"/>
          <w:szCs w:val="22"/>
        </w:rPr>
        <w:t>.</w:t>
      </w:r>
    </w:p>
    <w:p w14:paraId="0E26BE41" w14:textId="7F5D7849" w:rsidR="00CA3038" w:rsidRPr="00D04F8A" w:rsidRDefault="00CA3038" w:rsidP="00DF49DC">
      <w:pPr>
        <w:pStyle w:val="NoSpacing"/>
        <w:rPr>
          <w:rFonts w:ascii="Trebuchet MS" w:hAnsi="Trebuchet MS"/>
          <w:sz w:val="22"/>
          <w:szCs w:val="22"/>
        </w:rPr>
      </w:pPr>
    </w:p>
    <w:p w14:paraId="3FDC7CF5" w14:textId="4921A911" w:rsidR="00CA3038" w:rsidRPr="00D04F8A" w:rsidRDefault="00CA3038" w:rsidP="00DF49DC">
      <w:pPr>
        <w:pStyle w:val="NoSpacing"/>
        <w:rPr>
          <w:rFonts w:ascii="Trebuchet MS" w:hAnsi="Trebuchet MS"/>
          <w:sz w:val="22"/>
          <w:szCs w:val="22"/>
        </w:rPr>
      </w:pPr>
      <w:r w:rsidRPr="00D04F8A">
        <w:rPr>
          <w:rFonts w:ascii="Trebuchet MS" w:hAnsi="Trebuchet MS"/>
          <w:sz w:val="22"/>
          <w:szCs w:val="22"/>
        </w:rPr>
        <w:t xml:space="preserve">Dr. Hollins noted that all recommendations in the 2020 JLARC report have been </w:t>
      </w:r>
      <w:r w:rsidR="006E0F61" w:rsidRPr="00D04F8A">
        <w:rPr>
          <w:rFonts w:ascii="Trebuchet MS" w:hAnsi="Trebuchet MS"/>
          <w:sz w:val="22"/>
          <w:szCs w:val="22"/>
        </w:rPr>
        <w:t>addressed</w:t>
      </w:r>
      <w:r w:rsidRPr="00D04F8A">
        <w:rPr>
          <w:rFonts w:ascii="Trebuchet MS" w:hAnsi="Trebuchet MS"/>
          <w:sz w:val="22"/>
          <w:szCs w:val="22"/>
        </w:rPr>
        <w:t>.</w:t>
      </w:r>
    </w:p>
    <w:p w14:paraId="2EC9887C" w14:textId="4AAED78B" w:rsidR="00CA3038" w:rsidRPr="00D04F8A" w:rsidRDefault="006E0F61" w:rsidP="00DF49DC">
      <w:pPr>
        <w:pStyle w:val="NoSpacing"/>
        <w:rPr>
          <w:rFonts w:ascii="Trebuchet MS" w:hAnsi="Trebuchet MS"/>
          <w:sz w:val="22"/>
          <w:szCs w:val="22"/>
        </w:rPr>
      </w:pPr>
      <w:r w:rsidRPr="00D04F8A">
        <w:rPr>
          <w:rFonts w:ascii="Trebuchet MS" w:hAnsi="Trebuchet MS"/>
          <w:sz w:val="22"/>
          <w:szCs w:val="22"/>
        </w:rPr>
        <w:t>The next step is determining if</w:t>
      </w:r>
      <w:r w:rsidR="00CA3038" w:rsidRPr="00D04F8A">
        <w:rPr>
          <w:rFonts w:ascii="Trebuchet MS" w:hAnsi="Trebuchet MS"/>
          <w:sz w:val="22"/>
          <w:szCs w:val="22"/>
        </w:rPr>
        <w:t xml:space="preserve"> the changes have the intended effect. </w:t>
      </w:r>
      <w:r w:rsidRPr="00D04F8A">
        <w:rPr>
          <w:rFonts w:ascii="Trebuchet MS" w:hAnsi="Trebuchet MS"/>
          <w:sz w:val="22"/>
          <w:szCs w:val="22"/>
        </w:rPr>
        <w:t>Dr. Hollins noted that s</w:t>
      </w:r>
      <w:r w:rsidR="00CA3038" w:rsidRPr="00D04F8A">
        <w:rPr>
          <w:rFonts w:ascii="Trebuchet MS" w:hAnsi="Trebuchet MS"/>
          <w:sz w:val="22"/>
          <w:szCs w:val="22"/>
        </w:rPr>
        <w:t xml:space="preserve">pecial education funding and what happens at the local level continue to need attention and were not a focus on the JLARC report. </w:t>
      </w:r>
    </w:p>
    <w:p w14:paraId="7B4C4E72" w14:textId="396A72F6" w:rsidR="0071245E" w:rsidRPr="00D04F8A" w:rsidRDefault="0071245E" w:rsidP="00DF49DC">
      <w:pPr>
        <w:pStyle w:val="NoSpacing"/>
        <w:rPr>
          <w:rFonts w:ascii="Trebuchet MS" w:hAnsi="Trebuchet MS"/>
          <w:sz w:val="22"/>
          <w:szCs w:val="22"/>
        </w:rPr>
      </w:pPr>
    </w:p>
    <w:p w14:paraId="6B15994B" w14:textId="1BC092F1" w:rsidR="007420D4" w:rsidRPr="00D04F8A" w:rsidRDefault="0071245E" w:rsidP="00197E97">
      <w:pPr>
        <w:pStyle w:val="NoSpacing"/>
        <w:rPr>
          <w:rFonts w:ascii="Trebuchet MS" w:hAnsi="Trebuchet MS"/>
          <w:sz w:val="22"/>
          <w:szCs w:val="22"/>
        </w:rPr>
      </w:pPr>
      <w:r w:rsidRPr="00D04F8A">
        <w:rPr>
          <w:rFonts w:ascii="Trebuchet MS" w:hAnsi="Trebuchet MS"/>
          <w:sz w:val="22"/>
          <w:szCs w:val="22"/>
        </w:rPr>
        <w:t xml:space="preserve">Mr. </w:t>
      </w:r>
      <w:proofErr w:type="spellStart"/>
      <w:r w:rsidRPr="00D04F8A">
        <w:rPr>
          <w:rFonts w:ascii="Trebuchet MS" w:hAnsi="Trebuchet MS"/>
          <w:sz w:val="22"/>
          <w:szCs w:val="22"/>
        </w:rPr>
        <w:t>Willon</w:t>
      </w:r>
      <w:proofErr w:type="spellEnd"/>
      <w:r w:rsidRPr="00D04F8A">
        <w:rPr>
          <w:rFonts w:ascii="Trebuchet MS" w:hAnsi="Trebuchet MS"/>
          <w:sz w:val="22"/>
          <w:szCs w:val="22"/>
        </w:rPr>
        <w:t xml:space="preserve"> asked if there were any priorities the SSEAC is missing and should address. </w:t>
      </w:r>
    </w:p>
    <w:p w14:paraId="3AE8C9CB" w14:textId="1729F47B" w:rsidR="0028671A" w:rsidRPr="00D04F8A" w:rsidRDefault="0028671A" w:rsidP="00CB45BB">
      <w:pPr>
        <w:rPr>
          <w:rFonts w:ascii="Trebuchet MS" w:hAnsi="Trebuchet MS"/>
          <w:sz w:val="22"/>
          <w:szCs w:val="22"/>
        </w:rPr>
      </w:pPr>
    </w:p>
    <w:p w14:paraId="5FB368F6" w14:textId="77777777" w:rsidR="000E06AD" w:rsidRDefault="000E06AD">
      <w:pPr>
        <w:rPr>
          <w:rFonts w:ascii="Trebuchet MS" w:hAnsi="Trebuchet MS"/>
          <w:b/>
          <w:sz w:val="22"/>
          <w:szCs w:val="22"/>
        </w:rPr>
      </w:pPr>
      <w:r>
        <w:rPr>
          <w:rFonts w:ascii="Trebuchet MS" w:hAnsi="Trebuchet MS"/>
          <w:b/>
          <w:sz w:val="22"/>
          <w:szCs w:val="22"/>
        </w:rPr>
        <w:br w:type="page"/>
      </w:r>
    </w:p>
    <w:p w14:paraId="048F035D" w14:textId="14A6D7D9" w:rsidR="00777E30" w:rsidRPr="00D04F8A" w:rsidRDefault="00777E30" w:rsidP="00777E30">
      <w:pPr>
        <w:ind w:left="2160" w:hanging="2160"/>
        <w:rPr>
          <w:rFonts w:ascii="Trebuchet MS" w:hAnsi="Trebuchet MS"/>
          <w:b/>
          <w:sz w:val="22"/>
          <w:szCs w:val="22"/>
        </w:rPr>
      </w:pPr>
      <w:r w:rsidRPr="00D04F8A">
        <w:rPr>
          <w:rFonts w:ascii="Trebuchet MS" w:hAnsi="Trebuchet MS"/>
          <w:b/>
          <w:sz w:val="22"/>
          <w:szCs w:val="22"/>
        </w:rPr>
        <w:lastRenderedPageBreak/>
        <w:t>Subcommittee Meetings</w:t>
      </w:r>
    </w:p>
    <w:p w14:paraId="5C0846F2" w14:textId="77777777" w:rsidR="004114A7" w:rsidRPr="00D04F8A" w:rsidRDefault="004114A7" w:rsidP="00496437">
      <w:pPr>
        <w:rPr>
          <w:rFonts w:ascii="Trebuchet MS" w:hAnsi="Trebuchet MS"/>
          <w:sz w:val="22"/>
          <w:szCs w:val="22"/>
        </w:rPr>
      </w:pPr>
    </w:p>
    <w:p w14:paraId="28633E86" w14:textId="49AA9F1A" w:rsidR="00496437" w:rsidRPr="00D04F8A" w:rsidRDefault="00481498" w:rsidP="00496437">
      <w:pPr>
        <w:rPr>
          <w:rFonts w:ascii="Trebuchet MS" w:hAnsi="Trebuchet MS"/>
          <w:sz w:val="22"/>
          <w:szCs w:val="22"/>
        </w:rPr>
      </w:pPr>
      <w:r w:rsidRPr="00D04F8A">
        <w:rPr>
          <w:rFonts w:ascii="Trebuchet MS" w:hAnsi="Trebuchet MS"/>
          <w:sz w:val="22"/>
          <w:szCs w:val="22"/>
        </w:rPr>
        <w:t xml:space="preserve">Mr. </w:t>
      </w:r>
      <w:proofErr w:type="spellStart"/>
      <w:r w:rsidRPr="00D04F8A">
        <w:rPr>
          <w:rFonts w:ascii="Trebuchet MS" w:hAnsi="Trebuchet MS"/>
          <w:sz w:val="22"/>
          <w:szCs w:val="22"/>
        </w:rPr>
        <w:t>Willon</w:t>
      </w:r>
      <w:proofErr w:type="spellEnd"/>
      <w:r w:rsidR="00496437" w:rsidRPr="00D04F8A">
        <w:rPr>
          <w:rFonts w:ascii="Trebuchet MS" w:hAnsi="Trebuchet MS"/>
          <w:sz w:val="22"/>
          <w:szCs w:val="22"/>
        </w:rPr>
        <w:t xml:space="preserve"> reviewed </w:t>
      </w:r>
      <w:r w:rsidRPr="00D04F8A">
        <w:rPr>
          <w:rFonts w:ascii="Trebuchet MS" w:hAnsi="Trebuchet MS"/>
          <w:sz w:val="22"/>
          <w:szCs w:val="22"/>
        </w:rPr>
        <w:t>subcommittee</w:t>
      </w:r>
      <w:r w:rsidR="00496437" w:rsidRPr="00D04F8A">
        <w:rPr>
          <w:rFonts w:ascii="Trebuchet MS" w:hAnsi="Trebuchet MS"/>
          <w:sz w:val="22"/>
          <w:szCs w:val="22"/>
        </w:rPr>
        <w:t xml:space="preserve"> </w:t>
      </w:r>
      <w:r w:rsidRPr="00D04F8A">
        <w:rPr>
          <w:rFonts w:ascii="Trebuchet MS" w:hAnsi="Trebuchet MS"/>
          <w:sz w:val="22"/>
          <w:szCs w:val="22"/>
        </w:rPr>
        <w:t>membership</w:t>
      </w:r>
      <w:r w:rsidR="00496437" w:rsidRPr="00D04F8A">
        <w:rPr>
          <w:rFonts w:ascii="Trebuchet MS" w:hAnsi="Trebuchet MS"/>
          <w:sz w:val="22"/>
          <w:szCs w:val="22"/>
        </w:rPr>
        <w:t xml:space="preserve">. </w:t>
      </w:r>
    </w:p>
    <w:p w14:paraId="48AD6D41" w14:textId="29F527F8" w:rsidR="00496437" w:rsidRPr="00D04F8A" w:rsidRDefault="00496437" w:rsidP="00496437">
      <w:pPr>
        <w:rPr>
          <w:rFonts w:ascii="Trebuchet MS" w:hAnsi="Trebuchet MS"/>
          <w:sz w:val="22"/>
          <w:szCs w:val="22"/>
        </w:rPr>
      </w:pPr>
    </w:p>
    <w:p w14:paraId="714BC960" w14:textId="77277D84" w:rsidR="004114A7" w:rsidRPr="00D04F8A" w:rsidRDefault="00496437" w:rsidP="004114A7">
      <w:pPr>
        <w:rPr>
          <w:rFonts w:ascii="Trebuchet MS" w:hAnsi="Trebuchet MS"/>
          <w:sz w:val="22"/>
          <w:szCs w:val="22"/>
        </w:rPr>
      </w:pPr>
      <w:r w:rsidRPr="00D04F8A">
        <w:rPr>
          <w:rFonts w:ascii="Trebuchet MS" w:hAnsi="Trebuchet MS"/>
          <w:sz w:val="22"/>
          <w:szCs w:val="22"/>
        </w:rPr>
        <w:t xml:space="preserve">Subcommittees were asked to review </w:t>
      </w:r>
      <w:r w:rsidR="00481498" w:rsidRPr="00D04F8A">
        <w:rPr>
          <w:rFonts w:ascii="Trebuchet MS" w:hAnsi="Trebuchet MS"/>
          <w:sz w:val="22"/>
          <w:szCs w:val="22"/>
        </w:rPr>
        <w:t>today’s</w:t>
      </w:r>
      <w:r w:rsidR="00FF552C">
        <w:rPr>
          <w:rFonts w:ascii="Trebuchet MS" w:hAnsi="Trebuchet MS"/>
          <w:sz w:val="22"/>
          <w:szCs w:val="22"/>
        </w:rPr>
        <w:t xml:space="preserve"> public comment report, </w:t>
      </w:r>
      <w:r w:rsidRPr="00D04F8A">
        <w:rPr>
          <w:rFonts w:ascii="Trebuchet MS" w:hAnsi="Trebuchet MS"/>
          <w:sz w:val="22"/>
          <w:szCs w:val="22"/>
        </w:rPr>
        <w:t>constituency reports</w:t>
      </w:r>
      <w:r w:rsidR="00FF552C">
        <w:rPr>
          <w:rFonts w:ascii="Trebuchet MS" w:hAnsi="Trebuchet MS"/>
          <w:sz w:val="22"/>
          <w:szCs w:val="22"/>
        </w:rPr>
        <w:t>,</w:t>
      </w:r>
      <w:r w:rsidRPr="00D04F8A">
        <w:rPr>
          <w:rFonts w:ascii="Trebuchet MS" w:hAnsi="Trebuchet MS"/>
          <w:sz w:val="22"/>
          <w:szCs w:val="22"/>
        </w:rPr>
        <w:t xml:space="preserve"> </w:t>
      </w:r>
      <w:r w:rsidR="00481498" w:rsidRPr="00D04F8A">
        <w:rPr>
          <w:rFonts w:ascii="Trebuchet MS" w:hAnsi="Trebuchet MS"/>
          <w:sz w:val="22"/>
          <w:szCs w:val="22"/>
        </w:rPr>
        <w:t xml:space="preserve">and presentations </w:t>
      </w:r>
      <w:r w:rsidRPr="00D04F8A">
        <w:rPr>
          <w:rFonts w:ascii="Trebuchet MS" w:hAnsi="Trebuchet MS"/>
          <w:sz w:val="22"/>
          <w:szCs w:val="22"/>
        </w:rPr>
        <w:t xml:space="preserve">and identify issues that </w:t>
      </w:r>
      <w:r w:rsidR="00100EFF" w:rsidRPr="00D04F8A">
        <w:rPr>
          <w:rFonts w:ascii="Trebuchet MS" w:hAnsi="Trebuchet MS"/>
          <w:sz w:val="22"/>
          <w:szCs w:val="22"/>
        </w:rPr>
        <w:t xml:space="preserve">the </w:t>
      </w:r>
      <w:r w:rsidRPr="00D04F8A">
        <w:rPr>
          <w:rFonts w:ascii="Trebuchet MS" w:hAnsi="Trebuchet MS"/>
          <w:sz w:val="22"/>
          <w:szCs w:val="22"/>
        </w:rPr>
        <w:t xml:space="preserve">subcommittee might </w:t>
      </w:r>
      <w:r w:rsidR="00100EFF" w:rsidRPr="00D04F8A">
        <w:rPr>
          <w:rFonts w:ascii="Trebuchet MS" w:hAnsi="Trebuchet MS"/>
          <w:sz w:val="22"/>
          <w:szCs w:val="22"/>
        </w:rPr>
        <w:t>be able to incorporate this year</w:t>
      </w:r>
      <w:r w:rsidR="00420030" w:rsidRPr="00D04F8A">
        <w:rPr>
          <w:rFonts w:ascii="Trebuchet MS" w:hAnsi="Trebuchet MS"/>
          <w:sz w:val="22"/>
          <w:szCs w:val="22"/>
        </w:rPr>
        <w:t xml:space="preserve"> and recommendations for presentations</w:t>
      </w:r>
      <w:r w:rsidR="00100EFF" w:rsidRPr="00D04F8A">
        <w:rPr>
          <w:rFonts w:ascii="Trebuchet MS" w:hAnsi="Trebuchet MS"/>
          <w:sz w:val="22"/>
          <w:szCs w:val="22"/>
        </w:rPr>
        <w:t>.</w:t>
      </w:r>
    </w:p>
    <w:p w14:paraId="36A6938F" w14:textId="2F7799BC" w:rsidR="00481498" w:rsidRPr="00D04F8A" w:rsidRDefault="00481498" w:rsidP="004114A7">
      <w:pPr>
        <w:rPr>
          <w:rFonts w:ascii="Trebuchet MS" w:hAnsi="Trebuchet MS"/>
          <w:sz w:val="22"/>
          <w:szCs w:val="22"/>
        </w:rPr>
      </w:pPr>
    </w:p>
    <w:p w14:paraId="70523464" w14:textId="40D2B02F" w:rsidR="00100EFF" w:rsidRPr="00D04F8A" w:rsidRDefault="00100EFF" w:rsidP="004114A7">
      <w:pPr>
        <w:rPr>
          <w:rFonts w:ascii="Trebuchet MS" w:hAnsi="Trebuchet MS"/>
          <w:sz w:val="22"/>
          <w:szCs w:val="22"/>
        </w:rPr>
      </w:pPr>
      <w:r w:rsidRPr="00D04F8A">
        <w:rPr>
          <w:rFonts w:ascii="Trebuchet MS" w:hAnsi="Trebuchet MS"/>
          <w:sz w:val="22"/>
          <w:szCs w:val="22"/>
        </w:rPr>
        <w:t xml:space="preserve">Following workgroup meetings, subcommittees reported out </w:t>
      </w:r>
      <w:r w:rsidR="00AC20E1" w:rsidRPr="00D04F8A">
        <w:rPr>
          <w:rFonts w:ascii="Trebuchet MS" w:hAnsi="Trebuchet MS"/>
          <w:sz w:val="22"/>
          <w:szCs w:val="22"/>
        </w:rPr>
        <w:t>ideas for priorities and presentations</w:t>
      </w:r>
      <w:r w:rsidRPr="00D04F8A">
        <w:rPr>
          <w:rFonts w:ascii="Trebuchet MS" w:hAnsi="Trebuchet MS"/>
          <w:sz w:val="22"/>
          <w:szCs w:val="22"/>
        </w:rPr>
        <w:t xml:space="preserve">. </w:t>
      </w:r>
      <w:r w:rsidR="00420030" w:rsidRPr="00D04F8A">
        <w:rPr>
          <w:rFonts w:ascii="Trebuchet MS" w:hAnsi="Trebuchet MS"/>
          <w:sz w:val="22"/>
          <w:szCs w:val="22"/>
        </w:rPr>
        <w:t>The agenda includes a</w:t>
      </w:r>
      <w:r w:rsidRPr="00D04F8A">
        <w:rPr>
          <w:rFonts w:ascii="Trebuchet MS" w:hAnsi="Trebuchet MS"/>
          <w:sz w:val="22"/>
          <w:szCs w:val="22"/>
        </w:rPr>
        <w:t xml:space="preserve">dditional </w:t>
      </w:r>
      <w:r w:rsidR="00420030" w:rsidRPr="00D04F8A">
        <w:rPr>
          <w:rFonts w:ascii="Trebuchet MS" w:hAnsi="Trebuchet MS"/>
          <w:sz w:val="22"/>
          <w:szCs w:val="22"/>
        </w:rPr>
        <w:t xml:space="preserve">subcommittee </w:t>
      </w:r>
      <w:r w:rsidRPr="00D04F8A">
        <w:rPr>
          <w:rFonts w:ascii="Trebuchet MS" w:hAnsi="Trebuchet MS"/>
          <w:sz w:val="22"/>
          <w:szCs w:val="22"/>
        </w:rPr>
        <w:t>work for Friday.</w:t>
      </w:r>
      <w:r w:rsidR="00AC20E1" w:rsidRPr="00D04F8A">
        <w:rPr>
          <w:rFonts w:ascii="Trebuchet MS" w:hAnsi="Trebuchet MS"/>
          <w:sz w:val="22"/>
          <w:szCs w:val="22"/>
        </w:rPr>
        <w:t xml:space="preserve"> Detail of subcommittee work is included in the Friday minutes.</w:t>
      </w:r>
    </w:p>
    <w:p w14:paraId="5F36AB81" w14:textId="77777777" w:rsidR="004114A7" w:rsidRPr="00D04F8A" w:rsidRDefault="004114A7" w:rsidP="004114A7">
      <w:pPr>
        <w:ind w:left="2160" w:hanging="2160"/>
        <w:rPr>
          <w:rFonts w:ascii="Trebuchet MS" w:hAnsi="Trebuchet MS"/>
          <w:sz w:val="22"/>
          <w:szCs w:val="22"/>
        </w:rPr>
      </w:pPr>
    </w:p>
    <w:p w14:paraId="4F5E4D54" w14:textId="77777777" w:rsidR="004114A7" w:rsidRPr="00D04F8A" w:rsidRDefault="004114A7" w:rsidP="004114A7">
      <w:pPr>
        <w:rPr>
          <w:rFonts w:ascii="Trebuchet MS" w:hAnsi="Trebuchet MS"/>
          <w:sz w:val="22"/>
          <w:szCs w:val="22"/>
        </w:rPr>
      </w:pPr>
      <w:r w:rsidRPr="00D04F8A">
        <w:rPr>
          <w:rFonts w:ascii="Trebuchet MS" w:hAnsi="Trebuchet MS"/>
          <w:b/>
          <w:bCs/>
          <w:sz w:val="22"/>
          <w:szCs w:val="22"/>
        </w:rPr>
        <w:t>Policy and Regulation.</w:t>
      </w:r>
      <w:r w:rsidRPr="00D04F8A">
        <w:rPr>
          <w:rFonts w:ascii="Trebuchet MS" w:hAnsi="Trebuchet MS"/>
          <w:sz w:val="22"/>
          <w:szCs w:val="22"/>
        </w:rPr>
        <w:t xml:space="preserve"> This subcommittee focuses on initiatives at the state level that either result in policy and regulations or have an impact on policy and regulations as they pertain to students with disabilities.</w:t>
      </w:r>
    </w:p>
    <w:p w14:paraId="6FC964B5" w14:textId="2E631168" w:rsidR="004114A7" w:rsidRPr="00D04F8A" w:rsidRDefault="004114A7" w:rsidP="00164114">
      <w:pPr>
        <w:pStyle w:val="ListParagraph"/>
        <w:numPr>
          <w:ilvl w:val="0"/>
          <w:numId w:val="11"/>
        </w:numPr>
        <w:rPr>
          <w:rFonts w:ascii="Trebuchet MS" w:hAnsi="Trebuchet MS"/>
          <w:sz w:val="22"/>
          <w:szCs w:val="22"/>
        </w:rPr>
      </w:pPr>
      <w:r w:rsidRPr="00D04F8A">
        <w:rPr>
          <w:rFonts w:ascii="Trebuchet MS" w:hAnsi="Trebuchet MS"/>
          <w:sz w:val="22"/>
          <w:szCs w:val="22"/>
        </w:rPr>
        <w:t xml:space="preserve">Chair: </w:t>
      </w:r>
      <w:r w:rsidR="007218B2" w:rsidRPr="00D04F8A">
        <w:rPr>
          <w:rFonts w:ascii="Trebuchet MS" w:hAnsi="Trebuchet MS"/>
          <w:sz w:val="22"/>
          <w:szCs w:val="22"/>
        </w:rPr>
        <w:t>Kellie Lockerby</w:t>
      </w:r>
    </w:p>
    <w:p w14:paraId="29F53C78" w14:textId="32CAC644" w:rsidR="007218B2" w:rsidRPr="00D04F8A" w:rsidRDefault="00420030" w:rsidP="00164114">
      <w:pPr>
        <w:pStyle w:val="ListParagraph"/>
        <w:numPr>
          <w:ilvl w:val="0"/>
          <w:numId w:val="11"/>
        </w:numPr>
        <w:rPr>
          <w:rFonts w:ascii="Trebuchet MS" w:hAnsi="Trebuchet MS"/>
          <w:sz w:val="22"/>
          <w:szCs w:val="22"/>
        </w:rPr>
      </w:pPr>
      <w:r w:rsidRPr="00D04F8A">
        <w:rPr>
          <w:rFonts w:ascii="Trebuchet MS" w:hAnsi="Trebuchet MS"/>
          <w:sz w:val="22"/>
          <w:szCs w:val="22"/>
        </w:rPr>
        <w:t>Priority</w:t>
      </w:r>
      <w:r w:rsidR="007218B2" w:rsidRPr="00D04F8A">
        <w:rPr>
          <w:rFonts w:ascii="Trebuchet MS" w:hAnsi="Trebuchet MS"/>
          <w:sz w:val="22"/>
          <w:szCs w:val="22"/>
        </w:rPr>
        <w:t xml:space="preserve">: </w:t>
      </w:r>
      <w:r w:rsidR="007909D1" w:rsidRPr="00D04F8A">
        <w:rPr>
          <w:rFonts w:ascii="Trebuchet MS" w:hAnsi="Trebuchet MS"/>
          <w:sz w:val="22"/>
          <w:szCs w:val="22"/>
        </w:rPr>
        <w:t>Bridge the diploma gap</w:t>
      </w:r>
    </w:p>
    <w:p w14:paraId="5058FFA6" w14:textId="77777777" w:rsidR="00100EFF" w:rsidRPr="00D04F8A" w:rsidRDefault="00100EFF" w:rsidP="004114A7">
      <w:pPr>
        <w:rPr>
          <w:rFonts w:ascii="Trebuchet MS" w:hAnsi="Trebuchet MS"/>
          <w:b/>
          <w:bCs/>
          <w:sz w:val="22"/>
          <w:szCs w:val="22"/>
        </w:rPr>
      </w:pPr>
    </w:p>
    <w:p w14:paraId="0D46DD02" w14:textId="703585C0" w:rsidR="004114A7" w:rsidRPr="00C9236B" w:rsidRDefault="004114A7" w:rsidP="00C9236B">
      <w:pPr>
        <w:rPr>
          <w:rFonts w:ascii="Trebuchet MS" w:hAnsi="Trebuchet MS"/>
          <w:sz w:val="22"/>
          <w:szCs w:val="22"/>
        </w:rPr>
      </w:pPr>
      <w:r w:rsidRPr="00C9236B">
        <w:rPr>
          <w:rFonts w:ascii="Trebuchet MS" w:hAnsi="Trebuchet MS"/>
          <w:b/>
          <w:sz w:val="22"/>
          <w:szCs w:val="22"/>
        </w:rPr>
        <w:t>Family Engagement and Community Outreach</w:t>
      </w:r>
      <w:r w:rsidRPr="00C9236B">
        <w:rPr>
          <w:rFonts w:ascii="Trebuchet MS" w:hAnsi="Trebuchet MS"/>
          <w:sz w:val="22"/>
          <w:szCs w:val="22"/>
        </w:rPr>
        <w:t xml:space="preserve">. This subcommittee provides recommendations to the VDOE on family engagement and community outreach best practices. To educate families, students, and school/community partners on how to strengthen relationships and support one another in the education of students with disabilities. </w:t>
      </w:r>
    </w:p>
    <w:p w14:paraId="764D1962" w14:textId="64ED4E71" w:rsidR="00717E61" w:rsidRPr="00C9236B" w:rsidRDefault="004114A7" w:rsidP="00C9236B">
      <w:pPr>
        <w:rPr>
          <w:rFonts w:ascii="Trebuchet MS" w:hAnsi="Trebuchet MS"/>
          <w:sz w:val="22"/>
          <w:szCs w:val="22"/>
        </w:rPr>
      </w:pPr>
      <w:r w:rsidRPr="00C9236B">
        <w:rPr>
          <w:rFonts w:ascii="Trebuchet MS" w:hAnsi="Trebuchet MS"/>
          <w:sz w:val="22"/>
          <w:szCs w:val="22"/>
        </w:rPr>
        <w:t xml:space="preserve">Chair: </w:t>
      </w:r>
      <w:r w:rsidR="00D66952" w:rsidRPr="00C9236B">
        <w:rPr>
          <w:rFonts w:ascii="Trebuchet MS" w:hAnsi="Trebuchet MS"/>
          <w:sz w:val="22"/>
          <w:szCs w:val="22"/>
        </w:rPr>
        <w:t>Suzanne Bowers</w:t>
      </w:r>
    </w:p>
    <w:p w14:paraId="72994022" w14:textId="299F84CB" w:rsidR="004114A7" w:rsidRPr="00C9236B" w:rsidRDefault="00717E61" w:rsidP="00C9236B">
      <w:pPr>
        <w:rPr>
          <w:rFonts w:ascii="Trebuchet MS" w:hAnsi="Trebuchet MS"/>
          <w:sz w:val="22"/>
          <w:szCs w:val="22"/>
        </w:rPr>
      </w:pPr>
      <w:r w:rsidRPr="00C9236B">
        <w:rPr>
          <w:rFonts w:ascii="Trebuchet MS" w:hAnsi="Trebuchet MS"/>
          <w:sz w:val="22"/>
          <w:szCs w:val="22"/>
        </w:rPr>
        <w:t xml:space="preserve">One priority: </w:t>
      </w:r>
      <w:r w:rsidR="00D66952" w:rsidRPr="00C9236B">
        <w:rPr>
          <w:rFonts w:ascii="Trebuchet MS" w:hAnsi="Trebuchet MS"/>
          <w:sz w:val="22"/>
          <w:szCs w:val="22"/>
        </w:rPr>
        <w:t>Ensure that families are provided opportunities to consider long-range planning and outcomes from the beginning of the special education process.</w:t>
      </w:r>
    </w:p>
    <w:p w14:paraId="7DB5E7A3" w14:textId="353D7124" w:rsidR="00481498" w:rsidRPr="00C9236B" w:rsidRDefault="00481498" w:rsidP="00C9236B">
      <w:pPr>
        <w:rPr>
          <w:rFonts w:ascii="Trebuchet MS" w:hAnsi="Trebuchet MS"/>
          <w:sz w:val="22"/>
          <w:szCs w:val="22"/>
        </w:rPr>
      </w:pPr>
    </w:p>
    <w:p w14:paraId="581AEE4C" w14:textId="77777777" w:rsidR="004114A7" w:rsidRPr="00C9236B" w:rsidRDefault="004114A7" w:rsidP="00C9236B">
      <w:pPr>
        <w:rPr>
          <w:rFonts w:ascii="Trebuchet MS" w:hAnsi="Trebuchet MS"/>
          <w:sz w:val="22"/>
          <w:szCs w:val="22"/>
        </w:rPr>
      </w:pPr>
      <w:r w:rsidRPr="00C9236B">
        <w:rPr>
          <w:rFonts w:ascii="Trebuchet MS" w:hAnsi="Trebuchet MS"/>
          <w:b/>
          <w:sz w:val="22"/>
          <w:szCs w:val="22"/>
        </w:rPr>
        <w:t>Student Achievement and Student Outcomes.</w:t>
      </w:r>
      <w:r w:rsidRPr="00C9236B">
        <w:rPr>
          <w:rFonts w:ascii="Trebuchet MS" w:hAnsi="Trebuchet MS"/>
          <w:sz w:val="22"/>
          <w:szCs w:val="22"/>
        </w:rPr>
        <w:t xml:space="preserve"> This subcommittee focuses on achievement data and the goals under the state plan for students with disabilities. This subcommittee focuses not only on the federal expectations, but also on the growth in achievement for students with disabilities and strategies that are being promoted at the state level to meet expectations. </w:t>
      </w:r>
    </w:p>
    <w:p w14:paraId="1C34B3AD" w14:textId="56C84C92" w:rsidR="004114A7" w:rsidRPr="00C9236B" w:rsidRDefault="004114A7" w:rsidP="00C9236B">
      <w:pPr>
        <w:rPr>
          <w:rFonts w:ascii="Trebuchet MS" w:hAnsi="Trebuchet MS"/>
          <w:sz w:val="22"/>
          <w:szCs w:val="22"/>
        </w:rPr>
      </w:pPr>
      <w:r w:rsidRPr="00C9236B">
        <w:rPr>
          <w:rFonts w:ascii="Trebuchet MS" w:hAnsi="Trebuchet MS"/>
          <w:sz w:val="22"/>
          <w:szCs w:val="22"/>
        </w:rPr>
        <w:t xml:space="preserve">Chair: </w:t>
      </w:r>
      <w:r w:rsidR="007218B2" w:rsidRPr="00C9236B">
        <w:rPr>
          <w:rFonts w:ascii="Trebuchet MS" w:hAnsi="Trebuchet MS"/>
          <w:sz w:val="22"/>
          <w:szCs w:val="22"/>
        </w:rPr>
        <w:t>Sandi Thorpe</w:t>
      </w:r>
    </w:p>
    <w:p w14:paraId="03D7DDA9" w14:textId="253633A4" w:rsidR="007218B2" w:rsidRPr="00C9236B" w:rsidRDefault="007218B2" w:rsidP="00C9236B">
      <w:pPr>
        <w:rPr>
          <w:rFonts w:ascii="Trebuchet MS" w:hAnsi="Trebuchet MS"/>
          <w:sz w:val="22"/>
          <w:szCs w:val="22"/>
        </w:rPr>
      </w:pPr>
      <w:r w:rsidRPr="00C9236B">
        <w:rPr>
          <w:rFonts w:ascii="Trebuchet MS" w:hAnsi="Trebuchet MS"/>
          <w:sz w:val="22"/>
          <w:szCs w:val="22"/>
        </w:rPr>
        <w:t>Priority</w:t>
      </w:r>
      <w:r w:rsidR="002E22A5" w:rsidRPr="00C9236B">
        <w:rPr>
          <w:rFonts w:ascii="Trebuchet MS" w:hAnsi="Trebuchet MS"/>
          <w:sz w:val="22"/>
          <w:szCs w:val="22"/>
        </w:rPr>
        <w:t>: Increase competency among all instructional staff</w:t>
      </w:r>
    </w:p>
    <w:p w14:paraId="116CE843" w14:textId="28AB39E5" w:rsidR="00734CCC" w:rsidRPr="00D04F8A" w:rsidRDefault="00734CCC" w:rsidP="00734CCC">
      <w:pPr>
        <w:rPr>
          <w:rFonts w:ascii="Trebuchet MS" w:hAnsi="Trebuchet MS"/>
          <w:b/>
          <w:sz w:val="22"/>
          <w:szCs w:val="22"/>
        </w:rPr>
      </w:pPr>
    </w:p>
    <w:p w14:paraId="4BD8E114" w14:textId="77777777" w:rsidR="00100EFF" w:rsidRPr="00D04F8A" w:rsidRDefault="00100EFF" w:rsidP="00734CCC">
      <w:pPr>
        <w:rPr>
          <w:rFonts w:ascii="Trebuchet MS" w:hAnsi="Trebuchet MS"/>
          <w:b/>
          <w:sz w:val="22"/>
          <w:szCs w:val="22"/>
        </w:rPr>
      </w:pPr>
    </w:p>
    <w:p w14:paraId="2C0F804E" w14:textId="491D0863" w:rsidR="00915049" w:rsidRPr="00D04F8A" w:rsidRDefault="00B803DF" w:rsidP="00915049">
      <w:pPr>
        <w:rPr>
          <w:rFonts w:ascii="Trebuchet MS" w:hAnsi="Trebuchet MS"/>
          <w:sz w:val="22"/>
          <w:szCs w:val="22"/>
        </w:rPr>
      </w:pPr>
      <w:r w:rsidRPr="00D04F8A">
        <w:rPr>
          <w:rFonts w:ascii="Trebuchet MS" w:hAnsi="Trebuchet MS"/>
          <w:sz w:val="22"/>
          <w:szCs w:val="22"/>
        </w:rPr>
        <w:t>Ms. Jef</w:t>
      </w:r>
      <w:r w:rsidR="00A5188B" w:rsidRPr="00D04F8A">
        <w:rPr>
          <w:rFonts w:ascii="Trebuchet MS" w:hAnsi="Trebuchet MS"/>
          <w:sz w:val="22"/>
          <w:szCs w:val="22"/>
        </w:rPr>
        <w:t>f</w:t>
      </w:r>
      <w:r w:rsidRPr="00D04F8A">
        <w:rPr>
          <w:rFonts w:ascii="Trebuchet MS" w:hAnsi="Trebuchet MS"/>
          <w:sz w:val="22"/>
          <w:szCs w:val="22"/>
        </w:rPr>
        <w:t>er</w:t>
      </w:r>
      <w:r w:rsidR="007218B2" w:rsidRPr="00D04F8A">
        <w:rPr>
          <w:rFonts w:ascii="Trebuchet MS" w:hAnsi="Trebuchet MS"/>
          <w:sz w:val="22"/>
          <w:szCs w:val="22"/>
        </w:rPr>
        <w:t xml:space="preserve"> moved</w:t>
      </w:r>
      <w:r w:rsidR="00164114" w:rsidRPr="00D04F8A">
        <w:rPr>
          <w:rFonts w:ascii="Trebuchet MS" w:hAnsi="Trebuchet MS"/>
          <w:sz w:val="22"/>
          <w:szCs w:val="22"/>
        </w:rPr>
        <w:t xml:space="preserve"> to adjourn the meeting and Mr. </w:t>
      </w:r>
      <w:proofErr w:type="spellStart"/>
      <w:r w:rsidR="00164114" w:rsidRPr="00D04F8A">
        <w:rPr>
          <w:rFonts w:ascii="Trebuchet MS" w:hAnsi="Trebuchet MS"/>
          <w:sz w:val="22"/>
          <w:szCs w:val="22"/>
        </w:rPr>
        <w:t>Willon</w:t>
      </w:r>
      <w:proofErr w:type="spellEnd"/>
      <w:r w:rsidR="00164114" w:rsidRPr="00D04F8A">
        <w:rPr>
          <w:rFonts w:ascii="Trebuchet MS" w:hAnsi="Trebuchet MS"/>
          <w:sz w:val="22"/>
          <w:szCs w:val="22"/>
        </w:rPr>
        <w:t xml:space="preserve"> </w:t>
      </w:r>
      <w:r w:rsidR="007218B2" w:rsidRPr="00D04F8A">
        <w:rPr>
          <w:rFonts w:ascii="Trebuchet MS" w:hAnsi="Trebuchet MS"/>
          <w:sz w:val="22"/>
          <w:szCs w:val="22"/>
        </w:rPr>
        <w:t>seconded</w:t>
      </w:r>
      <w:r w:rsidR="00164114" w:rsidRPr="00D04F8A">
        <w:rPr>
          <w:rFonts w:ascii="Trebuchet MS" w:hAnsi="Trebuchet MS"/>
          <w:sz w:val="22"/>
          <w:szCs w:val="22"/>
        </w:rPr>
        <w:t>.</w:t>
      </w:r>
      <w:r w:rsidR="007218B2" w:rsidRPr="00D04F8A">
        <w:rPr>
          <w:rFonts w:ascii="Trebuchet MS" w:hAnsi="Trebuchet MS"/>
          <w:sz w:val="22"/>
          <w:szCs w:val="22"/>
        </w:rPr>
        <w:t xml:space="preserve"> Ms. Jeffer</w:t>
      </w:r>
      <w:r w:rsidR="00915049" w:rsidRPr="00D04F8A">
        <w:rPr>
          <w:rFonts w:ascii="Trebuchet MS" w:hAnsi="Trebuchet MS"/>
          <w:sz w:val="22"/>
          <w:szCs w:val="22"/>
        </w:rPr>
        <w:t xml:space="preserve"> adjourned the meeting at </w:t>
      </w:r>
      <w:r w:rsidR="007218B2" w:rsidRPr="00D04F8A">
        <w:rPr>
          <w:rFonts w:ascii="Trebuchet MS" w:hAnsi="Trebuchet MS"/>
          <w:sz w:val="22"/>
          <w:szCs w:val="22"/>
        </w:rPr>
        <w:t>4:</w:t>
      </w:r>
      <w:r w:rsidRPr="00D04F8A">
        <w:rPr>
          <w:rFonts w:ascii="Trebuchet MS" w:hAnsi="Trebuchet MS"/>
          <w:sz w:val="22"/>
          <w:szCs w:val="22"/>
        </w:rPr>
        <w:t>38</w:t>
      </w:r>
      <w:r w:rsidR="007218B2" w:rsidRPr="00D04F8A">
        <w:rPr>
          <w:rFonts w:ascii="Trebuchet MS" w:hAnsi="Trebuchet MS"/>
          <w:sz w:val="22"/>
          <w:szCs w:val="22"/>
        </w:rPr>
        <w:t xml:space="preserve"> </w:t>
      </w:r>
      <w:r w:rsidR="00915049" w:rsidRPr="00D04F8A">
        <w:rPr>
          <w:rFonts w:ascii="Trebuchet MS" w:hAnsi="Trebuchet MS"/>
          <w:sz w:val="22"/>
          <w:szCs w:val="22"/>
        </w:rPr>
        <w:t>p.m.</w:t>
      </w:r>
    </w:p>
    <w:p w14:paraId="00094DB6" w14:textId="77777777" w:rsidR="00FF552C" w:rsidRDefault="00FF552C">
      <w:pPr>
        <w:rPr>
          <w:rFonts w:ascii="Trebuchet MS" w:hAnsi="Trebuchet MS" w:cs="Arial"/>
          <w:b/>
          <w:bCs/>
          <w:iCs/>
          <w:sz w:val="22"/>
          <w:szCs w:val="22"/>
        </w:rPr>
      </w:pPr>
      <w:r>
        <w:br w:type="page"/>
      </w:r>
    </w:p>
    <w:p w14:paraId="5FFA9E7A" w14:textId="1DB33BC9" w:rsidR="00E25678" w:rsidRPr="00D04F8A" w:rsidRDefault="00E521E2" w:rsidP="00530351">
      <w:pPr>
        <w:pStyle w:val="Heading2"/>
        <w:rPr>
          <w:i/>
        </w:rPr>
        <w:sectPr w:rsidR="00E25678" w:rsidRPr="00D04F8A" w:rsidSect="00A5188B">
          <w:type w:val="continuous"/>
          <w:pgSz w:w="12240" w:h="15840" w:code="1"/>
          <w:pgMar w:top="1152" w:right="1152" w:bottom="1152" w:left="1152" w:header="720" w:footer="720" w:gutter="0"/>
          <w:cols w:space="180"/>
          <w:docGrid w:linePitch="360"/>
        </w:sectPr>
      </w:pPr>
      <w:r w:rsidRPr="00D04F8A">
        <w:lastRenderedPageBreak/>
        <w:t>Friday</w:t>
      </w:r>
      <w:r w:rsidR="00B708EC" w:rsidRPr="00D04F8A">
        <w:t xml:space="preserve">, </w:t>
      </w:r>
      <w:r w:rsidR="00105A09" w:rsidRPr="00D04F8A">
        <w:t>October 14</w:t>
      </w:r>
      <w:r w:rsidR="00AA651C" w:rsidRPr="00D04F8A">
        <w:t>, 202</w:t>
      </w:r>
      <w:r w:rsidR="005E2162" w:rsidRPr="00D04F8A">
        <w:t>2</w:t>
      </w:r>
    </w:p>
    <w:p w14:paraId="778D7F05" w14:textId="7E7F8166" w:rsidR="00A5188B" w:rsidRPr="00530351" w:rsidRDefault="00A5188B" w:rsidP="00530351">
      <w:pPr>
        <w:sectPr w:rsidR="00A5188B" w:rsidRPr="00530351" w:rsidSect="00A5188B">
          <w:type w:val="continuous"/>
          <w:pgSz w:w="12240" w:h="15840" w:code="1"/>
          <w:pgMar w:top="1152" w:right="1152" w:bottom="1152" w:left="1152" w:header="720" w:footer="720" w:gutter="0"/>
          <w:cols w:space="180"/>
          <w:docGrid w:linePitch="360"/>
        </w:sectPr>
      </w:pPr>
    </w:p>
    <w:p w14:paraId="2D92668A" w14:textId="0813B82E" w:rsidR="009C7E91" w:rsidRPr="00D04F8A" w:rsidRDefault="009C7E91" w:rsidP="009C7E91">
      <w:pPr>
        <w:rPr>
          <w:rFonts w:ascii="Trebuchet MS" w:hAnsi="Trebuchet MS"/>
          <w:b/>
          <w:sz w:val="22"/>
          <w:szCs w:val="22"/>
        </w:rPr>
      </w:pPr>
      <w:r w:rsidRPr="00D04F8A">
        <w:rPr>
          <w:rFonts w:ascii="Trebuchet MS" w:hAnsi="Trebuchet MS"/>
          <w:b/>
          <w:sz w:val="22"/>
          <w:szCs w:val="22"/>
        </w:rPr>
        <w:t xml:space="preserve">Committee Members: </w:t>
      </w:r>
    </w:p>
    <w:p w14:paraId="647493B9" w14:textId="77777777" w:rsidR="009C7E91" w:rsidRPr="00D04F8A" w:rsidRDefault="009C7E91" w:rsidP="009C7E91">
      <w:pPr>
        <w:rPr>
          <w:rFonts w:ascii="Trebuchet MS" w:hAnsi="Trebuchet MS"/>
          <w:sz w:val="22"/>
          <w:szCs w:val="22"/>
        </w:rPr>
      </w:pPr>
    </w:p>
    <w:p w14:paraId="67540702" w14:textId="730A092D" w:rsidR="009C7E91" w:rsidRPr="00D04F8A" w:rsidRDefault="009C7E91" w:rsidP="009C7E91">
      <w:pPr>
        <w:rPr>
          <w:rFonts w:ascii="Trebuchet MS" w:hAnsi="Trebuchet MS"/>
          <w:color w:val="000000"/>
          <w:sz w:val="22"/>
          <w:szCs w:val="22"/>
        </w:rPr>
      </w:pPr>
      <w:r w:rsidRPr="00D04F8A">
        <w:rPr>
          <w:rFonts w:ascii="Trebuchet MS" w:hAnsi="Trebuchet MS"/>
          <w:color w:val="000000"/>
          <w:sz w:val="22"/>
          <w:szCs w:val="22"/>
        </w:rPr>
        <w:t>Ms. Candace Barnett, Member-at- Large</w:t>
      </w:r>
    </w:p>
    <w:p w14:paraId="1D9DB9A9" w14:textId="5DB96732" w:rsidR="009C7E91" w:rsidRPr="00D04F8A" w:rsidRDefault="009C7E91" w:rsidP="009C7E91">
      <w:pPr>
        <w:rPr>
          <w:rFonts w:ascii="Trebuchet MS" w:hAnsi="Trebuchet MS"/>
          <w:color w:val="000000"/>
          <w:sz w:val="22"/>
          <w:szCs w:val="22"/>
        </w:rPr>
      </w:pPr>
      <w:r w:rsidRPr="00D04F8A">
        <w:rPr>
          <w:rFonts w:ascii="Trebuchet MS" w:hAnsi="Trebuchet MS"/>
          <w:color w:val="000000"/>
          <w:sz w:val="22"/>
          <w:szCs w:val="22"/>
        </w:rPr>
        <w:t>Ms. Suzanne Bowers</w:t>
      </w:r>
      <w:r w:rsidRPr="00D04F8A">
        <w:rPr>
          <w:rStyle w:val="apple-converted-space"/>
          <w:rFonts w:ascii="Trebuchet MS" w:hAnsi="Trebuchet MS"/>
          <w:color w:val="000000"/>
          <w:sz w:val="22"/>
          <w:szCs w:val="22"/>
        </w:rPr>
        <w:tab/>
      </w:r>
    </w:p>
    <w:p w14:paraId="46E84B61" w14:textId="69EEC07E" w:rsidR="009C7E91" w:rsidRPr="00D04F8A" w:rsidRDefault="009C7E91" w:rsidP="009C7E91">
      <w:pPr>
        <w:rPr>
          <w:rFonts w:ascii="Trebuchet MS" w:hAnsi="Trebuchet MS"/>
          <w:color w:val="000000"/>
          <w:sz w:val="22"/>
          <w:szCs w:val="22"/>
        </w:rPr>
      </w:pPr>
      <w:r w:rsidRPr="00D04F8A">
        <w:rPr>
          <w:rFonts w:ascii="Trebuchet MS" w:hAnsi="Trebuchet MS"/>
          <w:color w:val="000000"/>
          <w:sz w:val="22"/>
          <w:szCs w:val="22"/>
        </w:rPr>
        <w:t xml:space="preserve">Dr. Dani </w:t>
      </w:r>
      <w:proofErr w:type="spellStart"/>
      <w:r w:rsidRPr="00D04F8A">
        <w:rPr>
          <w:rFonts w:ascii="Trebuchet MS" w:hAnsi="Trebuchet MS"/>
          <w:color w:val="000000"/>
          <w:sz w:val="22"/>
          <w:szCs w:val="22"/>
        </w:rPr>
        <w:t>Bronaugh</w:t>
      </w:r>
      <w:proofErr w:type="spellEnd"/>
      <w:r w:rsidRPr="00D04F8A">
        <w:rPr>
          <w:rFonts w:ascii="Trebuchet MS" w:hAnsi="Trebuchet MS"/>
          <w:color w:val="000000"/>
          <w:sz w:val="22"/>
          <w:szCs w:val="22"/>
        </w:rPr>
        <w:t>, Member-at-Large</w:t>
      </w:r>
      <w:r w:rsidR="00C76600" w:rsidRPr="00D04F8A">
        <w:rPr>
          <w:rFonts w:ascii="Trebuchet MS" w:hAnsi="Trebuchet MS"/>
          <w:color w:val="000000"/>
          <w:sz w:val="22"/>
          <w:szCs w:val="22"/>
        </w:rPr>
        <w:t xml:space="preserve"> (absent)</w:t>
      </w:r>
      <w:r w:rsidRPr="00D04F8A">
        <w:rPr>
          <w:rFonts w:ascii="Trebuchet MS" w:hAnsi="Trebuchet MS"/>
          <w:color w:val="000000"/>
          <w:sz w:val="22"/>
          <w:szCs w:val="22"/>
        </w:rPr>
        <w:t xml:space="preserve"> </w:t>
      </w:r>
    </w:p>
    <w:p w14:paraId="58A0B0E9" w14:textId="3E692145" w:rsidR="009C7E91" w:rsidRPr="00D04F8A" w:rsidRDefault="009C7E91" w:rsidP="009C7E91">
      <w:pPr>
        <w:rPr>
          <w:rFonts w:ascii="Trebuchet MS" w:hAnsi="Trebuchet MS"/>
          <w:color w:val="000000"/>
          <w:sz w:val="22"/>
          <w:szCs w:val="22"/>
        </w:rPr>
      </w:pPr>
      <w:r w:rsidRPr="00D04F8A">
        <w:rPr>
          <w:rFonts w:ascii="Trebuchet MS" w:hAnsi="Trebuchet MS"/>
          <w:color w:val="000000"/>
          <w:sz w:val="22"/>
          <w:szCs w:val="22"/>
        </w:rPr>
        <w:t xml:space="preserve">Ms. Monica Cabell </w:t>
      </w:r>
    </w:p>
    <w:p w14:paraId="27AFD155" w14:textId="3773F263" w:rsidR="009C7E91" w:rsidRPr="00D04F8A" w:rsidRDefault="009C7E91" w:rsidP="009C7E91">
      <w:pPr>
        <w:rPr>
          <w:rFonts w:ascii="Trebuchet MS" w:hAnsi="Trebuchet MS"/>
          <w:color w:val="000000"/>
          <w:sz w:val="22"/>
          <w:szCs w:val="22"/>
        </w:rPr>
      </w:pPr>
      <w:r w:rsidRPr="00D04F8A">
        <w:rPr>
          <w:rFonts w:ascii="Trebuchet MS" w:hAnsi="Trebuchet MS"/>
          <w:color w:val="000000"/>
          <w:sz w:val="22"/>
          <w:szCs w:val="22"/>
        </w:rPr>
        <w:t xml:space="preserve">Dr. Dennis Carter </w:t>
      </w:r>
    </w:p>
    <w:p w14:paraId="1EFE78EE" w14:textId="470F262A" w:rsidR="009C7E91" w:rsidRPr="00D04F8A" w:rsidRDefault="009C7E91" w:rsidP="009C7E91">
      <w:pPr>
        <w:rPr>
          <w:rStyle w:val="apple-converted-space"/>
          <w:rFonts w:ascii="Trebuchet MS" w:hAnsi="Trebuchet MS"/>
          <w:color w:val="000000"/>
          <w:sz w:val="22"/>
          <w:szCs w:val="22"/>
        </w:rPr>
      </w:pPr>
      <w:r w:rsidRPr="00D04F8A">
        <w:rPr>
          <w:rFonts w:ascii="Trebuchet MS" w:hAnsi="Trebuchet MS"/>
          <w:color w:val="000000"/>
          <w:sz w:val="22"/>
          <w:szCs w:val="22"/>
        </w:rPr>
        <w:t xml:space="preserve">Ms. </w:t>
      </w:r>
      <w:proofErr w:type="spellStart"/>
      <w:r w:rsidRPr="00D04F8A">
        <w:rPr>
          <w:rFonts w:ascii="Trebuchet MS" w:hAnsi="Trebuchet MS"/>
          <w:color w:val="000000"/>
          <w:sz w:val="22"/>
          <w:szCs w:val="22"/>
        </w:rPr>
        <w:t>DaleAnna</w:t>
      </w:r>
      <w:proofErr w:type="spellEnd"/>
      <w:r w:rsidRPr="00D04F8A">
        <w:rPr>
          <w:rFonts w:ascii="Trebuchet MS" w:hAnsi="Trebuchet MS"/>
          <w:color w:val="000000"/>
          <w:sz w:val="22"/>
          <w:szCs w:val="22"/>
        </w:rPr>
        <w:t xml:space="preserve"> Curry</w:t>
      </w:r>
      <w:r w:rsidRPr="00D04F8A">
        <w:rPr>
          <w:rStyle w:val="apple-converted-space"/>
          <w:rFonts w:ascii="Trebuchet MS" w:hAnsi="Trebuchet MS"/>
          <w:color w:val="000000"/>
          <w:sz w:val="22"/>
          <w:szCs w:val="22"/>
        </w:rPr>
        <w:t> </w:t>
      </w:r>
    </w:p>
    <w:p w14:paraId="23720E24" w14:textId="638983CE" w:rsidR="009C7E91" w:rsidRPr="00D04F8A" w:rsidRDefault="009C7E91" w:rsidP="009C7E91">
      <w:pPr>
        <w:pStyle w:val="Default"/>
        <w:rPr>
          <w:rFonts w:ascii="Trebuchet MS" w:hAnsi="Trebuchet MS"/>
          <w:color w:val="auto"/>
          <w:sz w:val="22"/>
          <w:szCs w:val="22"/>
        </w:rPr>
      </w:pPr>
      <w:r w:rsidRPr="00D04F8A">
        <w:rPr>
          <w:rFonts w:ascii="Trebuchet MS" w:hAnsi="Trebuchet MS"/>
          <w:bCs/>
          <w:color w:val="auto"/>
          <w:sz w:val="22"/>
          <w:szCs w:val="22"/>
        </w:rPr>
        <w:t>Mr. Adam Dreyfus</w:t>
      </w:r>
      <w:r w:rsidR="002A0061" w:rsidRPr="00D04F8A">
        <w:rPr>
          <w:rFonts w:ascii="Trebuchet MS" w:hAnsi="Trebuchet MS"/>
          <w:bCs/>
          <w:color w:val="auto"/>
          <w:sz w:val="22"/>
          <w:szCs w:val="22"/>
        </w:rPr>
        <w:t xml:space="preserve"> (absent)</w:t>
      </w:r>
    </w:p>
    <w:p w14:paraId="69954016" w14:textId="62BC2D8F" w:rsidR="009C7E91" w:rsidRPr="00D04F8A" w:rsidRDefault="009C7E91" w:rsidP="009C7E91">
      <w:pPr>
        <w:pStyle w:val="Default"/>
        <w:rPr>
          <w:rFonts w:ascii="Trebuchet MS" w:hAnsi="Trebuchet MS"/>
          <w:color w:val="auto"/>
          <w:sz w:val="22"/>
          <w:szCs w:val="22"/>
        </w:rPr>
      </w:pPr>
      <w:r w:rsidRPr="00D04F8A">
        <w:rPr>
          <w:rFonts w:ascii="Trebuchet MS" w:hAnsi="Trebuchet MS"/>
          <w:sz w:val="22"/>
          <w:szCs w:val="22"/>
        </w:rPr>
        <w:t xml:space="preserve">Mr. Russell "Rusty" S. </w:t>
      </w:r>
      <w:proofErr w:type="spellStart"/>
      <w:r w:rsidRPr="00D04F8A">
        <w:rPr>
          <w:rFonts w:ascii="Trebuchet MS" w:hAnsi="Trebuchet MS"/>
          <w:sz w:val="22"/>
          <w:szCs w:val="22"/>
        </w:rPr>
        <w:t>Eddins</w:t>
      </w:r>
      <w:proofErr w:type="spellEnd"/>
      <w:r w:rsidR="001213B7" w:rsidRPr="00D04F8A">
        <w:rPr>
          <w:rFonts w:ascii="Trebuchet MS" w:hAnsi="Trebuchet MS"/>
          <w:sz w:val="22"/>
          <w:szCs w:val="22"/>
        </w:rPr>
        <w:t xml:space="preserve"> </w:t>
      </w:r>
    </w:p>
    <w:p w14:paraId="1DC870FF" w14:textId="77777777" w:rsidR="009C7E91" w:rsidRPr="00D04F8A" w:rsidRDefault="009C7E91" w:rsidP="009C7E91">
      <w:pPr>
        <w:rPr>
          <w:rFonts w:ascii="Trebuchet MS" w:hAnsi="Trebuchet MS"/>
          <w:color w:val="000000"/>
          <w:sz w:val="22"/>
          <w:szCs w:val="22"/>
        </w:rPr>
      </w:pPr>
      <w:r w:rsidRPr="00D04F8A">
        <w:rPr>
          <w:rFonts w:ascii="Trebuchet MS" w:hAnsi="Trebuchet MS"/>
          <w:color w:val="000000"/>
          <w:sz w:val="22"/>
          <w:szCs w:val="22"/>
        </w:rPr>
        <w:t>Ms. Melina Hemp-</w:t>
      </w:r>
      <w:proofErr w:type="spellStart"/>
      <w:r w:rsidRPr="00D04F8A">
        <w:rPr>
          <w:rFonts w:ascii="Trebuchet MS" w:hAnsi="Trebuchet MS"/>
          <w:color w:val="000000"/>
          <w:sz w:val="22"/>
          <w:szCs w:val="22"/>
        </w:rPr>
        <w:t>Gardzinski</w:t>
      </w:r>
      <w:proofErr w:type="spellEnd"/>
      <w:r w:rsidRPr="00D04F8A">
        <w:rPr>
          <w:rFonts w:ascii="Trebuchet MS" w:hAnsi="Trebuchet MS"/>
          <w:color w:val="000000"/>
          <w:sz w:val="22"/>
          <w:szCs w:val="22"/>
        </w:rPr>
        <w:t xml:space="preserve"> (absent)</w:t>
      </w:r>
    </w:p>
    <w:p w14:paraId="2DA3BAC8" w14:textId="5DDE243F" w:rsidR="009C7E91" w:rsidRPr="00D04F8A" w:rsidRDefault="009C7E91" w:rsidP="009C7E91">
      <w:pPr>
        <w:pStyle w:val="Default"/>
        <w:rPr>
          <w:rFonts w:ascii="Trebuchet MS" w:hAnsi="Trebuchet MS"/>
          <w:color w:val="auto"/>
          <w:sz w:val="22"/>
          <w:szCs w:val="22"/>
        </w:rPr>
      </w:pPr>
      <w:r w:rsidRPr="00D04F8A">
        <w:rPr>
          <w:rFonts w:ascii="Trebuchet MS" w:hAnsi="Trebuchet MS"/>
          <w:bCs/>
          <w:color w:val="auto"/>
          <w:sz w:val="22"/>
          <w:szCs w:val="22"/>
        </w:rPr>
        <w:t>Ms. Amy Hunter</w:t>
      </w:r>
    </w:p>
    <w:p w14:paraId="7D4163D1" w14:textId="3C93FFCB" w:rsidR="009C7E91" w:rsidRPr="00D04F8A" w:rsidRDefault="009C7E91" w:rsidP="009C7E91">
      <w:pPr>
        <w:rPr>
          <w:rFonts w:ascii="Trebuchet MS" w:hAnsi="Trebuchet MS"/>
          <w:color w:val="000000"/>
          <w:sz w:val="22"/>
          <w:szCs w:val="22"/>
        </w:rPr>
      </w:pPr>
      <w:r w:rsidRPr="00D04F8A">
        <w:rPr>
          <w:rFonts w:ascii="Trebuchet MS" w:hAnsi="Trebuchet MS"/>
          <w:color w:val="000000"/>
          <w:sz w:val="22"/>
          <w:szCs w:val="22"/>
        </w:rPr>
        <w:t>Ms. Margarete Jeffer, Chair</w:t>
      </w:r>
    </w:p>
    <w:p w14:paraId="68228977" w14:textId="00E4565E" w:rsidR="00105A09" w:rsidRPr="00D04F8A" w:rsidRDefault="00105A09" w:rsidP="009C7E91">
      <w:pPr>
        <w:rPr>
          <w:rFonts w:ascii="Trebuchet MS" w:hAnsi="Trebuchet MS"/>
          <w:color w:val="000000"/>
          <w:sz w:val="22"/>
          <w:szCs w:val="22"/>
        </w:rPr>
      </w:pPr>
      <w:r w:rsidRPr="00D04F8A">
        <w:rPr>
          <w:rFonts w:ascii="Trebuchet MS" w:hAnsi="Trebuchet MS"/>
          <w:color w:val="000000"/>
          <w:sz w:val="22"/>
          <w:szCs w:val="22"/>
        </w:rPr>
        <w:t xml:space="preserve">Ms. Jen </w:t>
      </w:r>
      <w:proofErr w:type="spellStart"/>
      <w:r w:rsidRPr="00D04F8A">
        <w:rPr>
          <w:rFonts w:ascii="Trebuchet MS" w:hAnsi="Trebuchet MS"/>
          <w:color w:val="000000"/>
          <w:sz w:val="22"/>
          <w:szCs w:val="22"/>
        </w:rPr>
        <w:t>Krajewski</w:t>
      </w:r>
      <w:proofErr w:type="spellEnd"/>
      <w:r w:rsidRPr="00D04F8A">
        <w:rPr>
          <w:rFonts w:ascii="Trebuchet MS" w:hAnsi="Trebuchet MS"/>
          <w:color w:val="000000"/>
          <w:sz w:val="22"/>
          <w:szCs w:val="22"/>
        </w:rPr>
        <w:t xml:space="preserve"> (Member-at-Large)</w:t>
      </w:r>
    </w:p>
    <w:p w14:paraId="509F4EF9" w14:textId="560AA306" w:rsidR="009C7E91" w:rsidRPr="00D04F8A" w:rsidRDefault="009C7E91" w:rsidP="009C7E91">
      <w:pPr>
        <w:rPr>
          <w:rFonts w:ascii="Trebuchet MS" w:hAnsi="Trebuchet MS"/>
          <w:color w:val="000000"/>
          <w:sz w:val="22"/>
          <w:szCs w:val="22"/>
        </w:rPr>
      </w:pPr>
      <w:r w:rsidRPr="00D04F8A">
        <w:rPr>
          <w:rFonts w:ascii="Trebuchet MS" w:hAnsi="Trebuchet MS"/>
          <w:color w:val="000000"/>
          <w:sz w:val="22"/>
          <w:szCs w:val="22"/>
        </w:rPr>
        <w:t xml:space="preserve">Ms. Kellie Lockerby </w:t>
      </w:r>
      <w:r w:rsidR="002A0061" w:rsidRPr="00D04F8A">
        <w:rPr>
          <w:rFonts w:ascii="Trebuchet MS" w:hAnsi="Trebuchet MS"/>
          <w:color w:val="000000"/>
          <w:sz w:val="22"/>
          <w:szCs w:val="22"/>
        </w:rPr>
        <w:t>(absent)</w:t>
      </w:r>
    </w:p>
    <w:p w14:paraId="77367F49" w14:textId="59E4F5CC" w:rsidR="00B43619" w:rsidRPr="00D04F8A" w:rsidRDefault="009C7E91" w:rsidP="00B43619">
      <w:pPr>
        <w:rPr>
          <w:rFonts w:ascii="Trebuchet MS" w:hAnsi="Trebuchet MS"/>
          <w:color w:val="000000"/>
          <w:sz w:val="22"/>
          <w:szCs w:val="22"/>
        </w:rPr>
      </w:pPr>
      <w:r w:rsidRPr="00D04F8A">
        <w:rPr>
          <w:rFonts w:ascii="Trebuchet MS" w:hAnsi="Trebuchet MS"/>
          <w:color w:val="000000"/>
          <w:sz w:val="22"/>
          <w:szCs w:val="22"/>
        </w:rPr>
        <w:t>Ms. Mary Frances Morse (absent)</w:t>
      </w:r>
      <w:r w:rsidR="00B43619" w:rsidRPr="00D04F8A">
        <w:rPr>
          <w:rFonts w:ascii="Trebuchet MS" w:hAnsi="Trebuchet MS"/>
          <w:color w:val="000000"/>
          <w:sz w:val="22"/>
          <w:szCs w:val="22"/>
        </w:rPr>
        <w:t xml:space="preserve"> </w:t>
      </w:r>
      <w:r w:rsidR="00D04F8A" w:rsidRPr="00D04F8A">
        <w:rPr>
          <w:rFonts w:ascii="Trebuchet MS" w:hAnsi="Trebuchet MS"/>
          <w:color w:val="000000"/>
          <w:sz w:val="22"/>
          <w:szCs w:val="22"/>
        </w:rPr>
        <w:t xml:space="preserve">- </w:t>
      </w:r>
      <w:r w:rsidR="00B43619" w:rsidRPr="00D04F8A">
        <w:rPr>
          <w:rFonts w:ascii="Trebuchet MS" w:hAnsi="Trebuchet MS"/>
          <w:color w:val="000000"/>
          <w:sz w:val="22"/>
          <w:szCs w:val="22"/>
        </w:rPr>
        <w:t xml:space="preserve">Mr. Jay </w:t>
      </w:r>
      <w:proofErr w:type="spellStart"/>
      <w:r w:rsidR="00B43619" w:rsidRPr="00D04F8A">
        <w:rPr>
          <w:rFonts w:ascii="Trebuchet MS" w:hAnsi="Trebuchet MS"/>
          <w:color w:val="000000"/>
          <w:sz w:val="22"/>
          <w:szCs w:val="22"/>
        </w:rPr>
        <w:t>Tru</w:t>
      </w:r>
      <w:r w:rsidR="00D04F8A" w:rsidRPr="00D04F8A">
        <w:rPr>
          <w:rFonts w:ascii="Trebuchet MS" w:hAnsi="Trebuchet MS"/>
          <w:color w:val="000000"/>
          <w:sz w:val="22"/>
          <w:szCs w:val="22"/>
        </w:rPr>
        <w:t>e</w:t>
      </w:r>
      <w:r w:rsidR="00B43619" w:rsidRPr="00D04F8A">
        <w:rPr>
          <w:rFonts w:ascii="Trebuchet MS" w:hAnsi="Trebuchet MS"/>
          <w:color w:val="000000"/>
          <w:sz w:val="22"/>
          <w:szCs w:val="22"/>
        </w:rPr>
        <w:t>x</w:t>
      </w:r>
      <w:proofErr w:type="spellEnd"/>
      <w:r w:rsidR="00B43619" w:rsidRPr="00D04F8A">
        <w:rPr>
          <w:rFonts w:ascii="Trebuchet MS" w:hAnsi="Trebuchet MS"/>
          <w:color w:val="000000"/>
          <w:sz w:val="22"/>
          <w:szCs w:val="22"/>
        </w:rPr>
        <w:t xml:space="preserve"> representing DJJ</w:t>
      </w:r>
    </w:p>
    <w:p w14:paraId="1C254AF4" w14:textId="1538A80D" w:rsidR="009C7E91" w:rsidRPr="00D04F8A" w:rsidRDefault="009C7E91" w:rsidP="009C7E91">
      <w:pPr>
        <w:rPr>
          <w:rFonts w:ascii="Trebuchet MS" w:hAnsi="Trebuchet MS"/>
          <w:color w:val="000000"/>
          <w:sz w:val="22"/>
          <w:szCs w:val="22"/>
        </w:rPr>
      </w:pPr>
      <w:r w:rsidRPr="00D04F8A">
        <w:rPr>
          <w:rFonts w:ascii="Trebuchet MS" w:hAnsi="Trebuchet MS"/>
          <w:color w:val="000000"/>
          <w:sz w:val="22"/>
          <w:szCs w:val="22"/>
        </w:rPr>
        <w:t xml:space="preserve">Ms. Caren Phipps </w:t>
      </w:r>
    </w:p>
    <w:p w14:paraId="5DB9389F" w14:textId="646E5503" w:rsidR="009C7E91" w:rsidRPr="00D04F8A" w:rsidRDefault="009C7E91" w:rsidP="009C7E91">
      <w:pPr>
        <w:rPr>
          <w:rFonts w:ascii="Trebuchet MS" w:hAnsi="Trebuchet MS"/>
          <w:color w:val="000000"/>
          <w:sz w:val="22"/>
          <w:szCs w:val="22"/>
        </w:rPr>
      </w:pPr>
      <w:r w:rsidRPr="00D04F8A">
        <w:rPr>
          <w:rFonts w:ascii="Trebuchet MS" w:hAnsi="Trebuchet MS"/>
          <w:color w:val="000000"/>
          <w:sz w:val="22"/>
          <w:szCs w:val="22"/>
        </w:rPr>
        <w:t>Dr. Patricia Popp, Secretary</w:t>
      </w:r>
    </w:p>
    <w:p w14:paraId="25BE1EA1" w14:textId="0A26ABC1" w:rsidR="009C7E91" w:rsidRPr="00D04F8A" w:rsidRDefault="009C7E91" w:rsidP="009C7E91">
      <w:pPr>
        <w:pStyle w:val="Default"/>
        <w:rPr>
          <w:rFonts w:ascii="Trebuchet MS" w:hAnsi="Trebuchet MS"/>
          <w:color w:val="auto"/>
          <w:sz w:val="22"/>
          <w:szCs w:val="22"/>
        </w:rPr>
      </w:pPr>
      <w:r w:rsidRPr="00D04F8A">
        <w:rPr>
          <w:rFonts w:ascii="Trebuchet MS" w:hAnsi="Trebuchet MS"/>
          <w:color w:val="auto"/>
          <w:sz w:val="22"/>
          <w:szCs w:val="22"/>
        </w:rPr>
        <w:t xml:space="preserve">Mr. Nathan </w:t>
      </w:r>
      <w:proofErr w:type="spellStart"/>
      <w:r w:rsidRPr="00D04F8A">
        <w:rPr>
          <w:rFonts w:ascii="Trebuchet MS" w:hAnsi="Trebuchet MS"/>
          <w:color w:val="auto"/>
          <w:sz w:val="22"/>
          <w:szCs w:val="22"/>
        </w:rPr>
        <w:t>Selove</w:t>
      </w:r>
      <w:proofErr w:type="spellEnd"/>
      <w:r w:rsidRPr="00D04F8A">
        <w:rPr>
          <w:rFonts w:ascii="Trebuchet MS" w:hAnsi="Trebuchet MS"/>
          <w:color w:val="auto"/>
          <w:sz w:val="22"/>
          <w:szCs w:val="22"/>
        </w:rPr>
        <w:t xml:space="preserve"> </w:t>
      </w:r>
    </w:p>
    <w:p w14:paraId="09A9CB6D" w14:textId="5172E824" w:rsidR="009C7E91" w:rsidRPr="00D04F8A" w:rsidRDefault="009C7E91" w:rsidP="009C7E91">
      <w:pPr>
        <w:pStyle w:val="Default"/>
        <w:rPr>
          <w:rStyle w:val="Hyperlink"/>
          <w:rFonts w:ascii="Trebuchet MS" w:hAnsi="Trebuchet MS"/>
          <w:color w:val="000000" w:themeColor="text1"/>
          <w:sz w:val="22"/>
          <w:szCs w:val="22"/>
          <w:u w:val="none"/>
        </w:rPr>
      </w:pPr>
      <w:r w:rsidRPr="00D04F8A">
        <w:rPr>
          <w:rStyle w:val="Hyperlink"/>
          <w:rFonts w:ascii="Trebuchet MS" w:hAnsi="Trebuchet MS"/>
          <w:color w:val="000000" w:themeColor="text1"/>
          <w:sz w:val="22"/>
          <w:szCs w:val="22"/>
          <w:u w:val="none"/>
        </w:rPr>
        <w:t>Mr. Brandon Stees</w:t>
      </w:r>
    </w:p>
    <w:p w14:paraId="51EDCC45" w14:textId="4802E664" w:rsidR="009C7E91" w:rsidRPr="00D04F8A" w:rsidRDefault="009C7E91" w:rsidP="009C7E91">
      <w:pPr>
        <w:rPr>
          <w:rFonts w:ascii="Trebuchet MS" w:hAnsi="Trebuchet MS"/>
          <w:color w:val="000000"/>
          <w:sz w:val="22"/>
          <w:szCs w:val="22"/>
        </w:rPr>
      </w:pPr>
      <w:r w:rsidRPr="00D04F8A">
        <w:rPr>
          <w:rFonts w:ascii="Trebuchet MS" w:hAnsi="Trebuchet MS"/>
          <w:color w:val="000000"/>
          <w:sz w:val="22"/>
          <w:szCs w:val="22"/>
        </w:rPr>
        <w:t xml:space="preserve">Ms. Sandi Thorpe </w:t>
      </w:r>
    </w:p>
    <w:p w14:paraId="2AC24B55" w14:textId="2FFE8D8C" w:rsidR="009C7E91" w:rsidRPr="00D04F8A" w:rsidRDefault="009C7E91" w:rsidP="009C7E91">
      <w:pPr>
        <w:rPr>
          <w:rFonts w:ascii="Trebuchet MS" w:hAnsi="Trebuchet MS"/>
          <w:color w:val="000000"/>
          <w:sz w:val="22"/>
          <w:szCs w:val="22"/>
        </w:rPr>
      </w:pPr>
      <w:r w:rsidRPr="00D04F8A">
        <w:rPr>
          <w:rFonts w:ascii="Trebuchet MS" w:hAnsi="Trebuchet MS"/>
          <w:color w:val="000000"/>
          <w:sz w:val="22"/>
          <w:szCs w:val="22"/>
        </w:rPr>
        <w:t xml:space="preserve">Mr. </w:t>
      </w:r>
      <w:proofErr w:type="spellStart"/>
      <w:r w:rsidRPr="00D04F8A">
        <w:rPr>
          <w:rFonts w:ascii="Trebuchet MS" w:hAnsi="Trebuchet MS"/>
          <w:color w:val="000000"/>
          <w:sz w:val="22"/>
          <w:szCs w:val="22"/>
        </w:rPr>
        <w:t>Mychael</w:t>
      </w:r>
      <w:proofErr w:type="spellEnd"/>
      <w:r w:rsidRPr="00D04F8A">
        <w:rPr>
          <w:rFonts w:ascii="Trebuchet MS" w:hAnsi="Trebuchet MS"/>
          <w:color w:val="000000"/>
          <w:sz w:val="22"/>
          <w:szCs w:val="22"/>
        </w:rPr>
        <w:t xml:space="preserve"> </w:t>
      </w:r>
      <w:proofErr w:type="spellStart"/>
      <w:r w:rsidRPr="00D04F8A">
        <w:rPr>
          <w:rFonts w:ascii="Trebuchet MS" w:hAnsi="Trebuchet MS"/>
          <w:color w:val="000000"/>
          <w:sz w:val="22"/>
          <w:szCs w:val="22"/>
        </w:rPr>
        <w:t>Willon</w:t>
      </w:r>
      <w:proofErr w:type="spellEnd"/>
      <w:r w:rsidRPr="00D04F8A">
        <w:rPr>
          <w:rFonts w:ascii="Trebuchet MS" w:hAnsi="Trebuchet MS"/>
          <w:color w:val="000000"/>
          <w:sz w:val="22"/>
          <w:szCs w:val="22"/>
        </w:rPr>
        <w:t>, Vice Chair</w:t>
      </w:r>
    </w:p>
    <w:p w14:paraId="61040AE6" w14:textId="02C56020" w:rsidR="009C7E91" w:rsidRPr="00D04F8A" w:rsidRDefault="009C7E91" w:rsidP="009C7E91">
      <w:pPr>
        <w:rPr>
          <w:rFonts w:ascii="Trebuchet MS" w:hAnsi="Trebuchet MS"/>
          <w:b/>
          <w:sz w:val="22"/>
          <w:szCs w:val="22"/>
        </w:rPr>
      </w:pPr>
      <w:r w:rsidRPr="00D04F8A">
        <w:rPr>
          <w:rFonts w:ascii="Trebuchet MS" w:hAnsi="Trebuchet MS"/>
          <w:color w:val="000000"/>
          <w:sz w:val="22"/>
          <w:szCs w:val="22"/>
        </w:rPr>
        <w:br w:type="column"/>
      </w:r>
      <w:r w:rsidRPr="00D04F8A">
        <w:rPr>
          <w:rFonts w:ascii="Trebuchet MS" w:hAnsi="Trebuchet MS"/>
          <w:b/>
          <w:sz w:val="22"/>
          <w:szCs w:val="22"/>
        </w:rPr>
        <w:t>VDOE Representatives:</w:t>
      </w:r>
    </w:p>
    <w:p w14:paraId="73230779" w14:textId="77777777" w:rsidR="009C7E91" w:rsidRPr="00D04F8A" w:rsidRDefault="009C7E91" w:rsidP="009C7E91">
      <w:pPr>
        <w:rPr>
          <w:rFonts w:ascii="Trebuchet MS" w:hAnsi="Trebuchet MS"/>
          <w:sz w:val="22"/>
          <w:szCs w:val="22"/>
        </w:rPr>
      </w:pPr>
    </w:p>
    <w:p w14:paraId="29B931A0" w14:textId="0F981329" w:rsidR="00105A09" w:rsidRPr="00D04F8A" w:rsidRDefault="00105A09" w:rsidP="009C7E91">
      <w:pPr>
        <w:ind w:left="180" w:hanging="180"/>
        <w:rPr>
          <w:rFonts w:ascii="Trebuchet MS" w:hAnsi="Trebuchet MS"/>
          <w:sz w:val="22"/>
          <w:szCs w:val="22"/>
        </w:rPr>
      </w:pPr>
      <w:r w:rsidRPr="00D04F8A">
        <w:rPr>
          <w:rFonts w:ascii="Trebuchet MS" w:hAnsi="Trebuchet MS"/>
          <w:sz w:val="22"/>
          <w:szCs w:val="22"/>
        </w:rPr>
        <w:t xml:space="preserve">Ms. Kendra Belcher, </w:t>
      </w:r>
      <w:r w:rsidRPr="00D04F8A">
        <w:rPr>
          <w:rFonts w:ascii="Trebuchet MS" w:hAnsi="Trebuchet MS" w:cs="Arial"/>
          <w:color w:val="000000"/>
          <w:sz w:val="22"/>
          <w:szCs w:val="22"/>
          <w:shd w:val="clear" w:color="auto" w:fill="FFFFFF"/>
        </w:rPr>
        <w:t>SEPI, SESS</w:t>
      </w:r>
    </w:p>
    <w:p w14:paraId="2672B53E" w14:textId="71501EC4" w:rsidR="009C7E91" w:rsidRPr="00D04F8A" w:rsidRDefault="009C7E91" w:rsidP="009C7E91">
      <w:pPr>
        <w:ind w:left="180" w:hanging="180"/>
        <w:rPr>
          <w:rFonts w:ascii="Trebuchet MS" w:hAnsi="Trebuchet MS"/>
          <w:sz w:val="22"/>
          <w:szCs w:val="22"/>
        </w:rPr>
      </w:pPr>
      <w:r w:rsidRPr="00D04F8A">
        <w:rPr>
          <w:rFonts w:ascii="Trebuchet MS" w:hAnsi="Trebuchet MS"/>
          <w:sz w:val="22"/>
          <w:szCs w:val="22"/>
        </w:rPr>
        <w:t>Mr. Hank Millward, Jr., SEFFE, SESS</w:t>
      </w:r>
    </w:p>
    <w:p w14:paraId="24EA2113" w14:textId="54F15F7B" w:rsidR="009C7E91" w:rsidRPr="00D04F8A" w:rsidRDefault="00EF1FA5" w:rsidP="009C7E91">
      <w:pPr>
        <w:ind w:left="180" w:hanging="180"/>
        <w:rPr>
          <w:rFonts w:ascii="Trebuchet MS" w:hAnsi="Trebuchet MS"/>
          <w:color w:val="000000"/>
          <w:sz w:val="22"/>
          <w:szCs w:val="22"/>
          <w:shd w:val="clear" w:color="auto" w:fill="FFFFFF"/>
        </w:rPr>
        <w:sectPr w:rsidR="009C7E91" w:rsidRPr="00D04F8A" w:rsidSect="00E93645">
          <w:type w:val="continuous"/>
          <w:pgSz w:w="12240" w:h="15840" w:code="1"/>
          <w:pgMar w:top="1152" w:right="1152" w:bottom="1152" w:left="1152" w:header="720" w:footer="720" w:gutter="0"/>
          <w:cols w:num="2" w:space="180"/>
          <w:docGrid w:linePitch="360"/>
        </w:sectPr>
      </w:pPr>
      <w:r>
        <w:rPr>
          <w:rFonts w:ascii="Trebuchet MS" w:hAnsi="Trebuchet MS"/>
          <w:sz w:val="22"/>
          <w:szCs w:val="22"/>
        </w:rPr>
        <w:t>Mr. Peter Grabowski, SEFFE, SESS</w:t>
      </w:r>
    </w:p>
    <w:p w14:paraId="0647E9EE" w14:textId="637299A8" w:rsidR="009C7E91" w:rsidRPr="00D04F8A" w:rsidRDefault="009C7E91" w:rsidP="00530351">
      <w:pPr>
        <w:pStyle w:val="Heading3"/>
      </w:pPr>
      <w:r w:rsidRPr="00D04F8A">
        <w:lastRenderedPageBreak/>
        <w:t>Call to Order, Welcome, and Introductions</w:t>
      </w:r>
    </w:p>
    <w:p w14:paraId="0FE60FAE" w14:textId="77777777" w:rsidR="009C7E91" w:rsidRPr="00D04F8A" w:rsidRDefault="009C7E91" w:rsidP="009C7E91">
      <w:pPr>
        <w:autoSpaceDE w:val="0"/>
        <w:autoSpaceDN w:val="0"/>
        <w:adjustRightInd w:val="0"/>
        <w:rPr>
          <w:rFonts w:ascii="Trebuchet MS" w:hAnsi="Trebuchet MS"/>
          <w:b/>
          <w:sz w:val="22"/>
          <w:szCs w:val="22"/>
        </w:rPr>
      </w:pPr>
    </w:p>
    <w:p w14:paraId="07F42CE1" w14:textId="4AE8E23A" w:rsidR="009C7E91" w:rsidRPr="00D04F8A" w:rsidRDefault="009C7E91" w:rsidP="009C7E91">
      <w:pPr>
        <w:autoSpaceDE w:val="0"/>
        <w:autoSpaceDN w:val="0"/>
        <w:adjustRightInd w:val="0"/>
        <w:rPr>
          <w:rFonts w:ascii="Trebuchet MS" w:hAnsi="Trebuchet MS"/>
          <w:iCs/>
          <w:sz w:val="22"/>
          <w:szCs w:val="22"/>
        </w:rPr>
      </w:pPr>
      <w:r w:rsidRPr="00D04F8A">
        <w:rPr>
          <w:rFonts w:ascii="Trebuchet MS" w:hAnsi="Trebuchet MS"/>
          <w:iCs/>
          <w:sz w:val="22"/>
          <w:szCs w:val="22"/>
        </w:rPr>
        <w:t>Margarete Jeffer, SSEAC Committee Chair, called the meeting to order at 9 a</w:t>
      </w:r>
      <w:r w:rsidR="009A24DD">
        <w:rPr>
          <w:rFonts w:ascii="Trebuchet MS" w:hAnsi="Trebuchet MS"/>
          <w:iCs/>
          <w:sz w:val="22"/>
          <w:szCs w:val="22"/>
        </w:rPr>
        <w:t>.</w:t>
      </w:r>
      <w:r w:rsidRPr="00D04F8A">
        <w:rPr>
          <w:rFonts w:ascii="Trebuchet MS" w:hAnsi="Trebuchet MS"/>
          <w:iCs/>
          <w:sz w:val="22"/>
          <w:szCs w:val="22"/>
        </w:rPr>
        <w:t xml:space="preserve">m. She welcomed attendees and asked members and VDOE staff to introduce themselves by sharing name, role, </w:t>
      </w:r>
      <w:r w:rsidR="00105A09" w:rsidRPr="00D04F8A">
        <w:rPr>
          <w:rFonts w:ascii="Trebuchet MS" w:hAnsi="Trebuchet MS"/>
          <w:iCs/>
          <w:sz w:val="22"/>
          <w:szCs w:val="22"/>
        </w:rPr>
        <w:t>and a personal fact</w:t>
      </w:r>
      <w:r w:rsidR="002A0061" w:rsidRPr="00D04F8A">
        <w:rPr>
          <w:rFonts w:ascii="Trebuchet MS" w:hAnsi="Trebuchet MS"/>
          <w:iCs/>
          <w:sz w:val="22"/>
          <w:szCs w:val="22"/>
        </w:rPr>
        <w:t xml:space="preserve"> that</w:t>
      </w:r>
      <w:r w:rsidRPr="00D04F8A">
        <w:rPr>
          <w:rFonts w:ascii="Trebuchet MS" w:hAnsi="Trebuchet MS"/>
          <w:iCs/>
          <w:sz w:val="22"/>
          <w:szCs w:val="22"/>
        </w:rPr>
        <w:t xml:space="preserve"> </w:t>
      </w:r>
      <w:r w:rsidR="00105A09" w:rsidRPr="00D04F8A">
        <w:rPr>
          <w:rFonts w:ascii="Trebuchet MS" w:hAnsi="Trebuchet MS"/>
          <w:iCs/>
          <w:sz w:val="22"/>
          <w:szCs w:val="22"/>
        </w:rPr>
        <w:t>m</w:t>
      </w:r>
      <w:r w:rsidRPr="00D04F8A">
        <w:rPr>
          <w:rFonts w:ascii="Trebuchet MS" w:hAnsi="Trebuchet MS"/>
          <w:iCs/>
          <w:sz w:val="22"/>
          <w:szCs w:val="22"/>
        </w:rPr>
        <w:t>e</w:t>
      </w:r>
      <w:r w:rsidR="002A0061" w:rsidRPr="00D04F8A">
        <w:rPr>
          <w:rFonts w:ascii="Trebuchet MS" w:hAnsi="Trebuchet MS"/>
          <w:iCs/>
          <w:sz w:val="22"/>
          <w:szCs w:val="22"/>
        </w:rPr>
        <w:t>mbers might not know</w:t>
      </w:r>
      <w:r w:rsidRPr="00D04F8A">
        <w:rPr>
          <w:rFonts w:ascii="Trebuchet MS" w:hAnsi="Trebuchet MS"/>
          <w:iCs/>
          <w:sz w:val="22"/>
          <w:szCs w:val="22"/>
        </w:rPr>
        <w:t xml:space="preserve">. </w:t>
      </w:r>
    </w:p>
    <w:p w14:paraId="5AC966CE" w14:textId="7B79C52C" w:rsidR="00E25678" w:rsidRPr="00D04F8A" w:rsidRDefault="00E25678" w:rsidP="009C7E91">
      <w:pPr>
        <w:autoSpaceDE w:val="0"/>
        <w:autoSpaceDN w:val="0"/>
        <w:adjustRightInd w:val="0"/>
        <w:rPr>
          <w:rFonts w:ascii="Trebuchet MS" w:hAnsi="Trebuchet MS"/>
          <w:iCs/>
          <w:sz w:val="22"/>
          <w:szCs w:val="22"/>
        </w:rPr>
      </w:pPr>
    </w:p>
    <w:p w14:paraId="6BB8EAE4" w14:textId="1C4E156D" w:rsidR="00E25678" w:rsidRPr="00D04F8A" w:rsidRDefault="00E25678" w:rsidP="00E25678">
      <w:pPr>
        <w:autoSpaceDE w:val="0"/>
        <w:autoSpaceDN w:val="0"/>
        <w:adjustRightInd w:val="0"/>
        <w:rPr>
          <w:rFonts w:ascii="Trebuchet MS" w:hAnsi="Trebuchet MS"/>
          <w:b/>
          <w:bCs/>
          <w:sz w:val="22"/>
          <w:szCs w:val="22"/>
        </w:rPr>
      </w:pPr>
    </w:p>
    <w:p w14:paraId="683D03D2" w14:textId="77777777" w:rsidR="00E25678" w:rsidRPr="00D04F8A" w:rsidRDefault="00E25678" w:rsidP="00530351">
      <w:pPr>
        <w:pStyle w:val="Heading3"/>
      </w:pPr>
      <w:r w:rsidRPr="00D04F8A">
        <w:t>Business Session</w:t>
      </w:r>
    </w:p>
    <w:p w14:paraId="07C88CCC" w14:textId="77777777" w:rsidR="00E25678" w:rsidRPr="00D04F8A" w:rsidRDefault="00E25678" w:rsidP="00E25678">
      <w:pPr>
        <w:autoSpaceDE w:val="0"/>
        <w:autoSpaceDN w:val="0"/>
        <w:adjustRightInd w:val="0"/>
        <w:jc w:val="center"/>
        <w:rPr>
          <w:rFonts w:ascii="Trebuchet MS" w:hAnsi="Trebuchet MS"/>
          <w:sz w:val="22"/>
          <w:szCs w:val="22"/>
        </w:rPr>
      </w:pPr>
    </w:p>
    <w:p w14:paraId="3F1AB42B" w14:textId="77777777" w:rsidR="00C76600" w:rsidRPr="00D04F8A" w:rsidRDefault="00C76600" w:rsidP="00C76600">
      <w:pPr>
        <w:rPr>
          <w:rFonts w:ascii="Trebuchet MS" w:hAnsi="Trebuchet MS"/>
          <w:b/>
          <w:sz w:val="22"/>
          <w:szCs w:val="22"/>
        </w:rPr>
      </w:pPr>
      <w:r w:rsidRPr="00D04F8A">
        <w:rPr>
          <w:rFonts w:ascii="Trebuchet MS" w:hAnsi="Trebuchet MS"/>
          <w:b/>
          <w:sz w:val="22"/>
          <w:szCs w:val="22"/>
        </w:rPr>
        <w:t>Applied Studies Presentation</w:t>
      </w:r>
    </w:p>
    <w:p w14:paraId="7E7EBB25" w14:textId="3530B5C6" w:rsidR="00C76600" w:rsidRPr="00D04F8A" w:rsidRDefault="00C76600" w:rsidP="00FF552C">
      <w:pPr>
        <w:rPr>
          <w:rFonts w:ascii="Trebuchet MS" w:hAnsi="Trebuchet MS"/>
          <w:sz w:val="22"/>
          <w:szCs w:val="22"/>
        </w:rPr>
      </w:pPr>
      <w:proofErr w:type="spellStart"/>
      <w:r w:rsidRPr="00D04F8A">
        <w:rPr>
          <w:rFonts w:ascii="Trebuchet MS" w:hAnsi="Trebuchet MS"/>
          <w:b/>
          <w:sz w:val="22"/>
          <w:szCs w:val="22"/>
        </w:rPr>
        <w:t>Renesha</w:t>
      </w:r>
      <w:proofErr w:type="spellEnd"/>
      <w:r w:rsidRPr="00D04F8A">
        <w:rPr>
          <w:rFonts w:ascii="Trebuchet MS" w:hAnsi="Trebuchet MS"/>
          <w:b/>
          <w:sz w:val="22"/>
          <w:szCs w:val="22"/>
        </w:rPr>
        <w:t xml:space="preserve"> Parks</w:t>
      </w:r>
      <w:r w:rsidRPr="00D04F8A">
        <w:rPr>
          <w:rFonts w:ascii="Trebuchet MS" w:hAnsi="Trebuchet MS"/>
          <w:sz w:val="22"/>
          <w:szCs w:val="22"/>
        </w:rPr>
        <w:t>, Director,</w:t>
      </w:r>
      <w:r w:rsidRPr="00D04F8A">
        <w:rPr>
          <w:rFonts w:ascii="Trebuchet MS" w:hAnsi="Trebuchet MS"/>
          <w:b/>
          <w:sz w:val="22"/>
          <w:szCs w:val="22"/>
        </w:rPr>
        <w:t xml:space="preserve"> </w:t>
      </w:r>
      <w:r w:rsidRPr="00D04F8A">
        <w:rPr>
          <w:rFonts w:ascii="Trebuchet MS" w:hAnsi="Trebuchet MS"/>
          <w:sz w:val="22"/>
          <w:szCs w:val="22"/>
        </w:rPr>
        <w:t xml:space="preserve">Richmond City Public Schools </w:t>
      </w:r>
      <w:r w:rsidR="00522FD6" w:rsidRPr="00D04F8A">
        <w:rPr>
          <w:rFonts w:ascii="Trebuchet MS" w:hAnsi="Trebuchet MS"/>
          <w:sz w:val="22"/>
          <w:szCs w:val="22"/>
        </w:rPr>
        <w:t xml:space="preserve">(RPS) </w:t>
      </w:r>
      <w:r w:rsidRPr="00D04F8A">
        <w:rPr>
          <w:rFonts w:ascii="Trebuchet MS" w:hAnsi="Trebuchet MS"/>
          <w:sz w:val="22"/>
          <w:szCs w:val="22"/>
        </w:rPr>
        <w:t>Office of Special Education</w:t>
      </w:r>
    </w:p>
    <w:p w14:paraId="5EDE7F5D" w14:textId="35379833" w:rsidR="00C76600" w:rsidRPr="00D04F8A" w:rsidRDefault="00C76600" w:rsidP="00FF552C">
      <w:pPr>
        <w:rPr>
          <w:rFonts w:ascii="Trebuchet MS" w:hAnsi="Trebuchet MS"/>
          <w:sz w:val="22"/>
          <w:szCs w:val="22"/>
        </w:rPr>
      </w:pPr>
      <w:r w:rsidRPr="00D04F8A">
        <w:rPr>
          <w:rFonts w:ascii="Trebuchet MS" w:hAnsi="Trebuchet MS"/>
          <w:b/>
          <w:sz w:val="22"/>
          <w:szCs w:val="22"/>
        </w:rPr>
        <w:t>Rebecca Ceja</w:t>
      </w:r>
      <w:r w:rsidRPr="00D04F8A">
        <w:rPr>
          <w:rFonts w:ascii="Trebuchet MS" w:hAnsi="Trebuchet MS"/>
          <w:sz w:val="22"/>
          <w:szCs w:val="22"/>
        </w:rPr>
        <w:t>,</w:t>
      </w:r>
      <w:r w:rsidRPr="00D04F8A">
        <w:rPr>
          <w:rFonts w:ascii="Trebuchet MS" w:hAnsi="Trebuchet MS"/>
          <w:b/>
          <w:sz w:val="22"/>
          <w:szCs w:val="22"/>
        </w:rPr>
        <w:t xml:space="preserve"> </w:t>
      </w:r>
      <w:r w:rsidR="00522FD6" w:rsidRPr="00D04F8A">
        <w:rPr>
          <w:rFonts w:ascii="Trebuchet MS" w:hAnsi="Trebuchet MS"/>
          <w:sz w:val="22"/>
          <w:szCs w:val="22"/>
        </w:rPr>
        <w:t>RPS</w:t>
      </w:r>
      <w:r w:rsidRPr="00D04F8A">
        <w:rPr>
          <w:rFonts w:ascii="Trebuchet MS" w:hAnsi="Trebuchet MS"/>
          <w:sz w:val="22"/>
          <w:szCs w:val="22"/>
        </w:rPr>
        <w:t xml:space="preserve"> Office of Special Education</w:t>
      </w:r>
    </w:p>
    <w:p w14:paraId="18C8F59E" w14:textId="3145B2AA" w:rsidR="00C76600" w:rsidRPr="00D04F8A" w:rsidRDefault="00C76600" w:rsidP="00FF552C">
      <w:pPr>
        <w:rPr>
          <w:rFonts w:ascii="Trebuchet MS" w:hAnsi="Trebuchet MS"/>
          <w:sz w:val="22"/>
          <w:szCs w:val="22"/>
        </w:rPr>
      </w:pPr>
      <w:r w:rsidRPr="00D04F8A">
        <w:rPr>
          <w:rFonts w:ascii="Trebuchet MS" w:hAnsi="Trebuchet MS"/>
          <w:b/>
          <w:sz w:val="22"/>
          <w:szCs w:val="22"/>
        </w:rPr>
        <w:t>Rossi Volley</w:t>
      </w:r>
      <w:r w:rsidRPr="00D04F8A">
        <w:rPr>
          <w:rFonts w:ascii="Trebuchet MS" w:hAnsi="Trebuchet MS"/>
          <w:sz w:val="22"/>
          <w:szCs w:val="22"/>
        </w:rPr>
        <w:t>,</w:t>
      </w:r>
      <w:r w:rsidRPr="00D04F8A">
        <w:rPr>
          <w:rFonts w:ascii="Trebuchet MS" w:hAnsi="Trebuchet MS"/>
          <w:b/>
          <w:sz w:val="22"/>
          <w:szCs w:val="22"/>
        </w:rPr>
        <w:t xml:space="preserve"> </w:t>
      </w:r>
      <w:r w:rsidR="00522FD6" w:rsidRPr="00D04F8A">
        <w:rPr>
          <w:rFonts w:ascii="Trebuchet MS" w:hAnsi="Trebuchet MS"/>
          <w:sz w:val="22"/>
          <w:szCs w:val="22"/>
        </w:rPr>
        <w:t>RPS</w:t>
      </w:r>
      <w:r w:rsidRPr="00D04F8A">
        <w:rPr>
          <w:rFonts w:ascii="Trebuchet MS" w:hAnsi="Trebuchet MS"/>
          <w:sz w:val="22"/>
          <w:szCs w:val="22"/>
        </w:rPr>
        <w:t xml:space="preserve"> Office of Special Education</w:t>
      </w:r>
    </w:p>
    <w:p w14:paraId="19D9CB34" w14:textId="48905E2A" w:rsidR="00C76600" w:rsidRPr="00D04F8A" w:rsidRDefault="00C76600" w:rsidP="00777E30">
      <w:pPr>
        <w:rPr>
          <w:rFonts w:ascii="Trebuchet MS" w:hAnsi="Trebuchet MS"/>
          <w:b/>
          <w:sz w:val="22"/>
          <w:szCs w:val="22"/>
        </w:rPr>
      </w:pPr>
    </w:p>
    <w:p w14:paraId="536C3B99" w14:textId="633B9E2A" w:rsidR="00C316B9" w:rsidRPr="00D04F8A" w:rsidRDefault="00D63E73" w:rsidP="00777E30">
      <w:pPr>
        <w:rPr>
          <w:rFonts w:ascii="Trebuchet MS" w:hAnsi="Trebuchet MS"/>
          <w:sz w:val="22"/>
          <w:szCs w:val="22"/>
        </w:rPr>
      </w:pPr>
      <w:r w:rsidRPr="00D04F8A">
        <w:rPr>
          <w:rFonts w:ascii="Trebuchet MS" w:hAnsi="Trebuchet MS"/>
          <w:sz w:val="22"/>
          <w:szCs w:val="22"/>
        </w:rPr>
        <w:t xml:space="preserve">Dr. Volley introduced the RPS </w:t>
      </w:r>
      <w:r w:rsidR="009A24DD">
        <w:rPr>
          <w:rFonts w:ascii="Trebuchet MS" w:hAnsi="Trebuchet MS"/>
          <w:sz w:val="22"/>
          <w:szCs w:val="22"/>
        </w:rPr>
        <w:t>T</w:t>
      </w:r>
      <w:r w:rsidRPr="00D04F8A">
        <w:rPr>
          <w:rFonts w:ascii="Trebuchet MS" w:hAnsi="Trebuchet MS"/>
          <w:sz w:val="22"/>
          <w:szCs w:val="22"/>
        </w:rPr>
        <w:t xml:space="preserve">eam. </w:t>
      </w:r>
      <w:r w:rsidR="00FF552C">
        <w:rPr>
          <w:rFonts w:ascii="Trebuchet MS" w:hAnsi="Trebuchet MS"/>
          <w:sz w:val="22"/>
          <w:szCs w:val="22"/>
        </w:rPr>
        <w:t xml:space="preserve">The </w:t>
      </w:r>
      <w:r w:rsidR="004A0B50" w:rsidRPr="00D04F8A">
        <w:rPr>
          <w:rFonts w:ascii="Trebuchet MS" w:hAnsi="Trebuchet MS"/>
          <w:sz w:val="22"/>
          <w:szCs w:val="22"/>
        </w:rPr>
        <w:t>VDOE partnered with RPS to</w:t>
      </w:r>
      <w:r w:rsidR="00453151" w:rsidRPr="00D04F8A">
        <w:rPr>
          <w:rFonts w:ascii="Trebuchet MS" w:hAnsi="Trebuchet MS"/>
          <w:sz w:val="22"/>
          <w:szCs w:val="22"/>
        </w:rPr>
        <w:t xml:space="preserve"> pilot </w:t>
      </w:r>
      <w:r w:rsidR="004A0B50" w:rsidRPr="00D04F8A">
        <w:rPr>
          <w:rFonts w:ascii="Trebuchet MS" w:hAnsi="Trebuchet MS"/>
          <w:sz w:val="22"/>
          <w:szCs w:val="22"/>
        </w:rPr>
        <w:t>implement</w:t>
      </w:r>
      <w:r w:rsidR="00453151" w:rsidRPr="00D04F8A">
        <w:rPr>
          <w:rFonts w:ascii="Trebuchet MS" w:hAnsi="Trebuchet MS"/>
          <w:sz w:val="22"/>
          <w:szCs w:val="22"/>
        </w:rPr>
        <w:t>ation of</w:t>
      </w:r>
      <w:r w:rsidR="004A0B50" w:rsidRPr="00D04F8A">
        <w:rPr>
          <w:rFonts w:ascii="Trebuchet MS" w:hAnsi="Trebuchet MS"/>
          <w:sz w:val="22"/>
          <w:szCs w:val="22"/>
        </w:rPr>
        <w:t xml:space="preserve"> the Applied Studies curriculum framework. </w:t>
      </w:r>
      <w:r w:rsidRPr="00D04F8A">
        <w:rPr>
          <w:rFonts w:ascii="Trebuchet MS" w:hAnsi="Trebuchet MS"/>
          <w:sz w:val="22"/>
          <w:szCs w:val="22"/>
        </w:rPr>
        <w:t xml:space="preserve">The applied studies framework </w:t>
      </w:r>
      <w:r w:rsidR="008C2118" w:rsidRPr="00D04F8A">
        <w:rPr>
          <w:rFonts w:ascii="Trebuchet MS" w:hAnsi="Trebuchet MS"/>
          <w:sz w:val="22"/>
          <w:szCs w:val="22"/>
        </w:rPr>
        <w:t>focuses</w:t>
      </w:r>
      <w:r w:rsidRPr="00D04F8A">
        <w:rPr>
          <w:rFonts w:ascii="Trebuchet MS" w:hAnsi="Trebuchet MS"/>
          <w:sz w:val="22"/>
          <w:szCs w:val="22"/>
        </w:rPr>
        <w:t xml:space="preserve"> on students with authentic significant cognitive disabilities</w:t>
      </w:r>
      <w:r w:rsidR="00C316B9" w:rsidRPr="00D04F8A">
        <w:rPr>
          <w:rFonts w:ascii="Trebuchet MS" w:hAnsi="Trebuchet MS"/>
          <w:sz w:val="22"/>
          <w:szCs w:val="22"/>
        </w:rPr>
        <w:t>. This includes</w:t>
      </w:r>
      <w:r w:rsidRPr="00D04F8A">
        <w:rPr>
          <w:rFonts w:ascii="Trebuchet MS" w:hAnsi="Trebuchet MS"/>
          <w:sz w:val="22"/>
          <w:szCs w:val="22"/>
        </w:rPr>
        <w:t xml:space="preserve"> a shift from a caregiver to an educator mindset. </w:t>
      </w:r>
      <w:r w:rsidR="00E22F78" w:rsidRPr="00D04F8A">
        <w:rPr>
          <w:rFonts w:ascii="Trebuchet MS" w:hAnsi="Trebuchet MS"/>
          <w:sz w:val="22"/>
          <w:szCs w:val="22"/>
        </w:rPr>
        <w:t xml:space="preserve">The framework provides educators with a research-based adaptive curriculum. </w:t>
      </w:r>
      <w:r w:rsidR="008C2118" w:rsidRPr="00D04F8A">
        <w:rPr>
          <w:rFonts w:ascii="Trebuchet MS" w:hAnsi="Trebuchet MS"/>
          <w:sz w:val="22"/>
          <w:szCs w:val="22"/>
        </w:rPr>
        <w:t xml:space="preserve">RPS uses Unique Curriculum. </w:t>
      </w:r>
      <w:r w:rsidR="00E22F78" w:rsidRPr="00D04F8A">
        <w:rPr>
          <w:rFonts w:ascii="Trebuchet MS" w:hAnsi="Trebuchet MS"/>
          <w:sz w:val="22"/>
          <w:szCs w:val="22"/>
        </w:rPr>
        <w:t xml:space="preserve">Educators need to attend to the information in the first 26 pages to understand how to use the tools. </w:t>
      </w:r>
      <w:r w:rsidR="004A0B50" w:rsidRPr="00D04F8A">
        <w:rPr>
          <w:rFonts w:ascii="Trebuchet MS" w:hAnsi="Trebuchet MS"/>
          <w:sz w:val="22"/>
          <w:szCs w:val="22"/>
        </w:rPr>
        <w:t xml:space="preserve">Members walked through the process and tools RPS has developed as an introduction to the work teachers are </w:t>
      </w:r>
      <w:r w:rsidR="0017064E" w:rsidRPr="00D04F8A">
        <w:rPr>
          <w:rFonts w:ascii="Trebuchet MS" w:hAnsi="Trebuchet MS"/>
          <w:sz w:val="22"/>
          <w:szCs w:val="22"/>
        </w:rPr>
        <w:t xml:space="preserve">doing with the framework. </w:t>
      </w:r>
      <w:r w:rsidR="00C316B9" w:rsidRPr="00D04F8A">
        <w:rPr>
          <w:rFonts w:ascii="Trebuchet MS" w:hAnsi="Trebuchet MS"/>
          <w:sz w:val="22"/>
          <w:szCs w:val="22"/>
        </w:rPr>
        <w:t>T</w:t>
      </w:r>
      <w:r w:rsidR="00471070" w:rsidRPr="00D04F8A">
        <w:rPr>
          <w:rFonts w:ascii="Trebuchet MS" w:hAnsi="Trebuchet MS"/>
          <w:sz w:val="22"/>
          <w:szCs w:val="22"/>
        </w:rPr>
        <w:t xml:space="preserve">he Learner Characteristics Inventory </w:t>
      </w:r>
      <w:r w:rsidR="00C316B9" w:rsidRPr="00D04F8A">
        <w:rPr>
          <w:rFonts w:ascii="Trebuchet MS" w:hAnsi="Trebuchet MS"/>
          <w:sz w:val="22"/>
          <w:szCs w:val="22"/>
        </w:rPr>
        <w:t>i</w:t>
      </w:r>
      <w:r w:rsidR="00471070" w:rsidRPr="00D04F8A">
        <w:rPr>
          <w:rFonts w:ascii="Trebuchet MS" w:hAnsi="Trebuchet MS"/>
          <w:sz w:val="22"/>
          <w:szCs w:val="22"/>
        </w:rPr>
        <w:t xml:space="preserve">s a tool to determine if the Applied Studies Diploma is appropriate for a student. </w:t>
      </w:r>
    </w:p>
    <w:p w14:paraId="1A453093" w14:textId="77777777" w:rsidR="00C316B9" w:rsidRPr="00D04F8A" w:rsidRDefault="00C316B9" w:rsidP="00777E30">
      <w:pPr>
        <w:rPr>
          <w:rFonts w:ascii="Trebuchet MS" w:hAnsi="Trebuchet MS"/>
          <w:sz w:val="22"/>
          <w:szCs w:val="22"/>
        </w:rPr>
      </w:pPr>
    </w:p>
    <w:p w14:paraId="65795F40" w14:textId="2213BCBB" w:rsidR="00D63E73" w:rsidRPr="00D04F8A" w:rsidRDefault="00453151" w:rsidP="00777E30">
      <w:pPr>
        <w:rPr>
          <w:rFonts w:ascii="Trebuchet MS" w:hAnsi="Trebuchet MS"/>
          <w:sz w:val="22"/>
          <w:szCs w:val="22"/>
        </w:rPr>
      </w:pPr>
      <w:r w:rsidRPr="00D04F8A">
        <w:rPr>
          <w:rFonts w:ascii="Trebuchet MS" w:hAnsi="Trebuchet MS"/>
          <w:sz w:val="22"/>
          <w:szCs w:val="22"/>
        </w:rPr>
        <w:t xml:space="preserve">Mr. </w:t>
      </w:r>
      <w:proofErr w:type="spellStart"/>
      <w:r w:rsidRPr="00D04F8A">
        <w:rPr>
          <w:rFonts w:ascii="Trebuchet MS" w:hAnsi="Trebuchet MS"/>
          <w:sz w:val="22"/>
          <w:szCs w:val="22"/>
        </w:rPr>
        <w:t>Selove</w:t>
      </w:r>
      <w:proofErr w:type="spellEnd"/>
      <w:r w:rsidRPr="00D04F8A">
        <w:rPr>
          <w:rFonts w:ascii="Trebuchet MS" w:hAnsi="Trebuchet MS"/>
          <w:sz w:val="22"/>
          <w:szCs w:val="22"/>
        </w:rPr>
        <w:t xml:space="preserve"> recommended that people with disabilities should be included in the continuing development of this initiative (“Nothing about us without us”). </w:t>
      </w:r>
      <w:r w:rsidR="007469F7" w:rsidRPr="00D04F8A">
        <w:rPr>
          <w:rFonts w:ascii="Trebuchet MS" w:hAnsi="Trebuchet MS"/>
          <w:sz w:val="22"/>
          <w:szCs w:val="22"/>
        </w:rPr>
        <w:t xml:space="preserve">Members noted the importance of training for teachers in the curricula that are available. </w:t>
      </w:r>
    </w:p>
    <w:p w14:paraId="04828164" w14:textId="77777777" w:rsidR="00C316B9" w:rsidRPr="00D04F8A" w:rsidRDefault="00C316B9" w:rsidP="00777E30">
      <w:pPr>
        <w:rPr>
          <w:rFonts w:ascii="Trebuchet MS" w:hAnsi="Trebuchet MS"/>
          <w:b/>
          <w:sz w:val="22"/>
          <w:szCs w:val="22"/>
        </w:rPr>
      </w:pPr>
    </w:p>
    <w:p w14:paraId="49B71417" w14:textId="0EC707CA" w:rsidR="00777E30" w:rsidRPr="00D04F8A" w:rsidRDefault="00777E30" w:rsidP="00777E30">
      <w:pPr>
        <w:rPr>
          <w:rFonts w:ascii="Trebuchet MS" w:hAnsi="Trebuchet MS"/>
          <w:b/>
          <w:sz w:val="22"/>
          <w:szCs w:val="22"/>
        </w:rPr>
      </w:pPr>
      <w:r w:rsidRPr="00D04F8A">
        <w:rPr>
          <w:rFonts w:ascii="Trebuchet MS" w:hAnsi="Trebuchet MS"/>
          <w:b/>
          <w:sz w:val="22"/>
          <w:szCs w:val="22"/>
        </w:rPr>
        <w:t>Subcommittee Meetings</w:t>
      </w:r>
    </w:p>
    <w:p w14:paraId="21DD5A49" w14:textId="77777777" w:rsidR="008C2D54" w:rsidRPr="00D04F8A" w:rsidRDefault="008C2D54" w:rsidP="008C2D54">
      <w:pPr>
        <w:rPr>
          <w:rFonts w:ascii="Trebuchet MS" w:hAnsi="Trebuchet MS"/>
          <w:sz w:val="22"/>
          <w:szCs w:val="22"/>
        </w:rPr>
      </w:pPr>
    </w:p>
    <w:p w14:paraId="470D81F2" w14:textId="77777777" w:rsidR="008C2D54" w:rsidRPr="00D04F8A" w:rsidRDefault="008C2D54" w:rsidP="008C2D54">
      <w:pPr>
        <w:rPr>
          <w:rFonts w:ascii="Trebuchet MS" w:hAnsi="Trebuchet MS"/>
          <w:b/>
          <w:bCs/>
          <w:i/>
          <w:sz w:val="22"/>
          <w:szCs w:val="22"/>
        </w:rPr>
      </w:pPr>
      <w:r w:rsidRPr="00D04F8A">
        <w:rPr>
          <w:rFonts w:ascii="Trebuchet MS" w:hAnsi="Trebuchet MS"/>
          <w:b/>
          <w:bCs/>
          <w:sz w:val="22"/>
          <w:szCs w:val="22"/>
        </w:rPr>
        <w:t>Full Committee Discussion</w:t>
      </w:r>
      <w:r w:rsidRPr="00D04F8A">
        <w:rPr>
          <w:rFonts w:ascii="Trebuchet MS" w:hAnsi="Trebuchet MS"/>
          <w:b/>
          <w:bCs/>
          <w:i/>
          <w:sz w:val="22"/>
          <w:szCs w:val="22"/>
        </w:rPr>
        <w:t xml:space="preserve"> </w:t>
      </w:r>
    </w:p>
    <w:p w14:paraId="6C3F076A" w14:textId="77777777" w:rsidR="008C2D54" w:rsidRPr="00D04F8A" w:rsidRDefault="008C2D54" w:rsidP="008C2D54">
      <w:pPr>
        <w:rPr>
          <w:rFonts w:ascii="Trebuchet MS" w:hAnsi="Trebuchet MS"/>
          <w:sz w:val="22"/>
          <w:szCs w:val="22"/>
        </w:rPr>
      </w:pPr>
    </w:p>
    <w:p w14:paraId="490C59EE" w14:textId="77777777" w:rsidR="008C2D54" w:rsidRPr="00D04F8A" w:rsidRDefault="008C2D54" w:rsidP="008C2D54">
      <w:pPr>
        <w:rPr>
          <w:rFonts w:ascii="Trebuchet MS" w:hAnsi="Trebuchet MS"/>
          <w:sz w:val="22"/>
          <w:szCs w:val="22"/>
        </w:rPr>
      </w:pPr>
      <w:r w:rsidRPr="00D04F8A">
        <w:rPr>
          <w:rFonts w:ascii="Trebuchet MS" w:hAnsi="Trebuchet MS"/>
          <w:sz w:val="22"/>
          <w:szCs w:val="22"/>
        </w:rPr>
        <w:t>The subcommittees reconvened as a full committee and reported out.</w:t>
      </w:r>
    </w:p>
    <w:p w14:paraId="7E9C9E46" w14:textId="77777777" w:rsidR="008C2D54" w:rsidRPr="00D04F8A" w:rsidRDefault="008C2D54" w:rsidP="00777E30">
      <w:pPr>
        <w:pStyle w:val="NoSpacing"/>
        <w:ind w:left="2160" w:hanging="2160"/>
        <w:rPr>
          <w:rFonts w:ascii="Trebuchet MS" w:hAnsi="Trebuchet MS"/>
          <w:sz w:val="22"/>
          <w:szCs w:val="22"/>
        </w:rPr>
      </w:pPr>
    </w:p>
    <w:p w14:paraId="1D17EE1F" w14:textId="77777777" w:rsidR="0026197C" w:rsidRPr="00D04F8A" w:rsidRDefault="0026197C" w:rsidP="0026197C">
      <w:pPr>
        <w:rPr>
          <w:rFonts w:ascii="Trebuchet MS" w:hAnsi="Trebuchet MS"/>
          <w:sz w:val="22"/>
          <w:szCs w:val="22"/>
        </w:rPr>
      </w:pPr>
      <w:r w:rsidRPr="00D04F8A">
        <w:rPr>
          <w:rFonts w:ascii="Trebuchet MS" w:hAnsi="Trebuchet MS"/>
          <w:b/>
          <w:bCs/>
          <w:sz w:val="22"/>
          <w:szCs w:val="22"/>
        </w:rPr>
        <w:t>Policy and Regulation.</w:t>
      </w:r>
      <w:r w:rsidRPr="00D04F8A">
        <w:rPr>
          <w:rFonts w:ascii="Trebuchet MS" w:hAnsi="Trebuchet MS"/>
          <w:sz w:val="22"/>
          <w:szCs w:val="22"/>
        </w:rPr>
        <w:t xml:space="preserve"> This subcommittee focuses on initiatives at the state level that either result in policy and regulations or have an impact on policy and regulations as they pertain to students with disabilities.</w:t>
      </w:r>
    </w:p>
    <w:p w14:paraId="3A16D82E" w14:textId="012F9BF6" w:rsidR="0026197C" w:rsidRPr="00D04F8A" w:rsidRDefault="0026197C" w:rsidP="0026197C">
      <w:pPr>
        <w:pStyle w:val="ListParagraph"/>
        <w:numPr>
          <w:ilvl w:val="0"/>
          <w:numId w:val="11"/>
        </w:numPr>
        <w:rPr>
          <w:rFonts w:ascii="Trebuchet MS" w:hAnsi="Trebuchet MS"/>
          <w:sz w:val="22"/>
          <w:szCs w:val="22"/>
        </w:rPr>
      </w:pPr>
      <w:r w:rsidRPr="00D04F8A">
        <w:rPr>
          <w:rFonts w:ascii="Trebuchet MS" w:hAnsi="Trebuchet MS"/>
          <w:sz w:val="22"/>
          <w:szCs w:val="22"/>
        </w:rPr>
        <w:t>Chair: Kellie Lockerby</w:t>
      </w:r>
      <w:r w:rsidR="00AE780A" w:rsidRPr="00D04F8A">
        <w:rPr>
          <w:rFonts w:ascii="Trebuchet MS" w:hAnsi="Trebuchet MS"/>
          <w:sz w:val="22"/>
          <w:szCs w:val="22"/>
        </w:rPr>
        <w:t>, Ann</w:t>
      </w:r>
      <w:r w:rsidR="00EC0D99" w:rsidRPr="00D04F8A">
        <w:rPr>
          <w:rFonts w:ascii="Trebuchet MS" w:hAnsi="Trebuchet MS"/>
          <w:sz w:val="22"/>
          <w:szCs w:val="22"/>
        </w:rPr>
        <w:t>e</w:t>
      </w:r>
      <w:r w:rsidR="00AE780A" w:rsidRPr="00D04F8A">
        <w:rPr>
          <w:rFonts w:ascii="Trebuchet MS" w:hAnsi="Trebuchet MS"/>
          <w:sz w:val="22"/>
          <w:szCs w:val="22"/>
        </w:rPr>
        <w:t xml:space="preserve"> Downing reported out</w:t>
      </w:r>
    </w:p>
    <w:p w14:paraId="08A8EDAD" w14:textId="3E533152" w:rsidR="00EC0D99" w:rsidRPr="00D04F8A" w:rsidRDefault="00EC0D99" w:rsidP="0026197C">
      <w:pPr>
        <w:pStyle w:val="ListParagraph"/>
        <w:numPr>
          <w:ilvl w:val="0"/>
          <w:numId w:val="11"/>
        </w:numPr>
        <w:rPr>
          <w:rFonts w:ascii="Trebuchet MS" w:hAnsi="Trebuchet MS"/>
          <w:sz w:val="22"/>
          <w:szCs w:val="22"/>
        </w:rPr>
      </w:pPr>
      <w:r w:rsidRPr="00D04F8A">
        <w:rPr>
          <w:rFonts w:ascii="Trebuchet MS" w:hAnsi="Trebuchet MS"/>
          <w:sz w:val="22"/>
          <w:szCs w:val="22"/>
        </w:rPr>
        <w:t>Goal: Bridge the diploma gap (transition and diploma options – VAAP)</w:t>
      </w:r>
    </w:p>
    <w:p w14:paraId="1897ED1C" w14:textId="3B2A74D4" w:rsidR="00EC0D99" w:rsidRPr="00D04F8A" w:rsidRDefault="00EC0D99" w:rsidP="00EC0D99">
      <w:pPr>
        <w:pStyle w:val="ListParagraph"/>
        <w:numPr>
          <w:ilvl w:val="1"/>
          <w:numId w:val="11"/>
        </w:numPr>
        <w:rPr>
          <w:rFonts w:ascii="Trebuchet MS" w:hAnsi="Trebuchet MS"/>
          <w:sz w:val="22"/>
          <w:szCs w:val="22"/>
        </w:rPr>
      </w:pPr>
      <w:r w:rsidRPr="00D04F8A">
        <w:rPr>
          <w:rFonts w:ascii="Trebuchet MS" w:hAnsi="Trebuchet MS"/>
          <w:sz w:val="22"/>
          <w:szCs w:val="22"/>
        </w:rPr>
        <w:t>Can we have a division-award (locally verified) diploma instead of only a state option?</w:t>
      </w:r>
    </w:p>
    <w:p w14:paraId="083A178B" w14:textId="5B477417" w:rsidR="00EC0D99" w:rsidRPr="00D04F8A" w:rsidRDefault="00EC0D99" w:rsidP="00EC0D99">
      <w:pPr>
        <w:pStyle w:val="ListParagraph"/>
        <w:numPr>
          <w:ilvl w:val="1"/>
          <w:numId w:val="11"/>
        </w:numPr>
        <w:rPr>
          <w:rFonts w:ascii="Trebuchet MS" w:hAnsi="Trebuchet MS"/>
          <w:sz w:val="22"/>
          <w:szCs w:val="22"/>
        </w:rPr>
      </w:pPr>
      <w:r w:rsidRPr="00D04F8A">
        <w:rPr>
          <w:rFonts w:ascii="Trebuchet MS" w:hAnsi="Trebuchet MS"/>
          <w:sz w:val="22"/>
          <w:szCs w:val="22"/>
        </w:rPr>
        <w:t>Quality of life after graduation (competitive employment, job training and meaningful community involvement)</w:t>
      </w:r>
    </w:p>
    <w:p w14:paraId="5F3D6BB2" w14:textId="3C3D1F07" w:rsidR="00EC0D99" w:rsidRPr="00D04F8A" w:rsidRDefault="00EC0D99" w:rsidP="00EC0D99">
      <w:pPr>
        <w:pStyle w:val="ListParagraph"/>
        <w:numPr>
          <w:ilvl w:val="1"/>
          <w:numId w:val="11"/>
        </w:numPr>
        <w:rPr>
          <w:rFonts w:ascii="Trebuchet MS" w:hAnsi="Trebuchet MS"/>
          <w:sz w:val="22"/>
          <w:szCs w:val="22"/>
        </w:rPr>
      </w:pPr>
      <w:r w:rsidRPr="00D04F8A">
        <w:rPr>
          <w:rFonts w:ascii="Trebuchet MS" w:hAnsi="Trebuchet MS"/>
          <w:sz w:val="22"/>
          <w:szCs w:val="22"/>
        </w:rPr>
        <w:t>Check with higher education about who regulates which diplomas are accepted.</w:t>
      </w:r>
    </w:p>
    <w:p w14:paraId="0FDC153B" w14:textId="50138B98" w:rsidR="00EC0D99" w:rsidRPr="00D04F8A" w:rsidRDefault="00EC0D99" w:rsidP="00EC0D99">
      <w:pPr>
        <w:pStyle w:val="ListParagraph"/>
        <w:numPr>
          <w:ilvl w:val="1"/>
          <w:numId w:val="11"/>
        </w:numPr>
        <w:rPr>
          <w:rFonts w:ascii="Trebuchet MS" w:hAnsi="Trebuchet MS"/>
          <w:sz w:val="22"/>
          <w:szCs w:val="22"/>
        </w:rPr>
      </w:pPr>
      <w:r w:rsidRPr="00D04F8A">
        <w:rPr>
          <w:rFonts w:ascii="Trebuchet MS" w:hAnsi="Trebuchet MS"/>
          <w:sz w:val="22"/>
          <w:szCs w:val="22"/>
        </w:rPr>
        <w:t>Job shadowing as a graduation requirement and/or connecting with higher education</w:t>
      </w:r>
    </w:p>
    <w:p w14:paraId="18DF1EB6" w14:textId="2FA9E9B5" w:rsidR="00EC0D99" w:rsidRPr="00D04F8A" w:rsidRDefault="00EC0D99" w:rsidP="00EC0D99">
      <w:pPr>
        <w:pStyle w:val="ListParagraph"/>
        <w:numPr>
          <w:ilvl w:val="1"/>
          <w:numId w:val="11"/>
        </w:numPr>
        <w:rPr>
          <w:rFonts w:ascii="Trebuchet MS" w:hAnsi="Trebuchet MS"/>
          <w:sz w:val="22"/>
          <w:szCs w:val="22"/>
        </w:rPr>
      </w:pPr>
      <w:r w:rsidRPr="00D04F8A">
        <w:rPr>
          <w:rFonts w:ascii="Trebuchet MS" w:hAnsi="Trebuchet MS"/>
          <w:sz w:val="22"/>
          <w:szCs w:val="22"/>
        </w:rPr>
        <w:t>Data from indicator 14 – looking at what percentage are not engaged</w:t>
      </w:r>
    </w:p>
    <w:p w14:paraId="4258AD24" w14:textId="1233DD5E" w:rsidR="00EC0D99" w:rsidRPr="00D04F8A" w:rsidRDefault="00EC0D99" w:rsidP="00EC0D99">
      <w:pPr>
        <w:pStyle w:val="ListParagraph"/>
        <w:numPr>
          <w:ilvl w:val="1"/>
          <w:numId w:val="11"/>
        </w:numPr>
        <w:rPr>
          <w:rFonts w:ascii="Trebuchet MS" w:hAnsi="Trebuchet MS"/>
          <w:sz w:val="22"/>
          <w:szCs w:val="22"/>
        </w:rPr>
      </w:pPr>
      <w:r w:rsidRPr="00D04F8A">
        <w:rPr>
          <w:rFonts w:ascii="Trebuchet MS" w:hAnsi="Trebuchet MS"/>
          <w:sz w:val="22"/>
          <w:szCs w:val="22"/>
        </w:rPr>
        <w:t>Critical decision points for diplomas (Presentation)</w:t>
      </w:r>
    </w:p>
    <w:p w14:paraId="6AC0170B" w14:textId="78A4A4E2" w:rsidR="00EC0D99" w:rsidRPr="00D04F8A" w:rsidRDefault="00EC0D99" w:rsidP="00EC0D99">
      <w:pPr>
        <w:pStyle w:val="ListParagraph"/>
        <w:numPr>
          <w:ilvl w:val="1"/>
          <w:numId w:val="11"/>
        </w:numPr>
        <w:rPr>
          <w:rFonts w:ascii="Trebuchet MS" w:hAnsi="Trebuchet MS"/>
          <w:sz w:val="22"/>
          <w:szCs w:val="22"/>
        </w:rPr>
      </w:pPr>
      <w:r w:rsidRPr="00D04F8A">
        <w:rPr>
          <w:rFonts w:ascii="Trebuchet MS" w:hAnsi="Trebuchet MS"/>
          <w:sz w:val="22"/>
          <w:szCs w:val="22"/>
        </w:rPr>
        <w:t xml:space="preserve">Consider an accountability part for schools regarding evidence-based curriculum, for example </w:t>
      </w:r>
      <w:r w:rsidR="0016335E">
        <w:rPr>
          <w:rFonts w:ascii="Trebuchet MS" w:hAnsi="Trebuchet MS"/>
          <w:sz w:val="22"/>
          <w:szCs w:val="22"/>
        </w:rPr>
        <w:t>three percent</w:t>
      </w:r>
      <w:r w:rsidRPr="00D04F8A">
        <w:rPr>
          <w:rFonts w:ascii="Trebuchet MS" w:hAnsi="Trebuchet MS"/>
          <w:sz w:val="22"/>
          <w:szCs w:val="22"/>
        </w:rPr>
        <w:t xml:space="preserve"> for accreditation</w:t>
      </w:r>
    </w:p>
    <w:p w14:paraId="10C88371" w14:textId="6CB23F12" w:rsidR="00EC0D99" w:rsidRPr="00D04F8A" w:rsidRDefault="00EC0D99" w:rsidP="00EC0D99">
      <w:pPr>
        <w:pStyle w:val="ListParagraph"/>
        <w:numPr>
          <w:ilvl w:val="1"/>
          <w:numId w:val="11"/>
        </w:numPr>
        <w:rPr>
          <w:rFonts w:ascii="Trebuchet MS" w:hAnsi="Trebuchet MS"/>
          <w:sz w:val="22"/>
          <w:szCs w:val="22"/>
        </w:rPr>
      </w:pPr>
      <w:r w:rsidRPr="00D04F8A">
        <w:rPr>
          <w:rFonts w:ascii="Trebuchet MS" w:hAnsi="Trebuchet MS"/>
          <w:sz w:val="22"/>
          <w:szCs w:val="22"/>
        </w:rPr>
        <w:t>What options are actually available for students who got an applied studies diploma</w:t>
      </w:r>
    </w:p>
    <w:p w14:paraId="0D2A7E4B" w14:textId="55CD543A" w:rsidR="00EC0D99" w:rsidRPr="00D04F8A" w:rsidRDefault="00EC0D99" w:rsidP="00EC0D99">
      <w:pPr>
        <w:pStyle w:val="ListParagraph"/>
        <w:numPr>
          <w:ilvl w:val="1"/>
          <w:numId w:val="11"/>
        </w:numPr>
        <w:rPr>
          <w:rFonts w:ascii="Trebuchet MS" w:hAnsi="Trebuchet MS"/>
          <w:sz w:val="22"/>
          <w:szCs w:val="22"/>
        </w:rPr>
      </w:pPr>
      <w:r w:rsidRPr="00D04F8A">
        <w:rPr>
          <w:rFonts w:ascii="Trebuchet MS" w:hAnsi="Trebuchet MS"/>
          <w:sz w:val="22"/>
          <w:szCs w:val="22"/>
        </w:rPr>
        <w:lastRenderedPageBreak/>
        <w:t>Extra seals for applied studies diplomas to give them more value</w:t>
      </w:r>
    </w:p>
    <w:p w14:paraId="41250F5C" w14:textId="32F71905" w:rsidR="00EC0D99" w:rsidRPr="00D04F8A" w:rsidRDefault="00EC0D99" w:rsidP="00EC0D99">
      <w:pPr>
        <w:pStyle w:val="ListParagraph"/>
        <w:numPr>
          <w:ilvl w:val="1"/>
          <w:numId w:val="11"/>
        </w:numPr>
        <w:rPr>
          <w:rFonts w:ascii="Trebuchet MS" w:hAnsi="Trebuchet MS"/>
          <w:sz w:val="22"/>
          <w:szCs w:val="22"/>
        </w:rPr>
      </w:pPr>
      <w:r w:rsidRPr="00D04F8A">
        <w:rPr>
          <w:rFonts w:ascii="Trebuchet MS" w:hAnsi="Trebuchet MS"/>
          <w:sz w:val="22"/>
          <w:szCs w:val="22"/>
        </w:rPr>
        <w:t>Redefine the value of diploma in the community setting (employers); rebranding</w:t>
      </w:r>
    </w:p>
    <w:p w14:paraId="2B163868" w14:textId="2632D6C8" w:rsidR="00EC0D99" w:rsidRPr="00D04F8A" w:rsidRDefault="000003CF" w:rsidP="00EC0D99">
      <w:pPr>
        <w:pStyle w:val="ListParagraph"/>
        <w:numPr>
          <w:ilvl w:val="0"/>
          <w:numId w:val="11"/>
        </w:numPr>
        <w:rPr>
          <w:rFonts w:ascii="Trebuchet MS" w:hAnsi="Trebuchet MS"/>
          <w:sz w:val="22"/>
          <w:szCs w:val="22"/>
        </w:rPr>
      </w:pPr>
      <w:r w:rsidRPr="00D04F8A">
        <w:rPr>
          <w:rFonts w:ascii="Trebuchet MS" w:hAnsi="Trebuchet MS"/>
          <w:sz w:val="22"/>
          <w:szCs w:val="22"/>
        </w:rPr>
        <w:t>Goal: Improved t</w:t>
      </w:r>
      <w:r w:rsidR="00EC0D99" w:rsidRPr="00D04F8A">
        <w:rPr>
          <w:rFonts w:ascii="Trebuchet MS" w:hAnsi="Trebuchet MS"/>
          <w:sz w:val="22"/>
          <w:szCs w:val="22"/>
        </w:rPr>
        <w:t>eacher recruitment and retention</w:t>
      </w:r>
    </w:p>
    <w:p w14:paraId="34DA315B" w14:textId="1503B356" w:rsidR="00EC0D99" w:rsidRPr="00D04F8A" w:rsidRDefault="00EC0D99" w:rsidP="00EC0D99">
      <w:pPr>
        <w:pStyle w:val="ListParagraph"/>
        <w:numPr>
          <w:ilvl w:val="1"/>
          <w:numId w:val="11"/>
        </w:numPr>
        <w:rPr>
          <w:rFonts w:ascii="Trebuchet MS" w:hAnsi="Trebuchet MS"/>
          <w:sz w:val="22"/>
          <w:szCs w:val="22"/>
        </w:rPr>
      </w:pPr>
      <w:r w:rsidRPr="00D04F8A">
        <w:rPr>
          <w:rFonts w:ascii="Trebuchet MS" w:hAnsi="Trebuchet MS"/>
          <w:sz w:val="22"/>
          <w:szCs w:val="22"/>
        </w:rPr>
        <w:t>Until IDEA is fully</w:t>
      </w:r>
      <w:r w:rsidR="000003CF" w:rsidRPr="00D04F8A">
        <w:rPr>
          <w:rFonts w:ascii="Trebuchet MS" w:hAnsi="Trebuchet MS"/>
          <w:sz w:val="22"/>
          <w:szCs w:val="22"/>
        </w:rPr>
        <w:t>-</w:t>
      </w:r>
      <w:r w:rsidRPr="00D04F8A">
        <w:rPr>
          <w:rFonts w:ascii="Trebuchet MS" w:hAnsi="Trebuchet MS"/>
          <w:sz w:val="22"/>
          <w:szCs w:val="22"/>
        </w:rPr>
        <w:t>funded, not much will change</w:t>
      </w:r>
    </w:p>
    <w:p w14:paraId="22435871" w14:textId="1B67914F" w:rsidR="00EC0D99" w:rsidRPr="00D04F8A" w:rsidRDefault="000003CF" w:rsidP="00EC0D99">
      <w:pPr>
        <w:pStyle w:val="ListParagraph"/>
        <w:numPr>
          <w:ilvl w:val="1"/>
          <w:numId w:val="11"/>
        </w:numPr>
        <w:rPr>
          <w:rFonts w:ascii="Trebuchet MS" w:hAnsi="Trebuchet MS"/>
          <w:sz w:val="22"/>
          <w:szCs w:val="22"/>
        </w:rPr>
      </w:pPr>
      <w:r w:rsidRPr="00D04F8A">
        <w:rPr>
          <w:rFonts w:ascii="Trebuchet MS" w:hAnsi="Trebuchet MS"/>
          <w:sz w:val="22"/>
          <w:szCs w:val="22"/>
        </w:rPr>
        <w:t>State funding needs to be shared equally</w:t>
      </w:r>
    </w:p>
    <w:p w14:paraId="6F3E451C" w14:textId="6853C2D9" w:rsidR="000003CF" w:rsidRPr="00D04F8A" w:rsidRDefault="000003CF" w:rsidP="00EC0D99">
      <w:pPr>
        <w:pStyle w:val="ListParagraph"/>
        <w:numPr>
          <w:ilvl w:val="1"/>
          <w:numId w:val="11"/>
        </w:numPr>
        <w:rPr>
          <w:rFonts w:ascii="Trebuchet MS" w:hAnsi="Trebuchet MS"/>
          <w:sz w:val="22"/>
          <w:szCs w:val="22"/>
        </w:rPr>
      </w:pPr>
      <w:r w:rsidRPr="00D04F8A">
        <w:rPr>
          <w:rFonts w:ascii="Trebuchet MS" w:hAnsi="Trebuchet MS"/>
          <w:sz w:val="22"/>
          <w:szCs w:val="22"/>
        </w:rPr>
        <w:t>Programs for teacher preparation stipends</w:t>
      </w:r>
    </w:p>
    <w:p w14:paraId="7066FA03" w14:textId="6E86F200" w:rsidR="000003CF" w:rsidRPr="00D04F8A" w:rsidRDefault="000003CF" w:rsidP="00EC0D99">
      <w:pPr>
        <w:pStyle w:val="ListParagraph"/>
        <w:numPr>
          <w:ilvl w:val="1"/>
          <w:numId w:val="11"/>
        </w:numPr>
        <w:rPr>
          <w:rFonts w:ascii="Trebuchet MS" w:hAnsi="Trebuchet MS"/>
          <w:sz w:val="22"/>
          <w:szCs w:val="22"/>
        </w:rPr>
      </w:pPr>
      <w:r w:rsidRPr="00D04F8A">
        <w:rPr>
          <w:rFonts w:ascii="Trebuchet MS" w:hAnsi="Trebuchet MS"/>
          <w:sz w:val="22"/>
          <w:szCs w:val="22"/>
        </w:rPr>
        <w:t>Are teachers able to choose where they want to be (grade) or are they placed where there is an opening?</w:t>
      </w:r>
    </w:p>
    <w:p w14:paraId="49FEE628" w14:textId="4219CFC0" w:rsidR="000003CF" w:rsidRPr="00D04F8A" w:rsidRDefault="000003CF" w:rsidP="00EC0D99">
      <w:pPr>
        <w:pStyle w:val="ListParagraph"/>
        <w:numPr>
          <w:ilvl w:val="1"/>
          <w:numId w:val="11"/>
        </w:numPr>
        <w:rPr>
          <w:rFonts w:ascii="Trebuchet MS" w:hAnsi="Trebuchet MS"/>
          <w:sz w:val="22"/>
          <w:szCs w:val="22"/>
        </w:rPr>
      </w:pPr>
      <w:r w:rsidRPr="00D04F8A">
        <w:rPr>
          <w:rFonts w:ascii="Trebuchet MS" w:hAnsi="Trebuchet MS"/>
          <w:sz w:val="22"/>
          <w:szCs w:val="22"/>
        </w:rPr>
        <w:t>Screening for provisionally-licensed teachers</w:t>
      </w:r>
    </w:p>
    <w:p w14:paraId="7343D7D5" w14:textId="01ABA041" w:rsidR="000003CF" w:rsidRPr="00D04F8A" w:rsidRDefault="000003CF" w:rsidP="00EC0D99">
      <w:pPr>
        <w:pStyle w:val="ListParagraph"/>
        <w:numPr>
          <w:ilvl w:val="1"/>
          <w:numId w:val="11"/>
        </w:numPr>
        <w:rPr>
          <w:rFonts w:ascii="Trebuchet MS" w:hAnsi="Trebuchet MS"/>
          <w:sz w:val="22"/>
          <w:szCs w:val="22"/>
        </w:rPr>
      </w:pPr>
      <w:r w:rsidRPr="00D04F8A">
        <w:rPr>
          <w:rFonts w:ascii="Trebuchet MS" w:hAnsi="Trebuchet MS"/>
          <w:sz w:val="22"/>
          <w:szCs w:val="22"/>
        </w:rPr>
        <w:t>Focus on the positives/benefits of teaching – marketing and advertisement</w:t>
      </w:r>
    </w:p>
    <w:p w14:paraId="302F882D" w14:textId="4DCAE8A7" w:rsidR="000003CF" w:rsidRPr="00D04F8A" w:rsidRDefault="000003CF" w:rsidP="00EC0D99">
      <w:pPr>
        <w:pStyle w:val="ListParagraph"/>
        <w:numPr>
          <w:ilvl w:val="1"/>
          <w:numId w:val="11"/>
        </w:numPr>
        <w:rPr>
          <w:rFonts w:ascii="Trebuchet MS" w:hAnsi="Trebuchet MS"/>
          <w:sz w:val="22"/>
          <w:szCs w:val="22"/>
        </w:rPr>
      </w:pPr>
      <w:r w:rsidRPr="00D04F8A">
        <w:rPr>
          <w:rFonts w:ascii="Trebuchet MS" w:hAnsi="Trebuchet MS"/>
          <w:sz w:val="22"/>
          <w:szCs w:val="22"/>
        </w:rPr>
        <w:t>Positive and supportive work environment to retain teachers</w:t>
      </w:r>
    </w:p>
    <w:p w14:paraId="7C4C3338" w14:textId="1A7ED2A8" w:rsidR="000003CF" w:rsidRPr="00D04F8A" w:rsidRDefault="000003CF" w:rsidP="00EC0D99">
      <w:pPr>
        <w:pStyle w:val="ListParagraph"/>
        <w:numPr>
          <w:ilvl w:val="1"/>
          <w:numId w:val="11"/>
        </w:numPr>
        <w:rPr>
          <w:rFonts w:ascii="Trebuchet MS" w:hAnsi="Trebuchet MS"/>
          <w:sz w:val="22"/>
          <w:szCs w:val="22"/>
        </w:rPr>
      </w:pPr>
      <w:r w:rsidRPr="00D04F8A">
        <w:rPr>
          <w:rFonts w:ascii="Trebuchet MS" w:hAnsi="Trebuchet MS"/>
          <w:sz w:val="22"/>
          <w:szCs w:val="22"/>
        </w:rPr>
        <w:t>Keeping retired teachers – 100</w:t>
      </w:r>
      <w:r w:rsidR="009A24DD">
        <w:rPr>
          <w:rFonts w:ascii="Trebuchet MS" w:hAnsi="Trebuchet MS"/>
          <w:sz w:val="22"/>
          <w:szCs w:val="22"/>
        </w:rPr>
        <w:t xml:space="preserve"> percent</w:t>
      </w:r>
      <w:r w:rsidRPr="00D04F8A">
        <w:rPr>
          <w:rFonts w:ascii="Trebuchet MS" w:hAnsi="Trebuchet MS"/>
          <w:sz w:val="22"/>
          <w:szCs w:val="22"/>
        </w:rPr>
        <w:t xml:space="preserve"> working but still able to get full retirement</w:t>
      </w:r>
    </w:p>
    <w:p w14:paraId="218F2894" w14:textId="33464BC5" w:rsidR="000003CF" w:rsidRPr="00D04F8A" w:rsidRDefault="000003CF" w:rsidP="000003CF">
      <w:pPr>
        <w:pStyle w:val="ListParagraph"/>
        <w:numPr>
          <w:ilvl w:val="0"/>
          <w:numId w:val="11"/>
        </w:numPr>
        <w:rPr>
          <w:rFonts w:ascii="Trebuchet MS" w:hAnsi="Trebuchet MS"/>
          <w:sz w:val="22"/>
          <w:szCs w:val="22"/>
        </w:rPr>
      </w:pPr>
      <w:r w:rsidRPr="00D04F8A">
        <w:rPr>
          <w:rFonts w:ascii="Trebuchet MS" w:hAnsi="Trebuchet MS"/>
          <w:sz w:val="22"/>
          <w:szCs w:val="22"/>
        </w:rPr>
        <w:t>Presentations</w:t>
      </w:r>
    </w:p>
    <w:p w14:paraId="31817BCE" w14:textId="63925021" w:rsidR="000003CF" w:rsidRPr="00D04F8A" w:rsidRDefault="000003CF" w:rsidP="00D638E7">
      <w:pPr>
        <w:pStyle w:val="ListParagraph"/>
        <w:numPr>
          <w:ilvl w:val="1"/>
          <w:numId w:val="11"/>
        </w:numPr>
        <w:rPr>
          <w:rFonts w:ascii="Trebuchet MS" w:hAnsi="Trebuchet MS"/>
          <w:sz w:val="22"/>
          <w:szCs w:val="22"/>
        </w:rPr>
      </w:pPr>
      <w:r w:rsidRPr="00D04F8A">
        <w:rPr>
          <w:rFonts w:ascii="Trebuchet MS" w:hAnsi="Trebuchet MS"/>
          <w:sz w:val="22"/>
          <w:szCs w:val="22"/>
        </w:rPr>
        <w:t xml:space="preserve">Understand the three diploma types and requirements </w:t>
      </w:r>
    </w:p>
    <w:p w14:paraId="2AD5836F" w14:textId="13737C68" w:rsidR="000003CF" w:rsidRPr="00D04F8A" w:rsidRDefault="000003CF" w:rsidP="000003CF">
      <w:pPr>
        <w:pStyle w:val="ListParagraph"/>
        <w:numPr>
          <w:ilvl w:val="1"/>
          <w:numId w:val="11"/>
        </w:numPr>
        <w:rPr>
          <w:rFonts w:ascii="Trebuchet MS" w:hAnsi="Trebuchet MS"/>
          <w:sz w:val="22"/>
          <w:szCs w:val="22"/>
        </w:rPr>
      </w:pPr>
      <w:r w:rsidRPr="00D04F8A">
        <w:rPr>
          <w:rFonts w:ascii="Trebuchet MS" w:hAnsi="Trebuchet MS"/>
          <w:sz w:val="22"/>
          <w:szCs w:val="22"/>
        </w:rPr>
        <w:t>Different ways to get verified credits (SOL) for standard diploma – examples and non-examples from different regions</w:t>
      </w:r>
    </w:p>
    <w:p w14:paraId="50785B2D" w14:textId="1A607AFD" w:rsidR="000003CF" w:rsidRPr="00D04F8A" w:rsidRDefault="000003CF" w:rsidP="000003CF">
      <w:pPr>
        <w:pStyle w:val="ListParagraph"/>
        <w:numPr>
          <w:ilvl w:val="1"/>
          <w:numId w:val="11"/>
        </w:numPr>
        <w:rPr>
          <w:rFonts w:ascii="Trebuchet MS" w:hAnsi="Trebuchet MS"/>
          <w:sz w:val="22"/>
          <w:szCs w:val="22"/>
        </w:rPr>
      </w:pPr>
      <w:r w:rsidRPr="00D04F8A">
        <w:rPr>
          <w:rFonts w:ascii="Trebuchet MS" w:hAnsi="Trebuchet MS"/>
          <w:sz w:val="22"/>
          <w:szCs w:val="22"/>
        </w:rPr>
        <w:t>Critical decision points for diplomas</w:t>
      </w:r>
    </w:p>
    <w:p w14:paraId="6B34427D" w14:textId="2C4825A9" w:rsidR="000003CF" w:rsidRPr="00D04F8A" w:rsidRDefault="000003CF" w:rsidP="000003CF">
      <w:pPr>
        <w:pStyle w:val="ListParagraph"/>
        <w:numPr>
          <w:ilvl w:val="1"/>
          <w:numId w:val="11"/>
        </w:numPr>
        <w:rPr>
          <w:rFonts w:ascii="Trebuchet MS" w:hAnsi="Trebuchet MS"/>
          <w:sz w:val="22"/>
          <w:szCs w:val="22"/>
        </w:rPr>
      </w:pPr>
      <w:r w:rsidRPr="00D04F8A">
        <w:rPr>
          <w:rFonts w:ascii="Trebuchet MS" w:hAnsi="Trebuchet MS"/>
          <w:sz w:val="22"/>
          <w:szCs w:val="22"/>
        </w:rPr>
        <w:t xml:space="preserve">Indicator presentation: data on applied studies, students who tool SOL (general education students who fail SOL), number of special education credit accommodations reviewed – how many needed more information and how many had sufficient data </w:t>
      </w:r>
    </w:p>
    <w:p w14:paraId="66D98475" w14:textId="144F3E6E" w:rsidR="000003CF" w:rsidRPr="00D04F8A" w:rsidRDefault="000003CF" w:rsidP="000003CF">
      <w:pPr>
        <w:pStyle w:val="ListParagraph"/>
        <w:numPr>
          <w:ilvl w:val="1"/>
          <w:numId w:val="11"/>
        </w:numPr>
        <w:rPr>
          <w:rFonts w:ascii="Trebuchet MS" w:hAnsi="Trebuchet MS"/>
          <w:sz w:val="22"/>
          <w:szCs w:val="22"/>
        </w:rPr>
      </w:pPr>
      <w:r w:rsidRPr="00D04F8A">
        <w:rPr>
          <w:rFonts w:ascii="Trebuchet MS" w:hAnsi="Trebuchet MS"/>
          <w:sz w:val="22"/>
          <w:szCs w:val="22"/>
        </w:rPr>
        <w:t>Sarah – special education recruitment and retention</w:t>
      </w:r>
    </w:p>
    <w:p w14:paraId="3F1AC120" w14:textId="7B74F26C" w:rsidR="000003CF" w:rsidRPr="00D04F8A" w:rsidRDefault="000003CF" w:rsidP="000003CF">
      <w:pPr>
        <w:pStyle w:val="ListParagraph"/>
        <w:numPr>
          <w:ilvl w:val="1"/>
          <w:numId w:val="11"/>
        </w:numPr>
        <w:rPr>
          <w:rFonts w:ascii="Trebuchet MS" w:hAnsi="Trebuchet MS"/>
          <w:sz w:val="22"/>
          <w:szCs w:val="22"/>
        </w:rPr>
      </w:pPr>
      <w:r w:rsidRPr="00D04F8A">
        <w:rPr>
          <w:rFonts w:ascii="Trebuchet MS" w:hAnsi="Trebuchet MS"/>
          <w:sz w:val="22"/>
          <w:szCs w:val="22"/>
        </w:rPr>
        <w:t>Request someone from the Governor’s office come to discuss the future of special education in Virginia</w:t>
      </w:r>
    </w:p>
    <w:p w14:paraId="2B7966D7" w14:textId="1581B406" w:rsidR="0026197C" w:rsidRPr="00D04F8A" w:rsidRDefault="0026197C" w:rsidP="0026197C">
      <w:pPr>
        <w:ind w:left="720" w:hanging="360"/>
        <w:rPr>
          <w:rFonts w:ascii="Trebuchet MS" w:hAnsi="Trebuchet MS"/>
          <w:sz w:val="22"/>
          <w:szCs w:val="22"/>
        </w:rPr>
      </w:pPr>
    </w:p>
    <w:p w14:paraId="6B6B22A4" w14:textId="77777777" w:rsidR="0026197C" w:rsidRPr="00D04F8A" w:rsidRDefault="0026197C" w:rsidP="0026197C">
      <w:pPr>
        <w:rPr>
          <w:rFonts w:ascii="Trebuchet MS" w:hAnsi="Trebuchet MS"/>
          <w:sz w:val="22"/>
          <w:szCs w:val="22"/>
        </w:rPr>
      </w:pPr>
      <w:r w:rsidRPr="00D04F8A">
        <w:rPr>
          <w:rFonts w:ascii="Trebuchet MS" w:hAnsi="Trebuchet MS"/>
          <w:b/>
          <w:bCs/>
          <w:sz w:val="22"/>
          <w:szCs w:val="22"/>
        </w:rPr>
        <w:t xml:space="preserve">Family Engagement and Community Outreach. </w:t>
      </w:r>
      <w:r w:rsidRPr="00D04F8A">
        <w:rPr>
          <w:rFonts w:ascii="Trebuchet MS" w:hAnsi="Trebuchet MS"/>
          <w:sz w:val="22"/>
          <w:szCs w:val="22"/>
        </w:rPr>
        <w:t xml:space="preserve">This subcommittee provides recommendations to the VDOE on family engagement and community outreach best practices. To educate families, students, and school/community partners on how to strengthen relationships and support one another in the education of students with disabilities. </w:t>
      </w:r>
    </w:p>
    <w:p w14:paraId="081CD3EF" w14:textId="77777777" w:rsidR="0026197C" w:rsidRPr="00D04F8A" w:rsidRDefault="0026197C" w:rsidP="0026197C">
      <w:pPr>
        <w:pStyle w:val="ListParagraph"/>
        <w:numPr>
          <w:ilvl w:val="0"/>
          <w:numId w:val="12"/>
        </w:numPr>
        <w:rPr>
          <w:rFonts w:ascii="Trebuchet MS" w:hAnsi="Trebuchet MS"/>
          <w:sz w:val="22"/>
          <w:szCs w:val="22"/>
        </w:rPr>
      </w:pPr>
      <w:r w:rsidRPr="00D04F8A">
        <w:rPr>
          <w:rFonts w:ascii="Trebuchet MS" w:hAnsi="Trebuchet MS"/>
          <w:sz w:val="22"/>
          <w:szCs w:val="22"/>
        </w:rPr>
        <w:t>Chair: Suzanne Bowers</w:t>
      </w:r>
    </w:p>
    <w:p w14:paraId="54FB3018" w14:textId="495F8A46" w:rsidR="0026197C" w:rsidRPr="00D04F8A" w:rsidRDefault="00923EA7" w:rsidP="0026197C">
      <w:pPr>
        <w:pStyle w:val="ListParagraph"/>
        <w:numPr>
          <w:ilvl w:val="0"/>
          <w:numId w:val="12"/>
        </w:numPr>
        <w:rPr>
          <w:rFonts w:ascii="Trebuchet MS" w:hAnsi="Trebuchet MS"/>
          <w:sz w:val="22"/>
          <w:szCs w:val="22"/>
        </w:rPr>
      </w:pPr>
      <w:r w:rsidRPr="00D04F8A">
        <w:rPr>
          <w:rFonts w:ascii="Trebuchet MS" w:hAnsi="Trebuchet MS"/>
          <w:sz w:val="22"/>
          <w:szCs w:val="22"/>
        </w:rPr>
        <w:t>Goal</w:t>
      </w:r>
      <w:r w:rsidR="0026197C" w:rsidRPr="00D04F8A">
        <w:rPr>
          <w:rFonts w:ascii="Trebuchet MS" w:hAnsi="Trebuchet MS"/>
          <w:sz w:val="22"/>
          <w:szCs w:val="22"/>
        </w:rPr>
        <w:t>:  Ensure that families are provided opportunities to consider long-range planning and outcomes from the beginning of the special education process.</w:t>
      </w:r>
    </w:p>
    <w:p w14:paraId="2570E25A" w14:textId="36C7649D" w:rsidR="00E11802" w:rsidRPr="00D04F8A" w:rsidRDefault="00E11802" w:rsidP="00E11802">
      <w:pPr>
        <w:pStyle w:val="ListParagraph"/>
        <w:numPr>
          <w:ilvl w:val="1"/>
          <w:numId w:val="12"/>
        </w:numPr>
        <w:rPr>
          <w:rFonts w:ascii="Trebuchet MS" w:hAnsi="Trebuchet MS"/>
          <w:sz w:val="22"/>
          <w:szCs w:val="22"/>
        </w:rPr>
      </w:pPr>
      <w:r w:rsidRPr="0016335E">
        <w:rPr>
          <w:rFonts w:ascii="Trebuchet MS" w:hAnsi="Trebuchet MS"/>
          <w:sz w:val="22"/>
          <w:szCs w:val="22"/>
        </w:rPr>
        <w:t>Presentation</w:t>
      </w:r>
      <w:r w:rsidRPr="00D04F8A">
        <w:rPr>
          <w:rFonts w:ascii="Trebuchet MS" w:hAnsi="Trebuchet MS"/>
          <w:sz w:val="22"/>
          <w:szCs w:val="22"/>
        </w:rPr>
        <w:t xml:space="preserve"> on early childhood initiatives</w:t>
      </w:r>
      <w:r w:rsidR="00F80E1A" w:rsidRPr="00D04F8A">
        <w:rPr>
          <w:rFonts w:ascii="Trebuchet MS" w:hAnsi="Trebuchet MS"/>
          <w:sz w:val="22"/>
          <w:szCs w:val="22"/>
        </w:rPr>
        <w:t>, including inclusive practices</w:t>
      </w:r>
      <w:r w:rsidRPr="00D04F8A">
        <w:rPr>
          <w:rFonts w:ascii="Trebuchet MS" w:hAnsi="Trebuchet MS"/>
          <w:sz w:val="22"/>
          <w:szCs w:val="22"/>
        </w:rPr>
        <w:t xml:space="preserve">: </w:t>
      </w:r>
      <w:r w:rsidR="0016335E">
        <w:rPr>
          <w:rFonts w:ascii="Trebuchet MS" w:hAnsi="Trebuchet MS"/>
          <w:sz w:val="22"/>
          <w:szCs w:val="22"/>
        </w:rPr>
        <w:t>such as,</w:t>
      </w:r>
      <w:r w:rsidRPr="00D04F8A">
        <w:rPr>
          <w:rFonts w:ascii="Trebuchet MS" w:hAnsi="Trebuchet MS"/>
          <w:sz w:val="22"/>
          <w:szCs w:val="22"/>
        </w:rPr>
        <w:t xml:space="preserve"> IPOP, possible presenters </w:t>
      </w:r>
      <w:r w:rsidR="00E25678" w:rsidRPr="00D04F8A">
        <w:rPr>
          <w:rFonts w:ascii="Trebuchet MS" w:hAnsi="Trebuchet MS"/>
          <w:sz w:val="22"/>
          <w:szCs w:val="22"/>
        </w:rPr>
        <w:t xml:space="preserve">include Dawn Hendricks (VDOE, ECSE), </w:t>
      </w:r>
      <w:r w:rsidRPr="00D04F8A">
        <w:rPr>
          <w:rFonts w:ascii="Trebuchet MS" w:hAnsi="Trebuchet MS"/>
          <w:sz w:val="22"/>
          <w:szCs w:val="22"/>
        </w:rPr>
        <w:t>Sandy Wilberger (VCU</w:t>
      </w:r>
      <w:r w:rsidR="00E25678" w:rsidRPr="00D04F8A">
        <w:rPr>
          <w:rFonts w:ascii="Trebuchet MS" w:hAnsi="Trebuchet MS"/>
          <w:sz w:val="22"/>
          <w:szCs w:val="22"/>
        </w:rPr>
        <w:t>,</w:t>
      </w:r>
      <w:r w:rsidRPr="00D04F8A">
        <w:rPr>
          <w:rFonts w:ascii="Trebuchet MS" w:hAnsi="Trebuchet MS"/>
          <w:sz w:val="22"/>
          <w:szCs w:val="22"/>
        </w:rPr>
        <w:t xml:space="preserve"> T-TAC), </w:t>
      </w:r>
      <w:proofErr w:type="spellStart"/>
      <w:r w:rsidRPr="00D04F8A">
        <w:rPr>
          <w:rFonts w:ascii="Trebuchet MS" w:hAnsi="Trebuchet MS"/>
          <w:sz w:val="22"/>
          <w:szCs w:val="22"/>
        </w:rPr>
        <w:t>Jaye</w:t>
      </w:r>
      <w:proofErr w:type="spellEnd"/>
      <w:r w:rsidRPr="00D04F8A">
        <w:rPr>
          <w:rFonts w:ascii="Trebuchet MS" w:hAnsi="Trebuchet MS"/>
          <w:sz w:val="22"/>
          <w:szCs w:val="22"/>
        </w:rPr>
        <w:t xml:space="preserve"> Harvey (PD Essentials)</w:t>
      </w:r>
      <w:r w:rsidR="00481498" w:rsidRPr="00D04F8A">
        <w:rPr>
          <w:rFonts w:ascii="Trebuchet MS" w:hAnsi="Trebuchet MS"/>
          <w:sz w:val="22"/>
          <w:szCs w:val="22"/>
        </w:rPr>
        <w:t xml:space="preserve"> – </w:t>
      </w:r>
      <w:r w:rsidR="00923EA7" w:rsidRPr="00D04F8A">
        <w:rPr>
          <w:rFonts w:ascii="Trebuchet MS" w:hAnsi="Trebuchet MS"/>
          <w:sz w:val="22"/>
          <w:szCs w:val="22"/>
        </w:rPr>
        <w:t>Dr. Popp will resend contact information to Ms. Jeffer.</w:t>
      </w:r>
      <w:r w:rsidR="00481498" w:rsidRPr="00D04F8A">
        <w:rPr>
          <w:rFonts w:ascii="Trebuchet MS" w:hAnsi="Trebuchet MS"/>
          <w:sz w:val="22"/>
          <w:szCs w:val="22"/>
        </w:rPr>
        <w:t xml:space="preserve"> </w:t>
      </w:r>
    </w:p>
    <w:p w14:paraId="43B4145E" w14:textId="749A2DC4" w:rsidR="00FE6F64" w:rsidRPr="00D04F8A" w:rsidRDefault="00FE6F64" w:rsidP="00FE6F64">
      <w:pPr>
        <w:pStyle w:val="ListParagraph"/>
        <w:numPr>
          <w:ilvl w:val="2"/>
          <w:numId w:val="12"/>
        </w:numPr>
        <w:rPr>
          <w:rFonts w:ascii="Trebuchet MS" w:hAnsi="Trebuchet MS"/>
          <w:sz w:val="22"/>
          <w:szCs w:val="22"/>
        </w:rPr>
      </w:pPr>
      <w:r w:rsidRPr="00D04F8A">
        <w:rPr>
          <w:rFonts w:ascii="Trebuchet MS" w:hAnsi="Trebuchet MS"/>
          <w:sz w:val="22"/>
          <w:szCs w:val="22"/>
        </w:rPr>
        <w:t>Explore requiring meaningful transition planning in earlier grades</w:t>
      </w:r>
    </w:p>
    <w:p w14:paraId="05FBE188" w14:textId="28F15A5D" w:rsidR="00FE6F64" w:rsidRPr="00D04F8A" w:rsidRDefault="00FE6F64" w:rsidP="00FE6F64">
      <w:pPr>
        <w:pStyle w:val="ListParagraph"/>
        <w:numPr>
          <w:ilvl w:val="2"/>
          <w:numId w:val="12"/>
        </w:numPr>
        <w:rPr>
          <w:rFonts w:ascii="Trebuchet MS" w:hAnsi="Trebuchet MS"/>
          <w:sz w:val="22"/>
          <w:szCs w:val="22"/>
        </w:rPr>
      </w:pPr>
      <w:r w:rsidRPr="00D04F8A">
        <w:rPr>
          <w:rFonts w:ascii="Trebuchet MS" w:hAnsi="Trebuchet MS"/>
          <w:sz w:val="22"/>
          <w:szCs w:val="22"/>
        </w:rPr>
        <w:t>Resources to help parents understand the benefits of less restrictive environments and understand the impact of “modified”</w:t>
      </w:r>
    </w:p>
    <w:p w14:paraId="4E2471E2" w14:textId="0B595D8B" w:rsidR="000D520A" w:rsidRPr="00C9236B" w:rsidRDefault="000D520A" w:rsidP="00C9236B">
      <w:pPr>
        <w:ind w:left="1800"/>
        <w:rPr>
          <w:rFonts w:ascii="Trebuchet MS" w:hAnsi="Trebuchet MS"/>
          <w:sz w:val="22"/>
          <w:szCs w:val="22"/>
        </w:rPr>
      </w:pPr>
      <w:r w:rsidRPr="00C9236B">
        <w:rPr>
          <w:rFonts w:ascii="Trebuchet MS" w:hAnsi="Trebuchet MS"/>
          <w:b/>
          <w:sz w:val="22"/>
          <w:szCs w:val="22"/>
        </w:rPr>
        <w:t>Recommendation:</w:t>
      </w:r>
      <w:r w:rsidRPr="00C9236B">
        <w:rPr>
          <w:rFonts w:ascii="Trebuchet MS" w:hAnsi="Trebuchet MS"/>
          <w:sz w:val="22"/>
          <w:szCs w:val="22"/>
        </w:rPr>
        <w:t xml:space="preserve"> Training for preK-12 special education teachers on the possible harmful effects of a restrictive setting.</w:t>
      </w:r>
    </w:p>
    <w:p w14:paraId="76A85DCD" w14:textId="05F524DC" w:rsidR="00E11802" w:rsidRPr="00D04F8A" w:rsidRDefault="00E11802" w:rsidP="00E11802">
      <w:pPr>
        <w:pStyle w:val="ListParagraph"/>
        <w:numPr>
          <w:ilvl w:val="1"/>
          <w:numId w:val="12"/>
        </w:numPr>
        <w:rPr>
          <w:rFonts w:ascii="Trebuchet MS" w:hAnsi="Trebuchet MS"/>
          <w:sz w:val="22"/>
          <w:szCs w:val="22"/>
        </w:rPr>
      </w:pPr>
      <w:r w:rsidRPr="00D04F8A">
        <w:rPr>
          <w:rFonts w:ascii="Trebuchet MS" w:hAnsi="Trebuchet MS"/>
          <w:sz w:val="22"/>
          <w:szCs w:val="22"/>
        </w:rPr>
        <w:t xml:space="preserve">One pager for age 2 through grade 2 that explains what to expect when the IEP team begins to discuss graduation tracks in third grade </w:t>
      </w:r>
      <w:r w:rsidR="00337EFF" w:rsidRPr="00D04F8A">
        <w:rPr>
          <w:rFonts w:ascii="Trebuchet MS" w:hAnsi="Trebuchet MS"/>
          <w:sz w:val="22"/>
          <w:szCs w:val="22"/>
        </w:rPr>
        <w:t xml:space="preserve">(PEATC </w:t>
      </w:r>
      <w:r w:rsidR="000D520A" w:rsidRPr="00D04F8A">
        <w:rPr>
          <w:rFonts w:ascii="Trebuchet MS" w:hAnsi="Trebuchet MS"/>
          <w:sz w:val="22"/>
          <w:szCs w:val="22"/>
        </w:rPr>
        <w:t>has addressed</w:t>
      </w:r>
      <w:r w:rsidR="00337EFF" w:rsidRPr="00D04F8A">
        <w:rPr>
          <w:rFonts w:ascii="Trebuchet MS" w:hAnsi="Trebuchet MS"/>
          <w:sz w:val="22"/>
          <w:szCs w:val="22"/>
        </w:rPr>
        <w:t>)</w:t>
      </w:r>
      <w:r w:rsidR="003C43EF" w:rsidRPr="00D04F8A">
        <w:rPr>
          <w:rFonts w:ascii="Trebuchet MS" w:hAnsi="Trebuchet MS"/>
          <w:sz w:val="22"/>
          <w:szCs w:val="22"/>
        </w:rPr>
        <w:t xml:space="preserve"> </w:t>
      </w:r>
    </w:p>
    <w:p w14:paraId="44F6D9E0" w14:textId="77777777" w:rsidR="0053382C" w:rsidRPr="00D04F8A" w:rsidRDefault="0045739C" w:rsidP="0045739C">
      <w:pPr>
        <w:pStyle w:val="ListParagraph"/>
        <w:numPr>
          <w:ilvl w:val="2"/>
          <w:numId w:val="12"/>
        </w:numPr>
        <w:rPr>
          <w:rFonts w:ascii="Trebuchet MS" w:hAnsi="Trebuchet MS"/>
          <w:sz w:val="22"/>
          <w:szCs w:val="22"/>
        </w:rPr>
      </w:pPr>
      <w:r w:rsidRPr="00D04F8A">
        <w:rPr>
          <w:rFonts w:ascii="Trebuchet MS" w:hAnsi="Trebuchet MS"/>
          <w:sz w:val="22"/>
          <w:szCs w:val="22"/>
        </w:rPr>
        <w:t>Embed in EC teacher training</w:t>
      </w:r>
      <w:r w:rsidR="0053382C" w:rsidRPr="00D04F8A">
        <w:rPr>
          <w:rFonts w:ascii="Trebuchet MS" w:hAnsi="Trebuchet MS"/>
          <w:sz w:val="22"/>
          <w:szCs w:val="22"/>
        </w:rPr>
        <w:t xml:space="preserve"> </w:t>
      </w:r>
    </w:p>
    <w:p w14:paraId="403432D5" w14:textId="0F20225D" w:rsidR="002325E8" w:rsidRPr="00D04F8A" w:rsidRDefault="0053382C" w:rsidP="00471070">
      <w:pPr>
        <w:pStyle w:val="ListParagraph"/>
        <w:numPr>
          <w:ilvl w:val="2"/>
          <w:numId w:val="12"/>
        </w:numPr>
        <w:rPr>
          <w:rFonts w:ascii="Trebuchet MS" w:hAnsi="Trebuchet MS"/>
          <w:sz w:val="22"/>
          <w:szCs w:val="22"/>
        </w:rPr>
      </w:pPr>
      <w:r w:rsidRPr="00D04F8A">
        <w:rPr>
          <w:rFonts w:ascii="Trebuchet MS" w:hAnsi="Trebuchet MS"/>
          <w:sz w:val="22"/>
          <w:szCs w:val="22"/>
        </w:rPr>
        <w:t>Inclusion video with lived experience voice</w:t>
      </w:r>
      <w:r w:rsidR="009862E7" w:rsidRPr="00D04F8A">
        <w:rPr>
          <w:rFonts w:ascii="Trebuchet MS" w:hAnsi="Trebuchet MS"/>
          <w:sz w:val="22"/>
          <w:szCs w:val="22"/>
        </w:rPr>
        <w:t xml:space="preserve"> that includes p</w:t>
      </w:r>
      <w:r w:rsidR="002325E8" w:rsidRPr="00D04F8A">
        <w:rPr>
          <w:rFonts w:ascii="Trebuchet MS" w:hAnsi="Trebuchet MS"/>
          <w:sz w:val="22"/>
          <w:szCs w:val="22"/>
        </w:rPr>
        <w:t xml:space="preserve">otential harmful effects of restrictive settings </w:t>
      </w:r>
      <w:r w:rsidR="009862E7" w:rsidRPr="00D04F8A">
        <w:rPr>
          <w:rFonts w:ascii="Trebuchet MS" w:hAnsi="Trebuchet MS"/>
          <w:sz w:val="22"/>
          <w:szCs w:val="22"/>
        </w:rPr>
        <w:t>(</w:t>
      </w:r>
      <w:proofErr w:type="spellStart"/>
      <w:r w:rsidR="009862E7" w:rsidRPr="00D04F8A">
        <w:rPr>
          <w:rFonts w:ascii="Trebuchet MS" w:hAnsi="Trebuchet MS"/>
          <w:sz w:val="22"/>
          <w:szCs w:val="22"/>
        </w:rPr>
        <w:t>preK</w:t>
      </w:r>
      <w:proofErr w:type="spellEnd"/>
      <w:r w:rsidR="009862E7" w:rsidRPr="00D04F8A">
        <w:rPr>
          <w:rFonts w:ascii="Trebuchet MS" w:hAnsi="Trebuchet MS"/>
          <w:sz w:val="22"/>
          <w:szCs w:val="22"/>
        </w:rPr>
        <w:t xml:space="preserve"> – 12 issue)</w:t>
      </w:r>
    </w:p>
    <w:p w14:paraId="5ED31191" w14:textId="7089E777" w:rsidR="00FE6F64" w:rsidRPr="00D04F8A" w:rsidRDefault="00FE6F64" w:rsidP="00471070">
      <w:pPr>
        <w:pStyle w:val="ListParagraph"/>
        <w:numPr>
          <w:ilvl w:val="2"/>
          <w:numId w:val="12"/>
        </w:numPr>
        <w:rPr>
          <w:rFonts w:ascii="Trebuchet MS" w:hAnsi="Trebuchet MS"/>
          <w:sz w:val="22"/>
          <w:szCs w:val="22"/>
        </w:rPr>
      </w:pPr>
      <w:r w:rsidRPr="00D04F8A">
        <w:rPr>
          <w:rFonts w:ascii="Trebuchet MS" w:hAnsi="Trebuchet MS"/>
          <w:sz w:val="22"/>
          <w:szCs w:val="22"/>
        </w:rPr>
        <w:t>Subcommittee will review PEATC document at next meeting</w:t>
      </w:r>
    </w:p>
    <w:p w14:paraId="63C94DD4" w14:textId="2F7E9644" w:rsidR="00FE6F64" w:rsidRPr="00C9236B" w:rsidRDefault="00E11802" w:rsidP="00C9236B">
      <w:pPr>
        <w:ind w:left="1800"/>
        <w:rPr>
          <w:rFonts w:ascii="Trebuchet MS" w:hAnsi="Trebuchet MS"/>
          <w:sz w:val="22"/>
          <w:szCs w:val="22"/>
        </w:rPr>
      </w:pPr>
      <w:r w:rsidRPr="00C9236B">
        <w:rPr>
          <w:rFonts w:ascii="Trebuchet MS" w:hAnsi="Trebuchet MS"/>
          <w:b/>
          <w:sz w:val="22"/>
          <w:szCs w:val="22"/>
        </w:rPr>
        <w:t xml:space="preserve">Recommendation: </w:t>
      </w:r>
      <w:r w:rsidR="00FE6F64" w:rsidRPr="00C9236B">
        <w:rPr>
          <w:rFonts w:ascii="Trebuchet MS" w:hAnsi="Trebuchet MS"/>
          <w:sz w:val="22"/>
          <w:szCs w:val="22"/>
        </w:rPr>
        <w:t>Encourage more public comment and participation – including strategies for local SEAC.</w:t>
      </w:r>
    </w:p>
    <w:p w14:paraId="4D9DA4C6" w14:textId="10705A5E" w:rsidR="00E11802" w:rsidRPr="00D04F8A" w:rsidRDefault="00E11802" w:rsidP="00FE6F64">
      <w:pPr>
        <w:pStyle w:val="ListParagraph"/>
        <w:numPr>
          <w:ilvl w:val="2"/>
          <w:numId w:val="12"/>
        </w:numPr>
        <w:rPr>
          <w:rFonts w:ascii="Trebuchet MS" w:hAnsi="Trebuchet MS"/>
          <w:sz w:val="22"/>
          <w:szCs w:val="22"/>
        </w:rPr>
      </w:pPr>
      <w:r w:rsidRPr="00D04F8A">
        <w:rPr>
          <w:rFonts w:ascii="Trebuchet MS" w:hAnsi="Trebuchet MS"/>
          <w:sz w:val="22"/>
          <w:szCs w:val="22"/>
        </w:rPr>
        <w:t>Livestreaming/video of SSEAC meetings. Organize presentations by topic for parents to access later</w:t>
      </w:r>
      <w:r w:rsidR="003C43EF" w:rsidRPr="00D04F8A">
        <w:rPr>
          <w:rFonts w:ascii="Trebuchet MS" w:hAnsi="Trebuchet MS"/>
          <w:sz w:val="22"/>
          <w:szCs w:val="22"/>
        </w:rPr>
        <w:t xml:space="preserve"> – Can an intern be hired/given a stipend to explore</w:t>
      </w:r>
      <w:r w:rsidR="000D520A" w:rsidRPr="00D04F8A">
        <w:rPr>
          <w:rFonts w:ascii="Trebuchet MS" w:hAnsi="Trebuchet MS"/>
          <w:sz w:val="22"/>
          <w:szCs w:val="22"/>
        </w:rPr>
        <w:t>?</w:t>
      </w:r>
      <w:r w:rsidR="003C43EF" w:rsidRPr="00D04F8A">
        <w:rPr>
          <w:rFonts w:ascii="Trebuchet MS" w:hAnsi="Trebuchet MS"/>
          <w:sz w:val="22"/>
          <w:szCs w:val="22"/>
        </w:rPr>
        <w:t xml:space="preserve"> </w:t>
      </w:r>
      <w:r w:rsidR="003C43EF" w:rsidRPr="00D04F8A">
        <w:rPr>
          <w:rFonts w:ascii="Trebuchet MS" w:hAnsi="Trebuchet MS"/>
          <w:sz w:val="22"/>
          <w:szCs w:val="22"/>
        </w:rPr>
        <w:lastRenderedPageBreak/>
        <w:t>Possible option for video-recording – OWL</w:t>
      </w:r>
      <w:r w:rsidR="00BB230B" w:rsidRPr="00D04F8A">
        <w:rPr>
          <w:rFonts w:ascii="Trebuchet MS" w:hAnsi="Trebuchet MS"/>
          <w:sz w:val="22"/>
          <w:szCs w:val="22"/>
        </w:rPr>
        <w:t xml:space="preserve"> camera </w:t>
      </w:r>
      <w:r w:rsidR="000D520A" w:rsidRPr="00D04F8A">
        <w:rPr>
          <w:rFonts w:ascii="Trebuchet MS" w:hAnsi="Trebuchet MS"/>
          <w:sz w:val="22"/>
          <w:szCs w:val="22"/>
        </w:rPr>
        <w:t>which</w:t>
      </w:r>
      <w:r w:rsidR="003C43EF" w:rsidRPr="00D04F8A">
        <w:rPr>
          <w:rFonts w:ascii="Trebuchet MS" w:hAnsi="Trebuchet MS"/>
          <w:sz w:val="22"/>
          <w:szCs w:val="22"/>
        </w:rPr>
        <w:t xml:space="preserve"> can </w:t>
      </w:r>
      <w:r w:rsidR="00824D6A" w:rsidRPr="00D04F8A">
        <w:rPr>
          <w:rFonts w:ascii="Trebuchet MS" w:hAnsi="Trebuchet MS"/>
          <w:sz w:val="22"/>
          <w:szCs w:val="22"/>
        </w:rPr>
        <w:t xml:space="preserve">be </w:t>
      </w:r>
      <w:r w:rsidR="003C43EF" w:rsidRPr="00D04F8A">
        <w:rPr>
          <w:rFonts w:ascii="Trebuchet MS" w:hAnsi="Trebuchet MS"/>
          <w:sz w:val="22"/>
          <w:szCs w:val="22"/>
        </w:rPr>
        <w:t>integrated with Zoom.</w:t>
      </w:r>
    </w:p>
    <w:p w14:paraId="066C367A" w14:textId="257D99FD" w:rsidR="00685175" w:rsidRPr="00D04F8A" w:rsidRDefault="00685175" w:rsidP="00685175">
      <w:pPr>
        <w:pStyle w:val="ListParagraph"/>
        <w:numPr>
          <w:ilvl w:val="2"/>
          <w:numId w:val="12"/>
        </w:numPr>
        <w:rPr>
          <w:rFonts w:ascii="Trebuchet MS" w:hAnsi="Trebuchet MS"/>
          <w:sz w:val="22"/>
          <w:szCs w:val="22"/>
        </w:rPr>
      </w:pPr>
      <w:r w:rsidRPr="00D04F8A">
        <w:rPr>
          <w:rFonts w:ascii="Trebuchet MS" w:hAnsi="Trebuchet MS"/>
          <w:sz w:val="22"/>
          <w:szCs w:val="22"/>
        </w:rPr>
        <w:t xml:space="preserve">Link to the video and minutes sent to </w:t>
      </w:r>
      <w:r w:rsidR="000D520A" w:rsidRPr="00D04F8A">
        <w:rPr>
          <w:rFonts w:ascii="Trebuchet MS" w:hAnsi="Trebuchet MS"/>
          <w:sz w:val="22"/>
          <w:szCs w:val="22"/>
        </w:rPr>
        <w:t xml:space="preserve">an </w:t>
      </w:r>
      <w:r w:rsidRPr="00D04F8A">
        <w:rPr>
          <w:rFonts w:ascii="Trebuchet MS" w:hAnsi="Trebuchet MS"/>
          <w:sz w:val="22"/>
          <w:szCs w:val="22"/>
        </w:rPr>
        <w:t>expanding distribution list</w:t>
      </w:r>
      <w:r w:rsidR="000D520A" w:rsidRPr="00D04F8A">
        <w:rPr>
          <w:rFonts w:ascii="Trebuchet MS" w:hAnsi="Trebuchet MS"/>
          <w:sz w:val="22"/>
          <w:szCs w:val="22"/>
        </w:rPr>
        <w:t>, m</w:t>
      </w:r>
      <w:r w:rsidRPr="00D04F8A">
        <w:rPr>
          <w:rFonts w:ascii="Trebuchet MS" w:hAnsi="Trebuchet MS"/>
          <w:sz w:val="22"/>
          <w:szCs w:val="22"/>
        </w:rPr>
        <w:t>aybe through Gov</w:t>
      </w:r>
      <w:r w:rsidR="000D520A" w:rsidRPr="00D04F8A">
        <w:rPr>
          <w:rFonts w:ascii="Trebuchet MS" w:hAnsi="Trebuchet MS"/>
          <w:sz w:val="22"/>
          <w:szCs w:val="22"/>
        </w:rPr>
        <w:t>D</w:t>
      </w:r>
      <w:r w:rsidRPr="00D04F8A">
        <w:rPr>
          <w:rFonts w:ascii="Trebuchet MS" w:hAnsi="Trebuchet MS"/>
          <w:sz w:val="22"/>
          <w:szCs w:val="22"/>
        </w:rPr>
        <w:t>elivery</w:t>
      </w:r>
      <w:r w:rsidR="000D520A" w:rsidRPr="00D04F8A">
        <w:rPr>
          <w:rFonts w:ascii="Trebuchet MS" w:hAnsi="Trebuchet MS"/>
          <w:sz w:val="22"/>
          <w:szCs w:val="22"/>
        </w:rPr>
        <w:t xml:space="preserve"> system.</w:t>
      </w:r>
      <w:r w:rsidRPr="00D04F8A">
        <w:rPr>
          <w:rFonts w:ascii="Trebuchet MS" w:hAnsi="Trebuchet MS"/>
          <w:sz w:val="22"/>
          <w:szCs w:val="22"/>
        </w:rPr>
        <w:t xml:space="preserve"> Is SSEAC an option that can be selected for information</w:t>
      </w:r>
      <w:r w:rsidR="00FE6F64" w:rsidRPr="00D04F8A">
        <w:rPr>
          <w:rFonts w:ascii="Trebuchet MS" w:hAnsi="Trebuchet MS"/>
          <w:sz w:val="22"/>
          <w:szCs w:val="22"/>
        </w:rPr>
        <w:t xml:space="preserve"> when signing up</w:t>
      </w:r>
      <w:r w:rsidRPr="00D04F8A">
        <w:rPr>
          <w:rFonts w:ascii="Trebuchet MS" w:hAnsi="Trebuchet MS"/>
          <w:sz w:val="22"/>
          <w:szCs w:val="22"/>
        </w:rPr>
        <w:t xml:space="preserve">? </w:t>
      </w:r>
    </w:p>
    <w:p w14:paraId="2E808DBB" w14:textId="01D5E2D9" w:rsidR="00BB230B" w:rsidRPr="00D04F8A" w:rsidRDefault="00BB230B" w:rsidP="00685175">
      <w:pPr>
        <w:pStyle w:val="ListParagraph"/>
        <w:numPr>
          <w:ilvl w:val="2"/>
          <w:numId w:val="12"/>
        </w:numPr>
        <w:rPr>
          <w:rFonts w:ascii="Trebuchet MS" w:hAnsi="Trebuchet MS"/>
          <w:sz w:val="22"/>
          <w:szCs w:val="22"/>
        </w:rPr>
      </w:pPr>
      <w:r w:rsidRPr="00D04F8A">
        <w:rPr>
          <w:rFonts w:ascii="Trebuchet MS" w:hAnsi="Trebuchet MS"/>
          <w:sz w:val="22"/>
          <w:szCs w:val="22"/>
        </w:rPr>
        <w:t xml:space="preserve">Distribution list </w:t>
      </w:r>
      <w:r w:rsidR="000D520A" w:rsidRPr="00D04F8A">
        <w:rPr>
          <w:rFonts w:ascii="Trebuchet MS" w:hAnsi="Trebuchet MS"/>
          <w:sz w:val="22"/>
          <w:szCs w:val="22"/>
        </w:rPr>
        <w:t xml:space="preserve">can be sent </w:t>
      </w:r>
      <w:r w:rsidRPr="00D04F8A">
        <w:rPr>
          <w:rFonts w:ascii="Trebuchet MS" w:hAnsi="Trebuchet MS"/>
          <w:sz w:val="22"/>
          <w:szCs w:val="22"/>
        </w:rPr>
        <w:t>the agenda</w:t>
      </w:r>
      <w:r w:rsidR="000D520A" w:rsidRPr="00D04F8A">
        <w:rPr>
          <w:rFonts w:ascii="Trebuchet MS" w:hAnsi="Trebuchet MS"/>
          <w:sz w:val="22"/>
          <w:szCs w:val="22"/>
        </w:rPr>
        <w:t xml:space="preserve"> (similar to the process used by the Commission for Youth)</w:t>
      </w:r>
    </w:p>
    <w:p w14:paraId="54BD7699" w14:textId="54D9F4B8" w:rsidR="00685175" w:rsidRPr="00D04F8A" w:rsidRDefault="00685175" w:rsidP="00685175">
      <w:pPr>
        <w:pStyle w:val="ListParagraph"/>
        <w:numPr>
          <w:ilvl w:val="2"/>
          <w:numId w:val="12"/>
        </w:numPr>
        <w:rPr>
          <w:rFonts w:ascii="Trebuchet MS" w:hAnsi="Trebuchet MS"/>
          <w:sz w:val="22"/>
          <w:szCs w:val="22"/>
        </w:rPr>
      </w:pPr>
      <w:r w:rsidRPr="00D04F8A">
        <w:rPr>
          <w:rFonts w:ascii="Trebuchet MS" w:hAnsi="Trebuchet MS"/>
          <w:sz w:val="22"/>
          <w:szCs w:val="22"/>
        </w:rPr>
        <w:t>LSEAC need to promote SSEAC</w:t>
      </w:r>
    </w:p>
    <w:p w14:paraId="488E06B8" w14:textId="274C3DAE" w:rsidR="00685175" w:rsidRPr="00D04F8A" w:rsidRDefault="00685175" w:rsidP="00685175">
      <w:pPr>
        <w:pStyle w:val="ListParagraph"/>
        <w:numPr>
          <w:ilvl w:val="2"/>
          <w:numId w:val="12"/>
        </w:numPr>
        <w:rPr>
          <w:rFonts w:ascii="Trebuchet MS" w:hAnsi="Trebuchet MS"/>
          <w:sz w:val="22"/>
          <w:szCs w:val="22"/>
        </w:rPr>
      </w:pPr>
      <w:r w:rsidRPr="00D04F8A">
        <w:rPr>
          <w:rFonts w:ascii="Trebuchet MS" w:hAnsi="Trebuchet MS"/>
          <w:sz w:val="22"/>
          <w:szCs w:val="22"/>
        </w:rPr>
        <w:t>Are there social media options to promote</w:t>
      </w:r>
      <w:r w:rsidR="000D520A" w:rsidRPr="00D04F8A">
        <w:rPr>
          <w:rFonts w:ascii="Trebuchet MS" w:hAnsi="Trebuchet MS"/>
          <w:sz w:val="22"/>
          <w:szCs w:val="22"/>
        </w:rPr>
        <w:t>?</w:t>
      </w:r>
      <w:r w:rsidRPr="00D04F8A">
        <w:rPr>
          <w:rFonts w:ascii="Trebuchet MS" w:hAnsi="Trebuchet MS"/>
          <w:sz w:val="22"/>
          <w:szCs w:val="22"/>
        </w:rPr>
        <w:t xml:space="preserve"> </w:t>
      </w:r>
    </w:p>
    <w:p w14:paraId="750BCB1F" w14:textId="5DE5BEC6" w:rsidR="00685175" w:rsidRPr="00D04F8A" w:rsidRDefault="00685175" w:rsidP="00685175">
      <w:pPr>
        <w:pStyle w:val="ListParagraph"/>
        <w:numPr>
          <w:ilvl w:val="2"/>
          <w:numId w:val="12"/>
        </w:numPr>
        <w:rPr>
          <w:rFonts w:ascii="Trebuchet MS" w:hAnsi="Trebuchet MS"/>
          <w:sz w:val="22"/>
          <w:szCs w:val="22"/>
        </w:rPr>
      </w:pPr>
      <w:r w:rsidRPr="00D04F8A">
        <w:rPr>
          <w:rFonts w:ascii="Trebuchet MS" w:hAnsi="Trebuchet MS"/>
          <w:sz w:val="22"/>
          <w:szCs w:val="22"/>
        </w:rPr>
        <w:t>Consider having a SSEAC meeting in the evening</w:t>
      </w:r>
    </w:p>
    <w:p w14:paraId="51D4A565" w14:textId="7F2A6D56" w:rsidR="00685175" w:rsidRPr="00D04F8A" w:rsidRDefault="00685175" w:rsidP="00685175">
      <w:pPr>
        <w:pStyle w:val="ListParagraph"/>
        <w:numPr>
          <w:ilvl w:val="2"/>
          <w:numId w:val="12"/>
        </w:numPr>
        <w:rPr>
          <w:rFonts w:ascii="Trebuchet MS" w:hAnsi="Trebuchet MS"/>
          <w:sz w:val="22"/>
          <w:szCs w:val="22"/>
        </w:rPr>
      </w:pPr>
      <w:r w:rsidRPr="00D04F8A">
        <w:rPr>
          <w:rFonts w:ascii="Trebuchet MS" w:hAnsi="Trebuchet MS"/>
          <w:sz w:val="22"/>
          <w:szCs w:val="22"/>
        </w:rPr>
        <w:t xml:space="preserve">Consider moving SSEAC meetings around the state </w:t>
      </w:r>
    </w:p>
    <w:p w14:paraId="7C316939" w14:textId="3E711259" w:rsidR="00E11802" w:rsidRPr="00D04F8A" w:rsidRDefault="00E11802" w:rsidP="00E11802">
      <w:pPr>
        <w:pStyle w:val="ListParagraph"/>
        <w:numPr>
          <w:ilvl w:val="1"/>
          <w:numId w:val="12"/>
        </w:numPr>
        <w:rPr>
          <w:rFonts w:ascii="Trebuchet MS" w:hAnsi="Trebuchet MS"/>
          <w:sz w:val="22"/>
          <w:szCs w:val="22"/>
        </w:rPr>
      </w:pPr>
      <w:r w:rsidRPr="00D04F8A">
        <w:rPr>
          <w:rFonts w:ascii="Trebuchet MS" w:hAnsi="Trebuchet MS"/>
          <w:sz w:val="22"/>
          <w:szCs w:val="22"/>
        </w:rPr>
        <w:t xml:space="preserve">Should SSEAC approve waiver for exceeding </w:t>
      </w:r>
      <w:r w:rsidR="0016335E">
        <w:rPr>
          <w:rFonts w:ascii="Trebuchet MS" w:hAnsi="Trebuchet MS"/>
          <w:sz w:val="22"/>
          <w:szCs w:val="22"/>
        </w:rPr>
        <w:t>one percent</w:t>
      </w:r>
      <w:r w:rsidR="00337EFF" w:rsidRPr="00D04F8A">
        <w:rPr>
          <w:rFonts w:ascii="Trebuchet MS" w:hAnsi="Trebuchet MS"/>
          <w:sz w:val="22"/>
          <w:szCs w:val="22"/>
        </w:rPr>
        <w:t>?</w:t>
      </w:r>
      <w:r w:rsidRPr="00D04F8A">
        <w:rPr>
          <w:rFonts w:ascii="Trebuchet MS" w:hAnsi="Trebuchet MS"/>
          <w:sz w:val="22"/>
          <w:szCs w:val="22"/>
        </w:rPr>
        <w:t xml:space="preserve"> - ask for LEA data on segregated settings</w:t>
      </w:r>
    </w:p>
    <w:p w14:paraId="6D0A8D74" w14:textId="4F5A8166" w:rsidR="00F80E1A" w:rsidRPr="00D04F8A" w:rsidRDefault="002325E8" w:rsidP="00F80E1A">
      <w:pPr>
        <w:pStyle w:val="ListParagraph"/>
        <w:numPr>
          <w:ilvl w:val="2"/>
          <w:numId w:val="12"/>
        </w:numPr>
        <w:rPr>
          <w:rFonts w:ascii="Trebuchet MS" w:hAnsi="Trebuchet MS"/>
          <w:sz w:val="22"/>
          <w:szCs w:val="22"/>
        </w:rPr>
      </w:pPr>
      <w:r w:rsidRPr="00D04F8A">
        <w:rPr>
          <w:rFonts w:ascii="Trebuchet MS" w:hAnsi="Trebuchet MS"/>
          <w:b/>
          <w:sz w:val="22"/>
          <w:szCs w:val="22"/>
        </w:rPr>
        <w:t>Earl</w:t>
      </w:r>
      <w:r w:rsidR="000D520A" w:rsidRPr="00D04F8A">
        <w:rPr>
          <w:rFonts w:ascii="Trebuchet MS" w:hAnsi="Trebuchet MS"/>
          <w:b/>
          <w:sz w:val="22"/>
          <w:szCs w:val="22"/>
        </w:rPr>
        <w:t>ier</w:t>
      </w:r>
      <w:r w:rsidRPr="00D04F8A">
        <w:rPr>
          <w:rFonts w:ascii="Trebuchet MS" w:hAnsi="Trebuchet MS"/>
          <w:b/>
          <w:sz w:val="22"/>
          <w:szCs w:val="22"/>
        </w:rPr>
        <w:t xml:space="preserve"> presentation</w:t>
      </w:r>
      <w:r w:rsidRPr="00D04F8A">
        <w:rPr>
          <w:rFonts w:ascii="Trebuchet MS" w:hAnsi="Trebuchet MS"/>
          <w:sz w:val="22"/>
          <w:szCs w:val="22"/>
        </w:rPr>
        <w:t xml:space="preserve"> from Jeff</w:t>
      </w:r>
      <w:r w:rsidR="000D520A" w:rsidRPr="00D04F8A">
        <w:rPr>
          <w:rFonts w:ascii="Trebuchet MS" w:hAnsi="Trebuchet MS"/>
          <w:sz w:val="22"/>
          <w:szCs w:val="22"/>
        </w:rPr>
        <w:t xml:space="preserve"> </w:t>
      </w:r>
      <w:proofErr w:type="spellStart"/>
      <w:r w:rsidR="000D520A" w:rsidRPr="00D04F8A">
        <w:rPr>
          <w:rFonts w:ascii="Trebuchet MS" w:hAnsi="Trebuchet MS"/>
          <w:sz w:val="22"/>
          <w:szCs w:val="22"/>
        </w:rPr>
        <w:t>Phenicie</w:t>
      </w:r>
      <w:proofErr w:type="spellEnd"/>
      <w:r w:rsidRPr="00D04F8A">
        <w:rPr>
          <w:rFonts w:ascii="Trebuchet MS" w:hAnsi="Trebuchet MS"/>
          <w:sz w:val="22"/>
          <w:szCs w:val="22"/>
        </w:rPr>
        <w:t xml:space="preserve">: </w:t>
      </w:r>
      <w:r w:rsidR="00F80E1A" w:rsidRPr="00D04F8A">
        <w:rPr>
          <w:rFonts w:ascii="Trebuchet MS" w:hAnsi="Trebuchet MS"/>
          <w:sz w:val="22"/>
          <w:szCs w:val="22"/>
        </w:rPr>
        <w:t xml:space="preserve">What percentage of students </w:t>
      </w:r>
      <w:r w:rsidR="00B32ECA" w:rsidRPr="00D04F8A">
        <w:rPr>
          <w:rFonts w:ascii="Trebuchet MS" w:hAnsi="Trebuchet MS"/>
          <w:sz w:val="22"/>
          <w:szCs w:val="22"/>
        </w:rPr>
        <w:t>who take the VAAP are in general education settings and for what percentage of time?</w:t>
      </w:r>
    </w:p>
    <w:p w14:paraId="78CA27AA" w14:textId="06F63180" w:rsidR="00F80E1A" w:rsidRPr="00D04F8A" w:rsidRDefault="00B32ECA" w:rsidP="00B32ECA">
      <w:pPr>
        <w:pStyle w:val="ListParagraph"/>
        <w:numPr>
          <w:ilvl w:val="2"/>
          <w:numId w:val="12"/>
        </w:numPr>
        <w:rPr>
          <w:rFonts w:ascii="Trebuchet MS" w:hAnsi="Trebuchet MS"/>
          <w:sz w:val="22"/>
          <w:szCs w:val="22"/>
        </w:rPr>
      </w:pPr>
      <w:r w:rsidRPr="00D04F8A">
        <w:rPr>
          <w:rFonts w:ascii="Trebuchet MS" w:hAnsi="Trebuchet MS"/>
          <w:sz w:val="22"/>
          <w:szCs w:val="22"/>
        </w:rPr>
        <w:t>How is this information captured in monitoring?</w:t>
      </w:r>
    </w:p>
    <w:p w14:paraId="78ACD0F1" w14:textId="15F4D6F9" w:rsidR="00E11802" w:rsidRPr="00D04F8A" w:rsidRDefault="00E11802" w:rsidP="00E11802">
      <w:pPr>
        <w:pStyle w:val="ListParagraph"/>
        <w:numPr>
          <w:ilvl w:val="1"/>
          <w:numId w:val="12"/>
        </w:numPr>
        <w:rPr>
          <w:rFonts w:ascii="Trebuchet MS" w:hAnsi="Trebuchet MS"/>
          <w:sz w:val="22"/>
          <w:szCs w:val="22"/>
        </w:rPr>
      </w:pPr>
      <w:r w:rsidRPr="00D04F8A">
        <w:rPr>
          <w:rFonts w:ascii="Trebuchet MS" w:hAnsi="Trebuchet MS"/>
          <w:sz w:val="22"/>
          <w:szCs w:val="22"/>
        </w:rPr>
        <w:t xml:space="preserve">Have </w:t>
      </w:r>
      <w:r w:rsidR="0045739C" w:rsidRPr="00D04F8A">
        <w:rPr>
          <w:rFonts w:ascii="Trebuchet MS" w:hAnsi="Trebuchet MS"/>
          <w:sz w:val="22"/>
          <w:szCs w:val="22"/>
        </w:rPr>
        <w:t>Virginia IEP</w:t>
      </w:r>
      <w:r w:rsidRPr="00D04F8A">
        <w:rPr>
          <w:rFonts w:ascii="Trebuchet MS" w:hAnsi="Trebuchet MS"/>
          <w:sz w:val="22"/>
          <w:szCs w:val="22"/>
        </w:rPr>
        <w:t xml:space="preserve"> modified so critical decision points must be considered and unpacked to increase visibility</w:t>
      </w:r>
    </w:p>
    <w:p w14:paraId="5638DB98" w14:textId="710D2DB4" w:rsidR="0045739C" w:rsidRPr="00D04F8A" w:rsidRDefault="0045739C" w:rsidP="0045739C">
      <w:pPr>
        <w:pStyle w:val="ListParagraph"/>
        <w:numPr>
          <w:ilvl w:val="2"/>
          <w:numId w:val="12"/>
        </w:numPr>
        <w:rPr>
          <w:rFonts w:ascii="Trebuchet MS" w:hAnsi="Trebuchet MS"/>
          <w:sz w:val="22"/>
          <w:szCs w:val="22"/>
        </w:rPr>
      </w:pPr>
      <w:r w:rsidRPr="00D04F8A">
        <w:rPr>
          <w:rFonts w:ascii="Trebuchet MS" w:hAnsi="Trebuchet MS"/>
          <w:b/>
          <w:sz w:val="22"/>
          <w:szCs w:val="22"/>
        </w:rPr>
        <w:t>P</w:t>
      </w:r>
      <w:r w:rsidR="002325E8" w:rsidRPr="00D04F8A">
        <w:rPr>
          <w:rFonts w:ascii="Trebuchet MS" w:hAnsi="Trebuchet MS"/>
          <w:b/>
          <w:sz w:val="22"/>
          <w:szCs w:val="22"/>
        </w:rPr>
        <w:t>resentation</w:t>
      </w:r>
      <w:r w:rsidR="002325E8" w:rsidRPr="00D04F8A">
        <w:rPr>
          <w:rFonts w:ascii="Trebuchet MS" w:hAnsi="Trebuchet MS"/>
          <w:sz w:val="22"/>
          <w:szCs w:val="22"/>
        </w:rPr>
        <w:t xml:space="preserve">/facilitated discussion with </w:t>
      </w:r>
      <w:r w:rsidRPr="00D04F8A">
        <w:rPr>
          <w:rFonts w:ascii="Trebuchet MS" w:hAnsi="Trebuchet MS"/>
          <w:sz w:val="22"/>
          <w:szCs w:val="22"/>
        </w:rPr>
        <w:t>Andrew</w:t>
      </w:r>
      <w:r w:rsidR="002325E8" w:rsidRPr="00D04F8A">
        <w:rPr>
          <w:rFonts w:ascii="Trebuchet MS" w:hAnsi="Trebuchet MS"/>
          <w:sz w:val="22"/>
          <w:szCs w:val="22"/>
        </w:rPr>
        <w:t xml:space="preserve"> – brief overview of system and discussion of possible changes </w:t>
      </w:r>
      <w:r w:rsidR="002C1D2F" w:rsidRPr="00D04F8A">
        <w:rPr>
          <w:rFonts w:ascii="Trebuchet MS" w:hAnsi="Trebuchet MS"/>
          <w:sz w:val="22"/>
          <w:szCs w:val="22"/>
        </w:rPr>
        <w:t>to help families understand the implications of decisions (critical decision points)</w:t>
      </w:r>
    </w:p>
    <w:p w14:paraId="18D89900" w14:textId="563E75A9" w:rsidR="00E11802" w:rsidRPr="00D04F8A" w:rsidRDefault="00E11802" w:rsidP="003F7A1B">
      <w:pPr>
        <w:pStyle w:val="ListParagraph"/>
        <w:numPr>
          <w:ilvl w:val="2"/>
          <w:numId w:val="12"/>
        </w:numPr>
        <w:rPr>
          <w:rFonts w:ascii="Trebuchet MS" w:hAnsi="Trebuchet MS"/>
          <w:sz w:val="22"/>
          <w:szCs w:val="22"/>
        </w:rPr>
      </w:pPr>
      <w:r w:rsidRPr="00D04F8A">
        <w:rPr>
          <w:rFonts w:ascii="Trebuchet MS" w:hAnsi="Trebuchet MS"/>
          <w:sz w:val="22"/>
          <w:szCs w:val="22"/>
        </w:rPr>
        <w:t xml:space="preserve">Use applied study one-pager </w:t>
      </w:r>
      <w:r w:rsidR="00337EFF" w:rsidRPr="00D04F8A">
        <w:rPr>
          <w:rFonts w:ascii="Trebuchet MS" w:hAnsi="Trebuchet MS"/>
          <w:sz w:val="22"/>
          <w:szCs w:val="22"/>
        </w:rPr>
        <w:t xml:space="preserve">(or similar document) </w:t>
      </w:r>
      <w:r w:rsidRPr="00D04F8A">
        <w:rPr>
          <w:rFonts w:ascii="Trebuchet MS" w:hAnsi="Trebuchet MS"/>
          <w:sz w:val="22"/>
          <w:szCs w:val="22"/>
        </w:rPr>
        <w:t xml:space="preserve">before </w:t>
      </w:r>
      <w:r w:rsidR="003F7A1B" w:rsidRPr="00D04F8A">
        <w:rPr>
          <w:rFonts w:ascii="Trebuchet MS" w:hAnsi="Trebuchet MS"/>
          <w:sz w:val="22"/>
          <w:szCs w:val="22"/>
        </w:rPr>
        <w:t>more</w:t>
      </w:r>
      <w:r w:rsidRPr="00D04F8A">
        <w:rPr>
          <w:rFonts w:ascii="Trebuchet MS" w:hAnsi="Trebuchet MS"/>
          <w:sz w:val="22"/>
          <w:szCs w:val="22"/>
        </w:rPr>
        <w:t xml:space="preserve"> restrictive setting is recommended</w:t>
      </w:r>
    </w:p>
    <w:p w14:paraId="48725AC2" w14:textId="6CCCF726" w:rsidR="00E11802" w:rsidRPr="00C9236B" w:rsidRDefault="009862E7" w:rsidP="00C9236B">
      <w:pPr>
        <w:ind w:left="2160"/>
        <w:rPr>
          <w:rFonts w:ascii="Trebuchet MS" w:hAnsi="Trebuchet MS"/>
          <w:sz w:val="22"/>
          <w:szCs w:val="22"/>
        </w:rPr>
      </w:pPr>
      <w:r w:rsidRPr="00C9236B">
        <w:rPr>
          <w:rFonts w:ascii="Trebuchet MS" w:hAnsi="Trebuchet MS"/>
          <w:b/>
          <w:sz w:val="22"/>
          <w:szCs w:val="22"/>
        </w:rPr>
        <w:t xml:space="preserve">Recommendation: </w:t>
      </w:r>
      <w:r w:rsidR="000D520A" w:rsidRPr="00C9236B">
        <w:rPr>
          <w:rFonts w:ascii="Trebuchet MS" w:hAnsi="Trebuchet MS"/>
          <w:sz w:val="22"/>
          <w:szCs w:val="22"/>
        </w:rPr>
        <w:t>Require e</w:t>
      </w:r>
      <w:r w:rsidR="00E11802" w:rsidRPr="00C9236B">
        <w:rPr>
          <w:rFonts w:ascii="Trebuchet MS" w:hAnsi="Trebuchet MS"/>
          <w:sz w:val="22"/>
          <w:szCs w:val="22"/>
        </w:rPr>
        <w:t xml:space="preserve">ach LEA have an IEP auditor to ensure they are in compliance. Consider a pilot with measures to identify outcomes: </w:t>
      </w:r>
      <w:r w:rsidR="0016335E" w:rsidRPr="00C9236B">
        <w:rPr>
          <w:rFonts w:ascii="Trebuchet MS" w:hAnsi="Trebuchet MS"/>
          <w:sz w:val="22"/>
          <w:szCs w:val="22"/>
        </w:rPr>
        <w:t>such as</w:t>
      </w:r>
      <w:r w:rsidR="00E11802" w:rsidRPr="00C9236B">
        <w:rPr>
          <w:rFonts w:ascii="Trebuchet MS" w:hAnsi="Trebuchet MS"/>
          <w:sz w:val="22"/>
          <w:szCs w:val="22"/>
        </w:rPr>
        <w:t xml:space="preserve">, student achievement (broad), parent complaints/disputes, findings. Region 2 has done this in the past. </w:t>
      </w:r>
      <w:r w:rsidR="00337EFF" w:rsidRPr="00C9236B">
        <w:rPr>
          <w:rFonts w:ascii="Trebuchet MS" w:hAnsi="Trebuchet MS"/>
          <w:sz w:val="22"/>
          <w:szCs w:val="22"/>
        </w:rPr>
        <w:t>Auditor s</w:t>
      </w:r>
      <w:r w:rsidR="00E11802" w:rsidRPr="00C9236B">
        <w:rPr>
          <w:rFonts w:ascii="Trebuchet MS" w:hAnsi="Trebuchet MS"/>
          <w:sz w:val="22"/>
          <w:szCs w:val="22"/>
        </w:rPr>
        <w:t>hould be a presence in the school</w:t>
      </w:r>
      <w:r w:rsidR="00337EFF" w:rsidRPr="00C9236B">
        <w:rPr>
          <w:rFonts w:ascii="Trebuchet MS" w:hAnsi="Trebuchet MS"/>
          <w:sz w:val="22"/>
          <w:szCs w:val="22"/>
        </w:rPr>
        <w:t>.</w:t>
      </w:r>
    </w:p>
    <w:p w14:paraId="533B8DB7" w14:textId="6ED7DB46" w:rsidR="002325E8" w:rsidRPr="00D04F8A" w:rsidRDefault="002325E8" w:rsidP="002325E8">
      <w:pPr>
        <w:pStyle w:val="ListParagraph"/>
        <w:numPr>
          <w:ilvl w:val="2"/>
          <w:numId w:val="12"/>
        </w:numPr>
        <w:rPr>
          <w:rFonts w:ascii="Trebuchet MS" w:hAnsi="Trebuchet MS"/>
          <w:sz w:val="22"/>
          <w:szCs w:val="22"/>
        </w:rPr>
      </w:pPr>
      <w:r w:rsidRPr="00D04F8A">
        <w:rPr>
          <w:rFonts w:ascii="Trebuchet MS" w:hAnsi="Trebuchet MS"/>
          <w:sz w:val="22"/>
          <w:szCs w:val="22"/>
        </w:rPr>
        <w:t>Have IEPs reviewed/sign off for legal compliance</w:t>
      </w:r>
    </w:p>
    <w:p w14:paraId="6610A26F" w14:textId="6709F219" w:rsidR="00E11802" w:rsidRPr="00D04F8A" w:rsidRDefault="00E11802" w:rsidP="00C9236B">
      <w:pPr>
        <w:pStyle w:val="ListParagraph"/>
        <w:numPr>
          <w:ilvl w:val="2"/>
          <w:numId w:val="12"/>
        </w:numPr>
        <w:rPr>
          <w:rFonts w:ascii="Trebuchet MS" w:hAnsi="Trebuchet MS"/>
          <w:sz w:val="22"/>
          <w:szCs w:val="22"/>
        </w:rPr>
      </w:pPr>
      <w:r w:rsidRPr="00D04F8A">
        <w:rPr>
          <w:rFonts w:ascii="Trebuchet MS" w:hAnsi="Trebuchet MS"/>
          <w:b/>
          <w:sz w:val="22"/>
          <w:szCs w:val="22"/>
        </w:rPr>
        <w:t>Presentation</w:t>
      </w:r>
      <w:r w:rsidRPr="00D04F8A">
        <w:rPr>
          <w:rFonts w:ascii="Trebuchet MS" w:hAnsi="Trebuchet MS"/>
          <w:sz w:val="22"/>
          <w:szCs w:val="22"/>
        </w:rPr>
        <w:t xml:space="preserve"> on flexibility</w:t>
      </w:r>
      <w:r w:rsidR="00663E76" w:rsidRPr="00D04F8A">
        <w:rPr>
          <w:rFonts w:ascii="Trebuchet MS" w:hAnsi="Trebuchet MS"/>
          <w:sz w:val="22"/>
          <w:szCs w:val="22"/>
        </w:rPr>
        <w:t xml:space="preserve"> in credit accrual for diplom</w:t>
      </w:r>
      <w:r w:rsidR="002325E8" w:rsidRPr="00D04F8A">
        <w:rPr>
          <w:rFonts w:ascii="Trebuchet MS" w:hAnsi="Trebuchet MS"/>
          <w:sz w:val="22"/>
          <w:szCs w:val="22"/>
        </w:rPr>
        <w:t>as [consider Student Services (</w:t>
      </w:r>
      <w:r w:rsidR="00663E76" w:rsidRPr="00D04F8A">
        <w:rPr>
          <w:rFonts w:ascii="Trebuchet MS" w:hAnsi="Trebuchet MS"/>
          <w:sz w:val="22"/>
          <w:szCs w:val="22"/>
        </w:rPr>
        <w:t>Joe Wharf or Sa</w:t>
      </w:r>
      <w:r w:rsidR="002325E8" w:rsidRPr="00D04F8A">
        <w:rPr>
          <w:rFonts w:ascii="Trebuchet MS" w:hAnsi="Trebuchet MS"/>
          <w:sz w:val="22"/>
          <w:szCs w:val="22"/>
        </w:rPr>
        <w:t xml:space="preserve">rah </w:t>
      </w:r>
      <w:proofErr w:type="spellStart"/>
      <w:r w:rsidR="002325E8" w:rsidRPr="00D04F8A">
        <w:rPr>
          <w:rFonts w:ascii="Trebuchet MS" w:hAnsi="Trebuchet MS"/>
          <w:sz w:val="22"/>
          <w:szCs w:val="22"/>
        </w:rPr>
        <w:t>Bazemore</w:t>
      </w:r>
      <w:proofErr w:type="spellEnd"/>
      <w:r w:rsidR="002325E8" w:rsidRPr="00D04F8A">
        <w:rPr>
          <w:rFonts w:ascii="Trebuchet MS" w:hAnsi="Trebuchet MS"/>
          <w:sz w:val="22"/>
          <w:szCs w:val="22"/>
        </w:rPr>
        <w:t>)]</w:t>
      </w:r>
    </w:p>
    <w:p w14:paraId="234B122B" w14:textId="38740437" w:rsidR="0026197C" w:rsidRPr="00C9236B" w:rsidRDefault="003C43EF" w:rsidP="00C9236B">
      <w:pPr>
        <w:ind w:left="1800"/>
        <w:rPr>
          <w:rFonts w:ascii="Trebuchet MS" w:hAnsi="Trebuchet MS"/>
          <w:sz w:val="22"/>
          <w:szCs w:val="22"/>
        </w:rPr>
      </w:pPr>
      <w:r w:rsidRPr="00C9236B">
        <w:rPr>
          <w:rFonts w:ascii="Trebuchet MS" w:hAnsi="Trebuchet MS"/>
          <w:b/>
          <w:sz w:val="22"/>
          <w:szCs w:val="22"/>
        </w:rPr>
        <w:t>Recommendation:</w:t>
      </w:r>
      <w:r w:rsidRPr="00C9236B">
        <w:rPr>
          <w:rFonts w:ascii="Trebuchet MS" w:hAnsi="Trebuchet MS"/>
          <w:color w:val="00B050"/>
          <w:sz w:val="22"/>
          <w:szCs w:val="22"/>
        </w:rPr>
        <w:t xml:space="preserve"> </w:t>
      </w:r>
      <w:r w:rsidR="00EF1FA5">
        <w:rPr>
          <w:rFonts w:ascii="Trebuchet MS" w:hAnsi="Trebuchet MS"/>
          <w:sz w:val="22"/>
          <w:szCs w:val="22"/>
        </w:rPr>
        <w:t xml:space="preserve">The Virginia Board of </w:t>
      </w:r>
      <w:r w:rsidRPr="00C9236B">
        <w:rPr>
          <w:rFonts w:ascii="Trebuchet MS" w:hAnsi="Trebuchet MS"/>
          <w:sz w:val="22"/>
          <w:szCs w:val="22"/>
        </w:rPr>
        <w:t>E</w:t>
      </w:r>
      <w:r w:rsidR="00EF1FA5">
        <w:rPr>
          <w:rFonts w:ascii="Trebuchet MS" w:hAnsi="Trebuchet MS"/>
          <w:sz w:val="22"/>
          <w:szCs w:val="22"/>
        </w:rPr>
        <w:t>ducation</w:t>
      </w:r>
      <w:r w:rsidRPr="00C9236B">
        <w:rPr>
          <w:rFonts w:ascii="Trebuchet MS" w:hAnsi="Trebuchet MS"/>
          <w:sz w:val="22"/>
          <w:szCs w:val="22"/>
        </w:rPr>
        <w:t xml:space="preserve"> </w:t>
      </w:r>
      <w:r w:rsidR="000D520A" w:rsidRPr="00C9236B">
        <w:rPr>
          <w:rFonts w:ascii="Trebuchet MS" w:hAnsi="Trebuchet MS"/>
          <w:sz w:val="22"/>
          <w:szCs w:val="22"/>
        </w:rPr>
        <w:t xml:space="preserve">should conduct an independent evaluation of Virginia’s due process procedures and develop suggestions to make the process more equitable for all families. </w:t>
      </w:r>
      <w:r w:rsidRPr="00C9236B">
        <w:rPr>
          <w:rFonts w:ascii="Trebuchet MS" w:hAnsi="Trebuchet MS"/>
          <w:sz w:val="22"/>
          <w:szCs w:val="22"/>
        </w:rPr>
        <w:t xml:space="preserve"> </w:t>
      </w:r>
    </w:p>
    <w:p w14:paraId="15F4CD0D" w14:textId="77777777" w:rsidR="000D520A" w:rsidRPr="00D04F8A" w:rsidRDefault="000D520A" w:rsidP="000D520A">
      <w:pPr>
        <w:rPr>
          <w:rFonts w:ascii="Trebuchet MS" w:hAnsi="Trebuchet MS"/>
          <w:sz w:val="22"/>
          <w:szCs w:val="22"/>
        </w:rPr>
      </w:pPr>
    </w:p>
    <w:p w14:paraId="1204B5D8" w14:textId="77777777" w:rsidR="0026197C" w:rsidRPr="00C9236B" w:rsidRDefault="0026197C" w:rsidP="00C9236B">
      <w:pPr>
        <w:rPr>
          <w:rFonts w:ascii="Trebuchet MS" w:hAnsi="Trebuchet MS"/>
          <w:sz w:val="22"/>
          <w:szCs w:val="22"/>
        </w:rPr>
      </w:pPr>
      <w:r w:rsidRPr="00C9236B">
        <w:rPr>
          <w:rFonts w:ascii="Trebuchet MS" w:hAnsi="Trebuchet MS"/>
          <w:b/>
          <w:sz w:val="22"/>
          <w:szCs w:val="22"/>
        </w:rPr>
        <w:t>Student Achievement and Student Outcomes.</w:t>
      </w:r>
      <w:r w:rsidRPr="00C9236B">
        <w:rPr>
          <w:rFonts w:ascii="Trebuchet MS" w:hAnsi="Trebuchet MS"/>
          <w:sz w:val="22"/>
          <w:szCs w:val="22"/>
        </w:rPr>
        <w:t xml:space="preserve"> This subcommittee focuses on achievement data and the goals under the state plan for students with disabilities. This subcommittee focuses not only on the federal expectations, but also on the growth in achievement for students with disabilities and strategies that are being promoted at the state level to meet expectations. </w:t>
      </w:r>
    </w:p>
    <w:p w14:paraId="59C0D81D" w14:textId="77777777" w:rsidR="0026197C" w:rsidRPr="00D04F8A" w:rsidRDefault="0026197C" w:rsidP="0026197C">
      <w:pPr>
        <w:pStyle w:val="ListParagraph"/>
        <w:numPr>
          <w:ilvl w:val="0"/>
          <w:numId w:val="18"/>
        </w:numPr>
        <w:rPr>
          <w:rFonts w:ascii="Trebuchet MS" w:hAnsi="Trebuchet MS"/>
          <w:sz w:val="22"/>
          <w:szCs w:val="22"/>
        </w:rPr>
      </w:pPr>
      <w:r w:rsidRPr="00D04F8A">
        <w:rPr>
          <w:rFonts w:ascii="Trebuchet MS" w:hAnsi="Trebuchet MS"/>
          <w:sz w:val="22"/>
          <w:szCs w:val="22"/>
        </w:rPr>
        <w:t>Chair: Sandi Thorpe</w:t>
      </w:r>
    </w:p>
    <w:p w14:paraId="7F7F6155" w14:textId="53BF29F0" w:rsidR="0026197C" w:rsidRPr="00D04F8A" w:rsidRDefault="0026197C" w:rsidP="0026197C">
      <w:pPr>
        <w:pStyle w:val="ListParagraph"/>
        <w:numPr>
          <w:ilvl w:val="0"/>
          <w:numId w:val="18"/>
        </w:numPr>
        <w:rPr>
          <w:rFonts w:ascii="Trebuchet MS" w:hAnsi="Trebuchet MS"/>
          <w:sz w:val="22"/>
          <w:szCs w:val="22"/>
        </w:rPr>
      </w:pPr>
      <w:r w:rsidRPr="00D04F8A">
        <w:rPr>
          <w:rFonts w:ascii="Trebuchet MS" w:hAnsi="Trebuchet MS"/>
          <w:sz w:val="22"/>
          <w:szCs w:val="22"/>
        </w:rPr>
        <w:t>Goal</w:t>
      </w:r>
      <w:r w:rsidR="00C316B9" w:rsidRPr="00D04F8A">
        <w:rPr>
          <w:rFonts w:ascii="Trebuchet MS" w:hAnsi="Trebuchet MS"/>
          <w:sz w:val="22"/>
          <w:szCs w:val="22"/>
        </w:rPr>
        <w:t>: Increase competency among all instructional staff (teacher recruitment and retention)</w:t>
      </w:r>
    </w:p>
    <w:p w14:paraId="0F654D8D" w14:textId="3B9AF047" w:rsidR="00490808" w:rsidRPr="00D04F8A" w:rsidRDefault="00C316B9" w:rsidP="0026197C">
      <w:pPr>
        <w:pStyle w:val="ListParagraph"/>
        <w:numPr>
          <w:ilvl w:val="1"/>
          <w:numId w:val="19"/>
        </w:numPr>
        <w:rPr>
          <w:rFonts w:ascii="Trebuchet MS" w:hAnsi="Trebuchet MS"/>
          <w:sz w:val="22"/>
          <w:szCs w:val="22"/>
        </w:rPr>
      </w:pPr>
      <w:r w:rsidRPr="00D04F8A">
        <w:rPr>
          <w:rFonts w:ascii="Trebuchet MS" w:hAnsi="Trebuchet MS"/>
          <w:sz w:val="22"/>
          <w:szCs w:val="22"/>
        </w:rPr>
        <w:t>Recommendations</w:t>
      </w:r>
    </w:p>
    <w:p w14:paraId="4200B367" w14:textId="286117E5" w:rsidR="00C316B9" w:rsidRPr="00D04F8A" w:rsidRDefault="00C316B9" w:rsidP="00C316B9">
      <w:pPr>
        <w:pStyle w:val="ListParagraph"/>
        <w:numPr>
          <w:ilvl w:val="2"/>
          <w:numId w:val="19"/>
        </w:numPr>
        <w:rPr>
          <w:rFonts w:ascii="Trebuchet MS" w:hAnsi="Trebuchet MS"/>
          <w:sz w:val="22"/>
          <w:szCs w:val="22"/>
        </w:rPr>
      </w:pPr>
      <w:r w:rsidRPr="00D04F8A">
        <w:rPr>
          <w:rFonts w:ascii="Trebuchet MS" w:hAnsi="Trebuchet MS"/>
          <w:sz w:val="22"/>
          <w:szCs w:val="22"/>
        </w:rPr>
        <w:t>Value growth over time; consider expanding growth assessments to grades 9-12 for SOL courses and keep the current practice in place.</w:t>
      </w:r>
    </w:p>
    <w:p w14:paraId="0E74FDC1" w14:textId="4461AC5C" w:rsidR="00C316B9" w:rsidRPr="00D04F8A" w:rsidRDefault="00C316B9" w:rsidP="00C316B9">
      <w:pPr>
        <w:pStyle w:val="ListParagraph"/>
        <w:numPr>
          <w:ilvl w:val="3"/>
          <w:numId w:val="19"/>
        </w:numPr>
        <w:rPr>
          <w:rFonts w:ascii="Trebuchet MS" w:hAnsi="Trebuchet MS"/>
          <w:sz w:val="22"/>
          <w:szCs w:val="22"/>
        </w:rPr>
      </w:pPr>
      <w:r w:rsidRPr="00D04F8A">
        <w:rPr>
          <w:rFonts w:ascii="Trebuchet MS" w:hAnsi="Trebuchet MS"/>
          <w:sz w:val="22"/>
          <w:szCs w:val="22"/>
        </w:rPr>
        <w:t>How many counties were accredited because of growth assessments?</w:t>
      </w:r>
    </w:p>
    <w:p w14:paraId="721E1272" w14:textId="637FC9D0" w:rsidR="00C316B9" w:rsidRPr="00D04F8A" w:rsidRDefault="00C316B9" w:rsidP="00C316B9">
      <w:pPr>
        <w:pStyle w:val="ListParagraph"/>
        <w:numPr>
          <w:ilvl w:val="3"/>
          <w:numId w:val="19"/>
        </w:numPr>
        <w:rPr>
          <w:rFonts w:ascii="Trebuchet MS" w:hAnsi="Trebuchet MS"/>
          <w:sz w:val="22"/>
          <w:szCs w:val="22"/>
        </w:rPr>
      </w:pPr>
      <w:r w:rsidRPr="00D04F8A">
        <w:rPr>
          <w:rFonts w:ascii="Trebuchet MS" w:hAnsi="Trebuchet MS"/>
          <w:sz w:val="22"/>
          <w:szCs w:val="22"/>
        </w:rPr>
        <w:t>Are the results from growth assessments available yet?</w:t>
      </w:r>
    </w:p>
    <w:p w14:paraId="386E27C6" w14:textId="04C17025" w:rsidR="00C316B9" w:rsidRPr="00D04F8A" w:rsidRDefault="00C316B9" w:rsidP="00C316B9">
      <w:pPr>
        <w:pStyle w:val="ListParagraph"/>
        <w:numPr>
          <w:ilvl w:val="3"/>
          <w:numId w:val="19"/>
        </w:numPr>
        <w:rPr>
          <w:rFonts w:ascii="Trebuchet MS" w:hAnsi="Trebuchet MS"/>
          <w:sz w:val="22"/>
          <w:szCs w:val="22"/>
        </w:rPr>
      </w:pPr>
      <w:r w:rsidRPr="00D04F8A">
        <w:rPr>
          <w:rFonts w:ascii="Trebuchet MS" w:hAnsi="Trebuchet MS"/>
          <w:sz w:val="22"/>
          <w:szCs w:val="22"/>
        </w:rPr>
        <w:t>Assessments must be accessible.</w:t>
      </w:r>
    </w:p>
    <w:p w14:paraId="0BF7EEEC" w14:textId="6F749C7E" w:rsidR="00C316B9" w:rsidRPr="00D04F8A" w:rsidRDefault="00C316B9" w:rsidP="00C316B9">
      <w:pPr>
        <w:pStyle w:val="ListParagraph"/>
        <w:numPr>
          <w:ilvl w:val="2"/>
          <w:numId w:val="19"/>
        </w:numPr>
        <w:rPr>
          <w:rFonts w:ascii="Trebuchet MS" w:hAnsi="Trebuchet MS"/>
          <w:sz w:val="22"/>
          <w:szCs w:val="22"/>
        </w:rPr>
      </w:pPr>
      <w:r w:rsidRPr="00D04F8A">
        <w:rPr>
          <w:rFonts w:ascii="Trebuchet MS" w:hAnsi="Trebuchet MS"/>
          <w:sz w:val="22"/>
          <w:szCs w:val="22"/>
        </w:rPr>
        <w:t xml:space="preserve">Consider a </w:t>
      </w:r>
      <w:r w:rsidR="0016335E">
        <w:rPr>
          <w:rFonts w:ascii="Trebuchet MS" w:hAnsi="Trebuchet MS"/>
          <w:sz w:val="22"/>
          <w:szCs w:val="22"/>
        </w:rPr>
        <w:t>four</w:t>
      </w:r>
      <w:r w:rsidRPr="00D04F8A">
        <w:rPr>
          <w:rFonts w:ascii="Trebuchet MS" w:hAnsi="Trebuchet MS"/>
          <w:sz w:val="22"/>
          <w:szCs w:val="22"/>
        </w:rPr>
        <w:t xml:space="preserve">-day in-person instructional week with </w:t>
      </w:r>
      <w:r w:rsidR="0016335E">
        <w:rPr>
          <w:rFonts w:ascii="Trebuchet MS" w:hAnsi="Trebuchet MS"/>
          <w:sz w:val="22"/>
          <w:szCs w:val="22"/>
        </w:rPr>
        <w:t>one</w:t>
      </w:r>
      <w:r w:rsidRPr="00D04F8A">
        <w:rPr>
          <w:rFonts w:ascii="Trebuchet MS" w:hAnsi="Trebuchet MS"/>
          <w:sz w:val="22"/>
          <w:szCs w:val="22"/>
        </w:rPr>
        <w:t xml:space="preserve"> day of required PD each week while students have asynchronous learning.</w:t>
      </w:r>
    </w:p>
    <w:p w14:paraId="4B3B6AF9" w14:textId="28BDD944" w:rsidR="00C316B9" w:rsidRPr="00D04F8A" w:rsidRDefault="00C316B9" w:rsidP="00C316B9">
      <w:pPr>
        <w:pStyle w:val="ListParagraph"/>
        <w:numPr>
          <w:ilvl w:val="3"/>
          <w:numId w:val="19"/>
        </w:numPr>
        <w:rPr>
          <w:rFonts w:ascii="Trebuchet MS" w:hAnsi="Trebuchet MS"/>
          <w:sz w:val="22"/>
          <w:szCs w:val="22"/>
        </w:rPr>
      </w:pPr>
      <w:r w:rsidRPr="00D04F8A">
        <w:rPr>
          <w:rFonts w:ascii="Trebuchet MS" w:hAnsi="Trebuchet MS"/>
          <w:sz w:val="22"/>
          <w:szCs w:val="22"/>
        </w:rPr>
        <w:t>Leverage COVID-19 learning</w:t>
      </w:r>
    </w:p>
    <w:p w14:paraId="2DDBD725" w14:textId="3047AB67" w:rsidR="00C316B9" w:rsidRPr="00D04F8A" w:rsidRDefault="00C316B9" w:rsidP="00C316B9">
      <w:pPr>
        <w:pStyle w:val="ListParagraph"/>
        <w:numPr>
          <w:ilvl w:val="3"/>
          <w:numId w:val="19"/>
        </w:numPr>
        <w:rPr>
          <w:rFonts w:ascii="Trebuchet MS" w:hAnsi="Trebuchet MS"/>
          <w:sz w:val="22"/>
          <w:szCs w:val="22"/>
        </w:rPr>
      </w:pPr>
      <w:r w:rsidRPr="00D04F8A">
        <w:rPr>
          <w:rFonts w:ascii="Trebuchet MS" w:hAnsi="Trebuchet MS"/>
          <w:sz w:val="22"/>
          <w:szCs w:val="22"/>
        </w:rPr>
        <w:t>Meaningful in-person training: new teachers, PLC</w:t>
      </w:r>
    </w:p>
    <w:p w14:paraId="5F35043E" w14:textId="1BA8B2FA" w:rsidR="00C316B9" w:rsidRPr="00D04F8A" w:rsidRDefault="00C316B9" w:rsidP="00C316B9">
      <w:pPr>
        <w:pStyle w:val="ListParagraph"/>
        <w:numPr>
          <w:ilvl w:val="3"/>
          <w:numId w:val="19"/>
        </w:numPr>
        <w:rPr>
          <w:rFonts w:ascii="Trebuchet MS" w:hAnsi="Trebuchet MS"/>
          <w:sz w:val="22"/>
          <w:szCs w:val="22"/>
        </w:rPr>
      </w:pPr>
      <w:r w:rsidRPr="00D04F8A">
        <w:rPr>
          <w:rFonts w:ascii="Trebuchet MS" w:hAnsi="Trebuchet MS"/>
          <w:sz w:val="22"/>
          <w:szCs w:val="22"/>
        </w:rPr>
        <w:lastRenderedPageBreak/>
        <w:t>Divisions must submit</w:t>
      </w:r>
      <w:r w:rsidR="00F31F43" w:rsidRPr="00D04F8A">
        <w:rPr>
          <w:rFonts w:ascii="Trebuchet MS" w:hAnsi="Trebuchet MS"/>
          <w:sz w:val="22"/>
          <w:szCs w:val="22"/>
        </w:rPr>
        <w:t xml:space="preserve"> a strategic learning day plan to incorporate designated time for special education training for general educators, training for ….; also have regularly-schedules meetings (principals’ meetings, psychologists department meetings, etc.)</w:t>
      </w:r>
    </w:p>
    <w:p w14:paraId="31E6DBCA" w14:textId="4A1CDD77" w:rsidR="00F31F43" w:rsidRPr="00D04F8A" w:rsidRDefault="00F31F43" w:rsidP="00C316B9">
      <w:pPr>
        <w:pStyle w:val="ListParagraph"/>
        <w:numPr>
          <w:ilvl w:val="3"/>
          <w:numId w:val="19"/>
        </w:numPr>
        <w:rPr>
          <w:rFonts w:ascii="Trebuchet MS" w:hAnsi="Trebuchet MS"/>
          <w:sz w:val="22"/>
          <w:szCs w:val="22"/>
        </w:rPr>
      </w:pPr>
      <w:r w:rsidRPr="00D04F8A">
        <w:rPr>
          <w:rFonts w:ascii="Trebuchet MS" w:hAnsi="Trebuchet MS"/>
          <w:sz w:val="22"/>
          <w:szCs w:val="22"/>
        </w:rPr>
        <w:t>Allow common planning for cross-curriculum enhancement</w:t>
      </w:r>
    </w:p>
    <w:p w14:paraId="675A3964" w14:textId="42C7176E" w:rsidR="00F31F43" w:rsidRPr="00D04F8A" w:rsidRDefault="00F31F43" w:rsidP="00C316B9">
      <w:pPr>
        <w:pStyle w:val="ListParagraph"/>
        <w:numPr>
          <w:ilvl w:val="3"/>
          <w:numId w:val="19"/>
        </w:numPr>
        <w:rPr>
          <w:rFonts w:ascii="Trebuchet MS" w:hAnsi="Trebuchet MS"/>
          <w:sz w:val="22"/>
          <w:szCs w:val="22"/>
        </w:rPr>
      </w:pPr>
      <w:r w:rsidRPr="00D04F8A">
        <w:rPr>
          <w:rFonts w:ascii="Trebuchet MS" w:hAnsi="Trebuchet MS"/>
          <w:sz w:val="22"/>
          <w:szCs w:val="22"/>
        </w:rPr>
        <w:t>Better trained teachers lead to better instruction</w:t>
      </w:r>
    </w:p>
    <w:p w14:paraId="6ADAA555" w14:textId="3A5B64B0" w:rsidR="00F31F43" w:rsidRPr="00D04F8A" w:rsidRDefault="00F31F43" w:rsidP="00C316B9">
      <w:pPr>
        <w:pStyle w:val="ListParagraph"/>
        <w:numPr>
          <w:ilvl w:val="3"/>
          <w:numId w:val="19"/>
        </w:numPr>
        <w:rPr>
          <w:rFonts w:ascii="Trebuchet MS" w:hAnsi="Trebuchet MS"/>
          <w:sz w:val="22"/>
          <w:szCs w:val="22"/>
        </w:rPr>
      </w:pPr>
      <w:r w:rsidRPr="00D04F8A">
        <w:rPr>
          <w:rFonts w:ascii="Trebuchet MS" w:hAnsi="Trebuchet MS"/>
          <w:sz w:val="22"/>
          <w:szCs w:val="22"/>
        </w:rPr>
        <w:t>Better PD should lead to better teacher mental health and bolster teacher morale</w:t>
      </w:r>
    </w:p>
    <w:p w14:paraId="53988F96" w14:textId="74FC0675" w:rsidR="00F31F43" w:rsidRPr="00D04F8A" w:rsidRDefault="00F31F43" w:rsidP="00F31F43">
      <w:pPr>
        <w:pStyle w:val="ListParagraph"/>
        <w:numPr>
          <w:ilvl w:val="3"/>
          <w:numId w:val="19"/>
        </w:numPr>
        <w:rPr>
          <w:rFonts w:ascii="Trebuchet MS" w:hAnsi="Trebuchet MS"/>
          <w:sz w:val="22"/>
          <w:szCs w:val="22"/>
        </w:rPr>
      </w:pPr>
      <w:r w:rsidRPr="00D04F8A">
        <w:rPr>
          <w:rFonts w:ascii="Trebuchet MS" w:hAnsi="Trebuchet MS"/>
          <w:sz w:val="22"/>
          <w:szCs w:val="22"/>
        </w:rPr>
        <w:t>Reform: link to teacher shortages, relate it to ALL children</w:t>
      </w:r>
    </w:p>
    <w:p w14:paraId="728B77BB" w14:textId="3A3089AA" w:rsidR="00F31F43" w:rsidRPr="00D04F8A" w:rsidRDefault="00F31F43" w:rsidP="00C316B9">
      <w:pPr>
        <w:pStyle w:val="ListParagraph"/>
        <w:numPr>
          <w:ilvl w:val="3"/>
          <w:numId w:val="19"/>
        </w:numPr>
        <w:rPr>
          <w:rFonts w:ascii="Trebuchet MS" w:hAnsi="Trebuchet MS"/>
          <w:sz w:val="22"/>
          <w:szCs w:val="22"/>
        </w:rPr>
      </w:pPr>
      <w:r w:rsidRPr="00D04F8A">
        <w:rPr>
          <w:rFonts w:ascii="Trebuchet MS" w:hAnsi="Trebuchet MS"/>
          <w:sz w:val="22"/>
          <w:szCs w:val="22"/>
        </w:rPr>
        <w:t>Addresses staff turnover</w:t>
      </w:r>
    </w:p>
    <w:p w14:paraId="004AA17D" w14:textId="0B66E7A0" w:rsidR="00F31F43" w:rsidRPr="00D04F8A" w:rsidRDefault="00F31F43" w:rsidP="00F31F43">
      <w:pPr>
        <w:pStyle w:val="ListParagraph"/>
        <w:numPr>
          <w:ilvl w:val="3"/>
          <w:numId w:val="19"/>
        </w:numPr>
        <w:rPr>
          <w:rFonts w:ascii="Trebuchet MS" w:hAnsi="Trebuchet MS"/>
          <w:sz w:val="22"/>
          <w:szCs w:val="22"/>
        </w:rPr>
      </w:pPr>
      <w:r w:rsidRPr="00D04F8A">
        <w:rPr>
          <w:rFonts w:ascii="Trebuchet MS" w:hAnsi="Trebuchet MS"/>
          <w:sz w:val="22"/>
          <w:szCs w:val="22"/>
        </w:rPr>
        <w:t>Evidence of impact: teacher retention rates</w:t>
      </w:r>
    </w:p>
    <w:p w14:paraId="05D0A1D2" w14:textId="27471226" w:rsidR="00F31F43" w:rsidRPr="00D04F8A" w:rsidRDefault="00F31F43" w:rsidP="00F31F43">
      <w:pPr>
        <w:pStyle w:val="ListParagraph"/>
        <w:numPr>
          <w:ilvl w:val="3"/>
          <w:numId w:val="19"/>
        </w:numPr>
        <w:rPr>
          <w:rFonts w:ascii="Trebuchet MS" w:hAnsi="Trebuchet MS"/>
          <w:sz w:val="22"/>
          <w:szCs w:val="22"/>
        </w:rPr>
      </w:pPr>
      <w:r w:rsidRPr="00D04F8A">
        <w:rPr>
          <w:rFonts w:ascii="Trebuchet MS" w:hAnsi="Trebuchet MS"/>
          <w:sz w:val="22"/>
          <w:szCs w:val="22"/>
        </w:rPr>
        <w:t xml:space="preserve">Is there research supporting </w:t>
      </w:r>
      <w:r w:rsidR="0016335E">
        <w:rPr>
          <w:rFonts w:ascii="Trebuchet MS" w:hAnsi="Trebuchet MS"/>
          <w:sz w:val="22"/>
          <w:szCs w:val="22"/>
        </w:rPr>
        <w:t>four</w:t>
      </w:r>
      <w:r w:rsidRPr="00D04F8A">
        <w:rPr>
          <w:rFonts w:ascii="Trebuchet MS" w:hAnsi="Trebuchet MS"/>
          <w:sz w:val="22"/>
          <w:szCs w:val="22"/>
        </w:rPr>
        <w:t>-day weeks?</w:t>
      </w:r>
    </w:p>
    <w:p w14:paraId="6537DD50" w14:textId="395780D0" w:rsidR="00F31F43" w:rsidRPr="00D04F8A" w:rsidRDefault="00DD4140" w:rsidP="00F31F43">
      <w:pPr>
        <w:pStyle w:val="ListParagraph"/>
        <w:numPr>
          <w:ilvl w:val="2"/>
          <w:numId w:val="19"/>
        </w:numPr>
        <w:rPr>
          <w:rFonts w:ascii="Trebuchet MS" w:hAnsi="Trebuchet MS"/>
          <w:sz w:val="22"/>
          <w:szCs w:val="22"/>
        </w:rPr>
      </w:pPr>
      <w:r w:rsidRPr="00D04F8A">
        <w:rPr>
          <w:rFonts w:ascii="Trebuchet MS" w:hAnsi="Trebuchet MS"/>
          <w:sz w:val="22"/>
          <w:szCs w:val="22"/>
        </w:rPr>
        <w:t>Require divisions to appoint a staff member to address transition for SWD (to attend statewide transition trainings, to develop and implement programs, train staff on transition – Ind. 13 &amp; 14; and collaborate with other state agencies, etc.)</w:t>
      </w:r>
    </w:p>
    <w:p w14:paraId="6CF589E5" w14:textId="4F89C415" w:rsidR="00DD4140" w:rsidRPr="00D04F8A" w:rsidRDefault="00DD4140" w:rsidP="00DD4140">
      <w:pPr>
        <w:pStyle w:val="ListParagraph"/>
        <w:numPr>
          <w:ilvl w:val="3"/>
          <w:numId w:val="19"/>
        </w:numPr>
        <w:rPr>
          <w:rFonts w:ascii="Trebuchet MS" w:hAnsi="Trebuchet MS"/>
          <w:sz w:val="22"/>
          <w:szCs w:val="22"/>
        </w:rPr>
      </w:pPr>
      <w:r w:rsidRPr="00D04F8A">
        <w:rPr>
          <w:rFonts w:ascii="Trebuchet MS" w:hAnsi="Trebuchet MS"/>
          <w:sz w:val="22"/>
          <w:szCs w:val="22"/>
        </w:rPr>
        <w:t>This has precedent with dyslexia advisors being required (HB2395, SB</w:t>
      </w:r>
      <w:r w:rsidR="00EC0D99" w:rsidRPr="00D04F8A">
        <w:rPr>
          <w:rFonts w:ascii="Trebuchet MS" w:hAnsi="Trebuchet MS"/>
          <w:sz w:val="22"/>
          <w:szCs w:val="22"/>
        </w:rPr>
        <w:t>1516)</w:t>
      </w:r>
    </w:p>
    <w:p w14:paraId="62983FAD" w14:textId="77777777" w:rsidR="00DD4140" w:rsidRPr="00D04F8A" w:rsidRDefault="00DD4140" w:rsidP="00777E30">
      <w:pPr>
        <w:rPr>
          <w:rFonts w:ascii="Trebuchet MS" w:hAnsi="Trebuchet MS"/>
          <w:sz w:val="22"/>
          <w:szCs w:val="22"/>
        </w:rPr>
      </w:pPr>
    </w:p>
    <w:p w14:paraId="3DCEE031" w14:textId="14E6F35D" w:rsidR="00FC08A9" w:rsidRPr="00D04F8A" w:rsidRDefault="00210425" w:rsidP="00FC08A9">
      <w:pPr>
        <w:rPr>
          <w:rFonts w:ascii="Trebuchet MS" w:hAnsi="Trebuchet MS"/>
          <w:sz w:val="22"/>
          <w:szCs w:val="22"/>
        </w:rPr>
      </w:pPr>
      <w:r w:rsidRPr="00D04F8A">
        <w:rPr>
          <w:rFonts w:ascii="Trebuchet MS" w:hAnsi="Trebuchet MS"/>
          <w:sz w:val="22"/>
          <w:szCs w:val="22"/>
        </w:rPr>
        <w:t>Ms. Jeffer</w:t>
      </w:r>
      <w:r w:rsidR="00FC08A9" w:rsidRPr="00D04F8A">
        <w:rPr>
          <w:rFonts w:ascii="Trebuchet MS" w:hAnsi="Trebuchet MS"/>
          <w:sz w:val="22"/>
          <w:szCs w:val="22"/>
        </w:rPr>
        <w:t xml:space="preserve"> moved to adjourn the meeting and </w:t>
      </w:r>
      <w:r w:rsidRPr="00D04F8A">
        <w:rPr>
          <w:rFonts w:ascii="Trebuchet MS" w:hAnsi="Trebuchet MS"/>
          <w:sz w:val="22"/>
          <w:szCs w:val="22"/>
        </w:rPr>
        <w:t xml:space="preserve">Mr. </w:t>
      </w:r>
      <w:proofErr w:type="spellStart"/>
      <w:r w:rsidRPr="00D04F8A">
        <w:rPr>
          <w:rFonts w:ascii="Trebuchet MS" w:hAnsi="Trebuchet MS"/>
          <w:sz w:val="22"/>
          <w:szCs w:val="22"/>
        </w:rPr>
        <w:t>Willon</w:t>
      </w:r>
      <w:proofErr w:type="spellEnd"/>
      <w:r w:rsidR="00FC08A9" w:rsidRPr="00D04F8A">
        <w:rPr>
          <w:rFonts w:ascii="Trebuchet MS" w:hAnsi="Trebuchet MS"/>
          <w:sz w:val="22"/>
          <w:szCs w:val="22"/>
        </w:rPr>
        <w:t xml:space="preserve"> seconded. Ms. Jeffer adjourned the meeting at </w:t>
      </w:r>
      <w:r w:rsidR="00DC638F" w:rsidRPr="00D04F8A">
        <w:rPr>
          <w:rFonts w:ascii="Trebuchet MS" w:hAnsi="Trebuchet MS"/>
          <w:sz w:val="22"/>
          <w:szCs w:val="22"/>
        </w:rPr>
        <w:t>11:</w:t>
      </w:r>
      <w:r w:rsidRPr="00D04F8A">
        <w:rPr>
          <w:rFonts w:ascii="Trebuchet MS" w:hAnsi="Trebuchet MS"/>
          <w:sz w:val="22"/>
          <w:szCs w:val="22"/>
        </w:rPr>
        <w:t>57</w:t>
      </w:r>
      <w:r w:rsidR="00FC08A9" w:rsidRPr="00D04F8A">
        <w:rPr>
          <w:rFonts w:ascii="Trebuchet MS" w:hAnsi="Trebuchet MS"/>
          <w:sz w:val="22"/>
          <w:szCs w:val="22"/>
        </w:rPr>
        <w:t xml:space="preserve"> </w:t>
      </w:r>
      <w:r w:rsidR="0016335E">
        <w:rPr>
          <w:rFonts w:ascii="Trebuchet MS" w:hAnsi="Trebuchet MS"/>
          <w:sz w:val="22"/>
          <w:szCs w:val="22"/>
        </w:rPr>
        <w:t>a</w:t>
      </w:r>
      <w:r w:rsidR="00FC08A9" w:rsidRPr="00D04F8A">
        <w:rPr>
          <w:rFonts w:ascii="Trebuchet MS" w:hAnsi="Trebuchet MS"/>
          <w:sz w:val="22"/>
          <w:szCs w:val="22"/>
        </w:rPr>
        <w:t>.m.</w:t>
      </w:r>
    </w:p>
    <w:p w14:paraId="3E34D99B" w14:textId="1EE8B65E" w:rsidR="00530351" w:rsidRPr="00530351" w:rsidRDefault="00530351" w:rsidP="00530351">
      <w:pPr>
        <w:pStyle w:val="Heading2"/>
      </w:pPr>
      <w:r w:rsidRPr="00530351">
        <w:t>Future Meeting Dates</w:t>
      </w:r>
    </w:p>
    <w:p w14:paraId="52EC141D" w14:textId="6C244E47" w:rsidR="008B4C42" w:rsidRPr="00D04F8A" w:rsidRDefault="006F072E" w:rsidP="00164114">
      <w:pPr>
        <w:pStyle w:val="Default"/>
        <w:numPr>
          <w:ilvl w:val="0"/>
          <w:numId w:val="1"/>
        </w:numPr>
        <w:rPr>
          <w:rFonts w:ascii="Trebuchet MS" w:hAnsi="Trebuchet MS"/>
          <w:sz w:val="22"/>
          <w:szCs w:val="22"/>
        </w:rPr>
      </w:pPr>
      <w:r w:rsidRPr="00D04F8A">
        <w:rPr>
          <w:rFonts w:ascii="Trebuchet MS" w:hAnsi="Trebuchet MS"/>
          <w:sz w:val="22"/>
          <w:szCs w:val="22"/>
        </w:rPr>
        <w:t>December 1-2, 2022</w:t>
      </w:r>
    </w:p>
    <w:p w14:paraId="64599E6F" w14:textId="77777777" w:rsidR="003367F9" w:rsidRPr="00D04F8A" w:rsidRDefault="003367F9" w:rsidP="00164114">
      <w:pPr>
        <w:pStyle w:val="Default"/>
        <w:numPr>
          <w:ilvl w:val="0"/>
          <w:numId w:val="1"/>
        </w:numPr>
        <w:rPr>
          <w:rFonts w:ascii="Trebuchet MS" w:hAnsi="Trebuchet MS"/>
          <w:sz w:val="22"/>
          <w:szCs w:val="22"/>
        </w:rPr>
      </w:pPr>
      <w:r w:rsidRPr="00D04F8A">
        <w:rPr>
          <w:rFonts w:ascii="Trebuchet MS" w:hAnsi="Trebuchet MS"/>
          <w:sz w:val="22"/>
          <w:szCs w:val="22"/>
        </w:rPr>
        <w:t xml:space="preserve">March 2-3, 2023 </w:t>
      </w:r>
    </w:p>
    <w:p w14:paraId="47DBF25A" w14:textId="59994759" w:rsidR="003367F9" w:rsidRPr="00D04F8A" w:rsidRDefault="003367F9" w:rsidP="00164114">
      <w:pPr>
        <w:pStyle w:val="Default"/>
        <w:numPr>
          <w:ilvl w:val="0"/>
          <w:numId w:val="1"/>
        </w:numPr>
        <w:rPr>
          <w:rFonts w:ascii="Trebuchet MS" w:hAnsi="Trebuchet MS"/>
          <w:sz w:val="22"/>
          <w:szCs w:val="22"/>
        </w:rPr>
      </w:pPr>
      <w:r w:rsidRPr="00D04F8A">
        <w:rPr>
          <w:rFonts w:ascii="Trebuchet MS" w:hAnsi="Trebuchet MS"/>
          <w:sz w:val="22"/>
          <w:szCs w:val="22"/>
        </w:rPr>
        <w:t>July 13-14, 2023</w:t>
      </w:r>
    </w:p>
    <w:sectPr w:rsidR="003367F9" w:rsidRPr="00D04F8A" w:rsidSect="00F91328">
      <w:headerReference w:type="even" r:id="rId14"/>
      <w:headerReference w:type="default" r:id="rId15"/>
      <w:footerReference w:type="default" r:id="rId16"/>
      <w:headerReference w:type="first" r:id="rId17"/>
      <w:footerReference w:type="first" r:id="rId18"/>
      <w:pgSz w:w="12240" w:h="15840" w:code="1"/>
      <w:pgMar w:top="1152" w:right="1152" w:bottom="1152"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BF8C4" w16cex:dateUtc="2022-07-15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768635" w16cid:durableId="267BF8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6D5EE" w14:textId="77777777" w:rsidR="00446DCE" w:rsidRDefault="00446DCE">
      <w:r>
        <w:separator/>
      </w:r>
    </w:p>
  </w:endnote>
  <w:endnote w:type="continuationSeparator" w:id="0">
    <w:p w14:paraId="1B09DA8B" w14:textId="77777777" w:rsidR="00446DCE" w:rsidRDefault="0044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badi MT Condensed Extra Bold">
    <w:altName w:val="Gill Sans Ultra Bold Condensed"/>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EF1F4" w14:textId="059D6348" w:rsidR="00F94205" w:rsidRPr="00D90E8A" w:rsidRDefault="00F94205" w:rsidP="0034666C">
    <w:pPr>
      <w:pStyle w:val="Footer"/>
      <w:tabs>
        <w:tab w:val="clear" w:pos="4320"/>
        <w:tab w:val="clear" w:pos="8640"/>
        <w:tab w:val="right" w:pos="10080"/>
      </w:tabs>
      <w:jc w:val="both"/>
    </w:pPr>
    <w:r>
      <w:rPr>
        <w:noProof/>
      </w:rPr>
      <w:tab/>
    </w:r>
  </w:p>
  <w:p w14:paraId="32585402" w14:textId="77777777" w:rsidR="00F94205" w:rsidRDefault="00F9420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F504" w14:textId="77777777" w:rsidR="00F94205" w:rsidRDefault="00F94205" w:rsidP="00F169BC">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ab/>
    </w:r>
    <w:r>
      <w:rPr>
        <w:noProof/>
      </w:rPr>
      <w:tab/>
      <w:t>May 19, 2017</w:t>
    </w:r>
  </w:p>
  <w:p w14:paraId="3DA9D1A7" w14:textId="77777777" w:rsidR="00F94205" w:rsidRDefault="00F942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8C3A8" w14:textId="77777777" w:rsidR="00446DCE" w:rsidRDefault="00446DCE">
      <w:r>
        <w:separator/>
      </w:r>
    </w:p>
  </w:footnote>
  <w:footnote w:type="continuationSeparator" w:id="0">
    <w:p w14:paraId="35727D68" w14:textId="77777777" w:rsidR="00446DCE" w:rsidRDefault="0044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D2777" w14:textId="16669ED6" w:rsidR="00F94205" w:rsidRDefault="00446DCE">
    <w:pPr>
      <w:pStyle w:val="Header"/>
    </w:pPr>
    <w:r>
      <w:rPr>
        <w:noProof/>
      </w:rPr>
      <w:pict w14:anchorId="50884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4813" o:spid="_x0000_s2051" type="#_x0000_t136" style="position:absolute;margin-left:0;margin-top:0;width:500.3pt;height:200.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B9B16" w14:textId="7993339B" w:rsidR="00F94205" w:rsidRDefault="00446DCE">
    <w:pPr>
      <w:pStyle w:val="Header"/>
    </w:pPr>
    <w:r>
      <w:rPr>
        <w:noProof/>
      </w:rPr>
      <w:pict w14:anchorId="497A72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4814" o:spid="_x0000_s2052" type="#_x0000_t136" style="position:absolute;margin-left:0;margin-top:0;width:500.3pt;height:200.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FB24" w14:textId="724BD912" w:rsidR="00F94205" w:rsidRDefault="00446DCE">
    <w:pPr>
      <w:pStyle w:val="Header"/>
    </w:pPr>
    <w:r>
      <w:rPr>
        <w:noProof/>
      </w:rPr>
      <w:pict w14:anchorId="6337E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4812" o:spid="_x0000_s2050" type="#_x0000_t136" style="position:absolute;margin-left:0;margin-top:0;width:500.3pt;height:200.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6F394" w14:textId="6FF37042" w:rsidR="00F94205" w:rsidRDefault="00446DCE">
    <w:pPr>
      <w:pStyle w:val="Header"/>
    </w:pPr>
    <w:r>
      <w:rPr>
        <w:noProof/>
      </w:rPr>
      <w:pict w14:anchorId="1E9C5E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4816" o:spid="_x0000_s2054" type="#_x0000_t136" style="position:absolute;margin-left:0;margin-top:0;width:500.3pt;height:200.1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C411C" w14:textId="33C13DE9" w:rsidR="00F94205" w:rsidRDefault="00446DCE">
    <w:pPr>
      <w:pStyle w:val="Header"/>
    </w:pPr>
    <w:r>
      <w:rPr>
        <w:noProof/>
      </w:rPr>
      <w:pict w14:anchorId="2107C1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4817" o:spid="_x0000_s2055" type="#_x0000_t136" style="position:absolute;margin-left:0;margin-top:0;width:500.3pt;height:200.1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54D8BDA6" w14:textId="77777777" w:rsidR="00F94205" w:rsidRDefault="00F9420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9DECE" w14:textId="510B270E" w:rsidR="00F94205" w:rsidRDefault="00446DCE">
    <w:pPr>
      <w:pStyle w:val="Header"/>
    </w:pPr>
    <w:r>
      <w:rPr>
        <w:noProof/>
      </w:rPr>
      <w:pict w14:anchorId="40F34E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4815" o:spid="_x0000_s2053" type="#_x0000_t136" style="position:absolute;margin-left:0;margin-top:0;width:500.3pt;height:200.1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973"/>
    <w:multiLevelType w:val="hybridMultilevel"/>
    <w:tmpl w:val="3364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3022"/>
    <w:multiLevelType w:val="hybridMultilevel"/>
    <w:tmpl w:val="737E0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53B54"/>
    <w:multiLevelType w:val="hybridMultilevel"/>
    <w:tmpl w:val="AA9C93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331284"/>
    <w:multiLevelType w:val="multilevel"/>
    <w:tmpl w:val="2838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46A73"/>
    <w:multiLevelType w:val="multilevel"/>
    <w:tmpl w:val="F84A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C57A3"/>
    <w:multiLevelType w:val="multilevel"/>
    <w:tmpl w:val="8C56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A375F"/>
    <w:multiLevelType w:val="hybridMultilevel"/>
    <w:tmpl w:val="CC1CDD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E22DD9"/>
    <w:multiLevelType w:val="hybridMultilevel"/>
    <w:tmpl w:val="9008F5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43100A"/>
    <w:multiLevelType w:val="hybridMultilevel"/>
    <w:tmpl w:val="EB0CA8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D753F"/>
    <w:multiLevelType w:val="hybridMultilevel"/>
    <w:tmpl w:val="8836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83DC8"/>
    <w:multiLevelType w:val="hybridMultilevel"/>
    <w:tmpl w:val="7868A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C663E"/>
    <w:multiLevelType w:val="hybridMultilevel"/>
    <w:tmpl w:val="49DA80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E610A96"/>
    <w:multiLevelType w:val="hybridMultilevel"/>
    <w:tmpl w:val="FE1E6F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BE4A79"/>
    <w:multiLevelType w:val="hybridMultilevel"/>
    <w:tmpl w:val="AC4C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629BF"/>
    <w:multiLevelType w:val="multilevel"/>
    <w:tmpl w:val="9D10E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873B7"/>
    <w:multiLevelType w:val="multilevel"/>
    <w:tmpl w:val="24C01F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DCF0056"/>
    <w:multiLevelType w:val="hybridMultilevel"/>
    <w:tmpl w:val="2C6E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85D96"/>
    <w:multiLevelType w:val="hybridMultilevel"/>
    <w:tmpl w:val="054A646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E33B3"/>
    <w:multiLevelType w:val="multilevel"/>
    <w:tmpl w:val="143C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D80029"/>
    <w:multiLevelType w:val="hybridMultilevel"/>
    <w:tmpl w:val="3ED00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61005F"/>
    <w:multiLevelType w:val="multilevel"/>
    <w:tmpl w:val="D3AE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A07F02"/>
    <w:multiLevelType w:val="hybridMultilevel"/>
    <w:tmpl w:val="87C8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23FE8"/>
    <w:multiLevelType w:val="hybridMultilevel"/>
    <w:tmpl w:val="E1CE4684"/>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F8A26DE"/>
    <w:multiLevelType w:val="multilevel"/>
    <w:tmpl w:val="9D00A3B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CD3FD8"/>
    <w:multiLevelType w:val="hybridMultilevel"/>
    <w:tmpl w:val="10DE5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F51371"/>
    <w:multiLevelType w:val="hybridMultilevel"/>
    <w:tmpl w:val="276A7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421350"/>
    <w:multiLevelType w:val="hybridMultilevel"/>
    <w:tmpl w:val="0EF2C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4A7D26"/>
    <w:multiLevelType w:val="hybridMultilevel"/>
    <w:tmpl w:val="BED46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1D0015"/>
    <w:multiLevelType w:val="hybridMultilevel"/>
    <w:tmpl w:val="B3BA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074244"/>
    <w:multiLevelType w:val="hybridMultilevel"/>
    <w:tmpl w:val="FBA6A4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16167CF"/>
    <w:multiLevelType w:val="multilevel"/>
    <w:tmpl w:val="8F58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C14997"/>
    <w:multiLevelType w:val="multilevel"/>
    <w:tmpl w:val="C74653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6892BBD"/>
    <w:multiLevelType w:val="hybridMultilevel"/>
    <w:tmpl w:val="94782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2F1001"/>
    <w:multiLevelType w:val="hybridMultilevel"/>
    <w:tmpl w:val="3034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66ADA"/>
    <w:multiLevelType w:val="hybridMultilevel"/>
    <w:tmpl w:val="0274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2B7C3B"/>
    <w:multiLevelType w:val="hybridMultilevel"/>
    <w:tmpl w:val="7564E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0E0FFE"/>
    <w:multiLevelType w:val="hybridMultilevel"/>
    <w:tmpl w:val="5D4A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C754A4"/>
    <w:multiLevelType w:val="hybridMultilevel"/>
    <w:tmpl w:val="BC7C6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32"/>
  </w:num>
  <w:num w:numId="4">
    <w:abstractNumId w:val="26"/>
  </w:num>
  <w:num w:numId="5">
    <w:abstractNumId w:val="17"/>
  </w:num>
  <w:num w:numId="6">
    <w:abstractNumId w:val="24"/>
  </w:num>
  <w:num w:numId="7">
    <w:abstractNumId w:val="11"/>
  </w:num>
  <w:num w:numId="8">
    <w:abstractNumId w:val="29"/>
  </w:num>
  <w:num w:numId="9">
    <w:abstractNumId w:val="2"/>
  </w:num>
  <w:num w:numId="10">
    <w:abstractNumId w:val="31"/>
  </w:num>
  <w:num w:numId="11">
    <w:abstractNumId w:val="10"/>
  </w:num>
  <w:num w:numId="12">
    <w:abstractNumId w:val="1"/>
  </w:num>
  <w:num w:numId="13">
    <w:abstractNumId w:val="25"/>
  </w:num>
  <w:num w:numId="14">
    <w:abstractNumId w:val="7"/>
  </w:num>
  <w:num w:numId="15">
    <w:abstractNumId w:val="12"/>
  </w:num>
  <w:num w:numId="16">
    <w:abstractNumId w:val="23"/>
  </w:num>
  <w:num w:numId="17">
    <w:abstractNumId w:val="15"/>
  </w:num>
  <w:num w:numId="18">
    <w:abstractNumId w:val="8"/>
  </w:num>
  <w:num w:numId="19">
    <w:abstractNumId w:val="6"/>
  </w:num>
  <w:num w:numId="20">
    <w:abstractNumId w:val="27"/>
  </w:num>
  <w:num w:numId="21">
    <w:abstractNumId w:val="35"/>
  </w:num>
  <w:num w:numId="22">
    <w:abstractNumId w:val="13"/>
  </w:num>
  <w:num w:numId="23">
    <w:abstractNumId w:val="22"/>
  </w:num>
  <w:num w:numId="24">
    <w:abstractNumId w:val="14"/>
  </w:num>
  <w:num w:numId="25">
    <w:abstractNumId w:val="3"/>
  </w:num>
  <w:num w:numId="26">
    <w:abstractNumId w:val="5"/>
  </w:num>
  <w:num w:numId="27">
    <w:abstractNumId w:val="20"/>
  </w:num>
  <w:num w:numId="28">
    <w:abstractNumId w:val="18"/>
  </w:num>
  <w:num w:numId="29">
    <w:abstractNumId w:val="33"/>
  </w:num>
  <w:num w:numId="30">
    <w:abstractNumId w:val="30"/>
  </w:num>
  <w:num w:numId="31">
    <w:abstractNumId w:val="4"/>
  </w:num>
  <w:num w:numId="32">
    <w:abstractNumId w:val="36"/>
  </w:num>
  <w:num w:numId="33">
    <w:abstractNumId w:val="16"/>
  </w:num>
  <w:num w:numId="34">
    <w:abstractNumId w:val="21"/>
  </w:num>
  <w:num w:numId="35">
    <w:abstractNumId w:val="37"/>
  </w:num>
  <w:num w:numId="36">
    <w:abstractNumId w:val="34"/>
  </w:num>
  <w:num w:numId="37">
    <w:abstractNumId w:val="0"/>
  </w:num>
  <w:num w:numId="3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A3"/>
    <w:rsid w:val="000003CF"/>
    <w:rsid w:val="0000253A"/>
    <w:rsid w:val="000037B1"/>
    <w:rsid w:val="000039E2"/>
    <w:rsid w:val="00003E87"/>
    <w:rsid w:val="00005B34"/>
    <w:rsid w:val="00006111"/>
    <w:rsid w:val="00007CAD"/>
    <w:rsid w:val="000101A1"/>
    <w:rsid w:val="000107E5"/>
    <w:rsid w:val="00010D89"/>
    <w:rsid w:val="00011DE2"/>
    <w:rsid w:val="00012084"/>
    <w:rsid w:val="000124B5"/>
    <w:rsid w:val="00012588"/>
    <w:rsid w:val="00013574"/>
    <w:rsid w:val="00014C7A"/>
    <w:rsid w:val="000154C4"/>
    <w:rsid w:val="00015BC1"/>
    <w:rsid w:val="000217D6"/>
    <w:rsid w:val="000223F0"/>
    <w:rsid w:val="00022AC5"/>
    <w:rsid w:val="0002331E"/>
    <w:rsid w:val="000237CA"/>
    <w:rsid w:val="000244AB"/>
    <w:rsid w:val="000257EC"/>
    <w:rsid w:val="00025834"/>
    <w:rsid w:val="00030F37"/>
    <w:rsid w:val="0003432C"/>
    <w:rsid w:val="00034C1D"/>
    <w:rsid w:val="000354C2"/>
    <w:rsid w:val="00035949"/>
    <w:rsid w:val="00035ADF"/>
    <w:rsid w:val="00035F25"/>
    <w:rsid w:val="00036B83"/>
    <w:rsid w:val="0004258E"/>
    <w:rsid w:val="0004353B"/>
    <w:rsid w:val="00043BB2"/>
    <w:rsid w:val="00045CDD"/>
    <w:rsid w:val="00047C8C"/>
    <w:rsid w:val="000506AD"/>
    <w:rsid w:val="00050F49"/>
    <w:rsid w:val="00052C7A"/>
    <w:rsid w:val="00053751"/>
    <w:rsid w:val="00054279"/>
    <w:rsid w:val="000543D1"/>
    <w:rsid w:val="00056F86"/>
    <w:rsid w:val="0006092F"/>
    <w:rsid w:val="00061218"/>
    <w:rsid w:val="000617C6"/>
    <w:rsid w:val="00061D29"/>
    <w:rsid w:val="00062D57"/>
    <w:rsid w:val="00062D7A"/>
    <w:rsid w:val="00063858"/>
    <w:rsid w:val="000639CA"/>
    <w:rsid w:val="00063F80"/>
    <w:rsid w:val="00066F58"/>
    <w:rsid w:val="00066FF8"/>
    <w:rsid w:val="00071565"/>
    <w:rsid w:val="000728FA"/>
    <w:rsid w:val="00073DAA"/>
    <w:rsid w:val="00073F51"/>
    <w:rsid w:val="00074E91"/>
    <w:rsid w:val="00077A85"/>
    <w:rsid w:val="00080779"/>
    <w:rsid w:val="00080AE3"/>
    <w:rsid w:val="00080CD8"/>
    <w:rsid w:val="00082061"/>
    <w:rsid w:val="00082C20"/>
    <w:rsid w:val="000833F9"/>
    <w:rsid w:val="0008630F"/>
    <w:rsid w:val="00090EC5"/>
    <w:rsid w:val="00092438"/>
    <w:rsid w:val="00092FA2"/>
    <w:rsid w:val="000947B8"/>
    <w:rsid w:val="00094A67"/>
    <w:rsid w:val="000A1144"/>
    <w:rsid w:val="000A3618"/>
    <w:rsid w:val="000A3661"/>
    <w:rsid w:val="000A3668"/>
    <w:rsid w:val="000A3AEC"/>
    <w:rsid w:val="000A499B"/>
    <w:rsid w:val="000A5EAA"/>
    <w:rsid w:val="000A5F5C"/>
    <w:rsid w:val="000B4530"/>
    <w:rsid w:val="000B65E0"/>
    <w:rsid w:val="000C164D"/>
    <w:rsid w:val="000C32EA"/>
    <w:rsid w:val="000C44BE"/>
    <w:rsid w:val="000C5A45"/>
    <w:rsid w:val="000C5B99"/>
    <w:rsid w:val="000C6398"/>
    <w:rsid w:val="000C6853"/>
    <w:rsid w:val="000C730C"/>
    <w:rsid w:val="000D046B"/>
    <w:rsid w:val="000D2C0E"/>
    <w:rsid w:val="000D4B0B"/>
    <w:rsid w:val="000D520A"/>
    <w:rsid w:val="000D5AF5"/>
    <w:rsid w:val="000E06AD"/>
    <w:rsid w:val="000E154D"/>
    <w:rsid w:val="000E2E40"/>
    <w:rsid w:val="000E318F"/>
    <w:rsid w:val="000E44BD"/>
    <w:rsid w:val="000E4941"/>
    <w:rsid w:val="000F09C7"/>
    <w:rsid w:val="000F20D2"/>
    <w:rsid w:val="000F2D1F"/>
    <w:rsid w:val="000F5492"/>
    <w:rsid w:val="000F6977"/>
    <w:rsid w:val="000F6F66"/>
    <w:rsid w:val="00100EFF"/>
    <w:rsid w:val="00101051"/>
    <w:rsid w:val="00101437"/>
    <w:rsid w:val="001014A5"/>
    <w:rsid w:val="00102546"/>
    <w:rsid w:val="00103B62"/>
    <w:rsid w:val="00105A09"/>
    <w:rsid w:val="00106062"/>
    <w:rsid w:val="001073D0"/>
    <w:rsid w:val="001075D9"/>
    <w:rsid w:val="00110448"/>
    <w:rsid w:val="001105BD"/>
    <w:rsid w:val="00110B46"/>
    <w:rsid w:val="001116AB"/>
    <w:rsid w:val="00111A7C"/>
    <w:rsid w:val="001128D4"/>
    <w:rsid w:val="00112988"/>
    <w:rsid w:val="00116051"/>
    <w:rsid w:val="0012116B"/>
    <w:rsid w:val="001213B7"/>
    <w:rsid w:val="00121713"/>
    <w:rsid w:val="00125CC0"/>
    <w:rsid w:val="001261BB"/>
    <w:rsid w:val="0013248E"/>
    <w:rsid w:val="001326B1"/>
    <w:rsid w:val="0013497B"/>
    <w:rsid w:val="00137E52"/>
    <w:rsid w:val="001409B4"/>
    <w:rsid w:val="001413FC"/>
    <w:rsid w:val="00141FD5"/>
    <w:rsid w:val="00142523"/>
    <w:rsid w:val="00143437"/>
    <w:rsid w:val="0014538B"/>
    <w:rsid w:val="00150A4C"/>
    <w:rsid w:val="0015249D"/>
    <w:rsid w:val="00156634"/>
    <w:rsid w:val="00160A3C"/>
    <w:rsid w:val="00160D24"/>
    <w:rsid w:val="00161543"/>
    <w:rsid w:val="00162BF6"/>
    <w:rsid w:val="0016335E"/>
    <w:rsid w:val="00163591"/>
    <w:rsid w:val="00163A95"/>
    <w:rsid w:val="00163F5D"/>
    <w:rsid w:val="00164114"/>
    <w:rsid w:val="00165F84"/>
    <w:rsid w:val="0017064E"/>
    <w:rsid w:val="0017154C"/>
    <w:rsid w:val="00173897"/>
    <w:rsid w:val="001763FF"/>
    <w:rsid w:val="00176544"/>
    <w:rsid w:val="00176FC9"/>
    <w:rsid w:val="00180E28"/>
    <w:rsid w:val="00180FF1"/>
    <w:rsid w:val="00182E1B"/>
    <w:rsid w:val="00183F49"/>
    <w:rsid w:val="00190D87"/>
    <w:rsid w:val="0019397C"/>
    <w:rsid w:val="001939B6"/>
    <w:rsid w:val="00193EB9"/>
    <w:rsid w:val="00194D97"/>
    <w:rsid w:val="001958A1"/>
    <w:rsid w:val="00196153"/>
    <w:rsid w:val="001972EA"/>
    <w:rsid w:val="00197E97"/>
    <w:rsid w:val="001A0177"/>
    <w:rsid w:val="001A110A"/>
    <w:rsid w:val="001A1227"/>
    <w:rsid w:val="001A20D8"/>
    <w:rsid w:val="001A3083"/>
    <w:rsid w:val="001A48ED"/>
    <w:rsid w:val="001A5049"/>
    <w:rsid w:val="001B2E4D"/>
    <w:rsid w:val="001B3C87"/>
    <w:rsid w:val="001B7F40"/>
    <w:rsid w:val="001C06A3"/>
    <w:rsid w:val="001C2026"/>
    <w:rsid w:val="001C2985"/>
    <w:rsid w:val="001C3B4F"/>
    <w:rsid w:val="001C5099"/>
    <w:rsid w:val="001C626B"/>
    <w:rsid w:val="001D0929"/>
    <w:rsid w:val="001D286A"/>
    <w:rsid w:val="001D4DE9"/>
    <w:rsid w:val="001D5242"/>
    <w:rsid w:val="001D54EE"/>
    <w:rsid w:val="001D6AD6"/>
    <w:rsid w:val="001D7C3F"/>
    <w:rsid w:val="001E1E5B"/>
    <w:rsid w:val="001E3703"/>
    <w:rsid w:val="001E4A6E"/>
    <w:rsid w:val="001E74FD"/>
    <w:rsid w:val="001E7F0D"/>
    <w:rsid w:val="001F0D5B"/>
    <w:rsid w:val="001F14A4"/>
    <w:rsid w:val="001F37C2"/>
    <w:rsid w:val="001F41F7"/>
    <w:rsid w:val="001F5309"/>
    <w:rsid w:val="00201F59"/>
    <w:rsid w:val="002026E1"/>
    <w:rsid w:val="00207B3D"/>
    <w:rsid w:val="00210425"/>
    <w:rsid w:val="00210E23"/>
    <w:rsid w:val="00210EE0"/>
    <w:rsid w:val="00212BC2"/>
    <w:rsid w:val="00214935"/>
    <w:rsid w:val="00215761"/>
    <w:rsid w:val="00216CD6"/>
    <w:rsid w:val="00223945"/>
    <w:rsid w:val="00223F4E"/>
    <w:rsid w:val="002263D5"/>
    <w:rsid w:val="00226590"/>
    <w:rsid w:val="00227DCC"/>
    <w:rsid w:val="00231276"/>
    <w:rsid w:val="0023229D"/>
    <w:rsid w:val="002325E8"/>
    <w:rsid w:val="00233438"/>
    <w:rsid w:val="00234491"/>
    <w:rsid w:val="002357DF"/>
    <w:rsid w:val="0023661E"/>
    <w:rsid w:val="0023708C"/>
    <w:rsid w:val="002375C9"/>
    <w:rsid w:val="00240ECA"/>
    <w:rsid w:val="00242270"/>
    <w:rsid w:val="00243C83"/>
    <w:rsid w:val="00244449"/>
    <w:rsid w:val="00247172"/>
    <w:rsid w:val="0025130A"/>
    <w:rsid w:val="00252C06"/>
    <w:rsid w:val="002536AC"/>
    <w:rsid w:val="00253991"/>
    <w:rsid w:val="00254288"/>
    <w:rsid w:val="00257E90"/>
    <w:rsid w:val="0026138C"/>
    <w:rsid w:val="0026197C"/>
    <w:rsid w:val="00265D49"/>
    <w:rsid w:val="0026602C"/>
    <w:rsid w:val="00270CE1"/>
    <w:rsid w:val="00271E80"/>
    <w:rsid w:val="00272389"/>
    <w:rsid w:val="00273531"/>
    <w:rsid w:val="00273BCF"/>
    <w:rsid w:val="00275229"/>
    <w:rsid w:val="00276F1E"/>
    <w:rsid w:val="0027793E"/>
    <w:rsid w:val="00283CA5"/>
    <w:rsid w:val="002847B2"/>
    <w:rsid w:val="00285537"/>
    <w:rsid w:val="00285769"/>
    <w:rsid w:val="0028671A"/>
    <w:rsid w:val="002913DE"/>
    <w:rsid w:val="00292A62"/>
    <w:rsid w:val="00293E93"/>
    <w:rsid w:val="00294437"/>
    <w:rsid w:val="002948AF"/>
    <w:rsid w:val="002A0061"/>
    <w:rsid w:val="002A02C7"/>
    <w:rsid w:val="002A1D3F"/>
    <w:rsid w:val="002A4FB0"/>
    <w:rsid w:val="002A6458"/>
    <w:rsid w:val="002A6DD1"/>
    <w:rsid w:val="002A752F"/>
    <w:rsid w:val="002B082E"/>
    <w:rsid w:val="002B0B57"/>
    <w:rsid w:val="002B3DD8"/>
    <w:rsid w:val="002B6086"/>
    <w:rsid w:val="002B698B"/>
    <w:rsid w:val="002B773B"/>
    <w:rsid w:val="002C04D4"/>
    <w:rsid w:val="002C1D2F"/>
    <w:rsid w:val="002C2C62"/>
    <w:rsid w:val="002C36B1"/>
    <w:rsid w:val="002C4A72"/>
    <w:rsid w:val="002C569C"/>
    <w:rsid w:val="002C6120"/>
    <w:rsid w:val="002C632E"/>
    <w:rsid w:val="002D3209"/>
    <w:rsid w:val="002D41FB"/>
    <w:rsid w:val="002D441C"/>
    <w:rsid w:val="002D4BB4"/>
    <w:rsid w:val="002D4D79"/>
    <w:rsid w:val="002D62DA"/>
    <w:rsid w:val="002D6322"/>
    <w:rsid w:val="002E142A"/>
    <w:rsid w:val="002E22A5"/>
    <w:rsid w:val="002E2A17"/>
    <w:rsid w:val="002E5D0E"/>
    <w:rsid w:val="002E6670"/>
    <w:rsid w:val="002E68BC"/>
    <w:rsid w:val="002E7EF4"/>
    <w:rsid w:val="002F0AC7"/>
    <w:rsid w:val="002F275F"/>
    <w:rsid w:val="002F2BAC"/>
    <w:rsid w:val="002F6932"/>
    <w:rsid w:val="002F7F6E"/>
    <w:rsid w:val="003015BB"/>
    <w:rsid w:val="00302B45"/>
    <w:rsid w:val="00302B72"/>
    <w:rsid w:val="00303C97"/>
    <w:rsid w:val="0030480E"/>
    <w:rsid w:val="003056D1"/>
    <w:rsid w:val="003071E5"/>
    <w:rsid w:val="003073AA"/>
    <w:rsid w:val="00310428"/>
    <w:rsid w:val="00311D91"/>
    <w:rsid w:val="00314E35"/>
    <w:rsid w:val="00320DFF"/>
    <w:rsid w:val="00321170"/>
    <w:rsid w:val="00322049"/>
    <w:rsid w:val="003223C6"/>
    <w:rsid w:val="00322B53"/>
    <w:rsid w:val="00324321"/>
    <w:rsid w:val="00324F8A"/>
    <w:rsid w:val="0032680D"/>
    <w:rsid w:val="003279A1"/>
    <w:rsid w:val="003321C8"/>
    <w:rsid w:val="00332B2B"/>
    <w:rsid w:val="00332F48"/>
    <w:rsid w:val="003367F9"/>
    <w:rsid w:val="003370CE"/>
    <w:rsid w:val="00337EAE"/>
    <w:rsid w:val="00337EFF"/>
    <w:rsid w:val="0034009A"/>
    <w:rsid w:val="003432D2"/>
    <w:rsid w:val="00345629"/>
    <w:rsid w:val="0034666C"/>
    <w:rsid w:val="00347F40"/>
    <w:rsid w:val="003502B6"/>
    <w:rsid w:val="003502C1"/>
    <w:rsid w:val="00355465"/>
    <w:rsid w:val="00355BB5"/>
    <w:rsid w:val="00356227"/>
    <w:rsid w:val="003567E4"/>
    <w:rsid w:val="003576FE"/>
    <w:rsid w:val="003613DF"/>
    <w:rsid w:val="00362159"/>
    <w:rsid w:val="0036408C"/>
    <w:rsid w:val="00365434"/>
    <w:rsid w:val="00366D7C"/>
    <w:rsid w:val="00370387"/>
    <w:rsid w:val="003728B7"/>
    <w:rsid w:val="00373205"/>
    <w:rsid w:val="003751C9"/>
    <w:rsid w:val="00377011"/>
    <w:rsid w:val="0038290B"/>
    <w:rsid w:val="003831BB"/>
    <w:rsid w:val="0038386A"/>
    <w:rsid w:val="00385A10"/>
    <w:rsid w:val="00386926"/>
    <w:rsid w:val="00387C0A"/>
    <w:rsid w:val="00387CC7"/>
    <w:rsid w:val="00387E16"/>
    <w:rsid w:val="003903F6"/>
    <w:rsid w:val="00390C88"/>
    <w:rsid w:val="003927A5"/>
    <w:rsid w:val="0039323A"/>
    <w:rsid w:val="0039495F"/>
    <w:rsid w:val="00396BD9"/>
    <w:rsid w:val="00396CDD"/>
    <w:rsid w:val="003974DA"/>
    <w:rsid w:val="003A295D"/>
    <w:rsid w:val="003A691F"/>
    <w:rsid w:val="003B04A6"/>
    <w:rsid w:val="003B0C6E"/>
    <w:rsid w:val="003B0F21"/>
    <w:rsid w:val="003B1229"/>
    <w:rsid w:val="003B2AC4"/>
    <w:rsid w:val="003B2EE6"/>
    <w:rsid w:val="003B7BA7"/>
    <w:rsid w:val="003C0C33"/>
    <w:rsid w:val="003C15F7"/>
    <w:rsid w:val="003C32F3"/>
    <w:rsid w:val="003C43B2"/>
    <w:rsid w:val="003C43EF"/>
    <w:rsid w:val="003C6B9F"/>
    <w:rsid w:val="003C7DF6"/>
    <w:rsid w:val="003D1CCE"/>
    <w:rsid w:val="003D505A"/>
    <w:rsid w:val="003D6808"/>
    <w:rsid w:val="003D6BE9"/>
    <w:rsid w:val="003D7566"/>
    <w:rsid w:val="003E0AC7"/>
    <w:rsid w:val="003E22D5"/>
    <w:rsid w:val="003E3175"/>
    <w:rsid w:val="003E5D5B"/>
    <w:rsid w:val="003E7CBC"/>
    <w:rsid w:val="003F15C7"/>
    <w:rsid w:val="003F20CF"/>
    <w:rsid w:val="003F246B"/>
    <w:rsid w:val="003F28CF"/>
    <w:rsid w:val="003F6131"/>
    <w:rsid w:val="003F6263"/>
    <w:rsid w:val="003F6C2C"/>
    <w:rsid w:val="003F7A1B"/>
    <w:rsid w:val="00401200"/>
    <w:rsid w:val="004042E3"/>
    <w:rsid w:val="00405129"/>
    <w:rsid w:val="00407AC0"/>
    <w:rsid w:val="00407ADF"/>
    <w:rsid w:val="004104D0"/>
    <w:rsid w:val="004108D7"/>
    <w:rsid w:val="004114A7"/>
    <w:rsid w:val="00414F00"/>
    <w:rsid w:val="00415F91"/>
    <w:rsid w:val="00417283"/>
    <w:rsid w:val="00417A42"/>
    <w:rsid w:val="00420030"/>
    <w:rsid w:val="00420B6D"/>
    <w:rsid w:val="0042159A"/>
    <w:rsid w:val="00422EF1"/>
    <w:rsid w:val="00423E70"/>
    <w:rsid w:val="00424BE8"/>
    <w:rsid w:val="00426C8A"/>
    <w:rsid w:val="00430D00"/>
    <w:rsid w:val="0043148B"/>
    <w:rsid w:val="00431CC7"/>
    <w:rsid w:val="00434D51"/>
    <w:rsid w:val="00435460"/>
    <w:rsid w:val="004358EF"/>
    <w:rsid w:val="004415F7"/>
    <w:rsid w:val="0044240F"/>
    <w:rsid w:val="0044377B"/>
    <w:rsid w:val="0044508D"/>
    <w:rsid w:val="0044517D"/>
    <w:rsid w:val="00445604"/>
    <w:rsid w:val="004456EB"/>
    <w:rsid w:val="00446DCE"/>
    <w:rsid w:val="00447125"/>
    <w:rsid w:val="004475BE"/>
    <w:rsid w:val="0045195B"/>
    <w:rsid w:val="00451DE5"/>
    <w:rsid w:val="00452AFF"/>
    <w:rsid w:val="00453151"/>
    <w:rsid w:val="004534E2"/>
    <w:rsid w:val="004534E3"/>
    <w:rsid w:val="00456718"/>
    <w:rsid w:val="0045717C"/>
    <w:rsid w:val="0045739C"/>
    <w:rsid w:val="00457EB9"/>
    <w:rsid w:val="00460006"/>
    <w:rsid w:val="0046279E"/>
    <w:rsid w:val="00462811"/>
    <w:rsid w:val="00462C2E"/>
    <w:rsid w:val="004633C3"/>
    <w:rsid w:val="004635E7"/>
    <w:rsid w:val="0046422D"/>
    <w:rsid w:val="00464858"/>
    <w:rsid w:val="00465CCF"/>
    <w:rsid w:val="0046640C"/>
    <w:rsid w:val="00467D3D"/>
    <w:rsid w:val="0047086A"/>
    <w:rsid w:val="00471070"/>
    <w:rsid w:val="00473070"/>
    <w:rsid w:val="00473B96"/>
    <w:rsid w:val="0047451E"/>
    <w:rsid w:val="004747DA"/>
    <w:rsid w:val="004749D8"/>
    <w:rsid w:val="00474A63"/>
    <w:rsid w:val="0047533A"/>
    <w:rsid w:val="004763C1"/>
    <w:rsid w:val="004765C8"/>
    <w:rsid w:val="00476D96"/>
    <w:rsid w:val="004772E1"/>
    <w:rsid w:val="00481498"/>
    <w:rsid w:val="00481CCA"/>
    <w:rsid w:val="00481CE9"/>
    <w:rsid w:val="004826AF"/>
    <w:rsid w:val="00483E29"/>
    <w:rsid w:val="0048561B"/>
    <w:rsid w:val="004875AA"/>
    <w:rsid w:val="00490808"/>
    <w:rsid w:val="00491DC1"/>
    <w:rsid w:val="0049320D"/>
    <w:rsid w:val="00495ABA"/>
    <w:rsid w:val="00496011"/>
    <w:rsid w:val="00496437"/>
    <w:rsid w:val="004969E8"/>
    <w:rsid w:val="0049770C"/>
    <w:rsid w:val="004978CD"/>
    <w:rsid w:val="004A08E8"/>
    <w:rsid w:val="004A0B50"/>
    <w:rsid w:val="004A0EC1"/>
    <w:rsid w:val="004A22A8"/>
    <w:rsid w:val="004A388F"/>
    <w:rsid w:val="004A39F6"/>
    <w:rsid w:val="004A4233"/>
    <w:rsid w:val="004A6906"/>
    <w:rsid w:val="004B05A4"/>
    <w:rsid w:val="004B1184"/>
    <w:rsid w:val="004B24C8"/>
    <w:rsid w:val="004B75CC"/>
    <w:rsid w:val="004B7604"/>
    <w:rsid w:val="004B7AE2"/>
    <w:rsid w:val="004C0897"/>
    <w:rsid w:val="004C0F83"/>
    <w:rsid w:val="004C1C54"/>
    <w:rsid w:val="004C23FB"/>
    <w:rsid w:val="004C2F33"/>
    <w:rsid w:val="004C3F54"/>
    <w:rsid w:val="004C4745"/>
    <w:rsid w:val="004C6730"/>
    <w:rsid w:val="004D2E25"/>
    <w:rsid w:val="004E1ED2"/>
    <w:rsid w:val="004E2FC3"/>
    <w:rsid w:val="004E3797"/>
    <w:rsid w:val="004E5E13"/>
    <w:rsid w:val="004E77DA"/>
    <w:rsid w:val="004E7E7E"/>
    <w:rsid w:val="004F04BC"/>
    <w:rsid w:val="004F203D"/>
    <w:rsid w:val="004F3CBE"/>
    <w:rsid w:val="004F41D0"/>
    <w:rsid w:val="004F52CE"/>
    <w:rsid w:val="004F64E1"/>
    <w:rsid w:val="004F743A"/>
    <w:rsid w:val="0050240D"/>
    <w:rsid w:val="0050633E"/>
    <w:rsid w:val="00513C55"/>
    <w:rsid w:val="00514B68"/>
    <w:rsid w:val="0051716C"/>
    <w:rsid w:val="0051728C"/>
    <w:rsid w:val="00522FD6"/>
    <w:rsid w:val="00523506"/>
    <w:rsid w:val="005251E9"/>
    <w:rsid w:val="00525AAB"/>
    <w:rsid w:val="00526554"/>
    <w:rsid w:val="00530351"/>
    <w:rsid w:val="00532BBB"/>
    <w:rsid w:val="0053382C"/>
    <w:rsid w:val="005339C3"/>
    <w:rsid w:val="00534DAB"/>
    <w:rsid w:val="00535FAE"/>
    <w:rsid w:val="0053714F"/>
    <w:rsid w:val="005376E1"/>
    <w:rsid w:val="005432FA"/>
    <w:rsid w:val="00545455"/>
    <w:rsid w:val="00550D94"/>
    <w:rsid w:val="00551CF9"/>
    <w:rsid w:val="00551D2A"/>
    <w:rsid w:val="005530D8"/>
    <w:rsid w:val="00554D59"/>
    <w:rsid w:val="00554DD3"/>
    <w:rsid w:val="00555CDD"/>
    <w:rsid w:val="00562DFE"/>
    <w:rsid w:val="0056498A"/>
    <w:rsid w:val="00564F39"/>
    <w:rsid w:val="0056701B"/>
    <w:rsid w:val="00567ED1"/>
    <w:rsid w:val="005702FA"/>
    <w:rsid w:val="005710ED"/>
    <w:rsid w:val="005736E2"/>
    <w:rsid w:val="005855B0"/>
    <w:rsid w:val="005855D1"/>
    <w:rsid w:val="00585632"/>
    <w:rsid w:val="00586692"/>
    <w:rsid w:val="00590FC6"/>
    <w:rsid w:val="00592902"/>
    <w:rsid w:val="00592E44"/>
    <w:rsid w:val="00595A67"/>
    <w:rsid w:val="00596591"/>
    <w:rsid w:val="00596C97"/>
    <w:rsid w:val="005A05CF"/>
    <w:rsid w:val="005A0B37"/>
    <w:rsid w:val="005A26A9"/>
    <w:rsid w:val="005A3C9D"/>
    <w:rsid w:val="005A3CB1"/>
    <w:rsid w:val="005A3FD3"/>
    <w:rsid w:val="005A49B2"/>
    <w:rsid w:val="005B1BB4"/>
    <w:rsid w:val="005B403D"/>
    <w:rsid w:val="005B474B"/>
    <w:rsid w:val="005B5760"/>
    <w:rsid w:val="005B621D"/>
    <w:rsid w:val="005B6F47"/>
    <w:rsid w:val="005C08F4"/>
    <w:rsid w:val="005C0E06"/>
    <w:rsid w:val="005C2EC2"/>
    <w:rsid w:val="005C4682"/>
    <w:rsid w:val="005C4804"/>
    <w:rsid w:val="005C54DC"/>
    <w:rsid w:val="005C5B64"/>
    <w:rsid w:val="005C65B2"/>
    <w:rsid w:val="005C7E79"/>
    <w:rsid w:val="005C7EBD"/>
    <w:rsid w:val="005D0234"/>
    <w:rsid w:val="005D2897"/>
    <w:rsid w:val="005D466B"/>
    <w:rsid w:val="005D54AC"/>
    <w:rsid w:val="005D567B"/>
    <w:rsid w:val="005D7111"/>
    <w:rsid w:val="005E2162"/>
    <w:rsid w:val="005E5663"/>
    <w:rsid w:val="005E68BD"/>
    <w:rsid w:val="005E7286"/>
    <w:rsid w:val="005E75BA"/>
    <w:rsid w:val="005F18AD"/>
    <w:rsid w:val="005F4201"/>
    <w:rsid w:val="005F5D3D"/>
    <w:rsid w:val="006012B8"/>
    <w:rsid w:val="00602931"/>
    <w:rsid w:val="006048D4"/>
    <w:rsid w:val="00604DD4"/>
    <w:rsid w:val="00606B46"/>
    <w:rsid w:val="006075E6"/>
    <w:rsid w:val="00607D4A"/>
    <w:rsid w:val="00611101"/>
    <w:rsid w:val="00611D22"/>
    <w:rsid w:val="00612756"/>
    <w:rsid w:val="006135B9"/>
    <w:rsid w:val="00614434"/>
    <w:rsid w:val="00615DD8"/>
    <w:rsid w:val="00624665"/>
    <w:rsid w:val="0062503F"/>
    <w:rsid w:val="00625701"/>
    <w:rsid w:val="00627740"/>
    <w:rsid w:val="00633414"/>
    <w:rsid w:val="00633779"/>
    <w:rsid w:val="006345D4"/>
    <w:rsid w:val="00634B2B"/>
    <w:rsid w:val="00635C87"/>
    <w:rsid w:val="0063695F"/>
    <w:rsid w:val="0063757E"/>
    <w:rsid w:val="00637CC8"/>
    <w:rsid w:val="00640026"/>
    <w:rsid w:val="00644659"/>
    <w:rsid w:val="00644A2F"/>
    <w:rsid w:val="00646924"/>
    <w:rsid w:val="00647B0E"/>
    <w:rsid w:val="006501CA"/>
    <w:rsid w:val="00650781"/>
    <w:rsid w:val="00650907"/>
    <w:rsid w:val="006515B4"/>
    <w:rsid w:val="00652845"/>
    <w:rsid w:val="00652D98"/>
    <w:rsid w:val="006531E4"/>
    <w:rsid w:val="0065529F"/>
    <w:rsid w:val="0065602B"/>
    <w:rsid w:val="00656580"/>
    <w:rsid w:val="00656759"/>
    <w:rsid w:val="00662353"/>
    <w:rsid w:val="00663E76"/>
    <w:rsid w:val="00665270"/>
    <w:rsid w:val="00666519"/>
    <w:rsid w:val="0066664D"/>
    <w:rsid w:val="00666C5A"/>
    <w:rsid w:val="00667394"/>
    <w:rsid w:val="006720AE"/>
    <w:rsid w:val="0067676E"/>
    <w:rsid w:val="00677716"/>
    <w:rsid w:val="00677CF6"/>
    <w:rsid w:val="0068301F"/>
    <w:rsid w:val="00683A0C"/>
    <w:rsid w:val="00684D6C"/>
    <w:rsid w:val="00685175"/>
    <w:rsid w:val="006858B9"/>
    <w:rsid w:val="00687313"/>
    <w:rsid w:val="00690972"/>
    <w:rsid w:val="00691B7B"/>
    <w:rsid w:val="006920B1"/>
    <w:rsid w:val="00694B77"/>
    <w:rsid w:val="00695DDB"/>
    <w:rsid w:val="00695FFA"/>
    <w:rsid w:val="00696B58"/>
    <w:rsid w:val="0069706D"/>
    <w:rsid w:val="006A169F"/>
    <w:rsid w:val="006A1818"/>
    <w:rsid w:val="006A41B4"/>
    <w:rsid w:val="006A5BDE"/>
    <w:rsid w:val="006A7B8A"/>
    <w:rsid w:val="006B0445"/>
    <w:rsid w:val="006B0C5E"/>
    <w:rsid w:val="006B19C7"/>
    <w:rsid w:val="006B1C87"/>
    <w:rsid w:val="006B2334"/>
    <w:rsid w:val="006B2477"/>
    <w:rsid w:val="006B3270"/>
    <w:rsid w:val="006B4167"/>
    <w:rsid w:val="006B48F4"/>
    <w:rsid w:val="006B494E"/>
    <w:rsid w:val="006C3FB3"/>
    <w:rsid w:val="006C44B5"/>
    <w:rsid w:val="006C54E6"/>
    <w:rsid w:val="006C7B8D"/>
    <w:rsid w:val="006D0485"/>
    <w:rsid w:val="006D51E7"/>
    <w:rsid w:val="006D5BBF"/>
    <w:rsid w:val="006D6BB9"/>
    <w:rsid w:val="006D75C7"/>
    <w:rsid w:val="006E078D"/>
    <w:rsid w:val="006E0AB8"/>
    <w:rsid w:val="006E0F61"/>
    <w:rsid w:val="006E193F"/>
    <w:rsid w:val="006E1B77"/>
    <w:rsid w:val="006E35B2"/>
    <w:rsid w:val="006F072E"/>
    <w:rsid w:val="006F1220"/>
    <w:rsid w:val="006F4631"/>
    <w:rsid w:val="006F4996"/>
    <w:rsid w:val="006F4DAE"/>
    <w:rsid w:val="006F55BF"/>
    <w:rsid w:val="006F7000"/>
    <w:rsid w:val="0070166F"/>
    <w:rsid w:val="00701903"/>
    <w:rsid w:val="00702083"/>
    <w:rsid w:val="007022E5"/>
    <w:rsid w:val="00704666"/>
    <w:rsid w:val="00705072"/>
    <w:rsid w:val="00705C5A"/>
    <w:rsid w:val="0070698D"/>
    <w:rsid w:val="0071245E"/>
    <w:rsid w:val="007125F8"/>
    <w:rsid w:val="00713171"/>
    <w:rsid w:val="00714BF6"/>
    <w:rsid w:val="00714E67"/>
    <w:rsid w:val="0071594F"/>
    <w:rsid w:val="0071786F"/>
    <w:rsid w:val="00717E61"/>
    <w:rsid w:val="00720858"/>
    <w:rsid w:val="007218B2"/>
    <w:rsid w:val="00721DA1"/>
    <w:rsid w:val="007224ED"/>
    <w:rsid w:val="00722E81"/>
    <w:rsid w:val="007236DA"/>
    <w:rsid w:val="00723DEA"/>
    <w:rsid w:val="00730DC6"/>
    <w:rsid w:val="0073169E"/>
    <w:rsid w:val="00733893"/>
    <w:rsid w:val="00734744"/>
    <w:rsid w:val="00734870"/>
    <w:rsid w:val="00734CCC"/>
    <w:rsid w:val="007368F5"/>
    <w:rsid w:val="007420D4"/>
    <w:rsid w:val="00742E9A"/>
    <w:rsid w:val="007445E9"/>
    <w:rsid w:val="00745CEF"/>
    <w:rsid w:val="00746182"/>
    <w:rsid w:val="00746718"/>
    <w:rsid w:val="007469F7"/>
    <w:rsid w:val="00747075"/>
    <w:rsid w:val="007514E9"/>
    <w:rsid w:val="007517BE"/>
    <w:rsid w:val="007527E5"/>
    <w:rsid w:val="00754E83"/>
    <w:rsid w:val="007556D7"/>
    <w:rsid w:val="00755BFB"/>
    <w:rsid w:val="007568AF"/>
    <w:rsid w:val="00756F20"/>
    <w:rsid w:val="007621B5"/>
    <w:rsid w:val="0076333F"/>
    <w:rsid w:val="00763ED9"/>
    <w:rsid w:val="007640CA"/>
    <w:rsid w:val="00765CD4"/>
    <w:rsid w:val="00771B9A"/>
    <w:rsid w:val="0077228E"/>
    <w:rsid w:val="0077281A"/>
    <w:rsid w:val="00774294"/>
    <w:rsid w:val="00774945"/>
    <w:rsid w:val="00776CA0"/>
    <w:rsid w:val="00777E30"/>
    <w:rsid w:val="00785319"/>
    <w:rsid w:val="007867AB"/>
    <w:rsid w:val="00787B1C"/>
    <w:rsid w:val="007909D1"/>
    <w:rsid w:val="007926D9"/>
    <w:rsid w:val="007930ED"/>
    <w:rsid w:val="00793127"/>
    <w:rsid w:val="00794714"/>
    <w:rsid w:val="0079614E"/>
    <w:rsid w:val="00796E15"/>
    <w:rsid w:val="0079750F"/>
    <w:rsid w:val="00797BAF"/>
    <w:rsid w:val="00797ECE"/>
    <w:rsid w:val="00797EF8"/>
    <w:rsid w:val="007A00F6"/>
    <w:rsid w:val="007A0D44"/>
    <w:rsid w:val="007A0E81"/>
    <w:rsid w:val="007A1137"/>
    <w:rsid w:val="007A1DDC"/>
    <w:rsid w:val="007A4EC2"/>
    <w:rsid w:val="007A66CF"/>
    <w:rsid w:val="007B08EA"/>
    <w:rsid w:val="007B13E5"/>
    <w:rsid w:val="007B3904"/>
    <w:rsid w:val="007B4F18"/>
    <w:rsid w:val="007B54F5"/>
    <w:rsid w:val="007B59AE"/>
    <w:rsid w:val="007B7B6B"/>
    <w:rsid w:val="007B7D00"/>
    <w:rsid w:val="007C12B6"/>
    <w:rsid w:val="007C20AD"/>
    <w:rsid w:val="007C21EA"/>
    <w:rsid w:val="007C376A"/>
    <w:rsid w:val="007C6707"/>
    <w:rsid w:val="007D2B1F"/>
    <w:rsid w:val="007D377B"/>
    <w:rsid w:val="007D4367"/>
    <w:rsid w:val="007D66FD"/>
    <w:rsid w:val="007D72A5"/>
    <w:rsid w:val="007D7FEC"/>
    <w:rsid w:val="007E0D12"/>
    <w:rsid w:val="007E1F6F"/>
    <w:rsid w:val="007E5226"/>
    <w:rsid w:val="007E61FC"/>
    <w:rsid w:val="007E7059"/>
    <w:rsid w:val="007E7E18"/>
    <w:rsid w:val="007F0437"/>
    <w:rsid w:val="007F2B5C"/>
    <w:rsid w:val="007F45BD"/>
    <w:rsid w:val="007F48D4"/>
    <w:rsid w:val="007F5787"/>
    <w:rsid w:val="007F63BA"/>
    <w:rsid w:val="007F67AE"/>
    <w:rsid w:val="007F733C"/>
    <w:rsid w:val="007F749D"/>
    <w:rsid w:val="008000F8"/>
    <w:rsid w:val="008025AD"/>
    <w:rsid w:val="008026A1"/>
    <w:rsid w:val="00804774"/>
    <w:rsid w:val="0080633D"/>
    <w:rsid w:val="008103AB"/>
    <w:rsid w:val="008105ED"/>
    <w:rsid w:val="00811E99"/>
    <w:rsid w:val="00817364"/>
    <w:rsid w:val="008178A9"/>
    <w:rsid w:val="00817AD9"/>
    <w:rsid w:val="00821B45"/>
    <w:rsid w:val="00824D6A"/>
    <w:rsid w:val="00825A21"/>
    <w:rsid w:val="00827510"/>
    <w:rsid w:val="00831BBB"/>
    <w:rsid w:val="008335D0"/>
    <w:rsid w:val="008335F7"/>
    <w:rsid w:val="00833B7D"/>
    <w:rsid w:val="00833CB2"/>
    <w:rsid w:val="00833CF0"/>
    <w:rsid w:val="00835161"/>
    <w:rsid w:val="00835344"/>
    <w:rsid w:val="008356A7"/>
    <w:rsid w:val="008356C5"/>
    <w:rsid w:val="008401AA"/>
    <w:rsid w:val="008405E6"/>
    <w:rsid w:val="008443AC"/>
    <w:rsid w:val="00851101"/>
    <w:rsid w:val="00852EF9"/>
    <w:rsid w:val="00853B8F"/>
    <w:rsid w:val="00855D0A"/>
    <w:rsid w:val="00856ADA"/>
    <w:rsid w:val="0086322B"/>
    <w:rsid w:val="00864E83"/>
    <w:rsid w:val="008658A3"/>
    <w:rsid w:val="00867D7F"/>
    <w:rsid w:val="00871084"/>
    <w:rsid w:val="00871887"/>
    <w:rsid w:val="008754BA"/>
    <w:rsid w:val="00880ED4"/>
    <w:rsid w:val="00881052"/>
    <w:rsid w:val="00882A68"/>
    <w:rsid w:val="00883CA8"/>
    <w:rsid w:val="00884DD8"/>
    <w:rsid w:val="00885DAB"/>
    <w:rsid w:val="00886191"/>
    <w:rsid w:val="00886558"/>
    <w:rsid w:val="008908D3"/>
    <w:rsid w:val="00891FD7"/>
    <w:rsid w:val="00892385"/>
    <w:rsid w:val="00892D8A"/>
    <w:rsid w:val="00896391"/>
    <w:rsid w:val="00896636"/>
    <w:rsid w:val="008979E7"/>
    <w:rsid w:val="008A10C0"/>
    <w:rsid w:val="008A2A2E"/>
    <w:rsid w:val="008A528C"/>
    <w:rsid w:val="008A73B7"/>
    <w:rsid w:val="008B30E9"/>
    <w:rsid w:val="008B4C42"/>
    <w:rsid w:val="008B5521"/>
    <w:rsid w:val="008B7574"/>
    <w:rsid w:val="008B78F8"/>
    <w:rsid w:val="008C182C"/>
    <w:rsid w:val="008C2118"/>
    <w:rsid w:val="008C2D54"/>
    <w:rsid w:val="008C4EBD"/>
    <w:rsid w:val="008C4F16"/>
    <w:rsid w:val="008C55BB"/>
    <w:rsid w:val="008C6B65"/>
    <w:rsid w:val="008C74DE"/>
    <w:rsid w:val="008C7564"/>
    <w:rsid w:val="008D0CF3"/>
    <w:rsid w:val="008D41D7"/>
    <w:rsid w:val="008D435B"/>
    <w:rsid w:val="008D503D"/>
    <w:rsid w:val="008E09BB"/>
    <w:rsid w:val="008E0A45"/>
    <w:rsid w:val="008E0E06"/>
    <w:rsid w:val="008E1306"/>
    <w:rsid w:val="008E16B6"/>
    <w:rsid w:val="008E292D"/>
    <w:rsid w:val="008E47E1"/>
    <w:rsid w:val="008E4AF6"/>
    <w:rsid w:val="008E4F07"/>
    <w:rsid w:val="008E50E1"/>
    <w:rsid w:val="008E581C"/>
    <w:rsid w:val="008E5B7D"/>
    <w:rsid w:val="008E7AD9"/>
    <w:rsid w:val="008F1DC8"/>
    <w:rsid w:val="008F3835"/>
    <w:rsid w:val="008F42D7"/>
    <w:rsid w:val="009007E4"/>
    <w:rsid w:val="009028FC"/>
    <w:rsid w:val="0090341E"/>
    <w:rsid w:val="00903996"/>
    <w:rsid w:val="009065C8"/>
    <w:rsid w:val="009069CC"/>
    <w:rsid w:val="00910240"/>
    <w:rsid w:val="00915049"/>
    <w:rsid w:val="0091703E"/>
    <w:rsid w:val="00922B2A"/>
    <w:rsid w:val="00923EA7"/>
    <w:rsid w:val="009314C5"/>
    <w:rsid w:val="00931E47"/>
    <w:rsid w:val="00932E9B"/>
    <w:rsid w:val="0093323C"/>
    <w:rsid w:val="00933BD2"/>
    <w:rsid w:val="00936429"/>
    <w:rsid w:val="00937EA3"/>
    <w:rsid w:val="00941EEE"/>
    <w:rsid w:val="00941F2E"/>
    <w:rsid w:val="009444C4"/>
    <w:rsid w:val="009463A6"/>
    <w:rsid w:val="00947E1B"/>
    <w:rsid w:val="00947F0A"/>
    <w:rsid w:val="00950299"/>
    <w:rsid w:val="00950A3B"/>
    <w:rsid w:val="00952062"/>
    <w:rsid w:val="009552B2"/>
    <w:rsid w:val="00956292"/>
    <w:rsid w:val="00956C87"/>
    <w:rsid w:val="00957C22"/>
    <w:rsid w:val="0096113A"/>
    <w:rsid w:val="00961DA1"/>
    <w:rsid w:val="00963D9C"/>
    <w:rsid w:val="00965417"/>
    <w:rsid w:val="00967A9A"/>
    <w:rsid w:val="00970F12"/>
    <w:rsid w:val="00974479"/>
    <w:rsid w:val="00974D61"/>
    <w:rsid w:val="0097606B"/>
    <w:rsid w:val="00976E37"/>
    <w:rsid w:val="00983FE6"/>
    <w:rsid w:val="00984331"/>
    <w:rsid w:val="009849B9"/>
    <w:rsid w:val="0098590F"/>
    <w:rsid w:val="009862E7"/>
    <w:rsid w:val="009901E9"/>
    <w:rsid w:val="00991307"/>
    <w:rsid w:val="00992B3C"/>
    <w:rsid w:val="009938CD"/>
    <w:rsid w:val="00993BDB"/>
    <w:rsid w:val="00993BF8"/>
    <w:rsid w:val="00994589"/>
    <w:rsid w:val="009955CA"/>
    <w:rsid w:val="009A1723"/>
    <w:rsid w:val="009A24DD"/>
    <w:rsid w:val="009A282F"/>
    <w:rsid w:val="009A36C9"/>
    <w:rsid w:val="009A3E82"/>
    <w:rsid w:val="009A421F"/>
    <w:rsid w:val="009A6AE1"/>
    <w:rsid w:val="009B24EC"/>
    <w:rsid w:val="009B721A"/>
    <w:rsid w:val="009C0AB6"/>
    <w:rsid w:val="009C1ECB"/>
    <w:rsid w:val="009C3603"/>
    <w:rsid w:val="009C4B10"/>
    <w:rsid w:val="009C5C98"/>
    <w:rsid w:val="009C638A"/>
    <w:rsid w:val="009C7E91"/>
    <w:rsid w:val="009D0340"/>
    <w:rsid w:val="009D0A55"/>
    <w:rsid w:val="009D217C"/>
    <w:rsid w:val="009D4C72"/>
    <w:rsid w:val="009D62DA"/>
    <w:rsid w:val="009E26B9"/>
    <w:rsid w:val="009E3B4E"/>
    <w:rsid w:val="009E41AA"/>
    <w:rsid w:val="009E4D39"/>
    <w:rsid w:val="009E66B7"/>
    <w:rsid w:val="009E71D9"/>
    <w:rsid w:val="009F3472"/>
    <w:rsid w:val="009F45FA"/>
    <w:rsid w:val="009F655F"/>
    <w:rsid w:val="009F67C4"/>
    <w:rsid w:val="009F775E"/>
    <w:rsid w:val="00A000D8"/>
    <w:rsid w:val="00A00B2F"/>
    <w:rsid w:val="00A00D26"/>
    <w:rsid w:val="00A021BD"/>
    <w:rsid w:val="00A03CE6"/>
    <w:rsid w:val="00A04ADC"/>
    <w:rsid w:val="00A110E5"/>
    <w:rsid w:val="00A12969"/>
    <w:rsid w:val="00A133EC"/>
    <w:rsid w:val="00A15863"/>
    <w:rsid w:val="00A207A1"/>
    <w:rsid w:val="00A2090D"/>
    <w:rsid w:val="00A209F5"/>
    <w:rsid w:val="00A21170"/>
    <w:rsid w:val="00A21A75"/>
    <w:rsid w:val="00A244AC"/>
    <w:rsid w:val="00A2794E"/>
    <w:rsid w:val="00A33A55"/>
    <w:rsid w:val="00A33F16"/>
    <w:rsid w:val="00A35C75"/>
    <w:rsid w:val="00A3671F"/>
    <w:rsid w:val="00A424BA"/>
    <w:rsid w:val="00A42630"/>
    <w:rsid w:val="00A42FAA"/>
    <w:rsid w:val="00A44762"/>
    <w:rsid w:val="00A44FE9"/>
    <w:rsid w:val="00A4575C"/>
    <w:rsid w:val="00A4665E"/>
    <w:rsid w:val="00A471DB"/>
    <w:rsid w:val="00A47CE3"/>
    <w:rsid w:val="00A5188B"/>
    <w:rsid w:val="00A52237"/>
    <w:rsid w:val="00A575B2"/>
    <w:rsid w:val="00A57ABC"/>
    <w:rsid w:val="00A65695"/>
    <w:rsid w:val="00A70A0C"/>
    <w:rsid w:val="00A7164B"/>
    <w:rsid w:val="00A7317C"/>
    <w:rsid w:val="00A77D33"/>
    <w:rsid w:val="00A81646"/>
    <w:rsid w:val="00A91D57"/>
    <w:rsid w:val="00A93A3A"/>
    <w:rsid w:val="00A9462D"/>
    <w:rsid w:val="00A97E8F"/>
    <w:rsid w:val="00AA05AC"/>
    <w:rsid w:val="00AA1718"/>
    <w:rsid w:val="00AA209A"/>
    <w:rsid w:val="00AA49DF"/>
    <w:rsid w:val="00AA6458"/>
    <w:rsid w:val="00AA651C"/>
    <w:rsid w:val="00AA79A1"/>
    <w:rsid w:val="00AA7DE3"/>
    <w:rsid w:val="00AB1605"/>
    <w:rsid w:val="00AB2353"/>
    <w:rsid w:val="00AB26DA"/>
    <w:rsid w:val="00AB2B49"/>
    <w:rsid w:val="00AB3AD5"/>
    <w:rsid w:val="00AC0BB3"/>
    <w:rsid w:val="00AC10AA"/>
    <w:rsid w:val="00AC20E1"/>
    <w:rsid w:val="00AC27A5"/>
    <w:rsid w:val="00AC305D"/>
    <w:rsid w:val="00AC69E8"/>
    <w:rsid w:val="00AC720D"/>
    <w:rsid w:val="00AC7BB1"/>
    <w:rsid w:val="00AC7DD3"/>
    <w:rsid w:val="00AD0CBD"/>
    <w:rsid w:val="00AD1AC6"/>
    <w:rsid w:val="00AD34D3"/>
    <w:rsid w:val="00AD3E7F"/>
    <w:rsid w:val="00AD72EF"/>
    <w:rsid w:val="00AE05A1"/>
    <w:rsid w:val="00AE1A20"/>
    <w:rsid w:val="00AE206B"/>
    <w:rsid w:val="00AE281B"/>
    <w:rsid w:val="00AE34F5"/>
    <w:rsid w:val="00AE780A"/>
    <w:rsid w:val="00AF15BD"/>
    <w:rsid w:val="00AF1CE8"/>
    <w:rsid w:val="00AF2654"/>
    <w:rsid w:val="00AF534A"/>
    <w:rsid w:val="00AF65B3"/>
    <w:rsid w:val="00B019BB"/>
    <w:rsid w:val="00B0213F"/>
    <w:rsid w:val="00B024AD"/>
    <w:rsid w:val="00B02879"/>
    <w:rsid w:val="00B04DED"/>
    <w:rsid w:val="00B067CB"/>
    <w:rsid w:val="00B1282C"/>
    <w:rsid w:val="00B13307"/>
    <w:rsid w:val="00B13748"/>
    <w:rsid w:val="00B145B5"/>
    <w:rsid w:val="00B15350"/>
    <w:rsid w:val="00B1634F"/>
    <w:rsid w:val="00B171FB"/>
    <w:rsid w:val="00B210F8"/>
    <w:rsid w:val="00B216FA"/>
    <w:rsid w:val="00B237D1"/>
    <w:rsid w:val="00B23FB2"/>
    <w:rsid w:val="00B256F5"/>
    <w:rsid w:val="00B2702C"/>
    <w:rsid w:val="00B2765B"/>
    <w:rsid w:val="00B30BE9"/>
    <w:rsid w:val="00B311CB"/>
    <w:rsid w:val="00B31D3F"/>
    <w:rsid w:val="00B32ECA"/>
    <w:rsid w:val="00B35041"/>
    <w:rsid w:val="00B369AD"/>
    <w:rsid w:val="00B36C50"/>
    <w:rsid w:val="00B40202"/>
    <w:rsid w:val="00B42CB2"/>
    <w:rsid w:val="00B43619"/>
    <w:rsid w:val="00B44EA1"/>
    <w:rsid w:val="00B46475"/>
    <w:rsid w:val="00B46B63"/>
    <w:rsid w:val="00B52D36"/>
    <w:rsid w:val="00B54F0A"/>
    <w:rsid w:val="00B55A0B"/>
    <w:rsid w:val="00B6245C"/>
    <w:rsid w:val="00B627FC"/>
    <w:rsid w:val="00B63B73"/>
    <w:rsid w:val="00B657B0"/>
    <w:rsid w:val="00B66A30"/>
    <w:rsid w:val="00B66B86"/>
    <w:rsid w:val="00B66C8C"/>
    <w:rsid w:val="00B6708E"/>
    <w:rsid w:val="00B708EC"/>
    <w:rsid w:val="00B71D16"/>
    <w:rsid w:val="00B72071"/>
    <w:rsid w:val="00B73F1F"/>
    <w:rsid w:val="00B803DF"/>
    <w:rsid w:val="00B852F6"/>
    <w:rsid w:val="00B85417"/>
    <w:rsid w:val="00B85EDB"/>
    <w:rsid w:val="00B85FA3"/>
    <w:rsid w:val="00B90D95"/>
    <w:rsid w:val="00B915AF"/>
    <w:rsid w:val="00B91FE5"/>
    <w:rsid w:val="00B946A9"/>
    <w:rsid w:val="00B952A6"/>
    <w:rsid w:val="00B95D8B"/>
    <w:rsid w:val="00B97A14"/>
    <w:rsid w:val="00BA0819"/>
    <w:rsid w:val="00BA1F1B"/>
    <w:rsid w:val="00BA2B62"/>
    <w:rsid w:val="00BA73B4"/>
    <w:rsid w:val="00BA7B9E"/>
    <w:rsid w:val="00BB230B"/>
    <w:rsid w:val="00BB4A83"/>
    <w:rsid w:val="00BB4D43"/>
    <w:rsid w:val="00BB7732"/>
    <w:rsid w:val="00BC0E2D"/>
    <w:rsid w:val="00BC2CCA"/>
    <w:rsid w:val="00BC4064"/>
    <w:rsid w:val="00BC5B4F"/>
    <w:rsid w:val="00BC6038"/>
    <w:rsid w:val="00BC6389"/>
    <w:rsid w:val="00BC6933"/>
    <w:rsid w:val="00BC6C96"/>
    <w:rsid w:val="00BD0E84"/>
    <w:rsid w:val="00BD1878"/>
    <w:rsid w:val="00BD478E"/>
    <w:rsid w:val="00BD5D06"/>
    <w:rsid w:val="00BE0023"/>
    <w:rsid w:val="00BE1D01"/>
    <w:rsid w:val="00BE3739"/>
    <w:rsid w:val="00BE48D8"/>
    <w:rsid w:val="00BE49A7"/>
    <w:rsid w:val="00BE535B"/>
    <w:rsid w:val="00BF2358"/>
    <w:rsid w:val="00BF264C"/>
    <w:rsid w:val="00BF2C4E"/>
    <w:rsid w:val="00BF3114"/>
    <w:rsid w:val="00BF3D5F"/>
    <w:rsid w:val="00BF5ADF"/>
    <w:rsid w:val="00BF75C9"/>
    <w:rsid w:val="00C00DD4"/>
    <w:rsid w:val="00C01DF2"/>
    <w:rsid w:val="00C0352C"/>
    <w:rsid w:val="00C11125"/>
    <w:rsid w:val="00C13DFE"/>
    <w:rsid w:val="00C159C8"/>
    <w:rsid w:val="00C178AE"/>
    <w:rsid w:val="00C231DA"/>
    <w:rsid w:val="00C24FE2"/>
    <w:rsid w:val="00C2517D"/>
    <w:rsid w:val="00C261EE"/>
    <w:rsid w:val="00C316B9"/>
    <w:rsid w:val="00C326B0"/>
    <w:rsid w:val="00C35BFB"/>
    <w:rsid w:val="00C37763"/>
    <w:rsid w:val="00C37C2D"/>
    <w:rsid w:val="00C37E6F"/>
    <w:rsid w:val="00C40D96"/>
    <w:rsid w:val="00C43AD1"/>
    <w:rsid w:val="00C43AF1"/>
    <w:rsid w:val="00C45A8B"/>
    <w:rsid w:val="00C45DAC"/>
    <w:rsid w:val="00C4672A"/>
    <w:rsid w:val="00C47052"/>
    <w:rsid w:val="00C503F0"/>
    <w:rsid w:val="00C511C5"/>
    <w:rsid w:val="00C51565"/>
    <w:rsid w:val="00C51F77"/>
    <w:rsid w:val="00C521C7"/>
    <w:rsid w:val="00C55E6D"/>
    <w:rsid w:val="00C56F0E"/>
    <w:rsid w:val="00C615B4"/>
    <w:rsid w:val="00C615CA"/>
    <w:rsid w:val="00C6173F"/>
    <w:rsid w:val="00C62F1B"/>
    <w:rsid w:val="00C64153"/>
    <w:rsid w:val="00C64C2A"/>
    <w:rsid w:val="00C654B8"/>
    <w:rsid w:val="00C713BB"/>
    <w:rsid w:val="00C72FD1"/>
    <w:rsid w:val="00C73A31"/>
    <w:rsid w:val="00C74F3F"/>
    <w:rsid w:val="00C76200"/>
    <w:rsid w:val="00C76600"/>
    <w:rsid w:val="00C81B5C"/>
    <w:rsid w:val="00C82A58"/>
    <w:rsid w:val="00C83CD3"/>
    <w:rsid w:val="00C869A1"/>
    <w:rsid w:val="00C91779"/>
    <w:rsid w:val="00C91F43"/>
    <w:rsid w:val="00C92236"/>
    <w:rsid w:val="00C9236B"/>
    <w:rsid w:val="00C923B0"/>
    <w:rsid w:val="00C923DF"/>
    <w:rsid w:val="00C956B5"/>
    <w:rsid w:val="00C95995"/>
    <w:rsid w:val="00C963ED"/>
    <w:rsid w:val="00C96A53"/>
    <w:rsid w:val="00CA1B09"/>
    <w:rsid w:val="00CA1C70"/>
    <w:rsid w:val="00CA1DA6"/>
    <w:rsid w:val="00CA2DB2"/>
    <w:rsid w:val="00CA3038"/>
    <w:rsid w:val="00CA506F"/>
    <w:rsid w:val="00CA5C7B"/>
    <w:rsid w:val="00CA68A0"/>
    <w:rsid w:val="00CA7C53"/>
    <w:rsid w:val="00CA7F4A"/>
    <w:rsid w:val="00CB00B2"/>
    <w:rsid w:val="00CB0E40"/>
    <w:rsid w:val="00CB174C"/>
    <w:rsid w:val="00CB27F0"/>
    <w:rsid w:val="00CB44AB"/>
    <w:rsid w:val="00CB45BB"/>
    <w:rsid w:val="00CB5FDA"/>
    <w:rsid w:val="00CB6110"/>
    <w:rsid w:val="00CB690B"/>
    <w:rsid w:val="00CC22E8"/>
    <w:rsid w:val="00CC2963"/>
    <w:rsid w:val="00CC4769"/>
    <w:rsid w:val="00CC6502"/>
    <w:rsid w:val="00CC708D"/>
    <w:rsid w:val="00CC7E61"/>
    <w:rsid w:val="00CD021E"/>
    <w:rsid w:val="00CD131A"/>
    <w:rsid w:val="00CD3E07"/>
    <w:rsid w:val="00CD451A"/>
    <w:rsid w:val="00CD5F34"/>
    <w:rsid w:val="00CD7983"/>
    <w:rsid w:val="00CE27E9"/>
    <w:rsid w:val="00CE2FBA"/>
    <w:rsid w:val="00CE4BF8"/>
    <w:rsid w:val="00CE604F"/>
    <w:rsid w:val="00CE6D28"/>
    <w:rsid w:val="00CE71E7"/>
    <w:rsid w:val="00CE7773"/>
    <w:rsid w:val="00CF0982"/>
    <w:rsid w:val="00CF16D5"/>
    <w:rsid w:val="00CF1D26"/>
    <w:rsid w:val="00CF2172"/>
    <w:rsid w:val="00CF2FB5"/>
    <w:rsid w:val="00CF5601"/>
    <w:rsid w:val="00CF65AB"/>
    <w:rsid w:val="00D0023E"/>
    <w:rsid w:val="00D0047F"/>
    <w:rsid w:val="00D03970"/>
    <w:rsid w:val="00D04F8A"/>
    <w:rsid w:val="00D10288"/>
    <w:rsid w:val="00D10717"/>
    <w:rsid w:val="00D122A0"/>
    <w:rsid w:val="00D12D54"/>
    <w:rsid w:val="00D13E49"/>
    <w:rsid w:val="00D143B0"/>
    <w:rsid w:val="00D144CA"/>
    <w:rsid w:val="00D15C1C"/>
    <w:rsid w:val="00D16584"/>
    <w:rsid w:val="00D17068"/>
    <w:rsid w:val="00D21BFD"/>
    <w:rsid w:val="00D322DF"/>
    <w:rsid w:val="00D33FB8"/>
    <w:rsid w:val="00D36E24"/>
    <w:rsid w:val="00D414F5"/>
    <w:rsid w:val="00D451DD"/>
    <w:rsid w:val="00D45265"/>
    <w:rsid w:val="00D45751"/>
    <w:rsid w:val="00D46485"/>
    <w:rsid w:val="00D4730C"/>
    <w:rsid w:val="00D47A09"/>
    <w:rsid w:val="00D504F5"/>
    <w:rsid w:val="00D519BB"/>
    <w:rsid w:val="00D51BFE"/>
    <w:rsid w:val="00D526E4"/>
    <w:rsid w:val="00D53634"/>
    <w:rsid w:val="00D53BB1"/>
    <w:rsid w:val="00D55CD3"/>
    <w:rsid w:val="00D57431"/>
    <w:rsid w:val="00D601BA"/>
    <w:rsid w:val="00D626EE"/>
    <w:rsid w:val="00D638E7"/>
    <w:rsid w:val="00D63E73"/>
    <w:rsid w:val="00D64002"/>
    <w:rsid w:val="00D66952"/>
    <w:rsid w:val="00D700E9"/>
    <w:rsid w:val="00D70B1F"/>
    <w:rsid w:val="00D713DB"/>
    <w:rsid w:val="00D7235A"/>
    <w:rsid w:val="00D736B9"/>
    <w:rsid w:val="00D74D1E"/>
    <w:rsid w:val="00D75AF6"/>
    <w:rsid w:val="00D8258A"/>
    <w:rsid w:val="00D83144"/>
    <w:rsid w:val="00D835E8"/>
    <w:rsid w:val="00D84173"/>
    <w:rsid w:val="00D856F1"/>
    <w:rsid w:val="00D90E50"/>
    <w:rsid w:val="00D90E8A"/>
    <w:rsid w:val="00D91776"/>
    <w:rsid w:val="00D9206A"/>
    <w:rsid w:val="00D92CAB"/>
    <w:rsid w:val="00D9443B"/>
    <w:rsid w:val="00D948A0"/>
    <w:rsid w:val="00D96401"/>
    <w:rsid w:val="00D97CE3"/>
    <w:rsid w:val="00DA1053"/>
    <w:rsid w:val="00DA53DA"/>
    <w:rsid w:val="00DA57F3"/>
    <w:rsid w:val="00DA5BB5"/>
    <w:rsid w:val="00DA73C9"/>
    <w:rsid w:val="00DB1680"/>
    <w:rsid w:val="00DB248E"/>
    <w:rsid w:val="00DB3137"/>
    <w:rsid w:val="00DB3BDE"/>
    <w:rsid w:val="00DB602C"/>
    <w:rsid w:val="00DB6D7E"/>
    <w:rsid w:val="00DC3DEE"/>
    <w:rsid w:val="00DC4E98"/>
    <w:rsid w:val="00DC638F"/>
    <w:rsid w:val="00DC6963"/>
    <w:rsid w:val="00DD0823"/>
    <w:rsid w:val="00DD1A78"/>
    <w:rsid w:val="00DD33A1"/>
    <w:rsid w:val="00DD4140"/>
    <w:rsid w:val="00DD42E0"/>
    <w:rsid w:val="00DD695A"/>
    <w:rsid w:val="00DD6AA6"/>
    <w:rsid w:val="00DD7961"/>
    <w:rsid w:val="00DE2C8E"/>
    <w:rsid w:val="00DE3536"/>
    <w:rsid w:val="00DE448B"/>
    <w:rsid w:val="00DE4E3F"/>
    <w:rsid w:val="00DE5A1C"/>
    <w:rsid w:val="00DE5DE4"/>
    <w:rsid w:val="00DE638E"/>
    <w:rsid w:val="00DF0A66"/>
    <w:rsid w:val="00DF49DC"/>
    <w:rsid w:val="00DF6BEE"/>
    <w:rsid w:val="00E02841"/>
    <w:rsid w:val="00E02A46"/>
    <w:rsid w:val="00E02D66"/>
    <w:rsid w:val="00E03679"/>
    <w:rsid w:val="00E04691"/>
    <w:rsid w:val="00E04EF2"/>
    <w:rsid w:val="00E072D3"/>
    <w:rsid w:val="00E10E8C"/>
    <w:rsid w:val="00E11802"/>
    <w:rsid w:val="00E11A3D"/>
    <w:rsid w:val="00E136DD"/>
    <w:rsid w:val="00E14D2C"/>
    <w:rsid w:val="00E21DB0"/>
    <w:rsid w:val="00E22F78"/>
    <w:rsid w:val="00E23CA2"/>
    <w:rsid w:val="00E25678"/>
    <w:rsid w:val="00E30BE9"/>
    <w:rsid w:val="00E33100"/>
    <w:rsid w:val="00E34C59"/>
    <w:rsid w:val="00E35A93"/>
    <w:rsid w:val="00E37D0F"/>
    <w:rsid w:val="00E43765"/>
    <w:rsid w:val="00E43D59"/>
    <w:rsid w:val="00E45001"/>
    <w:rsid w:val="00E45218"/>
    <w:rsid w:val="00E473E8"/>
    <w:rsid w:val="00E47577"/>
    <w:rsid w:val="00E50CF6"/>
    <w:rsid w:val="00E521E2"/>
    <w:rsid w:val="00E5476A"/>
    <w:rsid w:val="00E60E67"/>
    <w:rsid w:val="00E6119B"/>
    <w:rsid w:val="00E624F5"/>
    <w:rsid w:val="00E63C96"/>
    <w:rsid w:val="00E64953"/>
    <w:rsid w:val="00E66C49"/>
    <w:rsid w:val="00E67F69"/>
    <w:rsid w:val="00E73B99"/>
    <w:rsid w:val="00E74C20"/>
    <w:rsid w:val="00E770B1"/>
    <w:rsid w:val="00E8083A"/>
    <w:rsid w:val="00E8124C"/>
    <w:rsid w:val="00E8258B"/>
    <w:rsid w:val="00E8303F"/>
    <w:rsid w:val="00E854DD"/>
    <w:rsid w:val="00E85508"/>
    <w:rsid w:val="00E877E8"/>
    <w:rsid w:val="00E87819"/>
    <w:rsid w:val="00E93645"/>
    <w:rsid w:val="00E94548"/>
    <w:rsid w:val="00E94D7E"/>
    <w:rsid w:val="00E95409"/>
    <w:rsid w:val="00E95CBE"/>
    <w:rsid w:val="00E9757E"/>
    <w:rsid w:val="00EA1363"/>
    <w:rsid w:val="00EA2A6B"/>
    <w:rsid w:val="00EA3411"/>
    <w:rsid w:val="00EA50D3"/>
    <w:rsid w:val="00EA5D79"/>
    <w:rsid w:val="00EA6B49"/>
    <w:rsid w:val="00EA787C"/>
    <w:rsid w:val="00EA799F"/>
    <w:rsid w:val="00EB0C76"/>
    <w:rsid w:val="00EB0FAC"/>
    <w:rsid w:val="00EB233E"/>
    <w:rsid w:val="00EB3C7E"/>
    <w:rsid w:val="00EB714B"/>
    <w:rsid w:val="00EC0D99"/>
    <w:rsid w:val="00EC1D46"/>
    <w:rsid w:val="00EC2226"/>
    <w:rsid w:val="00EC71D4"/>
    <w:rsid w:val="00ED094A"/>
    <w:rsid w:val="00ED3391"/>
    <w:rsid w:val="00ED3433"/>
    <w:rsid w:val="00ED3F12"/>
    <w:rsid w:val="00ED44AA"/>
    <w:rsid w:val="00ED46D4"/>
    <w:rsid w:val="00ED6AD8"/>
    <w:rsid w:val="00ED7084"/>
    <w:rsid w:val="00ED7C7F"/>
    <w:rsid w:val="00EE0B95"/>
    <w:rsid w:val="00EE1890"/>
    <w:rsid w:val="00EE2E24"/>
    <w:rsid w:val="00EE3009"/>
    <w:rsid w:val="00EE3D97"/>
    <w:rsid w:val="00EF1FA5"/>
    <w:rsid w:val="00EF4B43"/>
    <w:rsid w:val="00EF59EE"/>
    <w:rsid w:val="00EF6DA8"/>
    <w:rsid w:val="00EF6F8F"/>
    <w:rsid w:val="00EF6FE8"/>
    <w:rsid w:val="00F0028D"/>
    <w:rsid w:val="00F00A49"/>
    <w:rsid w:val="00F02EEF"/>
    <w:rsid w:val="00F034D9"/>
    <w:rsid w:val="00F04735"/>
    <w:rsid w:val="00F04BD8"/>
    <w:rsid w:val="00F101D0"/>
    <w:rsid w:val="00F10607"/>
    <w:rsid w:val="00F12379"/>
    <w:rsid w:val="00F12BE3"/>
    <w:rsid w:val="00F145F6"/>
    <w:rsid w:val="00F16133"/>
    <w:rsid w:val="00F169BC"/>
    <w:rsid w:val="00F16A49"/>
    <w:rsid w:val="00F17871"/>
    <w:rsid w:val="00F200C5"/>
    <w:rsid w:val="00F20317"/>
    <w:rsid w:val="00F22EE4"/>
    <w:rsid w:val="00F23521"/>
    <w:rsid w:val="00F239CE"/>
    <w:rsid w:val="00F2428C"/>
    <w:rsid w:val="00F27266"/>
    <w:rsid w:val="00F2730A"/>
    <w:rsid w:val="00F300DE"/>
    <w:rsid w:val="00F30ADC"/>
    <w:rsid w:val="00F31F43"/>
    <w:rsid w:val="00F3542E"/>
    <w:rsid w:val="00F36134"/>
    <w:rsid w:val="00F36722"/>
    <w:rsid w:val="00F40899"/>
    <w:rsid w:val="00F41113"/>
    <w:rsid w:val="00F41143"/>
    <w:rsid w:val="00F42669"/>
    <w:rsid w:val="00F434D7"/>
    <w:rsid w:val="00F437B2"/>
    <w:rsid w:val="00F43C72"/>
    <w:rsid w:val="00F4708A"/>
    <w:rsid w:val="00F50ADA"/>
    <w:rsid w:val="00F5184E"/>
    <w:rsid w:val="00F53463"/>
    <w:rsid w:val="00F53FFB"/>
    <w:rsid w:val="00F5645A"/>
    <w:rsid w:val="00F56A8B"/>
    <w:rsid w:val="00F570FB"/>
    <w:rsid w:val="00F60E2D"/>
    <w:rsid w:val="00F622BE"/>
    <w:rsid w:val="00F64A85"/>
    <w:rsid w:val="00F6630C"/>
    <w:rsid w:val="00F67907"/>
    <w:rsid w:val="00F67AE0"/>
    <w:rsid w:val="00F7087B"/>
    <w:rsid w:val="00F72D93"/>
    <w:rsid w:val="00F74AAE"/>
    <w:rsid w:val="00F7512A"/>
    <w:rsid w:val="00F75CD0"/>
    <w:rsid w:val="00F76959"/>
    <w:rsid w:val="00F77E6D"/>
    <w:rsid w:val="00F80E1A"/>
    <w:rsid w:val="00F81601"/>
    <w:rsid w:val="00F81DCB"/>
    <w:rsid w:val="00F83DEA"/>
    <w:rsid w:val="00F84B75"/>
    <w:rsid w:val="00F87163"/>
    <w:rsid w:val="00F87CF8"/>
    <w:rsid w:val="00F90196"/>
    <w:rsid w:val="00F91328"/>
    <w:rsid w:val="00F94205"/>
    <w:rsid w:val="00F942DF"/>
    <w:rsid w:val="00F96F1B"/>
    <w:rsid w:val="00FA00D1"/>
    <w:rsid w:val="00FA232B"/>
    <w:rsid w:val="00FA247C"/>
    <w:rsid w:val="00FA4A84"/>
    <w:rsid w:val="00FB1219"/>
    <w:rsid w:val="00FB39CD"/>
    <w:rsid w:val="00FB4C28"/>
    <w:rsid w:val="00FB7E2D"/>
    <w:rsid w:val="00FC0385"/>
    <w:rsid w:val="00FC08A9"/>
    <w:rsid w:val="00FC37F1"/>
    <w:rsid w:val="00FC4115"/>
    <w:rsid w:val="00FC4173"/>
    <w:rsid w:val="00FC51C0"/>
    <w:rsid w:val="00FC5C57"/>
    <w:rsid w:val="00FC7CDD"/>
    <w:rsid w:val="00FD0F69"/>
    <w:rsid w:val="00FD163E"/>
    <w:rsid w:val="00FD20CE"/>
    <w:rsid w:val="00FD2995"/>
    <w:rsid w:val="00FD35F8"/>
    <w:rsid w:val="00FD3616"/>
    <w:rsid w:val="00FD3DF6"/>
    <w:rsid w:val="00FD43C1"/>
    <w:rsid w:val="00FD4809"/>
    <w:rsid w:val="00FD4AF6"/>
    <w:rsid w:val="00FD562D"/>
    <w:rsid w:val="00FD5C9A"/>
    <w:rsid w:val="00FD5F13"/>
    <w:rsid w:val="00FD7122"/>
    <w:rsid w:val="00FE0E11"/>
    <w:rsid w:val="00FE158E"/>
    <w:rsid w:val="00FE1EF0"/>
    <w:rsid w:val="00FE25ED"/>
    <w:rsid w:val="00FE383C"/>
    <w:rsid w:val="00FE449F"/>
    <w:rsid w:val="00FE46EC"/>
    <w:rsid w:val="00FE6E10"/>
    <w:rsid w:val="00FE6F64"/>
    <w:rsid w:val="00FF0729"/>
    <w:rsid w:val="00FF171F"/>
    <w:rsid w:val="00FF2E32"/>
    <w:rsid w:val="00FF3205"/>
    <w:rsid w:val="00FF5399"/>
    <w:rsid w:val="00FF552C"/>
    <w:rsid w:val="00FF6F9A"/>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0A18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DF2"/>
    <w:rPr>
      <w:sz w:val="24"/>
      <w:szCs w:val="24"/>
    </w:rPr>
  </w:style>
  <w:style w:type="paragraph" w:styleId="Heading1">
    <w:name w:val="heading 1"/>
    <w:basedOn w:val="Normal"/>
    <w:next w:val="Normal"/>
    <w:qFormat/>
    <w:rsid w:val="00D04F8A"/>
    <w:pPr>
      <w:keepNext/>
      <w:tabs>
        <w:tab w:val="left" w:pos="1820"/>
      </w:tabs>
      <w:jc w:val="center"/>
      <w:outlineLvl w:val="0"/>
    </w:pPr>
    <w:rPr>
      <w:rFonts w:ascii="Trebuchet MS" w:hAnsi="Trebuchet MS"/>
      <w:b/>
      <w:szCs w:val="20"/>
    </w:rPr>
  </w:style>
  <w:style w:type="paragraph" w:styleId="Heading2">
    <w:name w:val="heading 2"/>
    <w:basedOn w:val="Normal"/>
    <w:next w:val="Normal"/>
    <w:qFormat/>
    <w:rsid w:val="00D04F8A"/>
    <w:pPr>
      <w:keepNext/>
      <w:spacing w:before="240" w:after="60"/>
      <w:outlineLvl w:val="1"/>
    </w:pPr>
    <w:rPr>
      <w:rFonts w:ascii="Trebuchet MS" w:hAnsi="Trebuchet MS" w:cs="Arial"/>
      <w:b/>
      <w:bCs/>
      <w:iCs/>
      <w:sz w:val="22"/>
      <w:szCs w:val="22"/>
    </w:rPr>
  </w:style>
  <w:style w:type="paragraph" w:styleId="Heading3">
    <w:name w:val="heading 3"/>
    <w:basedOn w:val="Normal"/>
    <w:next w:val="Normal"/>
    <w:qFormat/>
    <w:rsid w:val="00530351"/>
    <w:pPr>
      <w:keepNext/>
      <w:spacing w:before="240" w:after="60"/>
      <w:jc w:val="center"/>
      <w:outlineLvl w:val="2"/>
    </w:pPr>
    <w:rPr>
      <w:rFonts w:ascii="Trebuchet MS" w:hAnsi="Trebuchet M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6A3"/>
    <w:pPr>
      <w:tabs>
        <w:tab w:val="center" w:pos="4320"/>
        <w:tab w:val="right" w:pos="8640"/>
      </w:tabs>
    </w:pPr>
  </w:style>
  <w:style w:type="paragraph" w:styleId="Footer">
    <w:name w:val="footer"/>
    <w:basedOn w:val="Normal"/>
    <w:link w:val="FooterChar"/>
    <w:uiPriority w:val="99"/>
    <w:rsid w:val="001C06A3"/>
    <w:pPr>
      <w:tabs>
        <w:tab w:val="center" w:pos="4320"/>
        <w:tab w:val="right" w:pos="8640"/>
      </w:tabs>
    </w:pPr>
  </w:style>
  <w:style w:type="character" w:styleId="PageNumber">
    <w:name w:val="page number"/>
    <w:basedOn w:val="DefaultParagraphFont"/>
    <w:rsid w:val="001C06A3"/>
  </w:style>
  <w:style w:type="paragraph" w:styleId="FootnoteText">
    <w:name w:val="footnote text"/>
    <w:basedOn w:val="Normal"/>
    <w:semiHidden/>
    <w:rsid w:val="00B13307"/>
    <w:rPr>
      <w:sz w:val="20"/>
      <w:szCs w:val="20"/>
    </w:rPr>
  </w:style>
  <w:style w:type="paragraph" w:styleId="BodyText">
    <w:name w:val="Body Text"/>
    <w:basedOn w:val="Normal"/>
    <w:link w:val="BodyTextChar"/>
    <w:rsid w:val="00B13307"/>
    <w:rPr>
      <w:b/>
      <w:szCs w:val="20"/>
    </w:rPr>
  </w:style>
  <w:style w:type="character" w:styleId="Hyperlink">
    <w:name w:val="Hyperlink"/>
    <w:basedOn w:val="DefaultParagraphFont"/>
    <w:rsid w:val="00B13307"/>
    <w:rPr>
      <w:color w:val="0000FF"/>
      <w:u w:val="single"/>
    </w:rPr>
  </w:style>
  <w:style w:type="table" w:styleId="TableGrid">
    <w:name w:val="Table Grid"/>
    <w:basedOn w:val="TableNormal"/>
    <w:rsid w:val="00B1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13307"/>
    <w:pPr>
      <w:jc w:val="center"/>
    </w:pPr>
    <w:rPr>
      <w:rFonts w:ascii="Abadi MT Condensed Extra Bold" w:hAnsi="Abadi MT Condensed Extra Bold"/>
      <w:sz w:val="32"/>
      <w:szCs w:val="20"/>
    </w:rPr>
  </w:style>
  <w:style w:type="paragraph" w:styleId="BodyTextIndent">
    <w:name w:val="Body Text Indent"/>
    <w:basedOn w:val="Normal"/>
    <w:rsid w:val="00883CA8"/>
    <w:pPr>
      <w:spacing w:after="120"/>
      <w:ind w:left="360"/>
    </w:pPr>
  </w:style>
  <w:style w:type="character" w:styleId="FootnoteReference">
    <w:name w:val="footnote reference"/>
    <w:basedOn w:val="DefaultParagraphFont"/>
    <w:semiHidden/>
    <w:rsid w:val="00852EF9"/>
    <w:rPr>
      <w:vertAlign w:val="superscript"/>
    </w:rPr>
  </w:style>
  <w:style w:type="paragraph" w:styleId="NormalWeb">
    <w:name w:val="Normal (Web)"/>
    <w:basedOn w:val="Normal"/>
    <w:uiPriority w:val="99"/>
    <w:rsid w:val="00550D94"/>
    <w:pPr>
      <w:spacing w:before="100" w:beforeAutospacing="1" w:after="100" w:afterAutospacing="1"/>
    </w:pPr>
  </w:style>
  <w:style w:type="character" w:styleId="Strong">
    <w:name w:val="Strong"/>
    <w:basedOn w:val="DefaultParagraphFont"/>
    <w:uiPriority w:val="22"/>
    <w:qFormat/>
    <w:rsid w:val="00550D94"/>
    <w:rPr>
      <w:b/>
      <w:bCs/>
    </w:rPr>
  </w:style>
  <w:style w:type="paragraph" w:customStyle="1" w:styleId="Default">
    <w:name w:val="Default"/>
    <w:rsid w:val="001B2E4D"/>
    <w:pPr>
      <w:autoSpaceDE w:val="0"/>
      <w:autoSpaceDN w:val="0"/>
      <w:adjustRightInd w:val="0"/>
    </w:pPr>
    <w:rPr>
      <w:color w:val="000000"/>
      <w:sz w:val="24"/>
      <w:szCs w:val="24"/>
    </w:rPr>
  </w:style>
  <w:style w:type="character" w:customStyle="1" w:styleId="style3">
    <w:name w:val="style3&quot;"/>
    <w:basedOn w:val="DefaultParagraphFont"/>
    <w:rsid w:val="001E1E5B"/>
  </w:style>
  <w:style w:type="character" w:customStyle="1" w:styleId="style41">
    <w:name w:val="style41"/>
    <w:basedOn w:val="DefaultParagraphFont"/>
    <w:rsid w:val="001E1E5B"/>
    <w:rPr>
      <w:b/>
      <w:bCs/>
      <w:sz w:val="21"/>
      <w:szCs w:val="21"/>
    </w:rPr>
  </w:style>
  <w:style w:type="paragraph" w:customStyle="1" w:styleId="hdhoteladdress">
    <w:name w:val="hdhoteladdress"/>
    <w:basedOn w:val="Normal"/>
    <w:rsid w:val="00FA247C"/>
    <w:pPr>
      <w:spacing w:before="100" w:beforeAutospacing="1" w:after="75"/>
    </w:pPr>
    <w:rPr>
      <w:rFonts w:ascii="Verdana" w:hAnsi="Verdana" w:cs="Arial"/>
      <w:b/>
      <w:bCs/>
      <w:color w:val="000000"/>
      <w:sz w:val="14"/>
      <w:szCs w:val="14"/>
    </w:rPr>
  </w:style>
  <w:style w:type="paragraph" w:customStyle="1" w:styleId="hdlistitem">
    <w:name w:val="hdlistitem"/>
    <w:basedOn w:val="Normal"/>
    <w:rsid w:val="00FA247C"/>
    <w:pPr>
      <w:spacing w:before="100" w:beforeAutospacing="1" w:after="75" w:line="210" w:lineRule="atLeast"/>
      <w:ind w:left="120" w:right="120"/>
    </w:pPr>
    <w:rPr>
      <w:rFonts w:ascii="Verdana" w:hAnsi="Verdana" w:cs="Arial"/>
      <w:color w:val="000000"/>
      <w:sz w:val="14"/>
      <w:szCs w:val="14"/>
    </w:rPr>
  </w:style>
  <w:style w:type="character" w:styleId="FollowedHyperlink">
    <w:name w:val="FollowedHyperlink"/>
    <w:basedOn w:val="DefaultParagraphFont"/>
    <w:rsid w:val="00BE48D8"/>
    <w:rPr>
      <w:color w:val="800080"/>
      <w:u w:val="single"/>
    </w:rPr>
  </w:style>
  <w:style w:type="character" w:customStyle="1" w:styleId="BodyTextChar">
    <w:name w:val="Body Text Char"/>
    <w:basedOn w:val="DefaultParagraphFont"/>
    <w:link w:val="BodyText"/>
    <w:rsid w:val="004104D0"/>
    <w:rPr>
      <w:b/>
      <w:sz w:val="24"/>
    </w:rPr>
  </w:style>
  <w:style w:type="character" w:customStyle="1" w:styleId="FooterChar">
    <w:name w:val="Footer Char"/>
    <w:basedOn w:val="DefaultParagraphFont"/>
    <w:link w:val="Footer"/>
    <w:uiPriority w:val="99"/>
    <w:rsid w:val="00747075"/>
    <w:rPr>
      <w:sz w:val="24"/>
      <w:szCs w:val="24"/>
    </w:rPr>
  </w:style>
  <w:style w:type="paragraph" w:styleId="BalloonText">
    <w:name w:val="Balloon Text"/>
    <w:basedOn w:val="Normal"/>
    <w:link w:val="BalloonTextChar"/>
    <w:rsid w:val="00747075"/>
    <w:rPr>
      <w:rFonts w:ascii="Tahoma" w:hAnsi="Tahoma" w:cs="Tahoma"/>
      <w:sz w:val="16"/>
      <w:szCs w:val="16"/>
    </w:rPr>
  </w:style>
  <w:style w:type="character" w:customStyle="1" w:styleId="BalloonTextChar">
    <w:name w:val="Balloon Text Char"/>
    <w:basedOn w:val="DefaultParagraphFont"/>
    <w:link w:val="BalloonText"/>
    <w:rsid w:val="00747075"/>
    <w:rPr>
      <w:rFonts w:ascii="Tahoma" w:hAnsi="Tahoma" w:cs="Tahoma"/>
      <w:sz w:val="16"/>
      <w:szCs w:val="16"/>
    </w:rPr>
  </w:style>
  <w:style w:type="paragraph" w:styleId="ListParagraph">
    <w:name w:val="List Paragraph"/>
    <w:basedOn w:val="Normal"/>
    <w:uiPriority w:val="34"/>
    <w:qFormat/>
    <w:rsid w:val="00377011"/>
    <w:pPr>
      <w:ind w:left="720"/>
      <w:contextualSpacing/>
    </w:pPr>
  </w:style>
  <w:style w:type="paragraph" w:styleId="PlainText">
    <w:name w:val="Plain Text"/>
    <w:basedOn w:val="Normal"/>
    <w:link w:val="PlainTextChar"/>
    <w:uiPriority w:val="99"/>
    <w:unhideWhenUsed/>
    <w:rsid w:val="008979E7"/>
    <w:rPr>
      <w:rFonts w:ascii="Courier New" w:eastAsiaTheme="minorHAnsi" w:hAnsi="Courier New" w:cs="Courier New"/>
      <w:sz w:val="22"/>
      <w:szCs w:val="22"/>
    </w:rPr>
  </w:style>
  <w:style w:type="character" w:customStyle="1" w:styleId="PlainTextChar">
    <w:name w:val="Plain Text Char"/>
    <w:basedOn w:val="DefaultParagraphFont"/>
    <w:link w:val="PlainText"/>
    <w:uiPriority w:val="99"/>
    <w:rsid w:val="008979E7"/>
    <w:rPr>
      <w:rFonts w:ascii="Courier New" w:eastAsiaTheme="minorHAnsi" w:hAnsi="Courier New" w:cs="Courier New"/>
      <w:sz w:val="22"/>
      <w:szCs w:val="22"/>
    </w:rPr>
  </w:style>
  <w:style w:type="paragraph" w:customStyle="1" w:styleId="xmsonormal">
    <w:name w:val="x_msonormal"/>
    <w:basedOn w:val="Normal"/>
    <w:rsid w:val="00116051"/>
    <w:pPr>
      <w:spacing w:before="100" w:beforeAutospacing="1" w:after="100" w:afterAutospacing="1"/>
    </w:pPr>
  </w:style>
  <w:style w:type="paragraph" w:styleId="Revision">
    <w:name w:val="Revision"/>
    <w:hidden/>
    <w:uiPriority w:val="99"/>
    <w:semiHidden/>
    <w:rsid w:val="00746182"/>
    <w:rPr>
      <w:sz w:val="24"/>
      <w:szCs w:val="24"/>
    </w:rPr>
  </w:style>
  <w:style w:type="character" w:styleId="PlaceholderText">
    <w:name w:val="Placeholder Text"/>
    <w:basedOn w:val="DefaultParagraphFont"/>
    <w:uiPriority w:val="99"/>
    <w:semiHidden/>
    <w:rsid w:val="00652845"/>
    <w:rPr>
      <w:color w:val="808080"/>
    </w:rPr>
  </w:style>
  <w:style w:type="paragraph" w:styleId="NoSpacing">
    <w:name w:val="No Spacing"/>
    <w:uiPriority w:val="1"/>
    <w:qFormat/>
    <w:rsid w:val="00223945"/>
    <w:rPr>
      <w:sz w:val="24"/>
      <w:szCs w:val="24"/>
    </w:rPr>
  </w:style>
  <w:style w:type="character" w:customStyle="1" w:styleId="description">
    <w:name w:val="description"/>
    <w:basedOn w:val="DefaultParagraphFont"/>
    <w:rsid w:val="000C164D"/>
  </w:style>
  <w:style w:type="character" w:customStyle="1" w:styleId="headerslevel11">
    <w:name w:val="headerslevel11"/>
    <w:basedOn w:val="DefaultParagraphFont"/>
    <w:rsid w:val="007F48D4"/>
    <w:rPr>
      <w:rFonts w:ascii="Georgia" w:hAnsi="Georgia" w:hint="default"/>
      <w:b w:val="0"/>
      <w:bCs w:val="0"/>
      <w:color w:val="004285"/>
      <w:sz w:val="45"/>
      <w:szCs w:val="45"/>
    </w:rPr>
  </w:style>
  <w:style w:type="character" w:styleId="CommentReference">
    <w:name w:val="annotation reference"/>
    <w:basedOn w:val="DefaultParagraphFont"/>
    <w:semiHidden/>
    <w:unhideWhenUsed/>
    <w:rsid w:val="00650907"/>
    <w:rPr>
      <w:sz w:val="18"/>
      <w:szCs w:val="18"/>
    </w:rPr>
  </w:style>
  <w:style w:type="paragraph" w:styleId="CommentText">
    <w:name w:val="annotation text"/>
    <w:basedOn w:val="Normal"/>
    <w:link w:val="CommentTextChar"/>
    <w:unhideWhenUsed/>
    <w:rsid w:val="00650907"/>
  </w:style>
  <w:style w:type="character" w:customStyle="1" w:styleId="CommentTextChar">
    <w:name w:val="Comment Text Char"/>
    <w:basedOn w:val="DefaultParagraphFont"/>
    <w:link w:val="CommentText"/>
    <w:rsid w:val="00650907"/>
    <w:rPr>
      <w:sz w:val="24"/>
      <w:szCs w:val="24"/>
    </w:rPr>
  </w:style>
  <w:style w:type="paragraph" w:styleId="CommentSubject">
    <w:name w:val="annotation subject"/>
    <w:basedOn w:val="CommentText"/>
    <w:next w:val="CommentText"/>
    <w:link w:val="CommentSubjectChar"/>
    <w:semiHidden/>
    <w:unhideWhenUsed/>
    <w:rsid w:val="00CA1DA6"/>
    <w:rPr>
      <w:b/>
      <w:bCs/>
      <w:sz w:val="20"/>
      <w:szCs w:val="20"/>
    </w:rPr>
  </w:style>
  <w:style w:type="character" w:customStyle="1" w:styleId="CommentSubjectChar">
    <w:name w:val="Comment Subject Char"/>
    <w:basedOn w:val="CommentTextChar"/>
    <w:link w:val="CommentSubject"/>
    <w:semiHidden/>
    <w:rsid w:val="00CA1DA6"/>
    <w:rPr>
      <w:b/>
      <w:bCs/>
      <w:sz w:val="24"/>
      <w:szCs w:val="24"/>
    </w:rPr>
  </w:style>
  <w:style w:type="character" w:customStyle="1" w:styleId="HeaderChar">
    <w:name w:val="Header Char"/>
    <w:basedOn w:val="DefaultParagraphFont"/>
    <w:link w:val="Header"/>
    <w:rsid w:val="002D62DA"/>
    <w:rPr>
      <w:sz w:val="24"/>
      <w:szCs w:val="24"/>
    </w:rPr>
  </w:style>
  <w:style w:type="character" w:customStyle="1" w:styleId="UnresolvedMention1">
    <w:name w:val="Unresolved Mention1"/>
    <w:basedOn w:val="DefaultParagraphFont"/>
    <w:uiPriority w:val="99"/>
    <w:semiHidden/>
    <w:unhideWhenUsed/>
    <w:rsid w:val="00BC2CCA"/>
    <w:rPr>
      <w:color w:val="605E5C"/>
      <w:shd w:val="clear" w:color="auto" w:fill="E1DFDD"/>
    </w:rPr>
  </w:style>
  <w:style w:type="character" w:customStyle="1" w:styleId="apple-converted-space">
    <w:name w:val="apple-converted-space"/>
    <w:basedOn w:val="DefaultParagraphFont"/>
    <w:rsid w:val="00F5645A"/>
  </w:style>
  <w:style w:type="paragraph" w:customStyle="1" w:styleId="xgmail-msolistparagraph">
    <w:name w:val="x_gmail-msolistparagraph"/>
    <w:basedOn w:val="Normal"/>
    <w:rsid w:val="004C0897"/>
    <w:pPr>
      <w:spacing w:before="100" w:beforeAutospacing="1" w:after="100" w:afterAutospacing="1"/>
    </w:pPr>
  </w:style>
  <w:style w:type="paragraph" w:customStyle="1" w:styleId="paragraph">
    <w:name w:val="paragraph"/>
    <w:basedOn w:val="Normal"/>
    <w:rsid w:val="004C0897"/>
    <w:pPr>
      <w:spacing w:before="100" w:beforeAutospacing="1" w:after="100" w:afterAutospacing="1"/>
    </w:pPr>
  </w:style>
  <w:style w:type="character" w:customStyle="1" w:styleId="normaltextrun">
    <w:name w:val="normaltextrun"/>
    <w:basedOn w:val="DefaultParagraphFont"/>
    <w:rsid w:val="004C0897"/>
  </w:style>
  <w:style w:type="character" w:customStyle="1" w:styleId="eop">
    <w:name w:val="eop"/>
    <w:basedOn w:val="DefaultParagraphFont"/>
    <w:rsid w:val="004C0897"/>
  </w:style>
  <w:style w:type="character" w:styleId="Emphasis">
    <w:name w:val="Emphasis"/>
    <w:basedOn w:val="DefaultParagraphFont"/>
    <w:uiPriority w:val="20"/>
    <w:qFormat/>
    <w:rsid w:val="00EA6B49"/>
    <w:rPr>
      <w:i/>
      <w:iCs/>
    </w:rPr>
  </w:style>
  <w:style w:type="character" w:customStyle="1" w:styleId="xcontentpasted1">
    <w:name w:val="x_contentpasted1"/>
    <w:basedOn w:val="DefaultParagraphFont"/>
    <w:rsid w:val="00EA6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9538">
      <w:bodyDiv w:val="1"/>
      <w:marLeft w:val="0"/>
      <w:marRight w:val="0"/>
      <w:marTop w:val="0"/>
      <w:marBottom w:val="0"/>
      <w:divBdr>
        <w:top w:val="none" w:sz="0" w:space="0" w:color="auto"/>
        <w:left w:val="none" w:sz="0" w:space="0" w:color="auto"/>
        <w:bottom w:val="none" w:sz="0" w:space="0" w:color="auto"/>
        <w:right w:val="none" w:sz="0" w:space="0" w:color="auto"/>
      </w:divBdr>
    </w:div>
    <w:div w:id="62216383">
      <w:bodyDiv w:val="1"/>
      <w:marLeft w:val="0"/>
      <w:marRight w:val="0"/>
      <w:marTop w:val="0"/>
      <w:marBottom w:val="0"/>
      <w:divBdr>
        <w:top w:val="none" w:sz="0" w:space="0" w:color="auto"/>
        <w:left w:val="none" w:sz="0" w:space="0" w:color="auto"/>
        <w:bottom w:val="none" w:sz="0" w:space="0" w:color="auto"/>
        <w:right w:val="none" w:sz="0" w:space="0" w:color="auto"/>
      </w:divBdr>
    </w:div>
    <w:div w:id="86847991">
      <w:bodyDiv w:val="1"/>
      <w:marLeft w:val="0"/>
      <w:marRight w:val="0"/>
      <w:marTop w:val="0"/>
      <w:marBottom w:val="0"/>
      <w:divBdr>
        <w:top w:val="none" w:sz="0" w:space="0" w:color="auto"/>
        <w:left w:val="none" w:sz="0" w:space="0" w:color="auto"/>
        <w:bottom w:val="none" w:sz="0" w:space="0" w:color="auto"/>
        <w:right w:val="none" w:sz="0" w:space="0" w:color="auto"/>
      </w:divBdr>
      <w:divsChild>
        <w:div w:id="1547326603">
          <w:marLeft w:val="0"/>
          <w:marRight w:val="0"/>
          <w:marTop w:val="0"/>
          <w:marBottom w:val="0"/>
          <w:divBdr>
            <w:top w:val="none" w:sz="0" w:space="0" w:color="auto"/>
            <w:left w:val="none" w:sz="0" w:space="0" w:color="auto"/>
            <w:bottom w:val="none" w:sz="0" w:space="0" w:color="auto"/>
            <w:right w:val="none" w:sz="0" w:space="0" w:color="auto"/>
          </w:divBdr>
        </w:div>
        <w:div w:id="42290149">
          <w:marLeft w:val="0"/>
          <w:marRight w:val="0"/>
          <w:marTop w:val="0"/>
          <w:marBottom w:val="0"/>
          <w:divBdr>
            <w:top w:val="none" w:sz="0" w:space="0" w:color="auto"/>
            <w:left w:val="none" w:sz="0" w:space="0" w:color="auto"/>
            <w:bottom w:val="none" w:sz="0" w:space="0" w:color="auto"/>
            <w:right w:val="none" w:sz="0" w:space="0" w:color="auto"/>
          </w:divBdr>
        </w:div>
        <w:div w:id="879394166">
          <w:marLeft w:val="0"/>
          <w:marRight w:val="0"/>
          <w:marTop w:val="0"/>
          <w:marBottom w:val="0"/>
          <w:divBdr>
            <w:top w:val="none" w:sz="0" w:space="0" w:color="auto"/>
            <w:left w:val="none" w:sz="0" w:space="0" w:color="auto"/>
            <w:bottom w:val="none" w:sz="0" w:space="0" w:color="auto"/>
            <w:right w:val="none" w:sz="0" w:space="0" w:color="auto"/>
          </w:divBdr>
        </w:div>
        <w:div w:id="1053966679">
          <w:marLeft w:val="0"/>
          <w:marRight w:val="0"/>
          <w:marTop w:val="0"/>
          <w:marBottom w:val="0"/>
          <w:divBdr>
            <w:top w:val="none" w:sz="0" w:space="0" w:color="auto"/>
            <w:left w:val="none" w:sz="0" w:space="0" w:color="auto"/>
            <w:bottom w:val="none" w:sz="0" w:space="0" w:color="auto"/>
            <w:right w:val="none" w:sz="0" w:space="0" w:color="auto"/>
          </w:divBdr>
        </w:div>
        <w:div w:id="1153328658">
          <w:marLeft w:val="0"/>
          <w:marRight w:val="0"/>
          <w:marTop w:val="0"/>
          <w:marBottom w:val="0"/>
          <w:divBdr>
            <w:top w:val="none" w:sz="0" w:space="0" w:color="auto"/>
            <w:left w:val="none" w:sz="0" w:space="0" w:color="auto"/>
            <w:bottom w:val="none" w:sz="0" w:space="0" w:color="auto"/>
            <w:right w:val="none" w:sz="0" w:space="0" w:color="auto"/>
          </w:divBdr>
        </w:div>
        <w:div w:id="842671956">
          <w:blockQuote w:val="1"/>
          <w:marLeft w:val="600"/>
          <w:marRight w:val="0"/>
          <w:marTop w:val="0"/>
          <w:marBottom w:val="0"/>
          <w:divBdr>
            <w:top w:val="none" w:sz="0" w:space="0" w:color="auto"/>
            <w:left w:val="none" w:sz="0" w:space="0" w:color="auto"/>
            <w:bottom w:val="none" w:sz="0" w:space="0" w:color="auto"/>
            <w:right w:val="none" w:sz="0" w:space="0" w:color="auto"/>
          </w:divBdr>
          <w:divsChild>
            <w:div w:id="1441338557">
              <w:marLeft w:val="0"/>
              <w:marRight w:val="0"/>
              <w:marTop w:val="0"/>
              <w:marBottom w:val="0"/>
              <w:divBdr>
                <w:top w:val="none" w:sz="0" w:space="0" w:color="auto"/>
                <w:left w:val="none" w:sz="0" w:space="0" w:color="auto"/>
                <w:bottom w:val="none" w:sz="0" w:space="0" w:color="auto"/>
                <w:right w:val="none" w:sz="0" w:space="0" w:color="auto"/>
              </w:divBdr>
            </w:div>
          </w:divsChild>
        </w:div>
        <w:div w:id="123882908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6885068">
              <w:marLeft w:val="0"/>
              <w:marRight w:val="0"/>
              <w:marTop w:val="0"/>
              <w:marBottom w:val="0"/>
              <w:divBdr>
                <w:top w:val="none" w:sz="0" w:space="0" w:color="auto"/>
                <w:left w:val="none" w:sz="0" w:space="0" w:color="auto"/>
                <w:bottom w:val="none" w:sz="0" w:space="0" w:color="auto"/>
                <w:right w:val="none" w:sz="0" w:space="0" w:color="auto"/>
              </w:divBdr>
            </w:div>
          </w:divsChild>
        </w:div>
        <w:div w:id="1130171615">
          <w:blockQuote w:val="1"/>
          <w:marLeft w:val="600"/>
          <w:marRight w:val="0"/>
          <w:marTop w:val="0"/>
          <w:marBottom w:val="0"/>
          <w:divBdr>
            <w:top w:val="none" w:sz="0" w:space="0" w:color="auto"/>
            <w:left w:val="none" w:sz="0" w:space="0" w:color="auto"/>
            <w:bottom w:val="none" w:sz="0" w:space="0" w:color="auto"/>
            <w:right w:val="none" w:sz="0" w:space="0" w:color="auto"/>
          </w:divBdr>
          <w:divsChild>
            <w:div w:id="701327965">
              <w:marLeft w:val="0"/>
              <w:marRight w:val="0"/>
              <w:marTop w:val="0"/>
              <w:marBottom w:val="0"/>
              <w:divBdr>
                <w:top w:val="none" w:sz="0" w:space="0" w:color="auto"/>
                <w:left w:val="none" w:sz="0" w:space="0" w:color="auto"/>
                <w:bottom w:val="none" w:sz="0" w:space="0" w:color="auto"/>
                <w:right w:val="none" w:sz="0" w:space="0" w:color="auto"/>
              </w:divBdr>
            </w:div>
            <w:div w:id="628048584">
              <w:marLeft w:val="0"/>
              <w:marRight w:val="0"/>
              <w:marTop w:val="0"/>
              <w:marBottom w:val="0"/>
              <w:divBdr>
                <w:top w:val="none" w:sz="0" w:space="0" w:color="auto"/>
                <w:left w:val="none" w:sz="0" w:space="0" w:color="auto"/>
                <w:bottom w:val="none" w:sz="0" w:space="0" w:color="auto"/>
                <w:right w:val="none" w:sz="0" w:space="0" w:color="auto"/>
              </w:divBdr>
            </w:div>
            <w:div w:id="54471658">
              <w:marLeft w:val="0"/>
              <w:marRight w:val="0"/>
              <w:marTop w:val="0"/>
              <w:marBottom w:val="0"/>
              <w:divBdr>
                <w:top w:val="none" w:sz="0" w:space="0" w:color="auto"/>
                <w:left w:val="none" w:sz="0" w:space="0" w:color="auto"/>
                <w:bottom w:val="none" w:sz="0" w:space="0" w:color="auto"/>
                <w:right w:val="none" w:sz="0" w:space="0" w:color="auto"/>
              </w:divBdr>
            </w:div>
          </w:divsChild>
        </w:div>
        <w:div w:id="1932395624">
          <w:blockQuote w:val="1"/>
          <w:marLeft w:val="600"/>
          <w:marRight w:val="0"/>
          <w:marTop w:val="0"/>
          <w:marBottom w:val="0"/>
          <w:divBdr>
            <w:top w:val="none" w:sz="0" w:space="0" w:color="auto"/>
            <w:left w:val="none" w:sz="0" w:space="0" w:color="auto"/>
            <w:bottom w:val="none" w:sz="0" w:space="0" w:color="auto"/>
            <w:right w:val="none" w:sz="0" w:space="0" w:color="auto"/>
          </w:divBdr>
          <w:divsChild>
            <w:div w:id="1067531054">
              <w:marLeft w:val="0"/>
              <w:marRight w:val="0"/>
              <w:marTop w:val="0"/>
              <w:marBottom w:val="0"/>
              <w:divBdr>
                <w:top w:val="none" w:sz="0" w:space="0" w:color="auto"/>
                <w:left w:val="none" w:sz="0" w:space="0" w:color="auto"/>
                <w:bottom w:val="none" w:sz="0" w:space="0" w:color="auto"/>
                <w:right w:val="none" w:sz="0" w:space="0" w:color="auto"/>
              </w:divBdr>
            </w:div>
            <w:div w:id="1840848544">
              <w:marLeft w:val="0"/>
              <w:marRight w:val="0"/>
              <w:marTop w:val="0"/>
              <w:marBottom w:val="0"/>
              <w:divBdr>
                <w:top w:val="none" w:sz="0" w:space="0" w:color="auto"/>
                <w:left w:val="none" w:sz="0" w:space="0" w:color="auto"/>
                <w:bottom w:val="none" w:sz="0" w:space="0" w:color="auto"/>
                <w:right w:val="none" w:sz="0" w:space="0" w:color="auto"/>
              </w:divBdr>
            </w:div>
            <w:div w:id="1588074981">
              <w:marLeft w:val="0"/>
              <w:marRight w:val="0"/>
              <w:marTop w:val="0"/>
              <w:marBottom w:val="0"/>
              <w:divBdr>
                <w:top w:val="none" w:sz="0" w:space="0" w:color="auto"/>
                <w:left w:val="none" w:sz="0" w:space="0" w:color="auto"/>
                <w:bottom w:val="none" w:sz="0" w:space="0" w:color="auto"/>
                <w:right w:val="none" w:sz="0" w:space="0" w:color="auto"/>
              </w:divBdr>
            </w:div>
          </w:divsChild>
        </w:div>
        <w:div w:id="648746549">
          <w:blockQuote w:val="1"/>
          <w:marLeft w:val="600"/>
          <w:marRight w:val="0"/>
          <w:marTop w:val="0"/>
          <w:marBottom w:val="0"/>
          <w:divBdr>
            <w:top w:val="none" w:sz="0" w:space="0" w:color="auto"/>
            <w:left w:val="none" w:sz="0" w:space="0" w:color="auto"/>
            <w:bottom w:val="none" w:sz="0" w:space="0" w:color="auto"/>
            <w:right w:val="none" w:sz="0" w:space="0" w:color="auto"/>
          </w:divBdr>
          <w:divsChild>
            <w:div w:id="407196957">
              <w:marLeft w:val="0"/>
              <w:marRight w:val="0"/>
              <w:marTop w:val="0"/>
              <w:marBottom w:val="0"/>
              <w:divBdr>
                <w:top w:val="none" w:sz="0" w:space="0" w:color="auto"/>
                <w:left w:val="none" w:sz="0" w:space="0" w:color="auto"/>
                <w:bottom w:val="none" w:sz="0" w:space="0" w:color="auto"/>
                <w:right w:val="none" w:sz="0" w:space="0" w:color="auto"/>
              </w:divBdr>
            </w:div>
            <w:div w:id="1727531032">
              <w:marLeft w:val="0"/>
              <w:marRight w:val="0"/>
              <w:marTop w:val="0"/>
              <w:marBottom w:val="0"/>
              <w:divBdr>
                <w:top w:val="none" w:sz="0" w:space="0" w:color="auto"/>
                <w:left w:val="none" w:sz="0" w:space="0" w:color="auto"/>
                <w:bottom w:val="none" w:sz="0" w:space="0" w:color="auto"/>
                <w:right w:val="none" w:sz="0" w:space="0" w:color="auto"/>
              </w:divBdr>
            </w:div>
            <w:div w:id="109856469">
              <w:marLeft w:val="0"/>
              <w:marRight w:val="0"/>
              <w:marTop w:val="0"/>
              <w:marBottom w:val="0"/>
              <w:divBdr>
                <w:top w:val="none" w:sz="0" w:space="0" w:color="auto"/>
                <w:left w:val="none" w:sz="0" w:space="0" w:color="auto"/>
                <w:bottom w:val="none" w:sz="0" w:space="0" w:color="auto"/>
                <w:right w:val="none" w:sz="0" w:space="0" w:color="auto"/>
              </w:divBdr>
            </w:div>
            <w:div w:id="7946962">
              <w:marLeft w:val="0"/>
              <w:marRight w:val="0"/>
              <w:marTop w:val="0"/>
              <w:marBottom w:val="0"/>
              <w:divBdr>
                <w:top w:val="none" w:sz="0" w:space="0" w:color="auto"/>
                <w:left w:val="none" w:sz="0" w:space="0" w:color="auto"/>
                <w:bottom w:val="none" w:sz="0" w:space="0" w:color="auto"/>
                <w:right w:val="none" w:sz="0" w:space="0" w:color="auto"/>
              </w:divBdr>
            </w:div>
            <w:div w:id="454059641">
              <w:marLeft w:val="0"/>
              <w:marRight w:val="0"/>
              <w:marTop w:val="0"/>
              <w:marBottom w:val="0"/>
              <w:divBdr>
                <w:top w:val="none" w:sz="0" w:space="0" w:color="auto"/>
                <w:left w:val="none" w:sz="0" w:space="0" w:color="auto"/>
                <w:bottom w:val="none" w:sz="0" w:space="0" w:color="auto"/>
                <w:right w:val="none" w:sz="0" w:space="0" w:color="auto"/>
              </w:divBdr>
            </w:div>
            <w:div w:id="13992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97354886">
      <w:bodyDiv w:val="1"/>
      <w:marLeft w:val="0"/>
      <w:marRight w:val="0"/>
      <w:marTop w:val="0"/>
      <w:marBottom w:val="0"/>
      <w:divBdr>
        <w:top w:val="none" w:sz="0" w:space="0" w:color="auto"/>
        <w:left w:val="none" w:sz="0" w:space="0" w:color="auto"/>
        <w:bottom w:val="none" w:sz="0" w:space="0" w:color="auto"/>
        <w:right w:val="none" w:sz="0" w:space="0" w:color="auto"/>
      </w:divBdr>
    </w:div>
    <w:div w:id="200673184">
      <w:bodyDiv w:val="1"/>
      <w:marLeft w:val="0"/>
      <w:marRight w:val="0"/>
      <w:marTop w:val="0"/>
      <w:marBottom w:val="0"/>
      <w:divBdr>
        <w:top w:val="none" w:sz="0" w:space="0" w:color="auto"/>
        <w:left w:val="none" w:sz="0" w:space="0" w:color="auto"/>
        <w:bottom w:val="none" w:sz="0" w:space="0" w:color="auto"/>
        <w:right w:val="none" w:sz="0" w:space="0" w:color="auto"/>
      </w:divBdr>
      <w:divsChild>
        <w:div w:id="1873493240">
          <w:marLeft w:val="0"/>
          <w:marRight w:val="0"/>
          <w:marTop w:val="0"/>
          <w:marBottom w:val="0"/>
          <w:divBdr>
            <w:top w:val="none" w:sz="0" w:space="0" w:color="auto"/>
            <w:left w:val="none" w:sz="0" w:space="0" w:color="auto"/>
            <w:bottom w:val="none" w:sz="0" w:space="0" w:color="auto"/>
            <w:right w:val="none" w:sz="0" w:space="0" w:color="auto"/>
          </w:divBdr>
          <w:divsChild>
            <w:div w:id="790635362">
              <w:marLeft w:val="0"/>
              <w:marRight w:val="0"/>
              <w:marTop w:val="150"/>
              <w:marBottom w:val="0"/>
              <w:divBdr>
                <w:top w:val="none" w:sz="0" w:space="0" w:color="auto"/>
                <w:left w:val="none" w:sz="0" w:space="0" w:color="auto"/>
                <w:bottom w:val="none" w:sz="0" w:space="0" w:color="auto"/>
                <w:right w:val="none" w:sz="0" w:space="0" w:color="auto"/>
              </w:divBdr>
              <w:divsChild>
                <w:div w:id="1317608368">
                  <w:marLeft w:val="0"/>
                  <w:marRight w:val="0"/>
                  <w:marTop w:val="100"/>
                  <w:marBottom w:val="100"/>
                  <w:divBdr>
                    <w:top w:val="none" w:sz="0" w:space="0" w:color="auto"/>
                    <w:left w:val="none" w:sz="0" w:space="0" w:color="auto"/>
                    <w:bottom w:val="none" w:sz="0" w:space="0" w:color="auto"/>
                    <w:right w:val="none" w:sz="0" w:space="0" w:color="auto"/>
                  </w:divBdr>
                  <w:divsChild>
                    <w:div w:id="570893680">
                      <w:marLeft w:val="0"/>
                      <w:marRight w:val="0"/>
                      <w:marTop w:val="0"/>
                      <w:marBottom w:val="0"/>
                      <w:divBdr>
                        <w:top w:val="none" w:sz="0" w:space="0" w:color="auto"/>
                        <w:left w:val="none" w:sz="0" w:space="0" w:color="auto"/>
                        <w:bottom w:val="none" w:sz="0" w:space="0" w:color="auto"/>
                        <w:right w:val="none" w:sz="0" w:space="0" w:color="auto"/>
                      </w:divBdr>
                      <w:divsChild>
                        <w:div w:id="463930392">
                          <w:marLeft w:val="225"/>
                          <w:marRight w:val="0"/>
                          <w:marTop w:val="0"/>
                          <w:marBottom w:val="0"/>
                          <w:divBdr>
                            <w:top w:val="none" w:sz="0" w:space="0" w:color="auto"/>
                            <w:left w:val="none" w:sz="0" w:space="0" w:color="auto"/>
                            <w:bottom w:val="none" w:sz="0" w:space="0" w:color="auto"/>
                            <w:right w:val="none" w:sz="0" w:space="0" w:color="auto"/>
                          </w:divBdr>
                          <w:divsChild>
                            <w:div w:id="894009013">
                              <w:marLeft w:val="0"/>
                              <w:marRight w:val="0"/>
                              <w:marTop w:val="0"/>
                              <w:marBottom w:val="0"/>
                              <w:divBdr>
                                <w:top w:val="none" w:sz="0" w:space="0" w:color="auto"/>
                                <w:left w:val="none" w:sz="0" w:space="0" w:color="auto"/>
                                <w:bottom w:val="none" w:sz="0" w:space="0" w:color="auto"/>
                                <w:right w:val="none" w:sz="0" w:space="0" w:color="auto"/>
                              </w:divBdr>
                              <w:divsChild>
                                <w:div w:id="1440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8265">
      <w:bodyDiv w:val="1"/>
      <w:marLeft w:val="0"/>
      <w:marRight w:val="0"/>
      <w:marTop w:val="0"/>
      <w:marBottom w:val="0"/>
      <w:divBdr>
        <w:top w:val="none" w:sz="0" w:space="0" w:color="auto"/>
        <w:left w:val="none" w:sz="0" w:space="0" w:color="auto"/>
        <w:bottom w:val="none" w:sz="0" w:space="0" w:color="auto"/>
        <w:right w:val="none" w:sz="0" w:space="0" w:color="auto"/>
      </w:divBdr>
    </w:div>
    <w:div w:id="260919361">
      <w:bodyDiv w:val="1"/>
      <w:marLeft w:val="0"/>
      <w:marRight w:val="0"/>
      <w:marTop w:val="0"/>
      <w:marBottom w:val="0"/>
      <w:divBdr>
        <w:top w:val="none" w:sz="0" w:space="0" w:color="auto"/>
        <w:left w:val="none" w:sz="0" w:space="0" w:color="auto"/>
        <w:bottom w:val="none" w:sz="0" w:space="0" w:color="auto"/>
        <w:right w:val="none" w:sz="0" w:space="0" w:color="auto"/>
      </w:divBdr>
    </w:div>
    <w:div w:id="311839228">
      <w:bodyDiv w:val="1"/>
      <w:marLeft w:val="0"/>
      <w:marRight w:val="0"/>
      <w:marTop w:val="0"/>
      <w:marBottom w:val="0"/>
      <w:divBdr>
        <w:top w:val="none" w:sz="0" w:space="0" w:color="auto"/>
        <w:left w:val="none" w:sz="0" w:space="0" w:color="auto"/>
        <w:bottom w:val="none" w:sz="0" w:space="0" w:color="auto"/>
        <w:right w:val="none" w:sz="0" w:space="0" w:color="auto"/>
      </w:divBdr>
    </w:div>
    <w:div w:id="417025952">
      <w:bodyDiv w:val="1"/>
      <w:marLeft w:val="0"/>
      <w:marRight w:val="0"/>
      <w:marTop w:val="45"/>
      <w:marBottom w:val="0"/>
      <w:divBdr>
        <w:top w:val="none" w:sz="0" w:space="0" w:color="auto"/>
        <w:left w:val="none" w:sz="0" w:space="0" w:color="auto"/>
        <w:bottom w:val="none" w:sz="0" w:space="0" w:color="auto"/>
        <w:right w:val="none" w:sz="0" w:space="0" w:color="auto"/>
      </w:divBdr>
      <w:divsChild>
        <w:div w:id="230504462">
          <w:marLeft w:val="0"/>
          <w:marRight w:val="0"/>
          <w:marTop w:val="0"/>
          <w:marBottom w:val="0"/>
          <w:divBdr>
            <w:top w:val="none" w:sz="0" w:space="0" w:color="auto"/>
            <w:left w:val="none" w:sz="0" w:space="0" w:color="auto"/>
            <w:bottom w:val="none" w:sz="0" w:space="0" w:color="auto"/>
            <w:right w:val="none" w:sz="0" w:space="0" w:color="auto"/>
          </w:divBdr>
          <w:divsChild>
            <w:div w:id="1690792882">
              <w:marLeft w:val="0"/>
              <w:marRight w:val="0"/>
              <w:marTop w:val="0"/>
              <w:marBottom w:val="0"/>
              <w:divBdr>
                <w:top w:val="none" w:sz="0" w:space="0" w:color="auto"/>
                <w:left w:val="none" w:sz="0" w:space="0" w:color="auto"/>
                <w:bottom w:val="none" w:sz="0" w:space="0" w:color="auto"/>
                <w:right w:val="none" w:sz="0" w:space="0" w:color="auto"/>
              </w:divBdr>
              <w:divsChild>
                <w:div w:id="669333644">
                  <w:marLeft w:val="0"/>
                  <w:marRight w:val="0"/>
                  <w:marTop w:val="0"/>
                  <w:marBottom w:val="0"/>
                  <w:divBdr>
                    <w:top w:val="none" w:sz="0" w:space="0" w:color="auto"/>
                    <w:left w:val="none" w:sz="0" w:space="0" w:color="auto"/>
                    <w:bottom w:val="none" w:sz="0" w:space="0" w:color="auto"/>
                    <w:right w:val="none" w:sz="0" w:space="0" w:color="auto"/>
                  </w:divBdr>
                  <w:divsChild>
                    <w:div w:id="2048986621">
                      <w:marLeft w:val="0"/>
                      <w:marRight w:val="0"/>
                      <w:marTop w:val="0"/>
                      <w:marBottom w:val="0"/>
                      <w:divBdr>
                        <w:top w:val="none" w:sz="0" w:space="0" w:color="auto"/>
                        <w:left w:val="none" w:sz="0" w:space="0" w:color="auto"/>
                        <w:bottom w:val="none" w:sz="0" w:space="0" w:color="auto"/>
                        <w:right w:val="none" w:sz="0" w:space="0" w:color="auto"/>
                      </w:divBdr>
                      <w:divsChild>
                        <w:div w:id="549727020">
                          <w:marLeft w:val="0"/>
                          <w:marRight w:val="0"/>
                          <w:marTop w:val="0"/>
                          <w:marBottom w:val="0"/>
                          <w:divBdr>
                            <w:top w:val="none" w:sz="0" w:space="0" w:color="auto"/>
                            <w:left w:val="none" w:sz="0" w:space="0" w:color="auto"/>
                            <w:bottom w:val="none" w:sz="0" w:space="0" w:color="auto"/>
                            <w:right w:val="none" w:sz="0" w:space="0" w:color="auto"/>
                          </w:divBdr>
                        </w:div>
                        <w:div w:id="14826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3966">
      <w:bodyDiv w:val="1"/>
      <w:marLeft w:val="120"/>
      <w:marRight w:val="120"/>
      <w:marTop w:val="0"/>
      <w:marBottom w:val="120"/>
      <w:divBdr>
        <w:top w:val="none" w:sz="0" w:space="0" w:color="auto"/>
        <w:left w:val="none" w:sz="0" w:space="0" w:color="auto"/>
        <w:bottom w:val="none" w:sz="0" w:space="0" w:color="auto"/>
        <w:right w:val="none" w:sz="0" w:space="0" w:color="auto"/>
      </w:divBdr>
      <w:divsChild>
        <w:div w:id="1832477984">
          <w:marLeft w:val="0"/>
          <w:marRight w:val="0"/>
          <w:marTop w:val="0"/>
          <w:marBottom w:val="0"/>
          <w:divBdr>
            <w:top w:val="none" w:sz="0" w:space="0" w:color="auto"/>
            <w:left w:val="none" w:sz="0" w:space="0" w:color="auto"/>
            <w:bottom w:val="none" w:sz="0" w:space="0" w:color="auto"/>
            <w:right w:val="none" w:sz="0" w:space="0" w:color="auto"/>
          </w:divBdr>
          <w:divsChild>
            <w:div w:id="1626276924">
              <w:marLeft w:val="0"/>
              <w:marRight w:val="0"/>
              <w:marTop w:val="0"/>
              <w:marBottom w:val="0"/>
              <w:divBdr>
                <w:top w:val="none" w:sz="0" w:space="0" w:color="auto"/>
                <w:left w:val="none" w:sz="0" w:space="0" w:color="auto"/>
                <w:bottom w:val="none" w:sz="0" w:space="0" w:color="auto"/>
                <w:right w:val="none" w:sz="0" w:space="0" w:color="auto"/>
              </w:divBdr>
              <w:divsChild>
                <w:div w:id="1997953533">
                  <w:marLeft w:val="0"/>
                  <w:marRight w:val="0"/>
                  <w:marTop w:val="0"/>
                  <w:marBottom w:val="0"/>
                  <w:divBdr>
                    <w:top w:val="none" w:sz="0" w:space="0" w:color="auto"/>
                    <w:left w:val="none" w:sz="0" w:space="0" w:color="auto"/>
                    <w:bottom w:val="none" w:sz="0" w:space="0" w:color="auto"/>
                    <w:right w:val="none" w:sz="0" w:space="0" w:color="auto"/>
                  </w:divBdr>
                  <w:divsChild>
                    <w:div w:id="12194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50107">
      <w:bodyDiv w:val="1"/>
      <w:marLeft w:val="0"/>
      <w:marRight w:val="0"/>
      <w:marTop w:val="0"/>
      <w:marBottom w:val="0"/>
      <w:divBdr>
        <w:top w:val="none" w:sz="0" w:space="0" w:color="auto"/>
        <w:left w:val="none" w:sz="0" w:space="0" w:color="auto"/>
        <w:bottom w:val="none" w:sz="0" w:space="0" w:color="auto"/>
        <w:right w:val="none" w:sz="0" w:space="0" w:color="auto"/>
      </w:divBdr>
    </w:div>
    <w:div w:id="623390158">
      <w:bodyDiv w:val="1"/>
      <w:marLeft w:val="0"/>
      <w:marRight w:val="0"/>
      <w:marTop w:val="0"/>
      <w:marBottom w:val="0"/>
      <w:divBdr>
        <w:top w:val="none" w:sz="0" w:space="0" w:color="auto"/>
        <w:left w:val="none" w:sz="0" w:space="0" w:color="auto"/>
        <w:bottom w:val="none" w:sz="0" w:space="0" w:color="auto"/>
        <w:right w:val="none" w:sz="0" w:space="0" w:color="auto"/>
      </w:divBdr>
    </w:div>
    <w:div w:id="717047244">
      <w:bodyDiv w:val="1"/>
      <w:marLeft w:val="0"/>
      <w:marRight w:val="0"/>
      <w:marTop w:val="0"/>
      <w:marBottom w:val="0"/>
      <w:divBdr>
        <w:top w:val="none" w:sz="0" w:space="0" w:color="auto"/>
        <w:left w:val="none" w:sz="0" w:space="0" w:color="auto"/>
        <w:bottom w:val="none" w:sz="0" w:space="0" w:color="auto"/>
        <w:right w:val="none" w:sz="0" w:space="0" w:color="auto"/>
      </w:divBdr>
      <w:divsChild>
        <w:div w:id="1859808628">
          <w:marLeft w:val="0"/>
          <w:marRight w:val="0"/>
          <w:marTop w:val="0"/>
          <w:marBottom w:val="0"/>
          <w:divBdr>
            <w:top w:val="none" w:sz="0" w:space="0" w:color="auto"/>
            <w:left w:val="none" w:sz="0" w:space="0" w:color="auto"/>
            <w:bottom w:val="none" w:sz="0" w:space="0" w:color="auto"/>
            <w:right w:val="none" w:sz="0" w:space="0" w:color="auto"/>
          </w:divBdr>
        </w:div>
      </w:divsChild>
    </w:div>
    <w:div w:id="774600110">
      <w:bodyDiv w:val="1"/>
      <w:marLeft w:val="0"/>
      <w:marRight w:val="0"/>
      <w:marTop w:val="0"/>
      <w:marBottom w:val="0"/>
      <w:divBdr>
        <w:top w:val="none" w:sz="0" w:space="0" w:color="auto"/>
        <w:left w:val="none" w:sz="0" w:space="0" w:color="auto"/>
        <w:bottom w:val="none" w:sz="0" w:space="0" w:color="auto"/>
        <w:right w:val="none" w:sz="0" w:space="0" w:color="auto"/>
      </w:divBdr>
      <w:divsChild>
        <w:div w:id="2146196107">
          <w:marLeft w:val="0"/>
          <w:marRight w:val="0"/>
          <w:marTop w:val="0"/>
          <w:marBottom w:val="0"/>
          <w:divBdr>
            <w:top w:val="none" w:sz="0" w:space="0" w:color="auto"/>
            <w:left w:val="none" w:sz="0" w:space="0" w:color="auto"/>
            <w:bottom w:val="none" w:sz="0" w:space="0" w:color="auto"/>
            <w:right w:val="none" w:sz="0" w:space="0" w:color="auto"/>
          </w:divBdr>
          <w:divsChild>
            <w:div w:id="714431511">
              <w:marLeft w:val="0"/>
              <w:marRight w:val="0"/>
              <w:marTop w:val="0"/>
              <w:marBottom w:val="0"/>
              <w:divBdr>
                <w:top w:val="none" w:sz="0" w:space="0" w:color="auto"/>
                <w:left w:val="none" w:sz="0" w:space="0" w:color="auto"/>
                <w:bottom w:val="none" w:sz="0" w:space="0" w:color="auto"/>
                <w:right w:val="none" w:sz="0" w:space="0" w:color="auto"/>
              </w:divBdr>
              <w:divsChild>
                <w:div w:id="43724294">
                  <w:marLeft w:val="0"/>
                  <w:marRight w:val="0"/>
                  <w:marTop w:val="0"/>
                  <w:marBottom w:val="0"/>
                  <w:divBdr>
                    <w:top w:val="none" w:sz="0" w:space="0" w:color="auto"/>
                    <w:left w:val="none" w:sz="0" w:space="0" w:color="auto"/>
                    <w:bottom w:val="none" w:sz="0" w:space="0" w:color="auto"/>
                    <w:right w:val="none" w:sz="0" w:space="0" w:color="auto"/>
                  </w:divBdr>
                  <w:divsChild>
                    <w:div w:id="1128889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3327844">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6">
          <w:marLeft w:val="0"/>
          <w:marRight w:val="0"/>
          <w:marTop w:val="0"/>
          <w:marBottom w:val="0"/>
          <w:divBdr>
            <w:top w:val="none" w:sz="0" w:space="0" w:color="auto"/>
            <w:left w:val="none" w:sz="0" w:space="0" w:color="auto"/>
            <w:bottom w:val="none" w:sz="0" w:space="0" w:color="auto"/>
            <w:right w:val="none" w:sz="0" w:space="0" w:color="auto"/>
          </w:divBdr>
          <w:divsChild>
            <w:div w:id="15272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6798">
      <w:bodyDiv w:val="1"/>
      <w:marLeft w:val="0"/>
      <w:marRight w:val="0"/>
      <w:marTop w:val="0"/>
      <w:marBottom w:val="0"/>
      <w:divBdr>
        <w:top w:val="none" w:sz="0" w:space="0" w:color="auto"/>
        <w:left w:val="none" w:sz="0" w:space="0" w:color="auto"/>
        <w:bottom w:val="none" w:sz="0" w:space="0" w:color="auto"/>
        <w:right w:val="none" w:sz="0" w:space="0" w:color="auto"/>
      </w:divBdr>
    </w:div>
    <w:div w:id="850947630">
      <w:bodyDiv w:val="1"/>
      <w:marLeft w:val="0"/>
      <w:marRight w:val="0"/>
      <w:marTop w:val="0"/>
      <w:marBottom w:val="0"/>
      <w:divBdr>
        <w:top w:val="none" w:sz="0" w:space="0" w:color="auto"/>
        <w:left w:val="none" w:sz="0" w:space="0" w:color="auto"/>
        <w:bottom w:val="none" w:sz="0" w:space="0" w:color="auto"/>
        <w:right w:val="none" w:sz="0" w:space="0" w:color="auto"/>
      </w:divBdr>
    </w:div>
    <w:div w:id="1083186948">
      <w:bodyDiv w:val="1"/>
      <w:marLeft w:val="0"/>
      <w:marRight w:val="0"/>
      <w:marTop w:val="0"/>
      <w:marBottom w:val="0"/>
      <w:divBdr>
        <w:top w:val="none" w:sz="0" w:space="0" w:color="auto"/>
        <w:left w:val="none" w:sz="0" w:space="0" w:color="auto"/>
        <w:bottom w:val="none" w:sz="0" w:space="0" w:color="auto"/>
        <w:right w:val="none" w:sz="0" w:space="0" w:color="auto"/>
      </w:divBdr>
      <w:divsChild>
        <w:div w:id="612979449">
          <w:marLeft w:val="0"/>
          <w:marRight w:val="0"/>
          <w:marTop w:val="0"/>
          <w:marBottom w:val="0"/>
          <w:divBdr>
            <w:top w:val="none" w:sz="0" w:space="0" w:color="auto"/>
            <w:left w:val="none" w:sz="0" w:space="0" w:color="auto"/>
            <w:bottom w:val="none" w:sz="0" w:space="0" w:color="auto"/>
            <w:right w:val="none" w:sz="0" w:space="0" w:color="auto"/>
          </w:divBdr>
          <w:divsChild>
            <w:div w:id="1746099337">
              <w:marLeft w:val="0"/>
              <w:marRight w:val="105"/>
              <w:marTop w:val="0"/>
              <w:marBottom w:val="0"/>
              <w:divBdr>
                <w:top w:val="none" w:sz="0" w:space="0" w:color="auto"/>
                <w:left w:val="none" w:sz="0" w:space="0" w:color="auto"/>
                <w:bottom w:val="none" w:sz="0" w:space="0" w:color="auto"/>
                <w:right w:val="none" w:sz="0" w:space="0" w:color="auto"/>
              </w:divBdr>
              <w:divsChild>
                <w:div w:id="30957804">
                  <w:marLeft w:val="0"/>
                  <w:marRight w:val="105"/>
                  <w:marTop w:val="0"/>
                  <w:marBottom w:val="0"/>
                  <w:divBdr>
                    <w:top w:val="none" w:sz="0" w:space="0" w:color="auto"/>
                    <w:left w:val="none" w:sz="0" w:space="0" w:color="auto"/>
                    <w:bottom w:val="none" w:sz="0" w:space="0" w:color="auto"/>
                    <w:right w:val="none" w:sz="0" w:space="0" w:color="auto"/>
                  </w:divBdr>
                  <w:divsChild>
                    <w:div w:id="749935231">
                      <w:marLeft w:val="0"/>
                      <w:marRight w:val="0"/>
                      <w:marTop w:val="0"/>
                      <w:marBottom w:val="0"/>
                      <w:divBdr>
                        <w:top w:val="none" w:sz="0" w:space="0" w:color="auto"/>
                        <w:left w:val="none" w:sz="0" w:space="0" w:color="auto"/>
                        <w:bottom w:val="none" w:sz="0" w:space="0" w:color="auto"/>
                        <w:right w:val="none" w:sz="0" w:space="0" w:color="auto"/>
                      </w:divBdr>
                      <w:divsChild>
                        <w:div w:id="9120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938375">
      <w:bodyDiv w:val="1"/>
      <w:marLeft w:val="0"/>
      <w:marRight w:val="0"/>
      <w:marTop w:val="0"/>
      <w:marBottom w:val="0"/>
      <w:divBdr>
        <w:top w:val="none" w:sz="0" w:space="0" w:color="auto"/>
        <w:left w:val="none" w:sz="0" w:space="0" w:color="auto"/>
        <w:bottom w:val="none" w:sz="0" w:space="0" w:color="auto"/>
        <w:right w:val="none" w:sz="0" w:space="0" w:color="auto"/>
      </w:divBdr>
    </w:div>
    <w:div w:id="1443768912">
      <w:bodyDiv w:val="1"/>
      <w:marLeft w:val="0"/>
      <w:marRight w:val="0"/>
      <w:marTop w:val="0"/>
      <w:marBottom w:val="0"/>
      <w:divBdr>
        <w:top w:val="none" w:sz="0" w:space="0" w:color="auto"/>
        <w:left w:val="none" w:sz="0" w:space="0" w:color="auto"/>
        <w:bottom w:val="none" w:sz="0" w:space="0" w:color="auto"/>
        <w:right w:val="none" w:sz="0" w:space="0" w:color="auto"/>
      </w:divBdr>
      <w:divsChild>
        <w:div w:id="1170175979">
          <w:marLeft w:val="0"/>
          <w:marRight w:val="0"/>
          <w:marTop w:val="0"/>
          <w:marBottom w:val="0"/>
          <w:divBdr>
            <w:top w:val="none" w:sz="0" w:space="0" w:color="auto"/>
            <w:left w:val="none" w:sz="0" w:space="0" w:color="auto"/>
            <w:bottom w:val="none" w:sz="0" w:space="0" w:color="auto"/>
            <w:right w:val="none" w:sz="0" w:space="0" w:color="auto"/>
          </w:divBdr>
        </w:div>
        <w:div w:id="319621854">
          <w:marLeft w:val="0"/>
          <w:marRight w:val="0"/>
          <w:marTop w:val="0"/>
          <w:marBottom w:val="0"/>
          <w:divBdr>
            <w:top w:val="none" w:sz="0" w:space="0" w:color="auto"/>
            <w:left w:val="none" w:sz="0" w:space="0" w:color="auto"/>
            <w:bottom w:val="none" w:sz="0" w:space="0" w:color="auto"/>
            <w:right w:val="none" w:sz="0" w:space="0" w:color="auto"/>
          </w:divBdr>
        </w:div>
        <w:div w:id="1989243497">
          <w:marLeft w:val="0"/>
          <w:marRight w:val="0"/>
          <w:marTop w:val="0"/>
          <w:marBottom w:val="0"/>
          <w:divBdr>
            <w:top w:val="none" w:sz="0" w:space="0" w:color="auto"/>
            <w:left w:val="none" w:sz="0" w:space="0" w:color="auto"/>
            <w:bottom w:val="none" w:sz="0" w:space="0" w:color="auto"/>
            <w:right w:val="none" w:sz="0" w:space="0" w:color="auto"/>
          </w:divBdr>
        </w:div>
        <w:div w:id="1257471845">
          <w:marLeft w:val="0"/>
          <w:marRight w:val="0"/>
          <w:marTop w:val="0"/>
          <w:marBottom w:val="0"/>
          <w:divBdr>
            <w:top w:val="none" w:sz="0" w:space="0" w:color="auto"/>
            <w:left w:val="none" w:sz="0" w:space="0" w:color="auto"/>
            <w:bottom w:val="none" w:sz="0" w:space="0" w:color="auto"/>
            <w:right w:val="none" w:sz="0" w:space="0" w:color="auto"/>
          </w:divBdr>
        </w:div>
        <w:div w:id="2086410071">
          <w:marLeft w:val="0"/>
          <w:marRight w:val="0"/>
          <w:marTop w:val="0"/>
          <w:marBottom w:val="0"/>
          <w:divBdr>
            <w:top w:val="none" w:sz="0" w:space="0" w:color="auto"/>
            <w:left w:val="none" w:sz="0" w:space="0" w:color="auto"/>
            <w:bottom w:val="none" w:sz="0" w:space="0" w:color="auto"/>
            <w:right w:val="none" w:sz="0" w:space="0" w:color="auto"/>
          </w:divBdr>
        </w:div>
        <w:div w:id="1628703371">
          <w:marLeft w:val="0"/>
          <w:marRight w:val="0"/>
          <w:marTop w:val="0"/>
          <w:marBottom w:val="0"/>
          <w:divBdr>
            <w:top w:val="none" w:sz="0" w:space="0" w:color="auto"/>
            <w:left w:val="none" w:sz="0" w:space="0" w:color="auto"/>
            <w:bottom w:val="none" w:sz="0" w:space="0" w:color="auto"/>
            <w:right w:val="none" w:sz="0" w:space="0" w:color="auto"/>
          </w:divBdr>
        </w:div>
        <w:div w:id="229728860">
          <w:marLeft w:val="0"/>
          <w:marRight w:val="0"/>
          <w:marTop w:val="0"/>
          <w:marBottom w:val="0"/>
          <w:divBdr>
            <w:top w:val="none" w:sz="0" w:space="0" w:color="auto"/>
            <w:left w:val="none" w:sz="0" w:space="0" w:color="auto"/>
            <w:bottom w:val="none" w:sz="0" w:space="0" w:color="auto"/>
            <w:right w:val="none" w:sz="0" w:space="0" w:color="auto"/>
          </w:divBdr>
        </w:div>
        <w:div w:id="12995222">
          <w:marLeft w:val="0"/>
          <w:marRight w:val="0"/>
          <w:marTop w:val="0"/>
          <w:marBottom w:val="0"/>
          <w:divBdr>
            <w:top w:val="none" w:sz="0" w:space="0" w:color="auto"/>
            <w:left w:val="none" w:sz="0" w:space="0" w:color="auto"/>
            <w:bottom w:val="none" w:sz="0" w:space="0" w:color="auto"/>
            <w:right w:val="none" w:sz="0" w:space="0" w:color="auto"/>
          </w:divBdr>
        </w:div>
      </w:divsChild>
    </w:div>
    <w:div w:id="1775444835">
      <w:bodyDiv w:val="1"/>
      <w:marLeft w:val="0"/>
      <w:marRight w:val="0"/>
      <w:marTop w:val="0"/>
      <w:marBottom w:val="0"/>
      <w:divBdr>
        <w:top w:val="none" w:sz="0" w:space="0" w:color="auto"/>
        <w:left w:val="none" w:sz="0" w:space="0" w:color="auto"/>
        <w:bottom w:val="none" w:sz="0" w:space="0" w:color="auto"/>
        <w:right w:val="none" w:sz="0" w:space="0" w:color="auto"/>
      </w:divBdr>
      <w:divsChild>
        <w:div w:id="1944726630">
          <w:marLeft w:val="0"/>
          <w:marRight w:val="0"/>
          <w:marTop w:val="0"/>
          <w:marBottom w:val="0"/>
          <w:divBdr>
            <w:top w:val="none" w:sz="0" w:space="0" w:color="auto"/>
            <w:left w:val="none" w:sz="0" w:space="0" w:color="auto"/>
            <w:bottom w:val="none" w:sz="0" w:space="0" w:color="auto"/>
            <w:right w:val="none" w:sz="0" w:space="0" w:color="auto"/>
          </w:divBdr>
          <w:divsChild>
            <w:div w:id="870728415">
              <w:marLeft w:val="0"/>
              <w:marRight w:val="0"/>
              <w:marTop w:val="0"/>
              <w:marBottom w:val="0"/>
              <w:divBdr>
                <w:top w:val="none" w:sz="0" w:space="0" w:color="auto"/>
                <w:left w:val="none" w:sz="0" w:space="0" w:color="auto"/>
                <w:bottom w:val="none" w:sz="0" w:space="0" w:color="auto"/>
                <w:right w:val="none" w:sz="0" w:space="0" w:color="auto"/>
              </w:divBdr>
              <w:divsChild>
                <w:div w:id="170336393">
                  <w:marLeft w:val="0"/>
                  <w:marRight w:val="0"/>
                  <w:marTop w:val="0"/>
                  <w:marBottom w:val="0"/>
                  <w:divBdr>
                    <w:top w:val="none" w:sz="0" w:space="0" w:color="auto"/>
                    <w:left w:val="none" w:sz="0" w:space="0" w:color="auto"/>
                    <w:bottom w:val="none" w:sz="0" w:space="0" w:color="auto"/>
                    <w:right w:val="none" w:sz="0" w:space="0" w:color="auto"/>
                  </w:divBdr>
                  <w:divsChild>
                    <w:div w:id="10255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639076">
      <w:bodyDiv w:val="1"/>
      <w:marLeft w:val="0"/>
      <w:marRight w:val="0"/>
      <w:marTop w:val="0"/>
      <w:marBottom w:val="0"/>
      <w:divBdr>
        <w:top w:val="none" w:sz="0" w:space="0" w:color="auto"/>
        <w:left w:val="none" w:sz="0" w:space="0" w:color="auto"/>
        <w:bottom w:val="none" w:sz="0" w:space="0" w:color="auto"/>
        <w:right w:val="none" w:sz="0" w:space="0" w:color="auto"/>
      </w:divBdr>
      <w:divsChild>
        <w:div w:id="1945914769">
          <w:marLeft w:val="0"/>
          <w:marRight w:val="0"/>
          <w:marTop w:val="0"/>
          <w:marBottom w:val="0"/>
          <w:divBdr>
            <w:top w:val="none" w:sz="0" w:space="0" w:color="auto"/>
            <w:left w:val="none" w:sz="0" w:space="0" w:color="auto"/>
            <w:bottom w:val="none" w:sz="0" w:space="0" w:color="auto"/>
            <w:right w:val="none" w:sz="0" w:space="0" w:color="auto"/>
          </w:divBdr>
        </w:div>
        <w:div w:id="1158570860">
          <w:marLeft w:val="0"/>
          <w:marRight w:val="0"/>
          <w:marTop w:val="0"/>
          <w:marBottom w:val="0"/>
          <w:divBdr>
            <w:top w:val="none" w:sz="0" w:space="0" w:color="auto"/>
            <w:left w:val="none" w:sz="0" w:space="0" w:color="auto"/>
            <w:bottom w:val="none" w:sz="0" w:space="0" w:color="auto"/>
            <w:right w:val="none" w:sz="0" w:space="0" w:color="auto"/>
          </w:divBdr>
        </w:div>
        <w:div w:id="976031369">
          <w:marLeft w:val="0"/>
          <w:marRight w:val="0"/>
          <w:marTop w:val="0"/>
          <w:marBottom w:val="0"/>
          <w:divBdr>
            <w:top w:val="none" w:sz="0" w:space="0" w:color="auto"/>
            <w:left w:val="none" w:sz="0" w:space="0" w:color="auto"/>
            <w:bottom w:val="none" w:sz="0" w:space="0" w:color="auto"/>
            <w:right w:val="none" w:sz="0" w:space="0" w:color="auto"/>
          </w:divBdr>
        </w:div>
        <w:div w:id="1013452790">
          <w:marLeft w:val="0"/>
          <w:marRight w:val="0"/>
          <w:marTop w:val="0"/>
          <w:marBottom w:val="0"/>
          <w:divBdr>
            <w:top w:val="none" w:sz="0" w:space="0" w:color="auto"/>
            <w:left w:val="none" w:sz="0" w:space="0" w:color="auto"/>
            <w:bottom w:val="none" w:sz="0" w:space="0" w:color="auto"/>
            <w:right w:val="none" w:sz="0" w:space="0" w:color="auto"/>
          </w:divBdr>
        </w:div>
        <w:div w:id="1666082062">
          <w:marLeft w:val="0"/>
          <w:marRight w:val="0"/>
          <w:marTop w:val="0"/>
          <w:marBottom w:val="0"/>
          <w:divBdr>
            <w:top w:val="none" w:sz="0" w:space="0" w:color="auto"/>
            <w:left w:val="none" w:sz="0" w:space="0" w:color="auto"/>
            <w:bottom w:val="none" w:sz="0" w:space="0" w:color="auto"/>
            <w:right w:val="none" w:sz="0" w:space="0" w:color="auto"/>
          </w:divBdr>
        </w:div>
        <w:div w:id="1822497712">
          <w:marLeft w:val="0"/>
          <w:marRight w:val="0"/>
          <w:marTop w:val="0"/>
          <w:marBottom w:val="0"/>
          <w:divBdr>
            <w:top w:val="none" w:sz="0" w:space="0" w:color="auto"/>
            <w:left w:val="none" w:sz="0" w:space="0" w:color="auto"/>
            <w:bottom w:val="none" w:sz="0" w:space="0" w:color="auto"/>
            <w:right w:val="none" w:sz="0" w:space="0" w:color="auto"/>
          </w:divBdr>
        </w:div>
        <w:div w:id="459882653">
          <w:marLeft w:val="0"/>
          <w:marRight w:val="0"/>
          <w:marTop w:val="0"/>
          <w:marBottom w:val="0"/>
          <w:divBdr>
            <w:top w:val="none" w:sz="0" w:space="0" w:color="auto"/>
            <w:left w:val="none" w:sz="0" w:space="0" w:color="auto"/>
            <w:bottom w:val="none" w:sz="0" w:space="0" w:color="auto"/>
            <w:right w:val="none" w:sz="0" w:space="0" w:color="auto"/>
          </w:divBdr>
          <w:divsChild>
            <w:div w:id="937250541">
              <w:marLeft w:val="0"/>
              <w:marRight w:val="0"/>
              <w:marTop w:val="0"/>
              <w:marBottom w:val="0"/>
              <w:divBdr>
                <w:top w:val="none" w:sz="0" w:space="0" w:color="auto"/>
                <w:left w:val="none" w:sz="0" w:space="0" w:color="auto"/>
                <w:bottom w:val="none" w:sz="0" w:space="0" w:color="auto"/>
                <w:right w:val="none" w:sz="0" w:space="0" w:color="auto"/>
              </w:divBdr>
            </w:div>
            <w:div w:id="1620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9385">
      <w:bodyDiv w:val="1"/>
      <w:marLeft w:val="0"/>
      <w:marRight w:val="0"/>
      <w:marTop w:val="0"/>
      <w:marBottom w:val="0"/>
      <w:divBdr>
        <w:top w:val="none" w:sz="0" w:space="0" w:color="auto"/>
        <w:left w:val="none" w:sz="0" w:space="0" w:color="auto"/>
        <w:bottom w:val="none" w:sz="0" w:space="0" w:color="auto"/>
        <w:right w:val="none" w:sz="0" w:space="0" w:color="auto"/>
      </w:divBdr>
      <w:divsChild>
        <w:div w:id="1535776759">
          <w:marLeft w:val="0"/>
          <w:marRight w:val="0"/>
          <w:marTop w:val="0"/>
          <w:marBottom w:val="75"/>
          <w:divBdr>
            <w:top w:val="none" w:sz="0" w:space="0" w:color="auto"/>
            <w:left w:val="none" w:sz="0" w:space="0" w:color="auto"/>
            <w:bottom w:val="none" w:sz="0" w:space="0" w:color="auto"/>
            <w:right w:val="none" w:sz="0" w:space="0" w:color="auto"/>
          </w:divBdr>
        </w:div>
      </w:divsChild>
    </w:div>
    <w:div w:id="1890993112">
      <w:bodyDiv w:val="1"/>
      <w:marLeft w:val="0"/>
      <w:marRight w:val="0"/>
      <w:marTop w:val="0"/>
      <w:marBottom w:val="0"/>
      <w:divBdr>
        <w:top w:val="none" w:sz="0" w:space="0" w:color="auto"/>
        <w:left w:val="none" w:sz="0" w:space="0" w:color="auto"/>
        <w:bottom w:val="none" w:sz="0" w:space="0" w:color="auto"/>
        <w:right w:val="none" w:sz="0" w:space="0" w:color="auto"/>
      </w:divBdr>
      <w:divsChild>
        <w:div w:id="1236280515">
          <w:marLeft w:val="0"/>
          <w:marRight w:val="0"/>
          <w:marTop w:val="0"/>
          <w:marBottom w:val="0"/>
          <w:divBdr>
            <w:top w:val="none" w:sz="0" w:space="0" w:color="auto"/>
            <w:left w:val="none" w:sz="0" w:space="0" w:color="auto"/>
            <w:bottom w:val="none" w:sz="0" w:space="0" w:color="auto"/>
            <w:right w:val="none" w:sz="0" w:space="0" w:color="auto"/>
          </w:divBdr>
          <w:divsChild>
            <w:div w:id="1053624496">
              <w:marLeft w:val="0"/>
              <w:marRight w:val="0"/>
              <w:marTop w:val="0"/>
              <w:marBottom w:val="0"/>
              <w:divBdr>
                <w:top w:val="none" w:sz="0" w:space="0" w:color="auto"/>
                <w:left w:val="none" w:sz="0" w:space="0" w:color="auto"/>
                <w:bottom w:val="none" w:sz="0" w:space="0" w:color="auto"/>
                <w:right w:val="none" w:sz="0" w:space="0" w:color="auto"/>
              </w:divBdr>
              <w:divsChild>
                <w:div w:id="1770739449">
                  <w:marLeft w:val="0"/>
                  <w:marRight w:val="0"/>
                  <w:marTop w:val="0"/>
                  <w:marBottom w:val="0"/>
                  <w:divBdr>
                    <w:top w:val="none" w:sz="0" w:space="0" w:color="auto"/>
                    <w:left w:val="none" w:sz="0" w:space="0" w:color="auto"/>
                    <w:bottom w:val="none" w:sz="0" w:space="0" w:color="auto"/>
                    <w:right w:val="none" w:sz="0" w:space="0" w:color="auto"/>
                  </w:divBdr>
                  <w:divsChild>
                    <w:div w:id="1046829192">
                      <w:marLeft w:val="0"/>
                      <w:marRight w:val="0"/>
                      <w:marTop w:val="0"/>
                      <w:marBottom w:val="0"/>
                      <w:divBdr>
                        <w:top w:val="none" w:sz="0" w:space="0" w:color="auto"/>
                        <w:left w:val="none" w:sz="0" w:space="0" w:color="auto"/>
                        <w:bottom w:val="none" w:sz="0" w:space="0" w:color="auto"/>
                        <w:right w:val="none" w:sz="0" w:space="0" w:color="auto"/>
                      </w:divBdr>
                      <w:divsChild>
                        <w:div w:id="354620883">
                          <w:marLeft w:val="2501"/>
                          <w:marRight w:val="0"/>
                          <w:marTop w:val="0"/>
                          <w:marBottom w:val="0"/>
                          <w:divBdr>
                            <w:top w:val="none" w:sz="0" w:space="0" w:color="auto"/>
                            <w:left w:val="none" w:sz="0" w:space="0" w:color="auto"/>
                            <w:bottom w:val="none" w:sz="0" w:space="0" w:color="auto"/>
                            <w:right w:val="none" w:sz="0" w:space="0" w:color="auto"/>
                          </w:divBdr>
                          <w:divsChild>
                            <w:div w:id="5835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67366">
      <w:bodyDiv w:val="1"/>
      <w:marLeft w:val="0"/>
      <w:marRight w:val="0"/>
      <w:marTop w:val="0"/>
      <w:marBottom w:val="0"/>
      <w:divBdr>
        <w:top w:val="none" w:sz="0" w:space="0" w:color="auto"/>
        <w:left w:val="none" w:sz="0" w:space="0" w:color="auto"/>
        <w:bottom w:val="none" w:sz="0" w:space="0" w:color="auto"/>
        <w:right w:val="none" w:sz="0" w:space="0" w:color="auto"/>
      </w:divBdr>
      <w:divsChild>
        <w:div w:id="1139112348">
          <w:marLeft w:val="0"/>
          <w:marRight w:val="0"/>
          <w:marTop w:val="0"/>
          <w:marBottom w:val="0"/>
          <w:divBdr>
            <w:top w:val="none" w:sz="0" w:space="0" w:color="auto"/>
            <w:left w:val="none" w:sz="0" w:space="0" w:color="auto"/>
            <w:bottom w:val="none" w:sz="0" w:space="0" w:color="auto"/>
            <w:right w:val="none" w:sz="0" w:space="0" w:color="auto"/>
          </w:divBdr>
          <w:divsChild>
            <w:div w:id="21142803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99052696">
      <w:bodyDiv w:val="1"/>
      <w:marLeft w:val="0"/>
      <w:marRight w:val="0"/>
      <w:marTop w:val="0"/>
      <w:marBottom w:val="0"/>
      <w:divBdr>
        <w:top w:val="none" w:sz="0" w:space="0" w:color="auto"/>
        <w:left w:val="none" w:sz="0" w:space="0" w:color="auto"/>
        <w:bottom w:val="none" w:sz="0" w:space="0" w:color="auto"/>
        <w:right w:val="none" w:sz="0" w:space="0" w:color="auto"/>
      </w:divBdr>
    </w:div>
    <w:div w:id="1899507549">
      <w:bodyDiv w:val="1"/>
      <w:marLeft w:val="0"/>
      <w:marRight w:val="0"/>
      <w:marTop w:val="0"/>
      <w:marBottom w:val="0"/>
      <w:divBdr>
        <w:top w:val="none" w:sz="0" w:space="0" w:color="auto"/>
        <w:left w:val="none" w:sz="0" w:space="0" w:color="auto"/>
        <w:bottom w:val="none" w:sz="0" w:space="0" w:color="auto"/>
        <w:right w:val="none" w:sz="0" w:space="0" w:color="auto"/>
      </w:divBdr>
      <w:divsChild>
        <w:div w:id="594214935">
          <w:marLeft w:val="0"/>
          <w:marRight w:val="0"/>
          <w:marTop w:val="0"/>
          <w:marBottom w:val="0"/>
          <w:divBdr>
            <w:top w:val="none" w:sz="0" w:space="0" w:color="auto"/>
            <w:left w:val="none" w:sz="0" w:space="0" w:color="auto"/>
            <w:bottom w:val="none" w:sz="0" w:space="0" w:color="auto"/>
            <w:right w:val="none" w:sz="0" w:space="0" w:color="auto"/>
          </w:divBdr>
        </w:div>
        <w:div w:id="1803495987">
          <w:marLeft w:val="0"/>
          <w:marRight w:val="0"/>
          <w:marTop w:val="0"/>
          <w:marBottom w:val="0"/>
          <w:divBdr>
            <w:top w:val="none" w:sz="0" w:space="0" w:color="auto"/>
            <w:left w:val="none" w:sz="0" w:space="0" w:color="auto"/>
            <w:bottom w:val="none" w:sz="0" w:space="0" w:color="auto"/>
            <w:right w:val="none" w:sz="0" w:space="0" w:color="auto"/>
          </w:divBdr>
        </w:div>
        <w:div w:id="1886257960">
          <w:marLeft w:val="0"/>
          <w:marRight w:val="0"/>
          <w:marTop w:val="0"/>
          <w:marBottom w:val="0"/>
          <w:divBdr>
            <w:top w:val="none" w:sz="0" w:space="0" w:color="auto"/>
            <w:left w:val="none" w:sz="0" w:space="0" w:color="auto"/>
            <w:bottom w:val="none" w:sz="0" w:space="0" w:color="auto"/>
            <w:right w:val="none" w:sz="0" w:space="0" w:color="auto"/>
          </w:divBdr>
        </w:div>
        <w:div w:id="349377591">
          <w:marLeft w:val="0"/>
          <w:marRight w:val="0"/>
          <w:marTop w:val="0"/>
          <w:marBottom w:val="0"/>
          <w:divBdr>
            <w:top w:val="none" w:sz="0" w:space="0" w:color="auto"/>
            <w:left w:val="none" w:sz="0" w:space="0" w:color="auto"/>
            <w:bottom w:val="none" w:sz="0" w:space="0" w:color="auto"/>
            <w:right w:val="none" w:sz="0" w:space="0" w:color="auto"/>
          </w:divBdr>
        </w:div>
        <w:div w:id="179971543">
          <w:marLeft w:val="0"/>
          <w:marRight w:val="0"/>
          <w:marTop w:val="0"/>
          <w:marBottom w:val="0"/>
          <w:divBdr>
            <w:top w:val="none" w:sz="0" w:space="0" w:color="auto"/>
            <w:left w:val="none" w:sz="0" w:space="0" w:color="auto"/>
            <w:bottom w:val="none" w:sz="0" w:space="0" w:color="auto"/>
            <w:right w:val="none" w:sz="0" w:space="0" w:color="auto"/>
          </w:divBdr>
        </w:div>
        <w:div w:id="877812509">
          <w:marLeft w:val="0"/>
          <w:marRight w:val="0"/>
          <w:marTop w:val="0"/>
          <w:marBottom w:val="0"/>
          <w:divBdr>
            <w:top w:val="none" w:sz="0" w:space="0" w:color="auto"/>
            <w:left w:val="none" w:sz="0" w:space="0" w:color="auto"/>
            <w:bottom w:val="none" w:sz="0" w:space="0" w:color="auto"/>
            <w:right w:val="none" w:sz="0" w:space="0" w:color="auto"/>
          </w:divBdr>
        </w:div>
        <w:div w:id="108205915">
          <w:marLeft w:val="0"/>
          <w:marRight w:val="0"/>
          <w:marTop w:val="0"/>
          <w:marBottom w:val="0"/>
          <w:divBdr>
            <w:top w:val="none" w:sz="0" w:space="0" w:color="auto"/>
            <w:left w:val="none" w:sz="0" w:space="0" w:color="auto"/>
            <w:bottom w:val="none" w:sz="0" w:space="0" w:color="auto"/>
            <w:right w:val="none" w:sz="0" w:space="0" w:color="auto"/>
          </w:divBdr>
        </w:div>
        <w:div w:id="192771403">
          <w:marLeft w:val="0"/>
          <w:marRight w:val="0"/>
          <w:marTop w:val="0"/>
          <w:marBottom w:val="0"/>
          <w:divBdr>
            <w:top w:val="none" w:sz="0" w:space="0" w:color="auto"/>
            <w:left w:val="none" w:sz="0" w:space="0" w:color="auto"/>
            <w:bottom w:val="none" w:sz="0" w:space="0" w:color="auto"/>
            <w:right w:val="none" w:sz="0" w:space="0" w:color="auto"/>
          </w:divBdr>
        </w:div>
        <w:div w:id="1724214474">
          <w:marLeft w:val="0"/>
          <w:marRight w:val="0"/>
          <w:marTop w:val="0"/>
          <w:marBottom w:val="0"/>
          <w:divBdr>
            <w:top w:val="none" w:sz="0" w:space="0" w:color="auto"/>
            <w:left w:val="none" w:sz="0" w:space="0" w:color="auto"/>
            <w:bottom w:val="none" w:sz="0" w:space="0" w:color="auto"/>
            <w:right w:val="none" w:sz="0" w:space="0" w:color="auto"/>
          </w:divBdr>
        </w:div>
      </w:divsChild>
    </w:div>
    <w:div w:id="1947618220">
      <w:bodyDiv w:val="1"/>
      <w:marLeft w:val="0"/>
      <w:marRight w:val="0"/>
      <w:marTop w:val="0"/>
      <w:marBottom w:val="0"/>
      <w:divBdr>
        <w:top w:val="none" w:sz="0" w:space="0" w:color="auto"/>
        <w:left w:val="none" w:sz="0" w:space="0" w:color="auto"/>
        <w:bottom w:val="none" w:sz="0" w:space="0" w:color="auto"/>
        <w:right w:val="none" w:sz="0" w:space="0" w:color="auto"/>
      </w:divBdr>
      <w:divsChild>
        <w:div w:id="372777772">
          <w:marLeft w:val="0"/>
          <w:marRight w:val="0"/>
          <w:marTop w:val="0"/>
          <w:marBottom w:val="0"/>
          <w:divBdr>
            <w:top w:val="none" w:sz="0" w:space="0" w:color="auto"/>
            <w:left w:val="none" w:sz="0" w:space="0" w:color="auto"/>
            <w:bottom w:val="none" w:sz="0" w:space="0" w:color="auto"/>
            <w:right w:val="none" w:sz="0" w:space="0" w:color="auto"/>
          </w:divBdr>
          <w:divsChild>
            <w:div w:id="1237864627">
              <w:marLeft w:val="0"/>
              <w:marRight w:val="105"/>
              <w:marTop w:val="0"/>
              <w:marBottom w:val="0"/>
              <w:divBdr>
                <w:top w:val="none" w:sz="0" w:space="0" w:color="auto"/>
                <w:left w:val="none" w:sz="0" w:space="0" w:color="auto"/>
                <w:bottom w:val="none" w:sz="0" w:space="0" w:color="auto"/>
                <w:right w:val="none" w:sz="0" w:space="0" w:color="auto"/>
              </w:divBdr>
              <w:divsChild>
                <w:div w:id="1842546120">
                  <w:marLeft w:val="0"/>
                  <w:marRight w:val="105"/>
                  <w:marTop w:val="0"/>
                  <w:marBottom w:val="0"/>
                  <w:divBdr>
                    <w:top w:val="none" w:sz="0" w:space="0" w:color="auto"/>
                    <w:left w:val="none" w:sz="0" w:space="0" w:color="auto"/>
                    <w:bottom w:val="none" w:sz="0" w:space="0" w:color="auto"/>
                    <w:right w:val="none" w:sz="0" w:space="0" w:color="auto"/>
                  </w:divBdr>
                  <w:divsChild>
                    <w:div w:id="716709649">
                      <w:marLeft w:val="0"/>
                      <w:marRight w:val="0"/>
                      <w:marTop w:val="0"/>
                      <w:marBottom w:val="0"/>
                      <w:divBdr>
                        <w:top w:val="none" w:sz="0" w:space="0" w:color="auto"/>
                        <w:left w:val="none" w:sz="0" w:space="0" w:color="auto"/>
                        <w:bottom w:val="none" w:sz="0" w:space="0" w:color="auto"/>
                        <w:right w:val="none" w:sz="0" w:space="0" w:color="auto"/>
                      </w:divBdr>
                      <w:divsChild>
                        <w:div w:id="6946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rldefense.proofpoint.com/v2/url?u=https-3A__lnks.gd_l_eyJhbGciOiJIUzI1NiJ9.eyJidWxsZXRpbl9saW5rX2lkIjoxMDEsInVyaSI6ImJwMjpjbGljayIsImJ1bGxldGluX2lkIjoiMjAyMjEwMDUuNjQ3MTA3ODEiLCJ1cmwiOiJodHRwczovL3NpdGVzLmVkLmdvdi9pZGVhL2lkZWEtZmlsZXMvZ3VpZGFuY2Utb24tY3JlYXRpbmctYW4tZWZmZWN0aXZlLW1lbW9yYW5kdW0tb2YtdW5kZXJzdGFuZGluZy10by1zdXBwb3J0LWhpZ2gtcXVhbGl0eS1pbmNsdXNpdmUtZWFybHktY2hpbGRob29kLXN5c3RlbXMtb2N0LTUtMjAyMi8-5FdXRtX2NvbnRlbnQ9JnV0bV9tZWRpdW09ZW1haWwmdXRtX25hbWU9JnV0bV9zb3VyY2U9Z292ZGVsaXZlcnkmdXRtX3Rlcm09In0.jUPIpBzG7mvok0b6o3nm91G9Kf-2DoyaF12QjUIzVdm50_s_47671464_br_145246633890-2Dl-3Futm-5Fcontent-3D-26utm-5Fmedium-3Demail-26utm-5Fname-3D-26utm-5Fsource-3Dgovdelivery-26utm-5Fterm-3D&amp;d=DwMFAA&amp;c=euGZstcaTDllvimEN8b7jXrwqOf-v5A_CdpgnVfiiMM&amp;r=oim5UWoGEYqiv9OSDPk1FA&amp;m=8RnSzUiXxI5emKqslYUR5P-Yv_T5OT3JqkkRlQ68ZuE&amp;s=FwBKyVEqMEmyUOBouRPbHhgwM0NrIAvlI1gobakipEE&amp;e="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proofpoint.com/v2/url?u=https-3A__lnks.gd_l_eyJhbGciOiJIUzI1NiJ9.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.nS5AG7oZWy1oCPhnxaDI4vH-5Ft3QBAJrDTPij32wRUwQ_s_82140070_br_145546154927-2Dl&amp;d=DwMFAA&amp;c=euGZstcaTDllvimEN8b7jXrwqOf-v5A_CdpgnVfiiMM&amp;r=oim5UWoGEYqiv9OSDPk1FA&amp;m=8RnSzUiXxI5emKqslYUR5P-Yv_T5OT3JqkkRlQ68ZuE&amp;s=SPZKkqapuEtb1A5-XdYo8qt8hOLyroacZYaxuKekIF4&amp;e="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je33973\Documents\SSEAC%202021-2022\becomeateacher.virginia.gov"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0DCB2-BDD5-4F7E-9F46-56868F8A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5409</Words>
  <Characters>33430</Characters>
  <Application>Microsoft Office Word</Application>
  <DocSecurity>0</DocSecurity>
  <Lines>1285</Lines>
  <Paragraphs>809</Paragraphs>
  <ScaleCrop>false</ScaleCrop>
  <HeadingPairs>
    <vt:vector size="2" baseType="variant">
      <vt:variant>
        <vt:lpstr>Title</vt:lpstr>
      </vt:variant>
      <vt:variant>
        <vt:i4>1</vt:i4>
      </vt:variant>
    </vt:vector>
  </HeadingPairs>
  <TitlesOfParts>
    <vt:vector size="1" baseType="lpstr">
      <vt:lpstr>October 2022 SSEAC Meeting Minutes Draft</vt:lpstr>
    </vt:vector>
  </TitlesOfParts>
  <Company/>
  <LinksUpToDate>false</LinksUpToDate>
  <CharactersWithSpaces>38030</CharactersWithSpaces>
  <SharedDoc>false</SharedDoc>
  <HLinks>
    <vt:vector size="30" baseType="variant">
      <vt:variant>
        <vt:i4>917581</vt:i4>
      </vt:variant>
      <vt:variant>
        <vt:i4>12</vt:i4>
      </vt:variant>
      <vt:variant>
        <vt:i4>0</vt:i4>
      </vt:variant>
      <vt:variant>
        <vt:i4>5</vt:i4>
      </vt:variant>
      <vt:variant>
        <vt:lpwstr>http://www.doe.virginia.gov/boe/committees_advisory/special_ed/index.shtml</vt:lpwstr>
      </vt:variant>
      <vt:variant>
        <vt:lpwstr/>
      </vt:variant>
      <vt:variant>
        <vt:i4>6160486</vt:i4>
      </vt:variant>
      <vt:variant>
        <vt:i4>9</vt:i4>
      </vt:variant>
      <vt:variant>
        <vt:i4>0</vt:i4>
      </vt:variant>
      <vt:variant>
        <vt:i4>5</vt:i4>
      </vt:variant>
      <vt:variant>
        <vt:lpwstr>mailto:cathy.pomfrey@doe.virginia.gov</vt:lpwstr>
      </vt:variant>
      <vt:variant>
        <vt:lpwstr/>
      </vt:variant>
      <vt:variant>
        <vt:i4>4194305</vt:i4>
      </vt:variant>
      <vt:variant>
        <vt:i4>6</vt:i4>
      </vt:variant>
      <vt:variant>
        <vt:i4>0</vt:i4>
      </vt:variant>
      <vt:variant>
        <vt:i4>5</vt:i4>
      </vt:variant>
      <vt:variant>
        <vt:lpwstr>http://www.doe.virginia.gov/</vt:lpwstr>
      </vt:variant>
      <vt:variant>
        <vt:lpwstr/>
      </vt:variant>
      <vt:variant>
        <vt:i4>1638419</vt:i4>
      </vt:variant>
      <vt:variant>
        <vt:i4>3</vt:i4>
      </vt:variant>
      <vt:variant>
        <vt:i4>0</vt:i4>
      </vt:variant>
      <vt:variant>
        <vt:i4>5</vt:i4>
      </vt:variant>
      <vt:variant>
        <vt:lpwstr>http://www.doe.virginia.gov/boe/committees_advisory/special_ed/meetings/index.shtml</vt:lpwstr>
      </vt:variant>
      <vt:variant>
        <vt:lpwstr/>
      </vt:variant>
      <vt:variant>
        <vt:i4>6160486</vt:i4>
      </vt:variant>
      <vt:variant>
        <vt:i4>0</vt:i4>
      </vt:variant>
      <vt:variant>
        <vt:i4>0</vt:i4>
      </vt:variant>
      <vt:variant>
        <vt:i4>5</vt:i4>
      </vt:variant>
      <vt:variant>
        <vt:lpwstr>mailto:cathy.pomfrey@doe.virginia.gov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2022 SSEAC Meeting Minutes Draft</dc:title>
  <dc:creator/>
  <cp:lastModifiedBy/>
  <cp:revision>1</cp:revision>
  <dcterms:created xsi:type="dcterms:W3CDTF">2022-11-14T19:05:00Z</dcterms:created>
  <dcterms:modified xsi:type="dcterms:W3CDTF">2022-11-14T19:05:00Z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ee1d3d9ded8d2bc7f388bd08a12d00633fcca8866206256d2e2b611a67a7ee3a</vt:lpwstr>
  </property>
</Properties>
</file>