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2EC209B4"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4D73F8">
        <w:trPr>
          <w:trHeight w:val="1196"/>
        </w:trPr>
        <w:tc>
          <w:tcPr>
            <w:tcW w:w="10785" w:type="dxa"/>
            <w:shd w:val="clear" w:color="auto" w:fill="FFFFFF" w:themeFill="background1"/>
          </w:tcPr>
          <w:p w14:paraId="420B280F" w14:textId="1BD7CEDF" w:rsidR="00A85B0D" w:rsidRPr="00A85B0D" w:rsidRDefault="00A27563" w:rsidP="00A27563">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before="60"/>
              <w:contextualSpacing w:val="0"/>
              <w:rPr>
                <w:i/>
                <w:color w:val="000000"/>
              </w:rPr>
            </w:pPr>
            <w:r>
              <w:rPr>
                <w:color w:val="000000"/>
              </w:rPr>
              <w:t xml:space="preserve">The purpose of this task is to </w:t>
            </w:r>
            <w:r w:rsidR="00A85B0D">
              <w:rPr>
                <w:color w:val="000000"/>
              </w:rPr>
              <w:t xml:space="preserve">deepen student understanding of </w:t>
            </w:r>
            <w:r w:rsidR="00AD43D6">
              <w:rPr>
                <w:color w:val="000000"/>
              </w:rPr>
              <w:t xml:space="preserve">the similarities and differences between </w:t>
            </w:r>
            <w:r>
              <w:rPr>
                <w:color w:val="000000"/>
              </w:rPr>
              <w:t>theoretical and experimental probabilities</w:t>
            </w:r>
            <w:r w:rsidR="00A85B0D">
              <w:rPr>
                <w:color w:val="000000"/>
              </w:rPr>
              <w:t xml:space="preserve">. </w:t>
            </w:r>
          </w:p>
          <w:p w14:paraId="32B3E574" w14:textId="2D398585" w:rsidR="00925CC4" w:rsidRPr="00B33C07" w:rsidRDefault="00A85B0D" w:rsidP="00B33C07">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before="60"/>
              <w:contextualSpacing w:val="0"/>
              <w:rPr>
                <w:i/>
                <w:color w:val="000000"/>
              </w:rPr>
            </w:pPr>
            <w:r>
              <w:rPr>
                <w:color w:val="000000"/>
              </w:rPr>
              <w:t>In this task, students will determine and compare theoretical and experimental probabilities with spinners that have the same number of sectors but with varying sector si</w:t>
            </w:r>
            <w:bookmarkStart w:id="0" w:name="_GoBack"/>
            <w:bookmarkEnd w:id="0"/>
            <w:r>
              <w:rPr>
                <w:color w:val="000000"/>
              </w:rPr>
              <w:t xml:space="preserve">zes. </w:t>
            </w:r>
            <w:r w:rsidR="00A27563">
              <w:rPr>
                <w:color w:val="000000"/>
              </w:rPr>
              <w:t xml:space="preserve"> </w:t>
            </w:r>
            <w:r>
              <w:rPr>
                <w:color w:val="000000"/>
              </w:rPr>
              <w:t>Students will analyze three dif</w:t>
            </w:r>
            <w:r w:rsidR="00B33C07">
              <w:rPr>
                <w:color w:val="000000"/>
              </w:rPr>
              <w:t xml:space="preserve">ferent spinners and are challenged to </w:t>
            </w:r>
            <w:r>
              <w:rPr>
                <w:color w:val="000000"/>
              </w:rPr>
              <w:t xml:space="preserve">determine which </w:t>
            </w:r>
            <w:r w:rsidR="00B33C07">
              <w:rPr>
                <w:color w:val="000000"/>
              </w:rPr>
              <w:t xml:space="preserve">spinners were used to generate different experimental data sets. </w:t>
            </w:r>
          </w:p>
        </w:tc>
      </w:tr>
    </w:tbl>
    <w:p w14:paraId="5A5D7721" w14:textId="00B50FBB" w:rsidR="00925CC4" w:rsidRPr="00467CCC" w:rsidRDefault="00925CC4" w:rsidP="002B0C62">
      <w:pPr>
        <w:shd w:val="clear" w:color="auto" w:fill="FFFFFF" w:themeFill="background1"/>
        <w:spacing w:after="0"/>
        <w:rPr>
          <w:b/>
          <w:i/>
          <w:sz w:val="10"/>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904926">
        <w:trPr>
          <w:tblHeader/>
        </w:trPr>
        <w:tc>
          <w:tcPr>
            <w:tcW w:w="10785" w:type="dxa"/>
            <w:gridSpan w:val="2"/>
            <w:shd w:val="clear" w:color="auto" w:fill="C6D9F1" w:themeFill="text2" w:themeFillTint="33"/>
          </w:tcPr>
          <w:p w14:paraId="1790FA68" w14:textId="5510B1E6"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4E47E1">
              <w:rPr>
                <w:b/>
                <w:i/>
                <w:color w:val="000000"/>
              </w:rPr>
              <w:t>Number and Number Sense</w:t>
            </w:r>
          </w:p>
        </w:tc>
      </w:tr>
      <w:tr w:rsidR="00925CC4" w14:paraId="53B408A5" w14:textId="77777777" w:rsidTr="00925CC4">
        <w:tc>
          <w:tcPr>
            <w:tcW w:w="10785" w:type="dxa"/>
            <w:gridSpan w:val="2"/>
          </w:tcPr>
          <w:p w14:paraId="3C72C265" w14:textId="5F657206" w:rsidR="00B33C07" w:rsidRPr="0094044B" w:rsidRDefault="00925CC4" w:rsidP="0094044B">
            <w:pPr>
              <w:pBdr>
                <w:top w:val="nil"/>
                <w:left w:val="nil"/>
                <w:bottom w:val="nil"/>
                <w:right w:val="nil"/>
                <w:between w:val="nil"/>
              </w:pBdr>
              <w:tabs>
                <w:tab w:val="left" w:pos="1410"/>
              </w:tabs>
              <w:spacing w:before="60"/>
              <w:ind w:left="1411" w:hanging="1411"/>
              <w:rPr>
                <w:color w:val="000000"/>
              </w:rPr>
            </w:pPr>
            <w:r w:rsidRPr="005B7CB1">
              <w:rPr>
                <w:b/>
                <w:color w:val="000000"/>
              </w:rPr>
              <w:t>Primary SOL:</w:t>
            </w:r>
            <w:r w:rsidR="00B33C07">
              <w:rPr>
                <w:b/>
                <w:color w:val="000000"/>
              </w:rPr>
              <w:t xml:space="preserve"> </w:t>
            </w:r>
            <w:r w:rsidR="00B33C07" w:rsidRPr="0094044B">
              <w:rPr>
                <w:color w:val="000000"/>
              </w:rPr>
              <w:t xml:space="preserve">7.8 The student will a) determine the theoretical and experimental probabilities of an event; and investigate and describe the difference between the experimental probability and theoretical probability of an event. </w:t>
            </w:r>
          </w:p>
          <w:p w14:paraId="0945BEC4" w14:textId="6B8F730D" w:rsidR="007C456C" w:rsidRPr="00363E53" w:rsidRDefault="00925CC4" w:rsidP="00103F84">
            <w:pPr>
              <w:pBdr>
                <w:top w:val="nil"/>
                <w:left w:val="nil"/>
                <w:bottom w:val="nil"/>
                <w:right w:val="nil"/>
                <w:between w:val="nil"/>
              </w:pBdr>
              <w:tabs>
                <w:tab w:val="left" w:pos="1410"/>
                <w:tab w:val="left" w:pos="5910"/>
              </w:tabs>
              <w:spacing w:before="60" w:after="60"/>
              <w:ind w:left="1411" w:hanging="1411"/>
              <w:rPr>
                <w:color w:val="000000"/>
              </w:rPr>
            </w:pPr>
            <w:r w:rsidRPr="00813203">
              <w:rPr>
                <w:b/>
                <w:color w:val="000000"/>
              </w:rPr>
              <w:t>Related SOL</w:t>
            </w:r>
            <w:r w:rsidR="002B0C62" w:rsidRPr="00813203">
              <w:rPr>
                <w:b/>
                <w:color w:val="000000"/>
              </w:rPr>
              <w:t xml:space="preserve"> (within or across</w:t>
            </w:r>
            <w:r w:rsidR="004A263B" w:rsidRPr="00813203">
              <w:rPr>
                <w:b/>
                <w:color w:val="000000"/>
              </w:rPr>
              <w:t xml:space="preserve"> grade</w:t>
            </w:r>
            <w:r w:rsidR="002B0C62" w:rsidRPr="00813203">
              <w:rPr>
                <w:b/>
                <w:color w:val="000000"/>
              </w:rPr>
              <w:t xml:space="preserve"> levels</w:t>
            </w:r>
            <w:r w:rsidR="004A263B" w:rsidRPr="00813203">
              <w:rPr>
                <w:b/>
                <w:color w:val="000000"/>
              </w:rPr>
              <w:t>/course</w:t>
            </w:r>
            <w:r w:rsidR="002B0C62" w:rsidRPr="00813203">
              <w:rPr>
                <w:b/>
                <w:color w:val="000000"/>
              </w:rPr>
              <w:t>s</w:t>
            </w:r>
            <w:r w:rsidR="004A263B" w:rsidRPr="00813203">
              <w:rPr>
                <w:b/>
                <w:color w:val="000000"/>
              </w:rPr>
              <w:t>)</w:t>
            </w:r>
            <w:r w:rsidR="00C27E22">
              <w:rPr>
                <w:b/>
                <w:color w:val="000000"/>
              </w:rPr>
              <w:t xml:space="preserve">:  </w:t>
            </w:r>
            <w:r w:rsidR="00910783" w:rsidRPr="0094044B">
              <w:rPr>
                <w:color w:val="000000"/>
              </w:rPr>
              <w:t xml:space="preserve">4.13bc, 5.15, </w:t>
            </w:r>
            <w:r w:rsidR="00103F84" w:rsidRPr="0094044B">
              <w:rPr>
                <w:color w:val="000000"/>
              </w:rPr>
              <w:t xml:space="preserve">6.2b, </w:t>
            </w:r>
            <w:r w:rsidR="00B33C07" w:rsidRPr="0094044B">
              <w:rPr>
                <w:color w:val="000000"/>
              </w:rPr>
              <w:t>7.1c</w:t>
            </w:r>
            <w:r w:rsidR="00103F84" w:rsidRPr="0094044B">
              <w:rPr>
                <w:color w:val="000000"/>
              </w:rPr>
              <w:t>, 8.11</w:t>
            </w:r>
          </w:p>
        </w:tc>
      </w:tr>
      <w:tr w:rsidR="00C524AA" w14:paraId="34B5EFE8" w14:textId="77777777" w:rsidTr="00363E53">
        <w:trPr>
          <w:trHeight w:val="998"/>
        </w:trPr>
        <w:tc>
          <w:tcPr>
            <w:tcW w:w="10785" w:type="dxa"/>
            <w:gridSpan w:val="2"/>
          </w:tcPr>
          <w:p w14:paraId="4820023D" w14:textId="77777777" w:rsidR="00C524AA" w:rsidRDefault="00C524AA" w:rsidP="00C524AA">
            <w:pPr>
              <w:pBdr>
                <w:top w:val="nil"/>
                <w:left w:val="nil"/>
                <w:bottom w:val="nil"/>
                <w:right w:val="nil"/>
                <w:between w:val="nil"/>
              </w:pBdr>
              <w:tabs>
                <w:tab w:val="center" w:pos="4680"/>
                <w:tab w:val="right" w:pos="9360"/>
              </w:tabs>
              <w:spacing w:before="60" w:after="60"/>
              <w:rPr>
                <w:b/>
                <w:color w:val="000000"/>
              </w:rPr>
            </w:pPr>
            <w:r>
              <w:rPr>
                <w:b/>
                <w:color w:val="000000"/>
              </w:rPr>
              <w:t>Learning Intention(s):</w:t>
            </w:r>
          </w:p>
          <w:p w14:paraId="0F02C69E" w14:textId="52419A8E" w:rsidR="00C524AA" w:rsidRPr="00F95B8F" w:rsidRDefault="00C524AA" w:rsidP="007C456C">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sidRPr="00F95B8F">
              <w:rPr>
                <w:b/>
                <w:color w:val="000000"/>
              </w:rPr>
              <w:t>Content</w:t>
            </w:r>
            <w:r w:rsidR="00103F84">
              <w:rPr>
                <w:color w:val="000000"/>
              </w:rPr>
              <w:t xml:space="preserve"> - I am learning to determine and compare theoretical and experimental probabilities of an event. </w:t>
            </w:r>
          </w:p>
          <w:p w14:paraId="5910D3CD" w14:textId="2D2FF27C" w:rsidR="00C524AA" w:rsidRPr="00C524AA" w:rsidRDefault="00C524AA" w:rsidP="007C456C">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sidRPr="00F95B8F">
              <w:rPr>
                <w:b/>
                <w:color w:val="000000"/>
              </w:rPr>
              <w:t>Language</w:t>
            </w:r>
            <w:r w:rsidR="00103F84">
              <w:rPr>
                <w:color w:val="000000"/>
              </w:rPr>
              <w:t xml:space="preserve"> - I am learning to </w:t>
            </w:r>
            <w:r w:rsidR="00C55AC2">
              <w:rPr>
                <w:color w:val="000000"/>
              </w:rPr>
              <w:t xml:space="preserve">explain my </w:t>
            </w:r>
            <w:r w:rsidR="007B4580">
              <w:rPr>
                <w:color w:val="000000"/>
              </w:rPr>
              <w:t>problem-solving</w:t>
            </w:r>
            <w:r w:rsidR="00C55AC2">
              <w:rPr>
                <w:color w:val="000000"/>
              </w:rPr>
              <w:t xml:space="preserve"> approach verbally and in writing. </w:t>
            </w:r>
          </w:p>
          <w:p w14:paraId="770923F9" w14:textId="617C8562" w:rsidR="00103F84" w:rsidRPr="00C55AC2" w:rsidRDefault="00C524AA" w:rsidP="00A1169D">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sidRPr="00F95B8F">
              <w:rPr>
                <w:b/>
                <w:color w:val="000000"/>
              </w:rPr>
              <w:t>Social</w:t>
            </w:r>
            <w:r>
              <w:rPr>
                <w:color w:val="000000"/>
              </w:rPr>
              <w:t xml:space="preserve"> </w:t>
            </w:r>
            <w:r w:rsidR="007C456C">
              <w:rPr>
                <w:color w:val="000000"/>
              </w:rPr>
              <w:t>-</w:t>
            </w:r>
            <w:r w:rsidR="00C55AC2">
              <w:rPr>
                <w:color w:val="000000"/>
              </w:rPr>
              <w:t xml:space="preserve"> I am learning</w:t>
            </w:r>
            <w:r w:rsidR="00A1169D">
              <w:rPr>
                <w:color w:val="000000"/>
              </w:rPr>
              <w:t xml:space="preserve"> to explain my </w:t>
            </w:r>
            <w:r w:rsidR="007B4580">
              <w:rPr>
                <w:color w:val="000000"/>
              </w:rPr>
              <w:t>problem-solving</w:t>
            </w:r>
            <w:r w:rsidR="00A1169D">
              <w:rPr>
                <w:color w:val="000000"/>
              </w:rPr>
              <w:t xml:space="preserve"> thinking to my peers. </w:t>
            </w:r>
            <w:r w:rsidR="00C55AC2">
              <w:rPr>
                <w:color w:val="000000"/>
              </w:rPr>
              <w:t xml:space="preserve"> </w:t>
            </w:r>
          </w:p>
        </w:tc>
      </w:tr>
      <w:tr w:rsidR="00925CC4" w14:paraId="41395823" w14:textId="77777777" w:rsidTr="00F03CEA">
        <w:trPr>
          <w:trHeight w:val="1007"/>
        </w:trPr>
        <w:tc>
          <w:tcPr>
            <w:tcW w:w="10785" w:type="dxa"/>
            <w:gridSpan w:val="2"/>
          </w:tcPr>
          <w:p w14:paraId="3CBC788F" w14:textId="6B71D5E9" w:rsidR="00925CC4" w:rsidRDefault="00F03CEA" w:rsidP="0094044B">
            <w:pPr>
              <w:pBdr>
                <w:top w:val="nil"/>
                <w:left w:val="nil"/>
                <w:bottom w:val="nil"/>
                <w:right w:val="nil"/>
                <w:between w:val="nil"/>
              </w:pBdr>
              <w:tabs>
                <w:tab w:val="center" w:pos="4680"/>
                <w:tab w:val="right" w:pos="9360"/>
              </w:tabs>
              <w:spacing w:before="60"/>
              <w:rPr>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4CF8D68F" w14:textId="77777777" w:rsidR="00B4061D" w:rsidRPr="00B4061D" w:rsidRDefault="00B4061D" w:rsidP="00D42685">
            <w:pPr>
              <w:pStyle w:val="ListParagraph"/>
              <w:numPr>
                <w:ilvl w:val="0"/>
                <w:numId w:val="19"/>
              </w:numPr>
              <w:pBdr>
                <w:top w:val="nil"/>
                <w:left w:val="nil"/>
                <w:bottom w:val="nil"/>
                <w:right w:val="nil"/>
                <w:between w:val="nil"/>
              </w:pBdr>
              <w:contextualSpacing w:val="0"/>
              <w:rPr>
                <w:i/>
                <w:color w:val="000000"/>
              </w:rPr>
            </w:pPr>
            <w:r>
              <w:rPr>
                <w:color w:val="000000"/>
              </w:rPr>
              <w:t>I can apply strategies for finding experimental probabilities with spinners.</w:t>
            </w:r>
          </w:p>
          <w:p w14:paraId="15343E51" w14:textId="1EADFEA3" w:rsidR="00B4061D" w:rsidRPr="00B4061D" w:rsidRDefault="00B4061D" w:rsidP="00D42685">
            <w:pPr>
              <w:pStyle w:val="ListParagraph"/>
              <w:numPr>
                <w:ilvl w:val="0"/>
                <w:numId w:val="19"/>
              </w:numPr>
              <w:pBdr>
                <w:top w:val="nil"/>
                <w:left w:val="nil"/>
                <w:bottom w:val="nil"/>
                <w:right w:val="nil"/>
                <w:between w:val="nil"/>
              </w:pBdr>
              <w:contextualSpacing w:val="0"/>
              <w:rPr>
                <w:i/>
                <w:color w:val="000000"/>
              </w:rPr>
            </w:pPr>
            <w:r>
              <w:rPr>
                <w:color w:val="000000"/>
              </w:rPr>
              <w:t>I can use theoretical probability to determine the frequency outputs for an experiment given a spinner with sections of different areas.</w:t>
            </w:r>
          </w:p>
          <w:p w14:paraId="2DA0EFD0" w14:textId="77777777" w:rsidR="00B4061D" w:rsidRPr="00B4061D" w:rsidRDefault="00B4061D" w:rsidP="00D42685">
            <w:pPr>
              <w:pStyle w:val="ListParagraph"/>
              <w:numPr>
                <w:ilvl w:val="0"/>
                <w:numId w:val="19"/>
              </w:numPr>
              <w:pBdr>
                <w:top w:val="nil"/>
                <w:left w:val="nil"/>
                <w:bottom w:val="nil"/>
                <w:right w:val="nil"/>
                <w:between w:val="nil"/>
              </w:pBdr>
              <w:contextualSpacing w:val="0"/>
              <w:rPr>
                <w:i/>
                <w:color w:val="000000"/>
              </w:rPr>
            </w:pPr>
            <w:r>
              <w:rPr>
                <w:color w:val="000000"/>
              </w:rPr>
              <w:t xml:space="preserve">I can describe changes in the experimental probability as the number of trials increases. </w:t>
            </w:r>
          </w:p>
          <w:p w14:paraId="384682EE" w14:textId="6519334E" w:rsidR="00B4061D" w:rsidRPr="00B4061D" w:rsidRDefault="00B4061D" w:rsidP="00D42685">
            <w:pPr>
              <w:pStyle w:val="ListParagraph"/>
              <w:numPr>
                <w:ilvl w:val="0"/>
                <w:numId w:val="19"/>
              </w:numPr>
              <w:pBdr>
                <w:top w:val="nil"/>
                <w:left w:val="nil"/>
                <w:bottom w:val="nil"/>
                <w:right w:val="nil"/>
                <w:between w:val="nil"/>
              </w:pBdr>
              <w:contextualSpacing w:val="0"/>
              <w:rPr>
                <w:i/>
                <w:color w:val="000000"/>
              </w:rPr>
            </w:pPr>
            <w:r>
              <w:rPr>
                <w:color w:val="000000"/>
              </w:rPr>
              <w:t>I can actively listen to a classmate’s explanations of how they determined their experimental frequency outputs.</w:t>
            </w:r>
          </w:p>
          <w:p w14:paraId="4384302F" w14:textId="4E3E058A" w:rsidR="00C55AC2" w:rsidRPr="00C55AC2" w:rsidRDefault="00B4061D" w:rsidP="0094044B">
            <w:pPr>
              <w:pStyle w:val="ListParagraph"/>
              <w:numPr>
                <w:ilvl w:val="0"/>
                <w:numId w:val="19"/>
              </w:numPr>
              <w:pBdr>
                <w:top w:val="nil"/>
                <w:left w:val="nil"/>
                <w:bottom w:val="nil"/>
                <w:right w:val="nil"/>
                <w:between w:val="nil"/>
              </w:pBdr>
              <w:spacing w:after="60"/>
              <w:contextualSpacing w:val="0"/>
              <w:rPr>
                <w:i/>
                <w:color w:val="000000"/>
              </w:rPr>
            </w:pPr>
            <w:r>
              <w:rPr>
                <w:color w:val="000000"/>
              </w:rPr>
              <w:t xml:space="preserve">I can communicate similarities and differences between my work and a peer’s work. </w:t>
            </w:r>
            <w:r w:rsidR="00A1169D">
              <w:rPr>
                <w:color w:val="000000"/>
              </w:rPr>
              <w:t xml:space="preserve"> </w:t>
            </w:r>
            <w:r w:rsidR="00C55AC2">
              <w:rPr>
                <w:color w:val="000000"/>
              </w:rPr>
              <w:t xml:space="preserve"> </w:t>
            </w:r>
          </w:p>
        </w:tc>
      </w:tr>
      <w:tr w:rsidR="00B10C04" w14:paraId="699D9626" w14:textId="77777777" w:rsidTr="00EF36AD">
        <w:trPr>
          <w:trHeight w:val="422"/>
        </w:trPr>
        <w:tc>
          <w:tcPr>
            <w:tcW w:w="10785" w:type="dxa"/>
            <w:gridSpan w:val="2"/>
          </w:tcPr>
          <w:p w14:paraId="237F66F5" w14:textId="6E4B3AD7" w:rsidR="00C55AC2" w:rsidRPr="00EF36AD" w:rsidRDefault="00B10C04" w:rsidP="00467CCC">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F03CEA">
        <w:trPr>
          <w:trHeight w:val="665"/>
        </w:trPr>
        <w:tc>
          <w:tcPr>
            <w:tcW w:w="2260" w:type="dxa"/>
          </w:tcPr>
          <w:p w14:paraId="36C6FFA7" w14:textId="77777777" w:rsidR="00780E90" w:rsidRPr="00780E90" w:rsidRDefault="00780E90" w:rsidP="00467CCC">
            <w:pPr>
              <w:pBdr>
                <w:top w:val="nil"/>
                <w:left w:val="nil"/>
                <w:bottom w:val="nil"/>
                <w:right w:val="nil"/>
                <w:between w:val="nil"/>
              </w:pBdr>
              <w:spacing w:before="60" w:after="60"/>
              <w:rPr>
                <w:color w:val="000000"/>
                <w:sz w:val="14"/>
              </w:rPr>
            </w:pPr>
          </w:p>
          <w:p w14:paraId="5A0AC9BB" w14:textId="1C810047" w:rsidR="00780E90" w:rsidRPr="00467CCC" w:rsidRDefault="00780E90" w:rsidP="00467CCC">
            <w:pPr>
              <w:pBdr>
                <w:top w:val="nil"/>
                <w:left w:val="nil"/>
                <w:bottom w:val="nil"/>
                <w:right w:val="nil"/>
                <w:between w:val="nil"/>
              </w:pBdr>
              <w:spacing w:before="60" w:after="60"/>
              <w:rPr>
                <w:color w:val="000000"/>
              </w:rPr>
            </w:pPr>
            <w:r>
              <w:rPr>
                <w:color w:val="000000"/>
              </w:rPr>
              <w:t>Problem Solving</w:t>
            </w:r>
          </w:p>
        </w:tc>
        <w:tc>
          <w:tcPr>
            <w:tcW w:w="8525" w:type="dxa"/>
          </w:tcPr>
          <w:p w14:paraId="6F7A664B" w14:textId="32EF8CD9" w:rsidR="00780E90" w:rsidRPr="00A71A49" w:rsidRDefault="00C55AC2" w:rsidP="00D42685">
            <w:pPr>
              <w:pStyle w:val="ListParagraph"/>
              <w:numPr>
                <w:ilvl w:val="0"/>
                <w:numId w:val="20"/>
              </w:numPr>
              <w:pBdr>
                <w:top w:val="nil"/>
                <w:left w:val="nil"/>
                <w:bottom w:val="nil"/>
                <w:right w:val="nil"/>
                <w:between w:val="nil"/>
              </w:pBdr>
              <w:spacing w:before="60"/>
              <w:contextualSpacing w:val="0"/>
            </w:pPr>
            <w:r>
              <w:t xml:space="preserve">Students will </w:t>
            </w:r>
            <w:r w:rsidR="00FA046E">
              <w:t xml:space="preserve">use a </w:t>
            </w:r>
            <w:r w:rsidR="00F469F8">
              <w:t>problem-solving</w:t>
            </w:r>
            <w:r w:rsidR="00FA046E">
              <w:t xml:space="preserve"> strategy to determine </w:t>
            </w:r>
            <w:r>
              <w:t>theoretical and experimental probabilities</w:t>
            </w:r>
            <w:r w:rsidR="00A1169D">
              <w:t xml:space="preserve">. They will </w:t>
            </w:r>
            <w:r w:rsidR="00FA046E">
              <w:t xml:space="preserve">compare </w:t>
            </w:r>
            <w:r w:rsidR="00A1169D">
              <w:t xml:space="preserve">the difference between the probabilities of an event found through an experiment versus the theoretical probability of that same event. </w:t>
            </w:r>
            <w:r>
              <w:t xml:space="preserve"> </w:t>
            </w:r>
          </w:p>
        </w:tc>
      </w:tr>
      <w:tr w:rsidR="00780E90" w14:paraId="3AEB26E4" w14:textId="77777777" w:rsidTr="00363E53">
        <w:trPr>
          <w:trHeight w:val="708"/>
        </w:trPr>
        <w:tc>
          <w:tcPr>
            <w:tcW w:w="2260" w:type="dxa"/>
            <w:vAlign w:val="center"/>
          </w:tcPr>
          <w:p w14:paraId="0A161CDA" w14:textId="49684954" w:rsidR="00780E90" w:rsidRPr="005B7CB1" w:rsidRDefault="00780E90" w:rsidP="00467CCC">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525" w:type="dxa"/>
          </w:tcPr>
          <w:p w14:paraId="31F8CC6D" w14:textId="77777777" w:rsidR="00A1169D" w:rsidRPr="00A1169D" w:rsidRDefault="00A1169D" w:rsidP="00D42685">
            <w:pPr>
              <w:pStyle w:val="ListParagraph"/>
              <w:numPr>
                <w:ilvl w:val="0"/>
                <w:numId w:val="20"/>
              </w:numPr>
              <w:pBdr>
                <w:top w:val="nil"/>
                <w:left w:val="nil"/>
                <w:bottom w:val="nil"/>
                <w:right w:val="nil"/>
                <w:between w:val="nil"/>
              </w:pBdr>
              <w:spacing w:line="276" w:lineRule="auto"/>
            </w:pPr>
            <w:r w:rsidRPr="00A1169D">
              <w:t xml:space="preserve">Students will justify their solutions verbally and with mathematical evidence. </w:t>
            </w:r>
          </w:p>
          <w:p w14:paraId="54CC411F" w14:textId="30C740DF" w:rsidR="008B4DEC" w:rsidRPr="00A1169D" w:rsidRDefault="00A1169D" w:rsidP="00D42685">
            <w:pPr>
              <w:pStyle w:val="Default"/>
              <w:numPr>
                <w:ilvl w:val="0"/>
                <w:numId w:val="20"/>
              </w:numPr>
              <w:rPr>
                <w:sz w:val="22"/>
                <w:szCs w:val="22"/>
              </w:rPr>
            </w:pPr>
            <w:r w:rsidRPr="00A1169D">
              <w:rPr>
                <w:sz w:val="22"/>
                <w:szCs w:val="22"/>
              </w:rPr>
              <w:t>Students will communicate the outcomes in a practical situation and support their thinking with evidence.</w:t>
            </w:r>
          </w:p>
        </w:tc>
      </w:tr>
      <w:tr w:rsidR="00780E90" w14:paraId="2D2E5F8B" w14:textId="77777777" w:rsidTr="00D42685">
        <w:trPr>
          <w:trHeight w:val="548"/>
        </w:trPr>
        <w:tc>
          <w:tcPr>
            <w:tcW w:w="2260" w:type="dxa"/>
            <w:vAlign w:val="center"/>
          </w:tcPr>
          <w:p w14:paraId="7AEB8388" w14:textId="320FBAD8" w:rsidR="00780E90" w:rsidRPr="00D42685" w:rsidRDefault="00780E90" w:rsidP="00D42685">
            <w:pPr>
              <w:pBdr>
                <w:top w:val="nil"/>
                <w:left w:val="nil"/>
                <w:bottom w:val="nil"/>
                <w:right w:val="nil"/>
                <w:between w:val="nil"/>
              </w:pBdr>
              <w:spacing w:before="60" w:after="60"/>
            </w:pPr>
            <w:r>
              <w:rPr>
                <w:color w:val="000000"/>
              </w:rPr>
              <w:t>Connections and Representations</w:t>
            </w:r>
          </w:p>
        </w:tc>
        <w:tc>
          <w:tcPr>
            <w:tcW w:w="8525" w:type="dxa"/>
          </w:tcPr>
          <w:p w14:paraId="29D9D7D6" w14:textId="75995950" w:rsidR="00D5205D" w:rsidRPr="00D5205D" w:rsidRDefault="002D06F4" w:rsidP="00D42685">
            <w:pPr>
              <w:pStyle w:val="ListParagraph"/>
              <w:numPr>
                <w:ilvl w:val="0"/>
                <w:numId w:val="21"/>
              </w:numPr>
              <w:pBdr>
                <w:top w:val="nil"/>
                <w:left w:val="nil"/>
                <w:bottom w:val="nil"/>
                <w:right w:val="nil"/>
                <w:between w:val="nil"/>
              </w:pBdr>
              <w:spacing w:line="276" w:lineRule="auto"/>
              <w:rPr>
                <w:color w:val="000000"/>
              </w:rPr>
            </w:pPr>
            <w:r>
              <w:t xml:space="preserve">Students will make a mathematical connection between the sizes of the sectors on each spinner to the numbers given in the relative frequency table. </w:t>
            </w:r>
          </w:p>
          <w:p w14:paraId="6A3FD07E" w14:textId="46931A55" w:rsidR="008F19D0" w:rsidRPr="00363E53" w:rsidRDefault="00A1169D" w:rsidP="00D42685">
            <w:pPr>
              <w:pStyle w:val="ListParagraph"/>
              <w:numPr>
                <w:ilvl w:val="0"/>
                <w:numId w:val="21"/>
              </w:numPr>
              <w:pBdr>
                <w:top w:val="nil"/>
                <w:left w:val="nil"/>
                <w:bottom w:val="nil"/>
                <w:right w:val="nil"/>
                <w:between w:val="nil"/>
              </w:pBdr>
              <w:spacing w:line="276" w:lineRule="auto"/>
              <w:rPr>
                <w:color w:val="000000"/>
              </w:rPr>
            </w:pPr>
            <w:r w:rsidRPr="00405603">
              <w:t xml:space="preserve">Students will </w:t>
            </w:r>
            <w:r w:rsidR="00D814E5">
              <w:t xml:space="preserve">represent and describe mathematical ideas using a variety of methods such as fractions, decimals, and/or </w:t>
            </w:r>
            <w:proofErr w:type="spellStart"/>
            <w:r w:rsidR="00D814E5">
              <w:t>percents</w:t>
            </w:r>
            <w:proofErr w:type="spellEnd"/>
            <w:r w:rsidR="00D814E5">
              <w:t xml:space="preserve"> or list, tables and/or pictures. </w:t>
            </w:r>
          </w:p>
        </w:tc>
      </w:tr>
    </w:tbl>
    <w:p w14:paraId="32C06E16" w14:textId="01D31066" w:rsidR="00925CC4" w:rsidRDefault="00925CC4" w:rsidP="00925CC4">
      <w:pPr>
        <w:spacing w:after="0"/>
        <w:rPr>
          <w:sz w:val="10"/>
          <w:szCs w:val="10"/>
        </w:rPr>
      </w:pPr>
    </w:p>
    <w:p w14:paraId="7A1F48E7" w14:textId="77777777" w:rsidR="004D2769" w:rsidRDefault="004D2769" w:rsidP="00925CC4">
      <w:pPr>
        <w:spacing w:after="0"/>
        <w:rPr>
          <w:sz w:val="10"/>
          <w:szCs w:val="10"/>
        </w:rPr>
        <w:sectPr w:rsidR="004D2769" w:rsidSect="009F0FED">
          <w:headerReference w:type="even" r:id="rId7"/>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docGrid w:linePitch="299"/>
        </w:sect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14:paraId="2D4E8069" w14:textId="77777777" w:rsidTr="00F311E1">
        <w:trPr>
          <w:tblHeader/>
        </w:trPr>
        <w:tc>
          <w:tcPr>
            <w:tcW w:w="10785" w:type="dxa"/>
            <w:gridSpan w:val="2"/>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F311E1">
        <w:tc>
          <w:tcPr>
            <w:tcW w:w="10785" w:type="dxa"/>
            <w:gridSpan w:val="2"/>
          </w:tcPr>
          <w:p w14:paraId="32EDEA0E" w14:textId="34A9C91F" w:rsidR="00EF36AD" w:rsidRPr="005B7CB1" w:rsidRDefault="00813203" w:rsidP="00D5205D">
            <w:pPr>
              <w:spacing w:before="60" w:after="60"/>
            </w:pPr>
            <w:r w:rsidRPr="00363E53">
              <w:rPr>
                <w:b/>
              </w:rPr>
              <w:t>Approximate Length/Time Frame:</w:t>
            </w:r>
            <w:r>
              <w:rPr>
                <w:b/>
                <w:i/>
              </w:rPr>
              <w:t xml:space="preserve"> </w:t>
            </w:r>
            <w:r w:rsidR="002D06F4">
              <w:t>45</w:t>
            </w:r>
            <w:r w:rsidR="00441E76">
              <w:t xml:space="preserve"> </w:t>
            </w:r>
            <w:r w:rsidR="00BA19A0">
              <w:t>minutes</w:t>
            </w:r>
          </w:p>
        </w:tc>
      </w:tr>
      <w:tr w:rsidR="004A263B" w14:paraId="600C7715" w14:textId="77777777" w:rsidTr="00F311E1">
        <w:trPr>
          <w:trHeight w:val="637"/>
        </w:trPr>
        <w:tc>
          <w:tcPr>
            <w:tcW w:w="10785" w:type="dxa"/>
            <w:gridSpan w:val="2"/>
          </w:tcPr>
          <w:p w14:paraId="5A8A1CE9" w14:textId="35ECA50E" w:rsidR="00D5205D" w:rsidRDefault="004A263B" w:rsidP="007C456C">
            <w:pPr>
              <w:spacing w:before="60" w:after="60"/>
              <w:rPr>
                <w:b/>
              </w:rPr>
            </w:pPr>
            <w:r>
              <w:rPr>
                <w:b/>
              </w:rPr>
              <w:t>Grouping of Students:</w:t>
            </w:r>
          </w:p>
          <w:p w14:paraId="7F83F979" w14:textId="0BCCD3E1" w:rsidR="00D5205D" w:rsidRDefault="00D5205D" w:rsidP="00D5205D">
            <w:pPr>
              <w:pStyle w:val="ListParagraph"/>
              <w:numPr>
                <w:ilvl w:val="0"/>
                <w:numId w:val="37"/>
              </w:numPr>
              <w:pBdr>
                <w:top w:val="nil"/>
                <w:left w:val="nil"/>
                <w:bottom w:val="nil"/>
                <w:right w:val="nil"/>
                <w:between w:val="nil"/>
              </w:pBdr>
              <w:spacing w:line="276" w:lineRule="auto"/>
            </w:pPr>
            <w:r>
              <w:t xml:space="preserve">Large group: </w:t>
            </w:r>
            <w:r w:rsidRPr="00405603">
              <w:t xml:space="preserve">Set the stage through a series of questions. Be sure that vocabulary has been presented in previous lessons. Set expectations for each part of the task. Present task. </w:t>
            </w:r>
          </w:p>
          <w:p w14:paraId="05068734" w14:textId="7F0FFBC0" w:rsidR="00D5205D" w:rsidRDefault="00D5205D" w:rsidP="00D5205D">
            <w:pPr>
              <w:pStyle w:val="ListParagraph"/>
              <w:numPr>
                <w:ilvl w:val="0"/>
                <w:numId w:val="37"/>
              </w:numPr>
              <w:pBdr>
                <w:top w:val="nil"/>
                <w:left w:val="nil"/>
                <w:bottom w:val="nil"/>
                <w:right w:val="nil"/>
                <w:between w:val="nil"/>
              </w:pBdr>
              <w:spacing w:line="276" w:lineRule="auto"/>
            </w:pPr>
            <w:r>
              <w:t>Independent Think Time:  Allow</w:t>
            </w:r>
            <w:r w:rsidRPr="00405603">
              <w:t xml:space="preserve"> students 2 minutes to think about the task</w:t>
            </w:r>
            <w:r w:rsidR="00D42685">
              <w:t xml:space="preserve"> without writing</w:t>
            </w:r>
            <w:r w:rsidRPr="00405603">
              <w:t xml:space="preserve">. </w:t>
            </w:r>
          </w:p>
          <w:p w14:paraId="667D8D43" w14:textId="0FC51F51" w:rsidR="00D5205D" w:rsidRDefault="00D5205D" w:rsidP="00D5205D">
            <w:pPr>
              <w:pStyle w:val="ListParagraph"/>
              <w:numPr>
                <w:ilvl w:val="0"/>
                <w:numId w:val="37"/>
              </w:numPr>
              <w:pBdr>
                <w:top w:val="nil"/>
                <w:left w:val="nil"/>
                <w:bottom w:val="nil"/>
                <w:right w:val="nil"/>
                <w:between w:val="nil"/>
              </w:pBdr>
              <w:spacing w:line="276" w:lineRule="auto"/>
            </w:pPr>
            <w:r w:rsidRPr="00405603">
              <w:t xml:space="preserve">Shoulder Partners: </w:t>
            </w:r>
            <w:r>
              <w:t>Allow</w:t>
            </w:r>
            <w:r w:rsidRPr="00405603">
              <w:t xml:space="preserve"> students 2 minutes to share their ideas of how to approach</w:t>
            </w:r>
            <w:r w:rsidR="00E67410">
              <w:t xml:space="preserve"> the problem</w:t>
            </w:r>
            <w:r w:rsidRPr="00405603">
              <w:t xml:space="preserve">. </w:t>
            </w:r>
          </w:p>
          <w:p w14:paraId="579AA659" w14:textId="307E82C6" w:rsidR="00D5205D" w:rsidRDefault="00E67410" w:rsidP="00D5205D">
            <w:pPr>
              <w:pStyle w:val="ListParagraph"/>
              <w:numPr>
                <w:ilvl w:val="0"/>
                <w:numId w:val="37"/>
              </w:numPr>
              <w:pBdr>
                <w:top w:val="nil"/>
                <w:left w:val="nil"/>
                <w:bottom w:val="nil"/>
                <w:right w:val="nil"/>
                <w:between w:val="nil"/>
              </w:pBdr>
              <w:spacing w:line="276" w:lineRule="auto"/>
            </w:pPr>
            <w:r>
              <w:t xml:space="preserve">Independent: </w:t>
            </w:r>
            <w:r w:rsidR="00D5205D" w:rsidRPr="00405603">
              <w:t>Complete task.</w:t>
            </w:r>
          </w:p>
          <w:p w14:paraId="3BCDC507" w14:textId="7DED58E8" w:rsidR="00D5205D" w:rsidRPr="00EE5928" w:rsidRDefault="00D5205D" w:rsidP="00E67410">
            <w:pPr>
              <w:pStyle w:val="ListParagraph"/>
              <w:numPr>
                <w:ilvl w:val="0"/>
                <w:numId w:val="37"/>
              </w:numPr>
              <w:pBdr>
                <w:top w:val="nil"/>
                <w:left w:val="nil"/>
                <w:bottom w:val="nil"/>
                <w:right w:val="nil"/>
                <w:between w:val="nil"/>
              </w:pBdr>
              <w:spacing w:line="276" w:lineRule="auto"/>
            </w:pPr>
            <w:r>
              <w:t>Large Group:</w:t>
            </w:r>
            <w:r w:rsidRPr="00405603">
              <w:t xml:space="preserve"> In the closi</w:t>
            </w:r>
            <w:r>
              <w:t xml:space="preserve">ng, </w:t>
            </w:r>
            <w:r w:rsidRPr="00405603">
              <w:t xml:space="preserve">consider ways to ensure that each student will have an equitable opportunity to share his/her thinking during task discussion. You will select individuals to share </w:t>
            </w:r>
            <w:r w:rsidR="00E67410">
              <w:t>their strategies</w:t>
            </w:r>
            <w:r>
              <w:t xml:space="preserve">. Have students </w:t>
            </w:r>
            <w:r w:rsidR="00E67410">
              <w:t>switch</w:t>
            </w:r>
            <w:r w:rsidR="002D06F4">
              <w:t xml:space="preserve"> relative</w:t>
            </w:r>
            <w:r w:rsidR="00E67410">
              <w:t xml:space="preserve"> frequency tables that were created in part b of the task to determine if it c</w:t>
            </w:r>
            <w:r>
              <w:t xml:space="preserve">ould match Raymond’s spinner. </w:t>
            </w:r>
          </w:p>
        </w:tc>
      </w:tr>
      <w:tr w:rsidR="00950138" w14:paraId="2F4BA62E" w14:textId="77777777" w:rsidTr="00F311E1">
        <w:tc>
          <w:tcPr>
            <w:tcW w:w="5205" w:type="dxa"/>
          </w:tcPr>
          <w:p w14:paraId="733184BB" w14:textId="70CDF067" w:rsidR="00950138" w:rsidRDefault="001C32EE" w:rsidP="00C27E22">
            <w:pPr>
              <w:pBdr>
                <w:top w:val="nil"/>
                <w:left w:val="nil"/>
                <w:bottom w:val="nil"/>
                <w:right w:val="nil"/>
                <w:between w:val="nil"/>
              </w:pBdr>
              <w:tabs>
                <w:tab w:val="center" w:pos="4680"/>
                <w:tab w:val="right" w:pos="9360"/>
              </w:tabs>
              <w:spacing w:before="60" w:after="60"/>
              <w:rPr>
                <w:i/>
                <w:color w:val="000000"/>
              </w:rPr>
            </w:pPr>
            <w:r w:rsidRPr="005B7CB1">
              <w:rPr>
                <w:b/>
                <w:color w:val="000000"/>
              </w:rPr>
              <w:t>Materials and Technology:</w:t>
            </w:r>
          </w:p>
          <w:p w14:paraId="3F73268F" w14:textId="77777777" w:rsidR="00FA046E" w:rsidRPr="007B4580" w:rsidRDefault="00FA046E" w:rsidP="00C27E22">
            <w:pPr>
              <w:pStyle w:val="ListParagraph"/>
              <w:numPr>
                <w:ilvl w:val="0"/>
                <w:numId w:val="22"/>
              </w:numPr>
              <w:pBdr>
                <w:top w:val="nil"/>
                <w:left w:val="nil"/>
                <w:bottom w:val="nil"/>
                <w:right w:val="nil"/>
                <w:between w:val="nil"/>
              </w:pBdr>
              <w:tabs>
                <w:tab w:val="center" w:pos="4680"/>
                <w:tab w:val="right" w:pos="9360"/>
              </w:tabs>
              <w:spacing w:before="60" w:after="60"/>
              <w:rPr>
                <w:color w:val="000000"/>
              </w:rPr>
            </w:pPr>
            <w:r w:rsidRPr="007B4580">
              <w:rPr>
                <w:color w:val="000000"/>
              </w:rPr>
              <w:t>Copies of task</w:t>
            </w:r>
          </w:p>
          <w:p w14:paraId="2C89C8CF" w14:textId="29F437AD" w:rsidR="00EE5928" w:rsidRPr="007B4580" w:rsidRDefault="00FA046E" w:rsidP="00C27E22">
            <w:pPr>
              <w:pStyle w:val="ListParagraph"/>
              <w:numPr>
                <w:ilvl w:val="0"/>
                <w:numId w:val="22"/>
              </w:numPr>
              <w:pBdr>
                <w:top w:val="nil"/>
                <w:left w:val="nil"/>
                <w:bottom w:val="nil"/>
                <w:right w:val="nil"/>
                <w:between w:val="nil"/>
              </w:pBdr>
              <w:tabs>
                <w:tab w:val="center" w:pos="4680"/>
                <w:tab w:val="right" w:pos="9360"/>
              </w:tabs>
              <w:spacing w:before="60" w:after="60"/>
              <w:rPr>
                <w:color w:val="000000"/>
              </w:rPr>
            </w:pPr>
            <w:r w:rsidRPr="007B4580">
              <w:rPr>
                <w:color w:val="000000"/>
              </w:rPr>
              <w:t>spinners</w:t>
            </w:r>
            <w:r w:rsidR="007C456C" w:rsidRPr="007B4580">
              <w:rPr>
                <w:color w:val="000000"/>
              </w:rPr>
              <w:t xml:space="preserve"> </w:t>
            </w:r>
          </w:p>
          <w:p w14:paraId="4D6EDFAA" w14:textId="3B2E2B96" w:rsidR="00B4061D" w:rsidRPr="00BD26FD" w:rsidRDefault="00B4061D" w:rsidP="00BD26FD">
            <w:pPr>
              <w:pStyle w:val="ListParagraph"/>
              <w:numPr>
                <w:ilvl w:val="0"/>
                <w:numId w:val="22"/>
              </w:numPr>
              <w:pBdr>
                <w:top w:val="nil"/>
                <w:left w:val="nil"/>
                <w:bottom w:val="nil"/>
                <w:right w:val="nil"/>
                <w:between w:val="nil"/>
              </w:pBdr>
              <w:tabs>
                <w:tab w:val="center" w:pos="4680"/>
                <w:tab w:val="right" w:pos="9360"/>
              </w:tabs>
              <w:spacing w:before="60" w:after="60"/>
              <w:rPr>
                <w:b/>
                <w:color w:val="000000"/>
              </w:rPr>
            </w:pPr>
            <w:r w:rsidRPr="007B4580">
              <w:rPr>
                <w:color w:val="000000"/>
              </w:rPr>
              <w:t>calculators</w:t>
            </w:r>
          </w:p>
        </w:tc>
        <w:tc>
          <w:tcPr>
            <w:tcW w:w="5580" w:type="dxa"/>
          </w:tcPr>
          <w:p w14:paraId="11015944" w14:textId="1EA78059" w:rsidR="00950138" w:rsidRDefault="001C32EE" w:rsidP="00C27E22">
            <w:pPr>
              <w:pStyle w:val="Heading2"/>
              <w:spacing w:before="60" w:after="60"/>
              <w:outlineLvl w:val="1"/>
              <w:rPr>
                <w:b w:val="0"/>
              </w:rPr>
            </w:pPr>
            <w:r w:rsidRPr="005B7CB1">
              <w:rPr>
                <w:i w:val="0"/>
              </w:rPr>
              <w:t>Vocabulary:</w:t>
            </w:r>
          </w:p>
          <w:p w14:paraId="262362D3" w14:textId="13007C19" w:rsidR="00BD26FD" w:rsidRDefault="00BD26FD" w:rsidP="00F469F8">
            <w:pPr>
              <w:pStyle w:val="ListParagraph"/>
              <w:numPr>
                <w:ilvl w:val="0"/>
                <w:numId w:val="23"/>
              </w:numPr>
              <w:contextualSpacing w:val="0"/>
            </w:pPr>
            <w:r>
              <w:t>Probability</w:t>
            </w:r>
          </w:p>
          <w:p w14:paraId="0576437C" w14:textId="6DD52CC5" w:rsidR="00DE3A70" w:rsidRDefault="009F1893" w:rsidP="00F469F8">
            <w:pPr>
              <w:pStyle w:val="ListParagraph"/>
              <w:numPr>
                <w:ilvl w:val="0"/>
                <w:numId w:val="23"/>
              </w:numPr>
              <w:contextualSpacing w:val="0"/>
            </w:pPr>
            <w:r>
              <w:t>Theoretical probability</w:t>
            </w:r>
          </w:p>
          <w:p w14:paraId="77EEAFE3" w14:textId="77777777" w:rsidR="007C456C" w:rsidRDefault="009F1893" w:rsidP="00F469F8">
            <w:pPr>
              <w:pStyle w:val="ListParagraph"/>
              <w:numPr>
                <w:ilvl w:val="0"/>
                <w:numId w:val="23"/>
              </w:numPr>
              <w:contextualSpacing w:val="0"/>
            </w:pPr>
            <w:r>
              <w:t>Experimental probability</w:t>
            </w:r>
          </w:p>
          <w:p w14:paraId="1C90F3F5" w14:textId="77E0671F" w:rsidR="00FA046E" w:rsidRDefault="00FA046E" w:rsidP="00F469F8">
            <w:pPr>
              <w:pStyle w:val="ListParagraph"/>
              <w:numPr>
                <w:ilvl w:val="0"/>
                <w:numId w:val="23"/>
              </w:numPr>
              <w:contextualSpacing w:val="0"/>
            </w:pPr>
            <w:r>
              <w:t>Chance</w:t>
            </w:r>
          </w:p>
          <w:p w14:paraId="6B07C513" w14:textId="4F9C5981" w:rsidR="00FA046E" w:rsidRDefault="00FA046E" w:rsidP="00F469F8">
            <w:pPr>
              <w:pStyle w:val="ListParagraph"/>
              <w:numPr>
                <w:ilvl w:val="0"/>
                <w:numId w:val="23"/>
              </w:numPr>
              <w:contextualSpacing w:val="0"/>
            </w:pPr>
            <w:r>
              <w:t>Event</w:t>
            </w:r>
          </w:p>
          <w:p w14:paraId="15A78FD0" w14:textId="561F183C" w:rsidR="00FA046E" w:rsidRDefault="00FA046E" w:rsidP="00F469F8">
            <w:pPr>
              <w:pStyle w:val="ListParagraph"/>
              <w:numPr>
                <w:ilvl w:val="0"/>
                <w:numId w:val="23"/>
              </w:numPr>
              <w:contextualSpacing w:val="0"/>
            </w:pPr>
            <w:r>
              <w:t>Likely, not likely</w:t>
            </w:r>
            <w:r w:rsidR="00BD26FD">
              <w:t>, equally likely</w:t>
            </w:r>
          </w:p>
          <w:p w14:paraId="0D1611CE" w14:textId="08DDBC4E" w:rsidR="00CA62ED" w:rsidRDefault="00CA62ED" w:rsidP="00F469F8">
            <w:pPr>
              <w:pStyle w:val="ListParagraph"/>
              <w:numPr>
                <w:ilvl w:val="0"/>
                <w:numId w:val="23"/>
              </w:numPr>
              <w:contextualSpacing w:val="0"/>
            </w:pPr>
            <w:r>
              <w:t>Trials</w:t>
            </w:r>
          </w:p>
          <w:p w14:paraId="2BE688F7" w14:textId="77777777" w:rsidR="00CA62ED" w:rsidRDefault="00BD26FD" w:rsidP="00F469F8">
            <w:pPr>
              <w:pStyle w:val="ListParagraph"/>
              <w:numPr>
                <w:ilvl w:val="0"/>
                <w:numId w:val="23"/>
              </w:numPr>
              <w:contextualSpacing w:val="0"/>
            </w:pPr>
            <w:r>
              <w:t>D</w:t>
            </w:r>
            <w:r w:rsidR="00CA62ED">
              <w:t>ata</w:t>
            </w:r>
          </w:p>
          <w:p w14:paraId="67539650" w14:textId="77777777" w:rsidR="00BD26FD" w:rsidRDefault="00BD26FD" w:rsidP="00F469F8">
            <w:pPr>
              <w:pStyle w:val="ListParagraph"/>
              <w:numPr>
                <w:ilvl w:val="0"/>
                <w:numId w:val="23"/>
              </w:numPr>
              <w:contextualSpacing w:val="0"/>
            </w:pPr>
            <w:r>
              <w:t>Law of large numbers</w:t>
            </w:r>
          </w:p>
          <w:p w14:paraId="3187516E" w14:textId="071DA528" w:rsidR="00BD26FD" w:rsidRPr="00EE5928" w:rsidRDefault="00BD26FD" w:rsidP="0094044B">
            <w:pPr>
              <w:pStyle w:val="ListParagraph"/>
              <w:numPr>
                <w:ilvl w:val="0"/>
                <w:numId w:val="23"/>
              </w:numPr>
              <w:spacing w:after="60"/>
              <w:contextualSpacing w:val="0"/>
            </w:pPr>
            <w:r>
              <w:t>Possible outcomes</w:t>
            </w:r>
          </w:p>
        </w:tc>
      </w:tr>
      <w:tr w:rsidR="008334F8" w14:paraId="7E7B25F7" w14:textId="77777777" w:rsidTr="00F311E1">
        <w:tc>
          <w:tcPr>
            <w:tcW w:w="10785" w:type="dxa"/>
            <w:gridSpan w:val="2"/>
          </w:tcPr>
          <w:p w14:paraId="077DC1A9" w14:textId="77777777" w:rsidR="008334F8" w:rsidRPr="005B7CB1" w:rsidRDefault="008334F8" w:rsidP="00C27E22">
            <w:pPr>
              <w:pStyle w:val="Heading2"/>
              <w:spacing w:before="60" w:after="60"/>
              <w:outlineLvl w:val="1"/>
              <w:rPr>
                <w:i w:val="0"/>
              </w:rPr>
            </w:pPr>
            <w:r>
              <w:rPr>
                <w:i w:val="0"/>
              </w:rPr>
              <w:t xml:space="preserve">Anticipate Responses: </w:t>
            </w:r>
            <w:r w:rsidR="00363E53">
              <w:rPr>
                <w:b w:val="0"/>
                <w:i w:val="0"/>
                <w:iCs/>
                <w:color w:val="000000"/>
              </w:rPr>
              <w:t>See the Planning for Mathematical Discourse Chart (columns 1-3).</w:t>
            </w:r>
          </w:p>
        </w:tc>
      </w:tr>
    </w:tbl>
    <w:p w14:paraId="32968403" w14:textId="67A60367" w:rsidR="007C456C" w:rsidRPr="00DD541D" w:rsidRDefault="007C456C" w:rsidP="00DD541D">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77966843" w14:textId="77777777" w:rsidTr="00DD541D">
        <w:trPr>
          <w:tblHeader/>
        </w:trPr>
        <w:tc>
          <w:tcPr>
            <w:tcW w:w="10785" w:type="dxa"/>
            <w:tcBorders>
              <w:bottom w:val="single" w:sz="4" w:space="0" w:color="auto"/>
            </w:tcBorders>
            <w:shd w:val="clear" w:color="auto" w:fill="C6D9F1" w:themeFill="text2" w:themeFillTint="33"/>
          </w:tcPr>
          <w:p w14:paraId="58600B17" w14:textId="2DE7D9AD" w:rsidR="00780E90" w:rsidRPr="005B7CB1" w:rsidRDefault="00780E90" w:rsidP="00D54068">
            <w:pPr>
              <w:spacing w:before="60" w:after="60"/>
              <w:rPr>
                <w:b/>
              </w:rPr>
            </w:pPr>
            <w:r>
              <w:rPr>
                <w:b/>
              </w:rPr>
              <w:t>Task Implementation</w:t>
            </w:r>
            <w:r w:rsidR="00B10C04">
              <w:rPr>
                <w:b/>
              </w:rPr>
              <w:t xml:space="preserve"> (Before)</w:t>
            </w:r>
            <w:r w:rsidR="00C06500">
              <w:rPr>
                <w:b/>
              </w:rPr>
              <w:t xml:space="preserve"> </w:t>
            </w:r>
          </w:p>
        </w:tc>
      </w:tr>
      <w:tr w:rsidR="00950138" w14:paraId="272495BA" w14:textId="77777777" w:rsidTr="0094044B">
        <w:tc>
          <w:tcPr>
            <w:tcW w:w="10785" w:type="dxa"/>
            <w:tcBorders>
              <w:top w:val="single" w:sz="4" w:space="0" w:color="auto"/>
              <w:bottom w:val="single" w:sz="4" w:space="0" w:color="auto"/>
            </w:tcBorders>
          </w:tcPr>
          <w:p w14:paraId="3AED1DC4" w14:textId="77777777" w:rsidR="00C06500" w:rsidRDefault="001C32EE" w:rsidP="00C27E22">
            <w:pPr>
              <w:spacing w:before="60" w:after="60"/>
              <w:rPr>
                <w:i/>
              </w:rPr>
            </w:pPr>
            <w:r w:rsidRPr="005B7CB1">
              <w:rPr>
                <w:b/>
              </w:rPr>
              <w:t>Task Launch:</w:t>
            </w:r>
            <w:r>
              <w:rPr>
                <w:b/>
                <w:i/>
              </w:rPr>
              <w:t xml:space="preserve"> </w:t>
            </w:r>
          </w:p>
          <w:p w14:paraId="68970626" w14:textId="5458A483" w:rsidR="005A7BB8" w:rsidRDefault="00695CDE" w:rsidP="005A7BB8">
            <w:pPr>
              <w:pStyle w:val="ListParagraph"/>
              <w:numPr>
                <w:ilvl w:val="0"/>
                <w:numId w:val="15"/>
              </w:numPr>
              <w:pBdr>
                <w:top w:val="nil"/>
                <w:left w:val="nil"/>
                <w:bottom w:val="nil"/>
                <w:right w:val="nil"/>
                <w:between w:val="nil"/>
              </w:pBdr>
              <w:spacing w:line="276" w:lineRule="auto"/>
            </w:pPr>
            <w:r>
              <w:t xml:space="preserve">Display the scenario below to the class:  </w:t>
            </w:r>
          </w:p>
          <w:p w14:paraId="49516759" w14:textId="79B19818" w:rsidR="00695CDE" w:rsidRDefault="00695CDE" w:rsidP="00695CDE">
            <w:pPr>
              <w:pStyle w:val="ListParagraph"/>
              <w:pBdr>
                <w:top w:val="nil"/>
                <w:left w:val="nil"/>
                <w:bottom w:val="nil"/>
                <w:right w:val="nil"/>
                <w:between w:val="nil"/>
              </w:pBdr>
              <w:spacing w:line="276" w:lineRule="auto"/>
              <w:ind w:left="1080"/>
            </w:pPr>
            <w:r>
              <w:t>Mollie designed this spinner game for a class project.  Predict which space (red, blue, or green) you think Mollie is most likely to spin. Explain your prediction.</w:t>
            </w:r>
          </w:p>
          <w:p w14:paraId="43CC4976" w14:textId="6EFAF6D7" w:rsidR="00695CDE" w:rsidRDefault="00695CDE" w:rsidP="00695CDE">
            <w:pPr>
              <w:pStyle w:val="ListParagraph"/>
              <w:pBdr>
                <w:top w:val="nil"/>
                <w:left w:val="nil"/>
                <w:bottom w:val="nil"/>
                <w:right w:val="nil"/>
                <w:between w:val="nil"/>
              </w:pBdr>
              <w:spacing w:line="276" w:lineRule="auto"/>
              <w:ind w:left="1080"/>
            </w:pPr>
            <w:r>
              <w:rPr>
                <w:noProof/>
              </w:rPr>
              <w:drawing>
                <wp:inline distT="0" distB="0" distL="0" distR="0" wp14:anchorId="7D5A9A09" wp14:editId="7D1A82E7">
                  <wp:extent cx="2239765" cy="2124075"/>
                  <wp:effectExtent l="0" t="0" r="8255" b="0"/>
                  <wp:docPr id="1" name="Picture 1" title="Sp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50784" cy="2134524"/>
                          </a:xfrm>
                          <a:prstGeom prst="rect">
                            <a:avLst/>
                          </a:prstGeom>
                        </pic:spPr>
                      </pic:pic>
                    </a:graphicData>
                  </a:graphic>
                </wp:inline>
              </w:drawing>
            </w:r>
          </w:p>
          <w:p w14:paraId="2CDC86F4" w14:textId="5642B280" w:rsidR="00695CDE" w:rsidRDefault="00695CDE" w:rsidP="00695CDE">
            <w:pPr>
              <w:pStyle w:val="ListParagraph"/>
              <w:numPr>
                <w:ilvl w:val="0"/>
                <w:numId w:val="15"/>
              </w:numPr>
              <w:pBdr>
                <w:top w:val="nil"/>
                <w:left w:val="nil"/>
                <w:bottom w:val="nil"/>
                <w:right w:val="nil"/>
                <w:between w:val="nil"/>
              </w:pBdr>
              <w:spacing w:line="276" w:lineRule="auto"/>
            </w:pPr>
            <w:r>
              <w:lastRenderedPageBreak/>
              <w:t xml:space="preserve">Allow the students to talk to the partner to make a prediction and give an explanation. Then report to the class. Do not agree or disagree with their explanations. </w:t>
            </w:r>
          </w:p>
          <w:p w14:paraId="0D78689E" w14:textId="29946955" w:rsidR="009F1893" w:rsidRDefault="0040318B" w:rsidP="005A7BB8">
            <w:pPr>
              <w:pStyle w:val="ListParagraph"/>
              <w:numPr>
                <w:ilvl w:val="0"/>
                <w:numId w:val="15"/>
              </w:numPr>
              <w:pBdr>
                <w:top w:val="nil"/>
                <w:left w:val="nil"/>
                <w:bottom w:val="nil"/>
                <w:right w:val="nil"/>
                <w:between w:val="nil"/>
              </w:pBdr>
              <w:spacing w:line="276" w:lineRule="auto"/>
            </w:pPr>
            <w:r>
              <w:t xml:space="preserve">As a </w:t>
            </w:r>
            <w:r w:rsidR="00E67410">
              <w:t>whole</w:t>
            </w:r>
            <w:r>
              <w:t xml:space="preserve"> group</w:t>
            </w:r>
            <w:r w:rsidR="00E67410">
              <w:t xml:space="preserve">, </w:t>
            </w:r>
            <w:r>
              <w:t xml:space="preserve">the teacher will </w:t>
            </w:r>
            <w:r w:rsidR="005A7BB8">
              <w:t xml:space="preserve">introduce the task using a reading strategy (Three Read Protocol) to ensure all students understand what the problem is asking and the vocabulary that is used in the task. </w:t>
            </w:r>
          </w:p>
          <w:p w14:paraId="30F1EFC1" w14:textId="77777777" w:rsidR="005A7BB8" w:rsidRDefault="009F1893" w:rsidP="005A7BB8">
            <w:pPr>
              <w:pStyle w:val="ListParagraph"/>
              <w:numPr>
                <w:ilvl w:val="1"/>
                <w:numId w:val="15"/>
              </w:numPr>
              <w:spacing w:before="60" w:after="60"/>
            </w:pPr>
            <w:r>
              <w:t xml:space="preserve">First </w:t>
            </w:r>
            <w:r w:rsidR="005A7BB8">
              <w:t>read: Students focus on what the situation is about. Teacher debrief providing clarity to the problem and addressing vocabulary questions.</w:t>
            </w:r>
          </w:p>
          <w:p w14:paraId="67330AE2" w14:textId="752E0B30" w:rsidR="005A7BB8" w:rsidRDefault="009F1893" w:rsidP="005A7BB8">
            <w:pPr>
              <w:pStyle w:val="ListParagraph"/>
              <w:numPr>
                <w:ilvl w:val="1"/>
                <w:numId w:val="15"/>
              </w:numPr>
              <w:spacing w:before="60" w:after="60"/>
            </w:pPr>
            <w:r>
              <w:t xml:space="preserve">Second </w:t>
            </w:r>
            <w:r w:rsidR="005A7BB8">
              <w:t xml:space="preserve">read: Students identify what the quantities are in the situation. Teacher debrief. </w:t>
            </w:r>
          </w:p>
          <w:p w14:paraId="3D99BB6B" w14:textId="724DD01D" w:rsidR="005A7BB8" w:rsidRDefault="005A7BB8" w:rsidP="005A7BB8">
            <w:pPr>
              <w:pStyle w:val="ListParagraph"/>
              <w:numPr>
                <w:ilvl w:val="1"/>
                <w:numId w:val="15"/>
              </w:numPr>
              <w:pBdr>
                <w:top w:val="nil"/>
                <w:left w:val="nil"/>
                <w:bottom w:val="nil"/>
                <w:right w:val="nil"/>
                <w:between w:val="nil"/>
              </w:pBdr>
              <w:spacing w:line="276" w:lineRule="auto"/>
            </w:pPr>
            <w:r>
              <w:t>T</w:t>
            </w:r>
            <w:r w:rsidR="009F1893">
              <w:t>hird</w:t>
            </w:r>
            <w:r>
              <w:t xml:space="preserve"> read:</w:t>
            </w:r>
            <w:r w:rsidR="009F1893">
              <w:t xml:space="preserve"> </w:t>
            </w:r>
            <w:r>
              <w:t>Students identify the mathematical question being asked of this situation. Teacher debrief.</w:t>
            </w:r>
          </w:p>
          <w:p w14:paraId="1441F175" w14:textId="775DE7AE" w:rsidR="009F1893" w:rsidRDefault="009F1893" w:rsidP="009F1893">
            <w:pPr>
              <w:pStyle w:val="ListParagraph"/>
              <w:numPr>
                <w:ilvl w:val="0"/>
                <w:numId w:val="15"/>
              </w:numPr>
              <w:pBdr>
                <w:top w:val="nil"/>
                <w:left w:val="nil"/>
                <w:bottom w:val="nil"/>
                <w:right w:val="nil"/>
                <w:between w:val="nil"/>
              </w:pBdr>
              <w:spacing w:line="276" w:lineRule="auto"/>
            </w:pPr>
            <w:r>
              <w:t xml:space="preserve">Provide 2 minutes </w:t>
            </w:r>
            <w:r w:rsidR="005431AF">
              <w:t>of independent t</w:t>
            </w:r>
            <w:r>
              <w:t xml:space="preserve">hink </w:t>
            </w:r>
            <w:r w:rsidR="005431AF">
              <w:t>time for students without writing.</w:t>
            </w:r>
          </w:p>
          <w:p w14:paraId="40D8D0B3" w14:textId="372DEDAC" w:rsidR="009F1893" w:rsidRDefault="005431AF" w:rsidP="009F1893">
            <w:pPr>
              <w:pStyle w:val="ListParagraph"/>
              <w:numPr>
                <w:ilvl w:val="0"/>
                <w:numId w:val="15"/>
              </w:numPr>
              <w:pBdr>
                <w:top w:val="nil"/>
                <w:left w:val="nil"/>
                <w:bottom w:val="nil"/>
                <w:right w:val="nil"/>
                <w:between w:val="nil"/>
              </w:pBdr>
              <w:spacing w:line="276" w:lineRule="auto"/>
            </w:pPr>
            <w:r>
              <w:t>Provide 2 minutes for shoulder partners to share their ideas without writing.</w:t>
            </w:r>
          </w:p>
          <w:p w14:paraId="26FF31C2" w14:textId="0B2A4423" w:rsidR="00E67410" w:rsidRPr="0018531A" w:rsidRDefault="009F1893" w:rsidP="005431AF">
            <w:pPr>
              <w:pStyle w:val="ListParagraph"/>
              <w:numPr>
                <w:ilvl w:val="0"/>
                <w:numId w:val="15"/>
              </w:numPr>
              <w:spacing w:before="60" w:after="60"/>
            </w:pPr>
            <w:r>
              <w:t xml:space="preserve">Ask if there are </w:t>
            </w:r>
            <w:r w:rsidR="005431AF">
              <w:t xml:space="preserve">any other questions, provide approximately </w:t>
            </w:r>
            <w:r>
              <w:t>15</w:t>
            </w:r>
            <w:r w:rsidR="005431AF">
              <w:t xml:space="preserve"> – 20 </w:t>
            </w:r>
            <w:r>
              <w:t>minutes for students to complete the task independently.</w:t>
            </w:r>
          </w:p>
        </w:tc>
      </w:tr>
      <w:tr w:rsidR="00780E90" w14:paraId="4AA3ACB7" w14:textId="77777777" w:rsidTr="0094044B">
        <w:tc>
          <w:tcPr>
            <w:tcW w:w="10785" w:type="dxa"/>
            <w:tcBorders>
              <w:top w:val="single" w:sz="4" w:space="0" w:color="auto"/>
              <w:bottom w:val="single" w:sz="4" w:space="0" w:color="auto"/>
            </w:tcBorders>
            <w:shd w:val="clear" w:color="auto" w:fill="C6D9F1" w:themeFill="text2" w:themeFillTint="33"/>
          </w:tcPr>
          <w:p w14:paraId="7DDAB6CC" w14:textId="1935ADC0" w:rsidR="00780E90" w:rsidRPr="00CB42AF" w:rsidRDefault="00B10C04" w:rsidP="00D54068">
            <w:pPr>
              <w:spacing w:before="60" w:after="60"/>
              <w:rPr>
                <w:b/>
                <w:i/>
              </w:rPr>
            </w:pPr>
            <w:r>
              <w:rPr>
                <w:b/>
              </w:rPr>
              <w:lastRenderedPageBreak/>
              <w:t>Task Implementation (During)</w:t>
            </w:r>
            <w:r w:rsidR="00CB42AF">
              <w:rPr>
                <w:b/>
              </w:rPr>
              <w:t xml:space="preserve"> </w:t>
            </w:r>
          </w:p>
        </w:tc>
      </w:tr>
      <w:tr w:rsidR="00B10C04" w14:paraId="428AA341" w14:textId="77777777" w:rsidTr="0094044B">
        <w:tc>
          <w:tcPr>
            <w:tcW w:w="10785" w:type="dxa"/>
            <w:tcBorders>
              <w:top w:val="single" w:sz="4" w:space="0" w:color="auto"/>
              <w:bottom w:val="single" w:sz="4" w:space="0" w:color="auto"/>
            </w:tcBorders>
          </w:tcPr>
          <w:p w14:paraId="00626432" w14:textId="6202CCD8" w:rsidR="00B10C04" w:rsidRDefault="0017571A" w:rsidP="00D54068">
            <w:pPr>
              <w:spacing w:before="60" w:after="60"/>
              <w:rPr>
                <w:b/>
              </w:rPr>
            </w:pPr>
            <w:r>
              <w:rPr>
                <w:b/>
              </w:rPr>
              <w:t>Directions for Supporting Implementation of the Task</w:t>
            </w:r>
          </w:p>
          <w:p w14:paraId="585329E6" w14:textId="6626EC24" w:rsidR="00CB42AF" w:rsidRPr="00CB42AF" w:rsidRDefault="00CB42AF" w:rsidP="00D54068">
            <w:pPr>
              <w:pStyle w:val="ListParagraph"/>
              <w:numPr>
                <w:ilvl w:val="0"/>
                <w:numId w:val="14"/>
              </w:numPr>
              <w:pBdr>
                <w:top w:val="nil"/>
                <w:left w:val="nil"/>
                <w:bottom w:val="nil"/>
                <w:right w:val="nil"/>
                <w:between w:val="nil"/>
              </w:pBdr>
              <w:spacing w:before="60" w:after="60"/>
              <w:rPr>
                <w:i/>
                <w:color w:val="000000"/>
              </w:rPr>
            </w:pPr>
            <w:r w:rsidRPr="00CB42AF">
              <w:rPr>
                <w:color w:val="000000"/>
              </w:rPr>
              <w:t>Monitor</w:t>
            </w:r>
            <w:r w:rsidR="006A5854" w:rsidRPr="00CB42AF">
              <w:rPr>
                <w:color w:val="000000"/>
              </w:rPr>
              <w:t xml:space="preserve"> –</w:t>
            </w:r>
            <w:r w:rsidR="00062BE7" w:rsidRPr="00CB42AF">
              <w:rPr>
                <w:color w:val="000000"/>
              </w:rPr>
              <w:t xml:space="preserve"> </w:t>
            </w:r>
            <w:r w:rsidRPr="00CB42AF">
              <w:rPr>
                <w:color w:val="000000"/>
              </w:rPr>
              <w:t>T</w:t>
            </w:r>
            <w:r w:rsidR="00062BE7" w:rsidRPr="00CB42AF">
              <w:rPr>
                <w:color w:val="000000"/>
              </w:rPr>
              <w:t>he t</w:t>
            </w:r>
            <w:r w:rsidRPr="00CB42AF">
              <w:rPr>
                <w:color w:val="000000"/>
              </w:rPr>
              <w:t>eacher will observe students as they work</w:t>
            </w:r>
            <w:r w:rsidR="004243A0">
              <w:rPr>
                <w:color w:val="000000"/>
              </w:rPr>
              <w:t xml:space="preserve"> independently</w:t>
            </w:r>
            <w:r w:rsidRPr="00CB42AF">
              <w:rPr>
                <w:color w:val="000000"/>
              </w:rPr>
              <w:t xml:space="preserve"> on the task. </w:t>
            </w:r>
            <w:r>
              <w:rPr>
                <w:color w:val="000000"/>
              </w:rPr>
              <w:t xml:space="preserve">The teacher will </w:t>
            </w:r>
            <w:r w:rsidR="004243A0">
              <w:rPr>
                <w:color w:val="000000"/>
              </w:rPr>
              <w:t xml:space="preserve">engage with students by </w:t>
            </w:r>
            <w:r>
              <w:rPr>
                <w:color w:val="000000"/>
              </w:rPr>
              <w:t>ask</w:t>
            </w:r>
            <w:r w:rsidR="004243A0">
              <w:rPr>
                <w:color w:val="000000"/>
              </w:rPr>
              <w:t>ing</w:t>
            </w:r>
            <w:r>
              <w:rPr>
                <w:color w:val="000000"/>
              </w:rPr>
              <w:t xml:space="preserve"> assessing or advancing quest</w:t>
            </w:r>
            <w:r w:rsidR="00AC7C31">
              <w:rPr>
                <w:color w:val="000000"/>
              </w:rPr>
              <w:t>ions as necessary</w:t>
            </w:r>
            <w:r>
              <w:rPr>
                <w:i/>
                <w:color w:val="000000"/>
              </w:rPr>
              <w:t>.</w:t>
            </w:r>
          </w:p>
          <w:p w14:paraId="64E7BACC" w14:textId="52E564D5" w:rsidR="006A5854" w:rsidRPr="00CB42AF" w:rsidRDefault="006A5854" w:rsidP="00D54068">
            <w:pPr>
              <w:pStyle w:val="ListParagraph"/>
              <w:numPr>
                <w:ilvl w:val="0"/>
                <w:numId w:val="14"/>
              </w:numPr>
              <w:pBdr>
                <w:top w:val="nil"/>
                <w:left w:val="nil"/>
                <w:bottom w:val="nil"/>
                <w:right w:val="nil"/>
                <w:between w:val="nil"/>
              </w:pBdr>
              <w:spacing w:before="60" w:after="60"/>
              <w:rPr>
                <w:i/>
                <w:color w:val="000000"/>
              </w:rPr>
            </w:pPr>
            <w:r w:rsidRPr="00CB42AF">
              <w:rPr>
                <w:color w:val="000000"/>
              </w:rPr>
              <w:t xml:space="preserve">Select – </w:t>
            </w:r>
            <w:r w:rsidR="00CB42AF">
              <w:rPr>
                <w:color w:val="000000"/>
              </w:rPr>
              <w:t>T</w:t>
            </w:r>
            <w:r w:rsidR="00062BE7" w:rsidRPr="00CB42AF">
              <w:rPr>
                <w:color w:val="000000"/>
              </w:rPr>
              <w:t>he t</w:t>
            </w:r>
            <w:r w:rsidRPr="00CB42AF">
              <w:rPr>
                <w:color w:val="000000"/>
              </w:rPr>
              <w:t xml:space="preserve">eacher will </w:t>
            </w:r>
            <w:r w:rsidR="00413A29">
              <w:rPr>
                <w:color w:val="000000"/>
              </w:rPr>
              <w:t>decide which strategies or thinking (how they matched the spinner to the</w:t>
            </w:r>
            <w:r w:rsidR="002D06F4">
              <w:rPr>
                <w:color w:val="000000"/>
              </w:rPr>
              <w:t xml:space="preserve"> relative </w:t>
            </w:r>
            <w:r w:rsidR="00413A29">
              <w:rPr>
                <w:color w:val="000000"/>
              </w:rPr>
              <w:t xml:space="preserve">frequency table) that will be </w:t>
            </w:r>
            <w:r w:rsidR="001F0A1A">
              <w:rPr>
                <w:color w:val="000000"/>
              </w:rPr>
              <w:t xml:space="preserve">highlighted (after </w:t>
            </w:r>
            <w:r w:rsidR="00413A29">
              <w:rPr>
                <w:color w:val="000000"/>
              </w:rPr>
              <w:t xml:space="preserve">implementation) that will advance mathematical ideas and support student learning.   </w:t>
            </w:r>
          </w:p>
          <w:p w14:paraId="39770E1B" w14:textId="34F993E2" w:rsidR="00CB42AF" w:rsidRPr="00CB42AF" w:rsidRDefault="00CB42AF" w:rsidP="00D54068">
            <w:pPr>
              <w:pStyle w:val="ListParagraph"/>
              <w:numPr>
                <w:ilvl w:val="0"/>
                <w:numId w:val="14"/>
              </w:numPr>
              <w:pBdr>
                <w:top w:val="nil"/>
                <w:left w:val="nil"/>
                <w:bottom w:val="nil"/>
                <w:right w:val="nil"/>
                <w:between w:val="nil"/>
              </w:pBdr>
              <w:spacing w:before="60" w:after="60"/>
              <w:rPr>
                <w:i/>
                <w:color w:val="000000"/>
              </w:rPr>
            </w:pPr>
            <w:r>
              <w:rPr>
                <w:color w:val="000000"/>
              </w:rPr>
              <w:t xml:space="preserve">Sequence – </w:t>
            </w:r>
            <w:r w:rsidR="00441E76">
              <w:rPr>
                <w:color w:val="000000"/>
              </w:rPr>
              <w:t>The teacher will decide the order in which student ideas will be highlighted</w:t>
            </w:r>
            <w:r w:rsidR="001F0A1A">
              <w:rPr>
                <w:color w:val="000000"/>
              </w:rPr>
              <w:t xml:space="preserve"> during the closure discussion (after implementation).</w:t>
            </w:r>
          </w:p>
          <w:p w14:paraId="28F4631A" w14:textId="1C3610A6" w:rsidR="0017571A" w:rsidRPr="00441E76" w:rsidRDefault="00CB42AF" w:rsidP="009F1893">
            <w:pPr>
              <w:pStyle w:val="ListParagraph"/>
              <w:numPr>
                <w:ilvl w:val="0"/>
                <w:numId w:val="14"/>
              </w:numPr>
              <w:pBdr>
                <w:top w:val="nil"/>
                <w:left w:val="nil"/>
                <w:bottom w:val="nil"/>
                <w:right w:val="nil"/>
                <w:between w:val="nil"/>
              </w:pBdr>
              <w:spacing w:before="60" w:after="60"/>
              <w:contextualSpacing w:val="0"/>
              <w:rPr>
                <w:i/>
                <w:color w:val="000000"/>
              </w:rPr>
            </w:pPr>
            <w:r>
              <w:rPr>
                <w:color w:val="000000"/>
              </w:rPr>
              <w:t>Connect – The teacher will consider ways to facilitate connections between d</w:t>
            </w:r>
            <w:r w:rsidR="00441E76">
              <w:rPr>
                <w:color w:val="000000"/>
              </w:rPr>
              <w:t>ifferent student responses</w:t>
            </w:r>
            <w:r>
              <w:rPr>
                <w:color w:val="000000"/>
              </w:rPr>
              <w:t>.</w:t>
            </w:r>
          </w:p>
        </w:tc>
      </w:tr>
      <w:tr w:rsidR="0017571A" w14:paraId="33262981" w14:textId="77777777" w:rsidTr="0094044B">
        <w:tc>
          <w:tcPr>
            <w:tcW w:w="10785" w:type="dxa"/>
            <w:tcBorders>
              <w:top w:val="single" w:sz="4" w:space="0" w:color="auto"/>
              <w:bottom w:val="single" w:sz="4" w:space="0" w:color="auto"/>
            </w:tcBorders>
          </w:tcPr>
          <w:p w14:paraId="39CB37B1" w14:textId="12FEA9B6" w:rsidR="001F0A1A" w:rsidRPr="001F0A1A" w:rsidRDefault="0017571A" w:rsidP="001F0A1A">
            <w:pPr>
              <w:spacing w:before="60" w:after="60"/>
              <w:rPr>
                <w:i/>
              </w:rPr>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p>
          <w:p w14:paraId="529296E5" w14:textId="3062B5D6" w:rsidR="001F0A1A" w:rsidRPr="001F0A1A" w:rsidRDefault="001F0A1A" w:rsidP="001F0A1A">
            <w:pPr>
              <w:pStyle w:val="ListParagraph"/>
              <w:numPr>
                <w:ilvl w:val="0"/>
                <w:numId w:val="42"/>
              </w:numPr>
              <w:rPr>
                <w:i/>
              </w:rPr>
            </w:pPr>
            <w:r>
              <w:t xml:space="preserve">Have manipulatives such as spinners out on a central table so that students can get what they need, as they need it. </w:t>
            </w:r>
          </w:p>
          <w:p w14:paraId="176BDCD1" w14:textId="77777777" w:rsidR="001F0A1A" w:rsidRPr="001F0A1A" w:rsidRDefault="001F0A1A" w:rsidP="001F0A1A">
            <w:pPr>
              <w:pStyle w:val="ListParagraph"/>
              <w:numPr>
                <w:ilvl w:val="0"/>
                <w:numId w:val="42"/>
              </w:numPr>
              <w:rPr>
                <w:i/>
              </w:rPr>
            </w:pPr>
            <w:r>
              <w:t xml:space="preserve">Some students get stuck at one way of thinking and using one method. Asking questions like “How confident are you?” and “What would convince someone?” will help students get past this point. </w:t>
            </w:r>
          </w:p>
          <w:p w14:paraId="1D36159C" w14:textId="77777777" w:rsidR="001F0A1A" w:rsidRPr="001F0A1A" w:rsidRDefault="001F0A1A" w:rsidP="001F0A1A">
            <w:pPr>
              <w:pStyle w:val="ListParagraph"/>
              <w:numPr>
                <w:ilvl w:val="0"/>
                <w:numId w:val="42"/>
              </w:numPr>
              <w:rPr>
                <w:i/>
              </w:rPr>
            </w:pPr>
            <w:r>
              <w:t>For students with motor processing difficulties, allow them to communicate the reasoning in other ways such as video recording or typing answers.</w:t>
            </w:r>
          </w:p>
          <w:p w14:paraId="4CE6DF62" w14:textId="7CA31ADC" w:rsidR="001F0A1A" w:rsidRPr="001F0A1A" w:rsidRDefault="001F0A1A" w:rsidP="001F0A1A">
            <w:pPr>
              <w:pStyle w:val="ListParagraph"/>
              <w:numPr>
                <w:ilvl w:val="0"/>
                <w:numId w:val="42"/>
              </w:numPr>
              <w:rPr>
                <w:i/>
              </w:rPr>
            </w:pPr>
            <w:r>
              <w:t>For students with attention challe</w:t>
            </w:r>
            <w:r w:rsidR="00665179">
              <w:t>nges, uncover one question at a time</w:t>
            </w:r>
            <w:r>
              <w:t xml:space="preserve">. </w:t>
            </w:r>
          </w:p>
          <w:p w14:paraId="29B99E73" w14:textId="367DBC82" w:rsidR="001F0A1A" w:rsidRPr="001F0A1A" w:rsidRDefault="001F0A1A" w:rsidP="001F0A1A">
            <w:pPr>
              <w:pStyle w:val="ListParagraph"/>
              <w:numPr>
                <w:ilvl w:val="0"/>
                <w:numId w:val="42"/>
              </w:numPr>
              <w:rPr>
                <w:i/>
              </w:rPr>
            </w:pPr>
            <w:r>
              <w:t>For students who need academic language support, consider the use of a visual word wall or refe</w:t>
            </w:r>
            <w:r w:rsidR="005708C2">
              <w:t>r</w:t>
            </w:r>
            <w:r w:rsidR="00665179">
              <w:t>ence sheet that includes such terms as probability, theoretical probability, chance, events, likely, and not likely</w:t>
            </w:r>
          </w:p>
          <w:p w14:paraId="0F613312" w14:textId="77777777" w:rsidR="00570684" w:rsidRPr="00570684" w:rsidRDefault="001F0A1A" w:rsidP="00570684">
            <w:pPr>
              <w:pStyle w:val="ListParagraph"/>
              <w:numPr>
                <w:ilvl w:val="0"/>
                <w:numId w:val="42"/>
              </w:numPr>
              <w:rPr>
                <w:i/>
              </w:rPr>
            </w:pPr>
            <w:r>
              <w:t xml:space="preserve">For students who need more support in justifying their thinking, you may choose to provide them with the sentence frames below. </w:t>
            </w:r>
          </w:p>
          <w:p w14:paraId="1487F615" w14:textId="0A9B3108" w:rsidR="00570684" w:rsidRPr="0078797F" w:rsidRDefault="001F0A1A" w:rsidP="00570684">
            <w:pPr>
              <w:pStyle w:val="ListParagraph"/>
              <w:numPr>
                <w:ilvl w:val="1"/>
                <w:numId w:val="42"/>
              </w:numPr>
              <w:rPr>
                <w:i/>
              </w:rPr>
            </w:pPr>
            <w:r>
              <w:t xml:space="preserve">What I know about the </w:t>
            </w:r>
            <w:r w:rsidR="00FA046E">
              <w:t xml:space="preserve">probability is </w:t>
            </w:r>
            <w:r>
              <w:t xml:space="preserve">… </w:t>
            </w:r>
          </w:p>
          <w:p w14:paraId="69DB143A" w14:textId="6FECC3F2" w:rsidR="00FA046E" w:rsidRPr="00570684" w:rsidRDefault="00FA046E" w:rsidP="00570684">
            <w:pPr>
              <w:pStyle w:val="ListParagraph"/>
              <w:numPr>
                <w:ilvl w:val="1"/>
                <w:numId w:val="42"/>
              </w:numPr>
              <w:rPr>
                <w:i/>
              </w:rPr>
            </w:pPr>
            <w:r>
              <w:t>I chose this table ____for this spinner _____ because….</w:t>
            </w:r>
          </w:p>
          <w:p w14:paraId="5569EC58" w14:textId="3EF83229" w:rsidR="005708C2" w:rsidRPr="00570684" w:rsidRDefault="001F0A1A" w:rsidP="00570684">
            <w:pPr>
              <w:pStyle w:val="ListParagraph"/>
              <w:numPr>
                <w:ilvl w:val="1"/>
                <w:numId w:val="42"/>
              </w:numPr>
              <w:rPr>
                <w:i/>
              </w:rPr>
            </w:pPr>
            <w:r>
              <w:t xml:space="preserve">My method for solving the problem was… </w:t>
            </w:r>
          </w:p>
          <w:p w14:paraId="6516B4E2" w14:textId="4F22A4A8" w:rsidR="001F0A1A" w:rsidRPr="001F0A1A" w:rsidRDefault="00451E18" w:rsidP="005708C2">
            <w:pPr>
              <w:pStyle w:val="ListParagraph"/>
              <w:numPr>
                <w:ilvl w:val="0"/>
                <w:numId w:val="43"/>
              </w:numPr>
            </w:pPr>
            <w:r>
              <w:t>For English learner</w:t>
            </w:r>
            <w:r w:rsidR="001F0A1A">
              <w:t>s with first language literacy, try to provide prompt, or parts of prompt, in their home language</w:t>
            </w:r>
          </w:p>
        </w:tc>
      </w:tr>
    </w:tbl>
    <w:p w14:paraId="01B2D5FB" w14:textId="77777777" w:rsidR="00DD541D" w:rsidRDefault="00DD541D">
      <w:r>
        <w:br w:type="page"/>
      </w:r>
    </w:p>
    <w:tbl>
      <w:tblPr>
        <w:tblStyle w:val="a1"/>
        <w:tblW w:w="10785" w:type="dxa"/>
        <w:tblBorders>
          <w:top w:val="single" w:sz="8" w:space="0" w:color="000000"/>
          <w:left w:val="single" w:sz="8" w:space="0" w:color="000000"/>
          <w:bottom w:val="single" w:sz="8" w:space="0" w:color="000000"/>
          <w:right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B10C04" w14:paraId="63252BBF" w14:textId="77777777" w:rsidTr="00DD541D">
        <w:trPr>
          <w:trHeight w:val="70"/>
          <w:tblHeader/>
        </w:trPr>
        <w:tc>
          <w:tcPr>
            <w:tcW w:w="10785" w:type="dxa"/>
            <w:tcBorders>
              <w:top w:val="single" w:sz="4" w:space="0" w:color="auto"/>
              <w:bottom w:val="single" w:sz="4" w:space="0" w:color="auto"/>
            </w:tcBorders>
            <w:shd w:val="clear" w:color="auto" w:fill="C6D9F1" w:themeFill="text2" w:themeFillTint="33"/>
          </w:tcPr>
          <w:p w14:paraId="59C12E97" w14:textId="4A1AD038" w:rsidR="00B10C04" w:rsidRPr="0073621B" w:rsidRDefault="00B10C04" w:rsidP="00EB2B75">
            <w:pPr>
              <w:spacing w:before="60" w:after="60"/>
              <w:rPr>
                <w:b/>
                <w:i/>
              </w:rPr>
            </w:pPr>
            <w:r>
              <w:rPr>
                <w:b/>
              </w:rPr>
              <w:lastRenderedPageBreak/>
              <w:t>Task Implementation (After)</w:t>
            </w:r>
            <w:r w:rsidR="0073621B">
              <w:rPr>
                <w:b/>
              </w:rPr>
              <w:t xml:space="preserve"> </w:t>
            </w:r>
            <w:r w:rsidR="0073621B">
              <w:rPr>
                <w:b/>
                <w:i/>
              </w:rPr>
              <w:t>20 minutes</w:t>
            </w:r>
          </w:p>
        </w:tc>
      </w:tr>
      <w:tr w:rsidR="00B10C04" w14:paraId="217B70F8" w14:textId="77777777" w:rsidTr="0094044B">
        <w:trPr>
          <w:trHeight w:val="60"/>
        </w:trPr>
        <w:tc>
          <w:tcPr>
            <w:tcW w:w="10785" w:type="dxa"/>
            <w:tcBorders>
              <w:top w:val="single" w:sz="4" w:space="0" w:color="auto"/>
              <w:bottom w:val="single" w:sz="4" w:space="0" w:color="auto"/>
            </w:tcBorders>
          </w:tcPr>
          <w:p w14:paraId="3316EEEB" w14:textId="209A327E" w:rsidR="00B10C04" w:rsidRDefault="0017571A" w:rsidP="00467CCC">
            <w:pPr>
              <w:spacing w:before="60"/>
              <w:rPr>
                <w:b/>
              </w:rPr>
            </w:pPr>
            <w:r>
              <w:rPr>
                <w:b/>
              </w:rPr>
              <w:t>Connecting Student Responses (From Anticipating Student Response Chart) and Closure of the Task:</w:t>
            </w:r>
          </w:p>
          <w:p w14:paraId="344F5D10" w14:textId="77777777" w:rsidR="00B85147" w:rsidRPr="006E22C8" w:rsidRDefault="00570684" w:rsidP="00695CDE">
            <w:pPr>
              <w:pStyle w:val="ListParagraph"/>
              <w:numPr>
                <w:ilvl w:val="0"/>
                <w:numId w:val="43"/>
              </w:numPr>
              <w:pBdr>
                <w:top w:val="nil"/>
                <w:left w:val="nil"/>
                <w:bottom w:val="nil"/>
                <w:right w:val="nil"/>
                <w:between w:val="nil"/>
              </w:pBdr>
              <w:spacing w:before="60" w:after="60"/>
              <w:rPr>
                <w:color w:val="000000"/>
              </w:rPr>
            </w:pPr>
            <w:r>
              <w:t xml:space="preserve">Based on the actual student responses, sequence and select particular students to present their mathematical work during class discussion. </w:t>
            </w:r>
            <w:r w:rsidR="006E22C8">
              <w:t>Suggested sequence would be:</w:t>
            </w:r>
          </w:p>
          <w:p w14:paraId="6EB8CC07" w14:textId="0FC204AA" w:rsidR="006E22C8" w:rsidRDefault="006E22C8" w:rsidP="006E22C8">
            <w:pPr>
              <w:pBdr>
                <w:top w:val="nil"/>
                <w:left w:val="nil"/>
                <w:bottom w:val="nil"/>
                <w:right w:val="nil"/>
                <w:between w:val="nil"/>
              </w:pBdr>
              <w:spacing w:before="60" w:after="60"/>
              <w:ind w:left="720"/>
              <w:rPr>
                <w:color w:val="000000"/>
              </w:rPr>
            </w:pPr>
            <w:r>
              <w:rPr>
                <w:color w:val="000000"/>
              </w:rPr>
              <w:t xml:space="preserve">- Students that manipulate the size of the sectors by dividing the spinners so </w:t>
            </w:r>
            <w:r w:rsidR="00451E18">
              <w:rPr>
                <w:color w:val="000000"/>
              </w:rPr>
              <w:t xml:space="preserve">that all the spaces are equal in </w:t>
            </w:r>
            <w:r>
              <w:rPr>
                <w:color w:val="000000"/>
              </w:rPr>
              <w:t xml:space="preserve">size. </w:t>
            </w:r>
          </w:p>
          <w:p w14:paraId="389790BC" w14:textId="77777777" w:rsidR="006E22C8" w:rsidRDefault="006E22C8" w:rsidP="006E22C8">
            <w:pPr>
              <w:pBdr>
                <w:top w:val="nil"/>
                <w:left w:val="nil"/>
                <w:bottom w:val="nil"/>
                <w:right w:val="nil"/>
                <w:between w:val="nil"/>
              </w:pBdr>
              <w:spacing w:before="60" w:after="60"/>
              <w:ind w:left="720"/>
              <w:rPr>
                <w:color w:val="000000"/>
              </w:rPr>
            </w:pPr>
            <w:r>
              <w:rPr>
                <w:color w:val="000000"/>
              </w:rPr>
              <w:t xml:space="preserve">- Students that used fractions to solve the problem. </w:t>
            </w:r>
          </w:p>
          <w:p w14:paraId="2669200A" w14:textId="77777777" w:rsidR="006E22C8" w:rsidRDefault="006E22C8" w:rsidP="006E22C8">
            <w:pPr>
              <w:pBdr>
                <w:top w:val="nil"/>
                <w:left w:val="nil"/>
                <w:bottom w:val="nil"/>
                <w:right w:val="nil"/>
                <w:between w:val="nil"/>
              </w:pBdr>
              <w:spacing w:before="60" w:after="60"/>
              <w:ind w:left="720"/>
              <w:rPr>
                <w:color w:val="000000"/>
              </w:rPr>
            </w:pPr>
            <w:r>
              <w:rPr>
                <w:color w:val="000000"/>
              </w:rPr>
              <w:t xml:space="preserve">- Students that used percentages to solve the problem. </w:t>
            </w:r>
          </w:p>
          <w:p w14:paraId="4529B410" w14:textId="77777777" w:rsidR="006E22C8" w:rsidRDefault="006E22C8" w:rsidP="006E22C8">
            <w:pPr>
              <w:pStyle w:val="ListParagraph"/>
              <w:numPr>
                <w:ilvl w:val="0"/>
                <w:numId w:val="43"/>
              </w:numPr>
              <w:pBdr>
                <w:top w:val="nil"/>
                <w:left w:val="nil"/>
                <w:bottom w:val="nil"/>
                <w:right w:val="nil"/>
                <w:between w:val="nil"/>
              </w:pBdr>
              <w:spacing w:before="60" w:after="60"/>
              <w:rPr>
                <w:color w:val="000000"/>
              </w:rPr>
            </w:pPr>
            <w:r>
              <w:rPr>
                <w:color w:val="000000"/>
              </w:rPr>
              <w:t xml:space="preserve">Lead the class discourse to identify the similarities and differences between the methods used. </w:t>
            </w:r>
          </w:p>
          <w:p w14:paraId="4ED0C011" w14:textId="059FC906" w:rsidR="00451E18" w:rsidRPr="008D577D" w:rsidRDefault="00451E18" w:rsidP="00451E18">
            <w:pPr>
              <w:pStyle w:val="ListParagraph"/>
              <w:numPr>
                <w:ilvl w:val="0"/>
                <w:numId w:val="46"/>
              </w:numPr>
              <w:pBdr>
                <w:top w:val="nil"/>
                <w:left w:val="nil"/>
                <w:bottom w:val="nil"/>
                <w:right w:val="nil"/>
                <w:between w:val="nil"/>
              </w:pBdr>
              <w:tabs>
                <w:tab w:val="center" w:pos="4680"/>
                <w:tab w:val="right" w:pos="9360"/>
              </w:tabs>
            </w:pPr>
            <w:r w:rsidRPr="008D577D">
              <w:t>Connect different students’ responses and connect the responses to the key mathematical ideas to bring closure to th</w:t>
            </w:r>
            <w:r>
              <w:t xml:space="preserve">e task.  Possible questions, </w:t>
            </w:r>
            <w:r w:rsidRPr="008D577D">
              <w:t>sentence frames</w:t>
            </w:r>
            <w:r>
              <w:t>, and strategies</w:t>
            </w:r>
            <w:r w:rsidRPr="008D577D">
              <w:t xml:space="preserve"> to connect student strategies:</w:t>
            </w:r>
          </w:p>
          <w:p w14:paraId="396536F3" w14:textId="77777777" w:rsidR="00451E18" w:rsidRDefault="00451E18" w:rsidP="00451E18">
            <w:pPr>
              <w:numPr>
                <w:ilvl w:val="0"/>
                <w:numId w:val="47"/>
              </w:numPr>
              <w:pBdr>
                <w:top w:val="nil"/>
                <w:left w:val="nil"/>
                <w:bottom w:val="nil"/>
                <w:right w:val="nil"/>
                <w:between w:val="nil"/>
              </w:pBdr>
              <w:spacing w:line="259" w:lineRule="auto"/>
              <w:rPr>
                <w:color w:val="000000"/>
              </w:rPr>
            </w:pPr>
            <w:r>
              <w:rPr>
                <w:color w:val="000000"/>
              </w:rPr>
              <w:t>How are these strategies alike?  How are they different?</w:t>
            </w:r>
          </w:p>
          <w:p w14:paraId="5E75D54E" w14:textId="215C7FE0" w:rsidR="00451E18" w:rsidRPr="00825C85" w:rsidRDefault="00451E18" w:rsidP="00825C85">
            <w:pPr>
              <w:numPr>
                <w:ilvl w:val="0"/>
                <w:numId w:val="47"/>
              </w:numPr>
              <w:pBdr>
                <w:top w:val="nil"/>
                <w:left w:val="nil"/>
                <w:bottom w:val="nil"/>
                <w:right w:val="nil"/>
                <w:between w:val="nil"/>
              </w:pBdr>
              <w:spacing w:line="259" w:lineRule="auto"/>
              <w:rPr>
                <w:color w:val="000000"/>
              </w:rPr>
            </w:pPr>
            <w:r>
              <w:rPr>
                <w:color w:val="000000"/>
              </w:rPr>
              <w:t>Where do you see _______’s representation in _________’s work?</w:t>
            </w:r>
          </w:p>
          <w:p w14:paraId="293FE155" w14:textId="64F55993" w:rsidR="006E22C8" w:rsidRPr="00451E18" w:rsidRDefault="006E22C8" w:rsidP="00451E18">
            <w:pPr>
              <w:numPr>
                <w:ilvl w:val="0"/>
                <w:numId w:val="47"/>
              </w:numPr>
              <w:pBdr>
                <w:top w:val="nil"/>
                <w:left w:val="nil"/>
                <w:bottom w:val="nil"/>
                <w:right w:val="nil"/>
                <w:between w:val="nil"/>
              </w:pBdr>
              <w:spacing w:line="259" w:lineRule="auto"/>
              <w:rPr>
                <w:color w:val="000000"/>
              </w:rPr>
            </w:pPr>
            <w:r w:rsidRPr="00451E18">
              <w:rPr>
                <w:color w:val="000000"/>
              </w:rPr>
              <w:t>Connect different students’ responses to theoretical and experimental probability.</w:t>
            </w:r>
          </w:p>
          <w:p w14:paraId="61C90B0A" w14:textId="77777777" w:rsidR="006E22C8" w:rsidRDefault="006E22C8" w:rsidP="00451E18">
            <w:pPr>
              <w:pStyle w:val="ListParagraph"/>
              <w:numPr>
                <w:ilvl w:val="1"/>
                <w:numId w:val="43"/>
              </w:numPr>
              <w:pBdr>
                <w:top w:val="nil"/>
                <w:left w:val="nil"/>
                <w:bottom w:val="nil"/>
                <w:right w:val="nil"/>
                <w:between w:val="nil"/>
              </w:pBdr>
              <w:spacing w:before="60" w:after="60"/>
              <w:rPr>
                <w:color w:val="000000"/>
              </w:rPr>
            </w:pPr>
            <w:r>
              <w:rPr>
                <w:color w:val="000000"/>
              </w:rPr>
              <w:t xml:space="preserve">During the discussion, ask students to explain the meaning of any terminology they use. </w:t>
            </w:r>
          </w:p>
          <w:p w14:paraId="6E1D0302" w14:textId="77777777" w:rsidR="006E22C8" w:rsidRDefault="005E795C" w:rsidP="00451E18">
            <w:pPr>
              <w:pStyle w:val="ListParagraph"/>
              <w:numPr>
                <w:ilvl w:val="1"/>
                <w:numId w:val="43"/>
              </w:numPr>
              <w:pBdr>
                <w:top w:val="nil"/>
                <w:left w:val="nil"/>
                <w:bottom w:val="nil"/>
                <w:right w:val="nil"/>
                <w:between w:val="nil"/>
              </w:pBdr>
              <w:spacing w:before="60" w:after="60"/>
              <w:rPr>
                <w:color w:val="000000"/>
              </w:rPr>
            </w:pPr>
            <w:r>
              <w:rPr>
                <w:color w:val="000000"/>
              </w:rPr>
              <w:t xml:space="preserve">Press students on unsubstantiated claims. </w:t>
            </w:r>
          </w:p>
          <w:p w14:paraId="43EF3F54" w14:textId="335109DA" w:rsidR="005E795C" w:rsidRDefault="00451E18" w:rsidP="00451E18">
            <w:pPr>
              <w:pStyle w:val="ListParagraph"/>
              <w:numPr>
                <w:ilvl w:val="1"/>
                <w:numId w:val="43"/>
              </w:numPr>
              <w:pBdr>
                <w:top w:val="nil"/>
                <w:left w:val="nil"/>
                <w:bottom w:val="nil"/>
                <w:right w:val="nil"/>
                <w:between w:val="nil"/>
              </w:pBdr>
              <w:spacing w:before="60" w:after="60"/>
              <w:rPr>
                <w:color w:val="000000"/>
              </w:rPr>
            </w:pPr>
            <w:r>
              <w:rPr>
                <w:color w:val="000000"/>
              </w:rPr>
              <w:t>For</w:t>
            </w:r>
            <w:r w:rsidR="005E795C">
              <w:rPr>
                <w:color w:val="000000"/>
              </w:rPr>
              <w:t xml:space="preserve"> the last question, ensure students are relating their answers to the law of large numbers. </w:t>
            </w:r>
          </w:p>
          <w:p w14:paraId="4F36DDA7" w14:textId="77777777" w:rsidR="0094044B" w:rsidRDefault="00451E18" w:rsidP="0094044B">
            <w:pPr>
              <w:pStyle w:val="ListParagraph"/>
              <w:numPr>
                <w:ilvl w:val="0"/>
                <w:numId w:val="43"/>
              </w:numPr>
              <w:pBdr>
                <w:top w:val="nil"/>
                <w:left w:val="nil"/>
                <w:bottom w:val="nil"/>
                <w:right w:val="nil"/>
                <w:between w:val="nil"/>
              </w:pBdr>
              <w:spacing w:before="60" w:after="60"/>
              <w:rPr>
                <w:color w:val="000000"/>
              </w:rPr>
            </w:pPr>
            <w:r w:rsidRPr="002D1215">
              <w:rPr>
                <w:color w:val="000000"/>
              </w:rPr>
              <w:t>Consider ways to ensure that each student will have an equitable opportunity to share his/her thinking during task discussion</w:t>
            </w:r>
            <w:r>
              <w:rPr>
                <w:color w:val="000000"/>
              </w:rPr>
              <w:t>.  For instance, provide the students whose work was not selected as part of the sequence of student work that will be shown the opportunity to validate and/or question what they see</w:t>
            </w:r>
            <w:r w:rsidR="00825C85">
              <w:rPr>
                <w:color w:val="000000"/>
              </w:rPr>
              <w:t>.</w:t>
            </w:r>
          </w:p>
          <w:p w14:paraId="23557BCF" w14:textId="36289DB4" w:rsidR="0094044B" w:rsidRPr="0094044B" w:rsidRDefault="0094044B" w:rsidP="0094044B">
            <w:pPr>
              <w:pStyle w:val="ListParagraph"/>
              <w:pBdr>
                <w:top w:val="nil"/>
                <w:left w:val="nil"/>
                <w:bottom w:val="nil"/>
                <w:right w:val="nil"/>
                <w:between w:val="nil"/>
              </w:pBdr>
              <w:spacing w:before="60" w:after="60"/>
              <w:rPr>
                <w:color w:val="000000"/>
              </w:rPr>
            </w:pPr>
          </w:p>
        </w:tc>
      </w:tr>
    </w:tbl>
    <w:p w14:paraId="3E9AA69D" w14:textId="20A18760" w:rsidR="0094044B" w:rsidRPr="00DD541D" w:rsidRDefault="0094044B" w:rsidP="00DD541D">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2B0C62" w14:paraId="4854CB7E" w14:textId="77777777" w:rsidTr="00DD541D">
        <w:trPr>
          <w:trHeight w:val="439"/>
          <w:tblHeader/>
        </w:trPr>
        <w:tc>
          <w:tcPr>
            <w:tcW w:w="10785" w:type="dxa"/>
            <w:tcBorders>
              <w:top w:val="single" w:sz="4" w:space="0" w:color="auto"/>
              <w:bottom w:val="single" w:sz="4" w:space="0" w:color="auto"/>
            </w:tcBorders>
            <w:shd w:val="clear" w:color="auto" w:fill="C6D9F1" w:themeFill="text2" w:themeFillTint="33"/>
          </w:tcPr>
          <w:p w14:paraId="3A9A30F4" w14:textId="1BBD0CA4" w:rsidR="002B0C62" w:rsidRDefault="002B0C62" w:rsidP="00EB2B75">
            <w:pPr>
              <w:spacing w:before="60" w:after="60"/>
              <w:rPr>
                <w:b/>
              </w:rPr>
            </w:pPr>
            <w:r>
              <w:rPr>
                <w:b/>
              </w:rPr>
              <w:t>Teacher Reflection About Student Learning:</w:t>
            </w:r>
          </w:p>
        </w:tc>
      </w:tr>
      <w:tr w:rsidR="0018531A" w14:paraId="7C3A4FD9" w14:textId="77777777" w:rsidTr="0094044B">
        <w:trPr>
          <w:trHeight w:val="3463"/>
        </w:trPr>
        <w:tc>
          <w:tcPr>
            <w:tcW w:w="10785" w:type="dxa"/>
            <w:tcBorders>
              <w:top w:val="single" w:sz="4" w:space="0" w:color="auto"/>
            </w:tcBorders>
          </w:tcPr>
          <w:p w14:paraId="429A34B6" w14:textId="63892EF5" w:rsidR="006E22C8" w:rsidRDefault="006E22C8" w:rsidP="006E22C8">
            <w:pPr>
              <w:pStyle w:val="ListParagraph"/>
              <w:numPr>
                <w:ilvl w:val="0"/>
                <w:numId w:val="45"/>
              </w:numPr>
              <w:pBdr>
                <w:top w:val="nil"/>
                <w:left w:val="nil"/>
                <w:bottom w:val="nil"/>
                <w:right w:val="nil"/>
                <w:between w:val="nil"/>
              </w:pBdr>
              <w:spacing w:line="276" w:lineRule="auto"/>
            </w:pPr>
            <w:r w:rsidRPr="00C43A59">
              <w:t xml:space="preserve">Were the instructional objectives met? Were the students able to </w:t>
            </w:r>
            <w:r>
              <w:t>apply strategies for finding experimental probabilities?</w:t>
            </w:r>
          </w:p>
          <w:p w14:paraId="30E514AB" w14:textId="77777777" w:rsidR="006E22C8" w:rsidRDefault="006E22C8" w:rsidP="006E22C8">
            <w:pPr>
              <w:pStyle w:val="ListParagraph"/>
              <w:numPr>
                <w:ilvl w:val="0"/>
                <w:numId w:val="45"/>
              </w:numPr>
              <w:pBdr>
                <w:top w:val="nil"/>
                <w:left w:val="nil"/>
                <w:bottom w:val="nil"/>
                <w:right w:val="nil"/>
                <w:between w:val="nil"/>
              </w:pBdr>
              <w:spacing w:line="276" w:lineRule="auto"/>
            </w:pPr>
            <w:r w:rsidRPr="00C43A59">
              <w:t>Were the process goal objectives met? Were students able to explain their work verbally (oral or written)? Does vocabulary need further development?</w:t>
            </w:r>
          </w:p>
          <w:p w14:paraId="5F56A2D6" w14:textId="77777777" w:rsidR="006E22C8" w:rsidRDefault="006E22C8" w:rsidP="006E22C8">
            <w:pPr>
              <w:pStyle w:val="ListParagraph"/>
              <w:numPr>
                <w:ilvl w:val="0"/>
                <w:numId w:val="45"/>
              </w:numPr>
              <w:pBdr>
                <w:top w:val="nil"/>
                <w:left w:val="nil"/>
                <w:bottom w:val="nil"/>
                <w:right w:val="nil"/>
                <w:between w:val="nil"/>
              </w:pBdr>
              <w:spacing w:line="276" w:lineRule="auto"/>
            </w:pPr>
            <w:r w:rsidRPr="00C43A59">
              <w:t>Were the students productively engaged?</w:t>
            </w:r>
            <w:r>
              <w:t xml:space="preserve"> </w:t>
            </w:r>
          </w:p>
          <w:p w14:paraId="19B1C6DC" w14:textId="77777777" w:rsidR="006E22C8" w:rsidRDefault="006E22C8" w:rsidP="006E22C8">
            <w:pPr>
              <w:pStyle w:val="ListParagraph"/>
              <w:numPr>
                <w:ilvl w:val="0"/>
                <w:numId w:val="45"/>
              </w:numPr>
              <w:pBdr>
                <w:top w:val="nil"/>
                <w:left w:val="nil"/>
                <w:bottom w:val="nil"/>
                <w:right w:val="nil"/>
                <w:between w:val="nil"/>
              </w:pBdr>
              <w:spacing w:line="276" w:lineRule="auto"/>
            </w:pPr>
            <w:r w:rsidRPr="00C43A59">
              <w:t>Was enough support provided during the task using the chart of anticipated responses? Did additional responses occur that were not anticipated?</w:t>
            </w:r>
          </w:p>
          <w:p w14:paraId="5426949A" w14:textId="77777777" w:rsidR="006E22C8" w:rsidRDefault="006E22C8" w:rsidP="006E22C8">
            <w:pPr>
              <w:pStyle w:val="ListParagraph"/>
              <w:numPr>
                <w:ilvl w:val="0"/>
                <w:numId w:val="45"/>
              </w:numPr>
              <w:pBdr>
                <w:top w:val="nil"/>
                <w:left w:val="nil"/>
                <w:bottom w:val="nil"/>
                <w:right w:val="nil"/>
                <w:between w:val="nil"/>
              </w:pBdr>
              <w:spacing w:line="276" w:lineRule="auto"/>
            </w:pPr>
            <w:r w:rsidRPr="00C43A59">
              <w:t>What strategies did the students struggle with the most? Were there reoccurring student misconceptions?</w:t>
            </w:r>
          </w:p>
          <w:p w14:paraId="5E26C575" w14:textId="77777777" w:rsidR="006E22C8" w:rsidRDefault="006E22C8" w:rsidP="006E22C8">
            <w:pPr>
              <w:pStyle w:val="ListParagraph"/>
              <w:numPr>
                <w:ilvl w:val="0"/>
                <w:numId w:val="45"/>
              </w:numPr>
              <w:pBdr>
                <w:top w:val="nil"/>
                <w:left w:val="nil"/>
                <w:bottom w:val="nil"/>
                <w:right w:val="nil"/>
                <w:between w:val="nil"/>
              </w:pBdr>
              <w:spacing w:line="276" w:lineRule="auto"/>
            </w:pPr>
            <w:r w:rsidRPr="00C43A59">
              <w:t>How will the evidence provided through student work inform further instruction?</w:t>
            </w:r>
          </w:p>
          <w:p w14:paraId="3445FE52" w14:textId="725FE61F" w:rsidR="0018531A" w:rsidRPr="00363E53" w:rsidRDefault="006E22C8" w:rsidP="0094044B">
            <w:pPr>
              <w:pStyle w:val="ListParagraph"/>
              <w:numPr>
                <w:ilvl w:val="0"/>
                <w:numId w:val="45"/>
              </w:numPr>
              <w:pBdr>
                <w:top w:val="nil"/>
                <w:left w:val="nil"/>
                <w:bottom w:val="nil"/>
                <w:right w:val="nil"/>
                <w:between w:val="nil"/>
              </w:pBdr>
              <w:spacing w:after="60" w:line="276" w:lineRule="auto"/>
            </w:pPr>
            <w:r w:rsidRPr="00C43A59">
              <w:t>Did the task rubric assist in identifying students who need additional support? What additional assistance and support will be needed for students who are developing or emerging?</w:t>
            </w:r>
          </w:p>
        </w:tc>
      </w:tr>
    </w:tbl>
    <w:p w14:paraId="341D8543" w14:textId="5E475F54" w:rsidR="00E53ABF" w:rsidRDefault="00E53ABF" w:rsidP="001479B2">
      <w:pPr>
        <w:tabs>
          <w:tab w:val="left" w:pos="3161"/>
        </w:tabs>
      </w:pPr>
    </w:p>
    <w:p w14:paraId="288CE435" w14:textId="3FA7DFB3" w:rsidR="00E53ABF" w:rsidRDefault="00E53ABF" w:rsidP="00E53ABF">
      <w:pPr>
        <w:jc w:val="right"/>
      </w:pPr>
    </w:p>
    <w:p w14:paraId="263DBC4E" w14:textId="463D1C98" w:rsidR="00E53ABF" w:rsidRDefault="00E53ABF" w:rsidP="00E53ABF"/>
    <w:p w14:paraId="317EDC58" w14:textId="77777777" w:rsidR="00B1034C" w:rsidRPr="00E53ABF" w:rsidRDefault="00B1034C" w:rsidP="00E53ABF">
      <w:pPr>
        <w:sectPr w:rsidR="00B1034C" w:rsidRPr="00E53ABF" w:rsidSect="00BA3559">
          <w:headerReference w:type="default" r:id="rId13"/>
          <w:footerReference w:type="default" r:id="rId14"/>
          <w:pgSz w:w="12240" w:h="15840"/>
          <w:pgMar w:top="1350" w:right="720" w:bottom="720" w:left="720" w:header="720" w:footer="720" w:gutter="0"/>
          <w:pgNumType w:start="2"/>
          <w:cols w:space="720"/>
          <w:docGrid w:linePitch="299"/>
        </w:sectPr>
      </w:pPr>
    </w:p>
    <w:p w14:paraId="2DD7DB6B" w14:textId="77777777"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lastRenderedPageBreak/>
        <w:t>Planning for Mathematical Discourse</w:t>
      </w:r>
    </w:p>
    <w:p w14:paraId="4D095E4E" w14:textId="134D01CA" w:rsidR="00B1034C" w:rsidRPr="00E660F0" w:rsidRDefault="004D73F8" w:rsidP="00B1034C">
      <w:pPr>
        <w:tabs>
          <w:tab w:val="left" w:pos="10080"/>
        </w:tabs>
        <w:spacing w:after="240" w:line="240" w:lineRule="auto"/>
        <w:rPr>
          <w:sz w:val="24"/>
        </w:rPr>
      </w:pPr>
      <w:r>
        <w:rPr>
          <w:sz w:val="24"/>
        </w:rPr>
        <w:t xml:space="preserve">Mathematical Task: </w:t>
      </w:r>
      <w:r w:rsidR="00B1034C" w:rsidRPr="00B46109">
        <w:rPr>
          <w:sz w:val="24"/>
          <w:u w:val="single"/>
        </w:rPr>
        <w:t>__</w:t>
      </w:r>
      <w:r w:rsidR="002D06F4">
        <w:rPr>
          <w:sz w:val="24"/>
          <w:u w:val="single"/>
        </w:rPr>
        <w:t>Spin, Spin, Spin</w:t>
      </w:r>
      <w:r w:rsidR="00B1034C" w:rsidRPr="00B46109">
        <w:rPr>
          <w:sz w:val="24"/>
          <w:u w:val="single"/>
        </w:rPr>
        <w:t>___</w:t>
      </w:r>
      <w:r w:rsidR="00B1034C" w:rsidRPr="00E660F0">
        <w:rPr>
          <w:sz w:val="24"/>
        </w:rPr>
        <w:t xml:space="preserve">  </w:t>
      </w:r>
      <w:r w:rsidR="00B1034C">
        <w:rPr>
          <w:sz w:val="24"/>
        </w:rPr>
        <w:tab/>
      </w:r>
      <w:r w:rsidR="00B1034C" w:rsidRPr="00E660F0">
        <w:rPr>
          <w:sz w:val="24"/>
        </w:rPr>
        <w:t>Content Standard(s): __</w:t>
      </w:r>
      <w:r w:rsidR="002D06F4" w:rsidRPr="002964D9">
        <w:rPr>
          <w:sz w:val="24"/>
          <w:u w:val="single"/>
        </w:rPr>
        <w:t>SOL 7.8</w:t>
      </w:r>
      <w:r w:rsidR="00B1034C">
        <w:rPr>
          <w:sz w:val="24"/>
        </w:rPr>
        <w:t>____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191519" w14:paraId="000DE184" w14:textId="77777777" w:rsidTr="00B1034C">
        <w:trPr>
          <w:tblHeader/>
        </w:trPr>
        <w:tc>
          <w:tcPr>
            <w:tcW w:w="3240" w:type="dxa"/>
            <w:shd w:val="clear" w:color="auto" w:fill="D0CECE"/>
          </w:tcPr>
          <w:p w14:paraId="35D651DE" w14:textId="77777777"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2F4E2629" w14:textId="77777777" w:rsidR="00205BD0" w:rsidRPr="00205BD0"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77777777" w:rsidR="00191519" w:rsidRPr="007724B5" w:rsidRDefault="00191519" w:rsidP="00205BD0">
            <w:pPr>
              <w:pBdr>
                <w:top w:val="nil"/>
                <w:left w:val="nil"/>
                <w:bottom w:val="nil"/>
                <w:right w:val="nil"/>
                <w:between w:val="nil"/>
              </w:pBdr>
              <w:tabs>
                <w:tab w:val="center" w:pos="4680"/>
                <w:tab w:val="right" w:pos="9360"/>
              </w:tabs>
              <w:rPr>
                <w:i/>
                <w:color w:val="000000"/>
              </w:rPr>
            </w:pPr>
          </w:p>
        </w:tc>
        <w:tc>
          <w:tcPr>
            <w:tcW w:w="3307" w:type="dxa"/>
            <w:shd w:val="clear" w:color="auto" w:fill="D0CECE"/>
          </w:tcPr>
          <w:p w14:paraId="653C045D" w14:textId="77777777" w:rsidR="00191519" w:rsidRDefault="00191519" w:rsidP="008408D9">
            <w:pPr>
              <w:tabs>
                <w:tab w:val="left" w:pos="49"/>
              </w:tabs>
              <w:rPr>
                <w:b/>
              </w:rPr>
            </w:pPr>
            <w:r w:rsidRPr="007724B5">
              <w:rPr>
                <w:b/>
              </w:rPr>
              <w:t>A</w:t>
            </w:r>
            <w:r w:rsidR="008603E7">
              <w:rPr>
                <w:b/>
              </w:rPr>
              <w:t>ssessing Questions</w:t>
            </w:r>
          </w:p>
          <w:p w14:paraId="42C2DC6F" w14:textId="3C5E6393" w:rsidR="00205BD0" w:rsidRPr="00205BD0" w:rsidRDefault="00205BD0" w:rsidP="008408D9">
            <w:pPr>
              <w:tabs>
                <w:tab w:val="left" w:pos="49"/>
              </w:tabs>
              <w:rPr>
                <w:b/>
              </w:rPr>
            </w:pPr>
            <w:r w:rsidRPr="00205BD0">
              <w:rPr>
                <w:i/>
              </w:rPr>
              <w:t>Teacher questioning that allows student to explain and clarify thinking</w:t>
            </w:r>
          </w:p>
        </w:tc>
        <w:tc>
          <w:tcPr>
            <w:tcW w:w="2970" w:type="dxa"/>
            <w:shd w:val="clear" w:color="auto" w:fill="D0CECE"/>
          </w:tcPr>
          <w:p w14:paraId="0BE19FA7" w14:textId="77777777" w:rsidR="00191519" w:rsidRDefault="008603E7">
            <w:pPr>
              <w:rPr>
                <w:b/>
              </w:rPr>
            </w:pPr>
            <w:r>
              <w:rPr>
                <w:b/>
              </w:rPr>
              <w:t>Advancing Questions</w:t>
            </w:r>
          </w:p>
          <w:p w14:paraId="488F67DD" w14:textId="799F7BF4" w:rsidR="00205BD0" w:rsidRPr="007724B5" w:rsidRDefault="00205BD0">
            <w:pPr>
              <w:rPr>
                <w:b/>
              </w:rPr>
            </w:pPr>
            <w:r w:rsidRPr="008603E7">
              <w:rPr>
                <w:i/>
              </w:rPr>
              <w:t>Teacher questioning that moves thinking forward</w:t>
            </w:r>
          </w:p>
        </w:tc>
        <w:tc>
          <w:tcPr>
            <w:tcW w:w="2363" w:type="dxa"/>
            <w:shd w:val="clear" w:color="auto" w:fill="D0CECE"/>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E65EC" w:rsidRPr="007724B5" w:rsidRDefault="004E65EC">
            <w:pPr>
              <w:rPr>
                <w:b/>
              </w:rPr>
            </w:pPr>
          </w:p>
        </w:tc>
        <w:tc>
          <w:tcPr>
            <w:tcW w:w="2970" w:type="dxa"/>
            <w:shd w:val="clear" w:color="auto" w:fill="D0CECE"/>
          </w:tcPr>
          <w:p w14:paraId="0822DDDD" w14:textId="77777777"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p>
          <w:p w14:paraId="2DAC7501"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C11779C"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5268A1D" w:rsidR="00205BD0" w:rsidRPr="00205BD0" w:rsidRDefault="00205BD0" w:rsidP="00205BD0">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D8742D">
        <w:trPr>
          <w:trHeight w:val="1448"/>
        </w:trPr>
        <w:tc>
          <w:tcPr>
            <w:tcW w:w="3240" w:type="dxa"/>
          </w:tcPr>
          <w:p w14:paraId="0BF0F721" w14:textId="7807E27A" w:rsidR="00191519" w:rsidRPr="00D8742D" w:rsidRDefault="008334F8">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191519" w:rsidRPr="007724B5">
              <w:rPr>
                <w:b/>
                <w:color w:val="000000"/>
              </w:rPr>
              <w:t xml:space="preserve"> </w:t>
            </w:r>
          </w:p>
          <w:p w14:paraId="7E5B90DB" w14:textId="77777777" w:rsidR="00D8742D" w:rsidRPr="003A672B" w:rsidRDefault="00D8742D" w:rsidP="00D8742D">
            <w:pPr>
              <w:pBdr>
                <w:top w:val="nil"/>
                <w:left w:val="nil"/>
                <w:bottom w:val="nil"/>
                <w:right w:val="nil"/>
                <w:between w:val="nil"/>
              </w:pBdr>
              <w:tabs>
                <w:tab w:val="center" w:pos="4680"/>
                <w:tab w:val="right" w:pos="9360"/>
              </w:tabs>
            </w:pPr>
            <w:r w:rsidRPr="003A672B">
              <w:t>No approach.</w:t>
            </w:r>
          </w:p>
          <w:p w14:paraId="19D1231D" w14:textId="77777777" w:rsidR="00D8742D" w:rsidRPr="003A672B" w:rsidRDefault="00D8742D" w:rsidP="00D8742D">
            <w:pPr>
              <w:tabs>
                <w:tab w:val="center" w:pos="4680"/>
                <w:tab w:val="right" w:pos="9360"/>
              </w:tabs>
            </w:pPr>
            <w:r w:rsidRPr="003A672B">
              <w:t>Student has no idea where to begin.</w:t>
            </w:r>
          </w:p>
          <w:p w14:paraId="1D229775" w14:textId="073CC543" w:rsidR="00191519" w:rsidRDefault="00D8742D" w:rsidP="00D8742D">
            <w:pPr>
              <w:pBdr>
                <w:top w:val="nil"/>
                <w:left w:val="nil"/>
                <w:bottom w:val="nil"/>
                <w:right w:val="nil"/>
                <w:between w:val="nil"/>
              </w:pBdr>
              <w:tabs>
                <w:tab w:val="center" w:pos="4680"/>
                <w:tab w:val="right" w:pos="9360"/>
              </w:tabs>
              <w:spacing w:after="120"/>
              <w:rPr>
                <w:b/>
                <w:i/>
                <w:color w:val="000000"/>
              </w:rPr>
            </w:pPr>
            <w:r w:rsidRPr="003A672B">
              <w:rPr>
                <w:i/>
              </w:rPr>
              <w:t>“I don’t know what to do.”</w:t>
            </w:r>
          </w:p>
        </w:tc>
        <w:tc>
          <w:tcPr>
            <w:tcW w:w="3307" w:type="dxa"/>
          </w:tcPr>
          <w:p w14:paraId="52FA707E" w14:textId="0EB86B8C" w:rsidR="004D73F8" w:rsidRDefault="00D8742D" w:rsidP="00F311E1">
            <w:pPr>
              <w:pStyle w:val="ListParagraph"/>
              <w:numPr>
                <w:ilvl w:val="0"/>
                <w:numId w:val="36"/>
              </w:numPr>
              <w:tabs>
                <w:tab w:val="left" w:pos="360"/>
              </w:tabs>
              <w:ind w:left="360"/>
              <w:contextualSpacing w:val="0"/>
            </w:pPr>
            <w:r>
              <w:t>What are you thinking?</w:t>
            </w:r>
          </w:p>
          <w:p w14:paraId="06791E3E" w14:textId="4C3B683E" w:rsidR="00D8742D" w:rsidRPr="00B1034C" w:rsidRDefault="00D8742D" w:rsidP="00F311E1">
            <w:pPr>
              <w:pStyle w:val="ListParagraph"/>
              <w:numPr>
                <w:ilvl w:val="0"/>
                <w:numId w:val="36"/>
              </w:numPr>
              <w:tabs>
                <w:tab w:val="left" w:pos="360"/>
              </w:tabs>
              <w:ind w:left="360"/>
              <w:contextualSpacing w:val="0"/>
            </w:pPr>
            <w:r>
              <w:t>What facts do you have?</w:t>
            </w:r>
          </w:p>
          <w:p w14:paraId="08D1FBF9" w14:textId="4FFDB780" w:rsidR="008408D9" w:rsidRPr="00B1034C" w:rsidRDefault="00D8742D" w:rsidP="00885FB9">
            <w:pPr>
              <w:pStyle w:val="ListParagraph"/>
              <w:numPr>
                <w:ilvl w:val="0"/>
                <w:numId w:val="36"/>
              </w:numPr>
              <w:tabs>
                <w:tab w:val="left" w:pos="49"/>
              </w:tabs>
              <w:ind w:left="360"/>
              <w:contextualSpacing w:val="0"/>
            </w:pPr>
            <w:r>
              <w:t>How would you explain the problem in your own words?</w:t>
            </w:r>
          </w:p>
        </w:tc>
        <w:tc>
          <w:tcPr>
            <w:tcW w:w="2970" w:type="dxa"/>
          </w:tcPr>
          <w:p w14:paraId="232E3326" w14:textId="1326609E" w:rsidR="00191519" w:rsidRPr="00B1034C" w:rsidRDefault="00D8742D" w:rsidP="004D73F8">
            <w:pPr>
              <w:pStyle w:val="ListParagraph"/>
              <w:numPr>
                <w:ilvl w:val="0"/>
                <w:numId w:val="36"/>
              </w:numPr>
              <w:tabs>
                <w:tab w:val="left" w:pos="360"/>
              </w:tabs>
              <w:ind w:left="360"/>
            </w:pPr>
            <w:r>
              <w:t>Can you simulate what your data might look like for each spinner?</w:t>
            </w:r>
          </w:p>
        </w:tc>
        <w:tc>
          <w:tcPr>
            <w:tcW w:w="2363" w:type="dxa"/>
          </w:tcPr>
          <w:p w14:paraId="3E6D103F" w14:textId="21CE4547" w:rsidR="00191519" w:rsidRPr="00B1034C" w:rsidRDefault="00191519" w:rsidP="009F1893"/>
        </w:tc>
        <w:tc>
          <w:tcPr>
            <w:tcW w:w="2970" w:type="dxa"/>
          </w:tcPr>
          <w:p w14:paraId="44E8DE78" w14:textId="4A3DF4A5" w:rsidR="008603E7" w:rsidRPr="008603E7" w:rsidRDefault="008603E7" w:rsidP="00205BD0">
            <w:pPr>
              <w:pStyle w:val="ListParagraph"/>
              <w:ind w:left="160"/>
              <w:rPr>
                <w:b/>
              </w:rPr>
            </w:pPr>
          </w:p>
        </w:tc>
      </w:tr>
      <w:tr w:rsidR="008603E7" w14:paraId="05CD2F43" w14:textId="77777777" w:rsidTr="00D8742D">
        <w:trPr>
          <w:trHeight w:val="962"/>
        </w:trPr>
        <w:tc>
          <w:tcPr>
            <w:tcW w:w="3240" w:type="dxa"/>
          </w:tcPr>
          <w:p w14:paraId="300D359F" w14:textId="09C76CC0" w:rsidR="008603E7" w:rsidRPr="007724B5" w:rsidRDefault="008334F8" w:rsidP="008603E7">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8603E7" w:rsidRPr="007724B5">
              <w:rPr>
                <w:b/>
                <w:color w:val="000000"/>
              </w:rPr>
              <w:t xml:space="preserve"> </w:t>
            </w:r>
          </w:p>
          <w:p w14:paraId="71E4982E" w14:textId="13744B16" w:rsidR="008603E7" w:rsidRPr="00467CCC" w:rsidRDefault="008603E7" w:rsidP="008603E7">
            <w:pPr>
              <w:pBdr>
                <w:top w:val="nil"/>
                <w:left w:val="nil"/>
                <w:bottom w:val="nil"/>
                <w:right w:val="nil"/>
                <w:between w:val="nil"/>
              </w:pBdr>
              <w:tabs>
                <w:tab w:val="center" w:pos="4680"/>
                <w:tab w:val="right" w:pos="9360"/>
              </w:tabs>
              <w:rPr>
                <w:color w:val="000000"/>
              </w:rPr>
            </w:pPr>
          </w:p>
          <w:p w14:paraId="6032082C" w14:textId="77777777" w:rsidR="00D8742D" w:rsidRPr="003A672B" w:rsidRDefault="00D8742D" w:rsidP="00D8742D">
            <w:pPr>
              <w:pBdr>
                <w:top w:val="nil"/>
                <w:left w:val="nil"/>
                <w:bottom w:val="nil"/>
                <w:right w:val="nil"/>
                <w:between w:val="nil"/>
              </w:pBdr>
              <w:tabs>
                <w:tab w:val="center" w:pos="4680"/>
                <w:tab w:val="right" w:pos="9360"/>
              </w:tabs>
              <w:spacing w:after="120"/>
            </w:pPr>
            <w:r w:rsidRPr="003A672B">
              <w:t>Logical Thinking Approach</w:t>
            </w:r>
          </w:p>
          <w:p w14:paraId="4B109358" w14:textId="7A705D6B" w:rsidR="008603E7" w:rsidRDefault="00D8742D" w:rsidP="00D8742D">
            <w:pPr>
              <w:pBdr>
                <w:top w:val="nil"/>
                <w:left w:val="nil"/>
                <w:bottom w:val="nil"/>
                <w:right w:val="nil"/>
                <w:between w:val="nil"/>
              </w:pBdr>
              <w:tabs>
                <w:tab w:val="center" w:pos="4680"/>
                <w:tab w:val="right" w:pos="9360"/>
              </w:tabs>
              <w:spacing w:after="120"/>
              <w:rPr>
                <w:b/>
                <w:i/>
                <w:color w:val="000000"/>
              </w:rPr>
            </w:pPr>
            <w:r w:rsidRPr="003A672B">
              <w:t>“I just know that the answer is…”</w:t>
            </w:r>
          </w:p>
        </w:tc>
        <w:tc>
          <w:tcPr>
            <w:tcW w:w="3307" w:type="dxa"/>
          </w:tcPr>
          <w:p w14:paraId="6EFB05DF" w14:textId="0EFCCC17" w:rsidR="004D73F8" w:rsidRDefault="00D8742D" w:rsidP="00F311E1">
            <w:pPr>
              <w:pStyle w:val="ListParagraph"/>
              <w:numPr>
                <w:ilvl w:val="0"/>
                <w:numId w:val="36"/>
              </w:numPr>
              <w:tabs>
                <w:tab w:val="left" w:pos="360"/>
              </w:tabs>
              <w:ind w:left="360"/>
              <w:contextualSpacing w:val="0"/>
            </w:pPr>
            <w:r>
              <w:t>How do you know?</w:t>
            </w:r>
            <w:r w:rsidR="004D73F8">
              <w:t xml:space="preserve"> </w:t>
            </w:r>
          </w:p>
          <w:p w14:paraId="00BA7CBA" w14:textId="77777777" w:rsidR="008408D9" w:rsidRDefault="00D8742D" w:rsidP="00885FB9">
            <w:pPr>
              <w:pStyle w:val="ListParagraph"/>
              <w:numPr>
                <w:ilvl w:val="0"/>
                <w:numId w:val="36"/>
              </w:numPr>
              <w:tabs>
                <w:tab w:val="left" w:pos="360"/>
              </w:tabs>
              <w:ind w:left="360"/>
              <w:contextualSpacing w:val="0"/>
            </w:pPr>
            <w:r>
              <w:t>Walk me through the steps. Where did you begin?</w:t>
            </w:r>
          </w:p>
          <w:p w14:paraId="2D7864BB" w14:textId="1C81AB9A" w:rsidR="00D8742D" w:rsidRPr="00B1034C" w:rsidRDefault="00D8742D" w:rsidP="00885FB9">
            <w:pPr>
              <w:pStyle w:val="ListParagraph"/>
              <w:numPr>
                <w:ilvl w:val="0"/>
                <w:numId w:val="36"/>
              </w:numPr>
              <w:tabs>
                <w:tab w:val="left" w:pos="360"/>
              </w:tabs>
              <w:ind w:left="360"/>
              <w:contextualSpacing w:val="0"/>
            </w:pPr>
            <w:r>
              <w:t>How does this help you answer the question?</w:t>
            </w:r>
          </w:p>
        </w:tc>
        <w:tc>
          <w:tcPr>
            <w:tcW w:w="2970" w:type="dxa"/>
          </w:tcPr>
          <w:p w14:paraId="772DC096" w14:textId="3E5955E0" w:rsidR="008603E7" w:rsidRDefault="00D8742D" w:rsidP="004D73F8">
            <w:pPr>
              <w:pStyle w:val="ListParagraph"/>
              <w:numPr>
                <w:ilvl w:val="0"/>
                <w:numId w:val="36"/>
              </w:numPr>
              <w:tabs>
                <w:tab w:val="left" w:pos="360"/>
              </w:tabs>
              <w:ind w:left="360"/>
            </w:pPr>
            <w:r>
              <w:t>Use a mathematical model to represent your thinking?</w:t>
            </w:r>
          </w:p>
          <w:p w14:paraId="3955DD2D" w14:textId="1FBFE28D" w:rsidR="00D8742D" w:rsidRPr="00B1034C" w:rsidRDefault="00D8742D" w:rsidP="004D73F8">
            <w:pPr>
              <w:pStyle w:val="ListParagraph"/>
              <w:numPr>
                <w:ilvl w:val="0"/>
                <w:numId w:val="36"/>
              </w:numPr>
              <w:tabs>
                <w:tab w:val="left" w:pos="360"/>
              </w:tabs>
              <w:ind w:left="360"/>
            </w:pPr>
            <w:r>
              <w:t>What math terms can you use in your justification?</w:t>
            </w:r>
          </w:p>
        </w:tc>
        <w:tc>
          <w:tcPr>
            <w:tcW w:w="2363" w:type="dxa"/>
          </w:tcPr>
          <w:p w14:paraId="2E12CA1C" w14:textId="01446C05" w:rsidR="008603E7" w:rsidRPr="00B1034C" w:rsidRDefault="008603E7" w:rsidP="008603E7">
            <w:pPr>
              <w:rPr>
                <w:b/>
              </w:rPr>
            </w:pPr>
          </w:p>
        </w:tc>
        <w:tc>
          <w:tcPr>
            <w:tcW w:w="2970" w:type="dxa"/>
          </w:tcPr>
          <w:p w14:paraId="1AD5593D" w14:textId="76767B9B" w:rsidR="008603E7" w:rsidRPr="008603E7" w:rsidRDefault="008603E7" w:rsidP="00205BD0">
            <w:pPr>
              <w:pStyle w:val="ListParagraph"/>
              <w:ind w:left="160"/>
              <w:rPr>
                <w:b/>
              </w:rPr>
            </w:pPr>
          </w:p>
        </w:tc>
      </w:tr>
      <w:tr w:rsidR="008408D9" w14:paraId="09AD16F4" w14:textId="77777777" w:rsidTr="00D8742D">
        <w:trPr>
          <w:trHeight w:val="1133"/>
        </w:trPr>
        <w:tc>
          <w:tcPr>
            <w:tcW w:w="3240" w:type="dxa"/>
          </w:tcPr>
          <w:p w14:paraId="619DAE90" w14:textId="4BA8796B" w:rsidR="00D8742D" w:rsidRPr="00D8742D" w:rsidRDefault="008408D9" w:rsidP="00467CCC">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4F31C250" w14:textId="25F61FFE" w:rsidR="008408D9" w:rsidRPr="00B1034C" w:rsidRDefault="00D8742D" w:rsidP="00467CCC">
            <w:pPr>
              <w:pBdr>
                <w:top w:val="nil"/>
                <w:left w:val="nil"/>
                <w:bottom w:val="nil"/>
                <w:right w:val="nil"/>
                <w:between w:val="nil"/>
              </w:pBdr>
              <w:tabs>
                <w:tab w:val="center" w:pos="4680"/>
                <w:tab w:val="right" w:pos="9360"/>
              </w:tabs>
              <w:spacing w:after="60"/>
              <w:rPr>
                <w:color w:val="000000"/>
              </w:rPr>
            </w:pPr>
            <w:r>
              <w:rPr>
                <w:color w:val="000000"/>
              </w:rPr>
              <w:t xml:space="preserve">Student divides the spinners so that all the spaces are equal in size.  </w:t>
            </w:r>
          </w:p>
        </w:tc>
        <w:tc>
          <w:tcPr>
            <w:tcW w:w="3307" w:type="dxa"/>
          </w:tcPr>
          <w:p w14:paraId="15A53205" w14:textId="464D0EA8" w:rsidR="004D73F8" w:rsidRDefault="004D73F8" w:rsidP="00885FB9">
            <w:pPr>
              <w:pStyle w:val="ListParagraph"/>
              <w:numPr>
                <w:ilvl w:val="0"/>
                <w:numId w:val="36"/>
              </w:numPr>
              <w:tabs>
                <w:tab w:val="left" w:pos="360"/>
              </w:tabs>
              <w:ind w:left="360"/>
            </w:pPr>
            <w:r>
              <w:t xml:space="preserve"> </w:t>
            </w:r>
            <w:r w:rsidR="00D8742D">
              <w:t>How did you know how to divide the spinner?</w:t>
            </w:r>
          </w:p>
          <w:p w14:paraId="42F84716" w14:textId="58F1167B" w:rsidR="004D73F8" w:rsidRPr="00B1034C" w:rsidRDefault="00D8742D" w:rsidP="00F311E1">
            <w:pPr>
              <w:pStyle w:val="ListParagraph"/>
              <w:numPr>
                <w:ilvl w:val="0"/>
                <w:numId w:val="36"/>
              </w:numPr>
              <w:tabs>
                <w:tab w:val="left" w:pos="360"/>
              </w:tabs>
              <w:ind w:left="360"/>
            </w:pPr>
            <w:r>
              <w:t>Can the sections be divided into smaller sections?</w:t>
            </w:r>
          </w:p>
        </w:tc>
        <w:tc>
          <w:tcPr>
            <w:tcW w:w="2970" w:type="dxa"/>
          </w:tcPr>
          <w:p w14:paraId="09CFC70F" w14:textId="7F72BC60" w:rsidR="004D73F8" w:rsidRDefault="00D8742D" w:rsidP="00885FB9">
            <w:pPr>
              <w:pStyle w:val="ListParagraph"/>
              <w:numPr>
                <w:ilvl w:val="0"/>
                <w:numId w:val="36"/>
              </w:numPr>
              <w:tabs>
                <w:tab w:val="left" w:pos="360"/>
              </w:tabs>
              <w:ind w:left="360"/>
            </w:pPr>
            <w:r>
              <w:t>Can you think of another way to justify your solutions?</w:t>
            </w:r>
          </w:p>
          <w:p w14:paraId="49CBF088" w14:textId="300DA656" w:rsidR="008408D9" w:rsidRPr="00B1034C" w:rsidRDefault="004D73F8" w:rsidP="004D73F8">
            <w:pPr>
              <w:pStyle w:val="ListParagraph"/>
              <w:tabs>
                <w:tab w:val="left" w:pos="360"/>
              </w:tabs>
              <w:ind w:left="360"/>
            </w:pPr>
            <w:r>
              <w:t xml:space="preserve"> </w:t>
            </w:r>
          </w:p>
        </w:tc>
        <w:tc>
          <w:tcPr>
            <w:tcW w:w="2363" w:type="dxa"/>
          </w:tcPr>
          <w:p w14:paraId="2FD76D92" w14:textId="38F0AA46" w:rsidR="008408D9" w:rsidRPr="00B1034C" w:rsidRDefault="008408D9" w:rsidP="004D73F8"/>
        </w:tc>
        <w:tc>
          <w:tcPr>
            <w:tcW w:w="2970" w:type="dxa"/>
          </w:tcPr>
          <w:p w14:paraId="76933D8C" w14:textId="77777777" w:rsidR="008408D9" w:rsidRPr="008603E7" w:rsidRDefault="008408D9" w:rsidP="00205BD0">
            <w:pPr>
              <w:rPr>
                <w:b/>
              </w:rPr>
            </w:pPr>
          </w:p>
        </w:tc>
      </w:tr>
      <w:tr w:rsidR="008408D9" w14:paraId="5323986E" w14:textId="77777777" w:rsidTr="00D8742D">
        <w:trPr>
          <w:trHeight w:val="1313"/>
        </w:trPr>
        <w:tc>
          <w:tcPr>
            <w:tcW w:w="3240" w:type="dxa"/>
          </w:tcPr>
          <w:p w14:paraId="560F9E82" w14:textId="54822C38" w:rsidR="008408D9" w:rsidRPr="00B1034C" w:rsidRDefault="008408D9" w:rsidP="008408D9">
            <w:pPr>
              <w:pBdr>
                <w:top w:val="nil"/>
                <w:left w:val="nil"/>
                <w:bottom w:val="nil"/>
                <w:right w:val="nil"/>
                <w:between w:val="nil"/>
              </w:pBdr>
              <w:tabs>
                <w:tab w:val="center" w:pos="4680"/>
                <w:tab w:val="right" w:pos="9360"/>
              </w:tabs>
              <w:rPr>
                <w:b/>
                <w:color w:val="000000"/>
              </w:rPr>
            </w:pPr>
            <w:r w:rsidRPr="00B1034C">
              <w:rPr>
                <w:b/>
                <w:color w:val="000000"/>
              </w:rPr>
              <w:t>Anticipated Student Response:</w:t>
            </w:r>
          </w:p>
          <w:p w14:paraId="3FE7BABE" w14:textId="106C305F" w:rsidR="008408D9" w:rsidRPr="00B1034C" w:rsidRDefault="00D8742D" w:rsidP="00467CCC">
            <w:pPr>
              <w:pBdr>
                <w:top w:val="nil"/>
                <w:left w:val="nil"/>
                <w:bottom w:val="nil"/>
                <w:right w:val="nil"/>
                <w:between w:val="nil"/>
              </w:pBdr>
              <w:tabs>
                <w:tab w:val="center" w:pos="4680"/>
                <w:tab w:val="right" w:pos="9360"/>
              </w:tabs>
              <w:spacing w:before="60"/>
              <w:rPr>
                <w:color w:val="000000"/>
              </w:rPr>
            </w:pPr>
            <w:r>
              <w:rPr>
                <w:color w:val="000000"/>
              </w:rPr>
              <w:t>Student uses fractions or percentages</w:t>
            </w:r>
          </w:p>
          <w:p w14:paraId="37F3E2EA" w14:textId="77777777" w:rsidR="008408D9" w:rsidRPr="00B1034C" w:rsidRDefault="008408D9" w:rsidP="008408D9">
            <w:pPr>
              <w:pBdr>
                <w:top w:val="nil"/>
                <w:left w:val="nil"/>
                <w:bottom w:val="nil"/>
                <w:right w:val="nil"/>
                <w:between w:val="nil"/>
              </w:pBdr>
              <w:tabs>
                <w:tab w:val="center" w:pos="4680"/>
                <w:tab w:val="right" w:pos="9360"/>
              </w:tabs>
              <w:rPr>
                <w:b/>
                <w:color w:val="000000"/>
              </w:rPr>
            </w:pPr>
          </w:p>
          <w:p w14:paraId="3A15BCAA" w14:textId="77777777" w:rsidR="008408D9" w:rsidRPr="00B1034C" w:rsidRDefault="008408D9" w:rsidP="008408D9">
            <w:pPr>
              <w:pBdr>
                <w:top w:val="nil"/>
                <w:left w:val="nil"/>
                <w:bottom w:val="nil"/>
                <w:right w:val="nil"/>
                <w:between w:val="nil"/>
              </w:pBdr>
              <w:tabs>
                <w:tab w:val="center" w:pos="4680"/>
                <w:tab w:val="right" w:pos="9360"/>
              </w:tabs>
              <w:rPr>
                <w:b/>
                <w:color w:val="000000"/>
              </w:rPr>
            </w:pPr>
          </w:p>
        </w:tc>
        <w:tc>
          <w:tcPr>
            <w:tcW w:w="3307" w:type="dxa"/>
          </w:tcPr>
          <w:p w14:paraId="1F0A3A35" w14:textId="53A92C74" w:rsidR="004D73F8" w:rsidRDefault="00D8742D" w:rsidP="00885FB9">
            <w:pPr>
              <w:pStyle w:val="ListParagraph"/>
              <w:numPr>
                <w:ilvl w:val="0"/>
                <w:numId w:val="36"/>
              </w:numPr>
              <w:tabs>
                <w:tab w:val="left" w:pos="360"/>
              </w:tabs>
              <w:ind w:left="360"/>
            </w:pPr>
            <w:r>
              <w:t>What do these fractions or percentages represent?</w:t>
            </w:r>
          </w:p>
          <w:p w14:paraId="70E0F4ED" w14:textId="77777777" w:rsidR="008408D9" w:rsidRDefault="00D8742D" w:rsidP="00F311E1">
            <w:pPr>
              <w:pStyle w:val="ListParagraph"/>
              <w:numPr>
                <w:ilvl w:val="0"/>
                <w:numId w:val="36"/>
              </w:numPr>
              <w:tabs>
                <w:tab w:val="left" w:pos="360"/>
              </w:tabs>
              <w:ind w:left="360"/>
            </w:pPr>
            <w:r>
              <w:t>Why did you choose this number for your denominator?</w:t>
            </w:r>
          </w:p>
          <w:p w14:paraId="6EF3AB95" w14:textId="497DE78E" w:rsidR="00D8742D" w:rsidRPr="00B1034C" w:rsidRDefault="00D8742D" w:rsidP="00D8742D">
            <w:pPr>
              <w:tabs>
                <w:tab w:val="left" w:pos="360"/>
              </w:tabs>
            </w:pPr>
          </w:p>
        </w:tc>
        <w:tc>
          <w:tcPr>
            <w:tcW w:w="2970" w:type="dxa"/>
          </w:tcPr>
          <w:p w14:paraId="0BFABCBA" w14:textId="77777777" w:rsidR="00D8742D" w:rsidRDefault="00D8742D" w:rsidP="00D8742D">
            <w:pPr>
              <w:pStyle w:val="ListParagraph"/>
              <w:numPr>
                <w:ilvl w:val="0"/>
                <w:numId w:val="36"/>
              </w:numPr>
              <w:tabs>
                <w:tab w:val="left" w:pos="360"/>
              </w:tabs>
              <w:ind w:left="360"/>
            </w:pPr>
            <w:r>
              <w:t>Can you think of another way to justify your solutions?</w:t>
            </w:r>
          </w:p>
          <w:p w14:paraId="150A6D91" w14:textId="7E2905C1" w:rsidR="008408D9" w:rsidRPr="00B1034C" w:rsidRDefault="00D8742D" w:rsidP="00885FB9">
            <w:pPr>
              <w:pStyle w:val="ListParagraph"/>
              <w:numPr>
                <w:ilvl w:val="0"/>
                <w:numId w:val="36"/>
              </w:numPr>
              <w:tabs>
                <w:tab w:val="left" w:pos="360"/>
              </w:tabs>
              <w:ind w:left="360"/>
            </w:pPr>
            <w:r>
              <w:t>Can you explain how your fractions connect to the pictures of the spinners?</w:t>
            </w:r>
          </w:p>
        </w:tc>
        <w:tc>
          <w:tcPr>
            <w:tcW w:w="2363" w:type="dxa"/>
          </w:tcPr>
          <w:p w14:paraId="4C19FFA9" w14:textId="2325E453" w:rsidR="008408D9" w:rsidRPr="00B1034C" w:rsidRDefault="008408D9" w:rsidP="004D73F8"/>
        </w:tc>
        <w:tc>
          <w:tcPr>
            <w:tcW w:w="2970" w:type="dxa"/>
          </w:tcPr>
          <w:p w14:paraId="1C71C1C6" w14:textId="77777777" w:rsidR="008408D9" w:rsidRPr="008603E7" w:rsidRDefault="008408D9" w:rsidP="008408D9">
            <w:pPr>
              <w:rPr>
                <w:b/>
              </w:rPr>
            </w:pPr>
          </w:p>
        </w:tc>
      </w:tr>
    </w:tbl>
    <w:p w14:paraId="7B55EF0D" w14:textId="64E26C4C" w:rsidR="005B7CB1" w:rsidRDefault="005B7CB1">
      <w:pPr>
        <w:pBdr>
          <w:top w:val="nil"/>
          <w:left w:val="nil"/>
          <w:bottom w:val="nil"/>
          <w:right w:val="nil"/>
          <w:between w:val="nil"/>
        </w:pBdr>
        <w:tabs>
          <w:tab w:val="center" w:pos="4680"/>
          <w:tab w:val="right" w:pos="9360"/>
        </w:tabs>
        <w:rPr>
          <w:b/>
          <w:i/>
          <w:color w:val="000000"/>
        </w:rPr>
        <w:sectPr w:rsidR="005B7CB1" w:rsidSect="00BA3559">
          <w:footerReference w:type="default" r:id="rId15"/>
          <w:headerReference w:type="first" r:id="rId16"/>
          <w:footerReference w:type="first" r:id="rId17"/>
          <w:pgSz w:w="15840" w:h="12240" w:orient="landscape"/>
          <w:pgMar w:top="720" w:right="720" w:bottom="720" w:left="720" w:header="432" w:footer="432" w:gutter="0"/>
          <w:cols w:space="720"/>
          <w:docGrid w:linePitch="299"/>
        </w:sectPr>
      </w:pPr>
    </w:p>
    <w:p w14:paraId="5D520507" w14:textId="2875A1BD" w:rsidR="007D4848" w:rsidRPr="002F3340" w:rsidRDefault="00825C85" w:rsidP="007D4848">
      <w:pPr>
        <w:rPr>
          <w:sz w:val="28"/>
        </w:rPr>
      </w:pPr>
      <w:r>
        <w:rPr>
          <w:sz w:val="28"/>
        </w:rPr>
        <w:lastRenderedPageBreak/>
        <w:t>Name</w:t>
      </w:r>
      <w:r w:rsidR="007D4848">
        <w:rPr>
          <w:sz w:val="28"/>
        </w:rPr>
        <w:t xml:space="preserve"> ______________</w:t>
      </w:r>
      <w:r>
        <w:rPr>
          <w:sz w:val="28"/>
        </w:rPr>
        <w:t>___________________________</w:t>
      </w:r>
      <w:r>
        <w:rPr>
          <w:sz w:val="28"/>
        </w:rPr>
        <w:tab/>
        <w:t>Date</w:t>
      </w:r>
      <w:r w:rsidR="007D4848" w:rsidRPr="002F3340">
        <w:rPr>
          <w:sz w:val="28"/>
        </w:rPr>
        <w:t xml:space="preserve"> ____________________</w:t>
      </w:r>
    </w:p>
    <w:p w14:paraId="107B59B9" w14:textId="0F2D412C" w:rsidR="00885132" w:rsidRPr="00885132" w:rsidRDefault="00885132" w:rsidP="00885132">
      <w:pPr>
        <w:jc w:val="center"/>
        <w:rPr>
          <w:rFonts w:asciiTheme="majorHAnsi" w:hAnsiTheme="majorHAnsi" w:cstheme="majorHAnsi"/>
          <w:b/>
          <w:sz w:val="32"/>
          <w:szCs w:val="32"/>
        </w:rPr>
      </w:pPr>
      <w:r w:rsidRPr="00412A1E">
        <w:rPr>
          <w:rFonts w:asciiTheme="majorHAnsi" w:hAnsiTheme="majorHAnsi" w:cstheme="majorHAnsi"/>
          <w:b/>
          <w:sz w:val="32"/>
          <w:szCs w:val="32"/>
        </w:rPr>
        <w:t>Spin, Spin, Spin!</w:t>
      </w:r>
    </w:p>
    <w:p w14:paraId="672DC008" w14:textId="77777777" w:rsidR="00885132" w:rsidRPr="00392B3E" w:rsidRDefault="00885132" w:rsidP="00885132">
      <w:pPr>
        <w:ind w:left="720" w:firstLine="720"/>
        <w:rPr>
          <w:rFonts w:asciiTheme="majorHAnsi" w:hAnsiTheme="majorHAnsi" w:cstheme="majorHAnsi"/>
          <w:b/>
          <w:sz w:val="28"/>
          <w:szCs w:val="28"/>
        </w:rPr>
      </w:pPr>
      <w:r>
        <w:rPr>
          <w:noProof/>
        </w:rPr>
        <mc:AlternateContent>
          <mc:Choice Requires="wps">
            <w:drawing>
              <wp:anchor distT="0" distB="0" distL="114300" distR="114300" simplePos="0" relativeHeight="251664384" behindDoc="0" locked="0" layoutInCell="1" allowOverlap="1" wp14:anchorId="4620D1E8" wp14:editId="2B553813">
                <wp:simplePos x="0" y="0"/>
                <wp:positionH relativeFrom="column">
                  <wp:posOffset>4752975</wp:posOffset>
                </wp:positionH>
                <wp:positionV relativeFrom="paragraph">
                  <wp:posOffset>455930</wp:posOffset>
                </wp:positionV>
                <wp:extent cx="0" cy="438150"/>
                <wp:effectExtent l="133350" t="38100" r="95250" b="76200"/>
                <wp:wrapNone/>
                <wp:docPr id="9" name="Straight Arrow Connector 9" title="spinner arrow"/>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w="57150">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C6574D6" id="_x0000_t32" coordsize="21600,21600" o:spt="32" o:oned="t" path="m,l21600,21600e" filled="f">
                <v:path arrowok="t" fillok="f" o:connecttype="none"/>
                <o:lock v:ext="edit" shapetype="t"/>
              </v:shapetype>
              <v:shape id="Straight Arrow Connector 9" o:spid="_x0000_s1026" type="#_x0000_t32" alt="Title: spinner arrow" style="position:absolute;margin-left:374.25pt;margin-top:35.9pt;width:0;height:34.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" strokecolor="#4f81bd [3204]" strokeweight="4.5pt">
                <v:stroke endarrow="block"/>
                <v:shadow on="t" color="black" opacity="24903f" origin=",.5" offset="0,.55556mm"/>
              </v:shape>
            </w:pict>
          </mc:Fallback>
        </mc:AlternateContent>
      </w:r>
      <w:r>
        <w:rPr>
          <w:noProof/>
        </w:rPr>
        <mc:AlternateContent>
          <mc:Choice Requires="wps">
            <w:drawing>
              <wp:anchor distT="0" distB="0" distL="114300" distR="114300" simplePos="0" relativeHeight="251663360" behindDoc="0" locked="0" layoutInCell="1" allowOverlap="1" wp14:anchorId="47FC7DC0" wp14:editId="78746F7E">
                <wp:simplePos x="0" y="0"/>
                <wp:positionH relativeFrom="column">
                  <wp:posOffset>3228975</wp:posOffset>
                </wp:positionH>
                <wp:positionV relativeFrom="paragraph">
                  <wp:posOffset>446405</wp:posOffset>
                </wp:positionV>
                <wp:extent cx="0" cy="438150"/>
                <wp:effectExtent l="133350" t="38100" r="95250" b="76200"/>
                <wp:wrapNone/>
                <wp:docPr id="8" name="Straight Arrow Connector 8" title="spinner arrow"/>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w="57150">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7431AF0" id="Straight Arrow Connector 8" o:spid="_x0000_s1026" type="#_x0000_t32" alt="Title: spinner arrow" style="position:absolute;margin-left:254.25pt;margin-top:35.15pt;width:0;height:34.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" strokecolor="#4f81bd [3204]" strokeweight="4.5pt">
                <v:stroke endarrow="block"/>
                <v:shadow on="t" color="black" opacity="24903f" origin=",.5" offset="0,.55556mm"/>
              </v:shape>
            </w:pict>
          </mc:Fallback>
        </mc:AlternateContent>
      </w:r>
      <w:r>
        <w:rPr>
          <w:noProof/>
        </w:rPr>
        <mc:AlternateContent>
          <mc:Choice Requires="wps">
            <w:drawing>
              <wp:anchor distT="0" distB="0" distL="114300" distR="114300" simplePos="0" relativeHeight="251662336" behindDoc="0" locked="0" layoutInCell="1" allowOverlap="1" wp14:anchorId="56D3A0FE" wp14:editId="1E059A5B">
                <wp:simplePos x="0" y="0"/>
                <wp:positionH relativeFrom="column">
                  <wp:posOffset>1638300</wp:posOffset>
                </wp:positionH>
                <wp:positionV relativeFrom="paragraph">
                  <wp:posOffset>465455</wp:posOffset>
                </wp:positionV>
                <wp:extent cx="0" cy="438150"/>
                <wp:effectExtent l="133350" t="38100" r="95250" b="76200"/>
                <wp:wrapNone/>
                <wp:docPr id="7" name="Straight Arrow Connector 7" title="spinner arrow"/>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w="57150">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EFD4FB1" id="Straight Arrow Connector 7" o:spid="_x0000_s1026" type="#_x0000_t32" alt="Title: spinner arrow" style="position:absolute;margin-left:129pt;margin-top:36.65pt;width:0;height:34.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" strokecolor="#4f81bd [3204]" strokeweight="4.5pt">
                <v:stroke endarrow="block"/>
                <v:shadow on="t" color="black" opacity="24903f" origin=",.5" offset="0,.55556mm"/>
              </v:shape>
            </w:pict>
          </mc:Fallback>
        </mc:AlternateContent>
      </w:r>
      <w:r>
        <w:rPr>
          <w:noProof/>
        </w:rPr>
        <w:drawing>
          <wp:inline distT="0" distB="0" distL="0" distR="0" wp14:anchorId="56A5B469" wp14:editId="1F274E96">
            <wp:extent cx="1491466" cy="1485900"/>
            <wp:effectExtent l="0" t="0" r="0" b="0"/>
            <wp:docPr id="10" name="Picture 10" descr="Half is shaded in yellow, one-fourth is shaded in blue, one-fourth is shaded in red" title="Spinn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40229" cy="1534481"/>
                    </a:xfrm>
                    <a:prstGeom prst="rect">
                      <a:avLst/>
                    </a:prstGeom>
                  </pic:spPr>
                </pic:pic>
              </a:graphicData>
            </a:graphic>
          </wp:inline>
        </w:drawing>
      </w:r>
      <w:r w:rsidRPr="00A0482E">
        <w:rPr>
          <w:noProof/>
        </w:rPr>
        <w:t xml:space="preserve"> </w:t>
      </w:r>
      <w:r>
        <w:rPr>
          <w:noProof/>
        </w:rPr>
        <w:drawing>
          <wp:inline distT="0" distB="0" distL="0" distR="0" wp14:anchorId="5DF8BB79" wp14:editId="5B29F365">
            <wp:extent cx="1549400" cy="1509525"/>
            <wp:effectExtent l="0" t="0" r="0" b="0"/>
            <wp:docPr id="2" name="Picture 2" descr="one-fourth is shaded in red, one eighth is blue, and five eighths are yellow." title="Spinn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79738" cy="1539083"/>
                    </a:xfrm>
                    <a:prstGeom prst="rect">
                      <a:avLst/>
                    </a:prstGeom>
                  </pic:spPr>
                </pic:pic>
              </a:graphicData>
            </a:graphic>
          </wp:inline>
        </w:drawing>
      </w:r>
      <w:r w:rsidRPr="001F15BB">
        <w:rPr>
          <w:noProof/>
        </w:rPr>
        <w:t xml:space="preserve"> </w:t>
      </w:r>
      <w:r>
        <w:rPr>
          <w:noProof/>
        </w:rPr>
        <w:drawing>
          <wp:inline distT="0" distB="0" distL="0" distR="0" wp14:anchorId="024CB4A4" wp14:editId="2C4DAB38">
            <wp:extent cx="1475935" cy="1454150"/>
            <wp:effectExtent l="0" t="0" r="0" b="0"/>
            <wp:docPr id="3" name="Picture 3" descr="One third is shaded red; one third is shaded yellow, and one third is shaded blue" title="Spinne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11415" cy="1489106"/>
                    </a:xfrm>
                    <a:prstGeom prst="rect">
                      <a:avLst/>
                    </a:prstGeom>
                  </pic:spPr>
                </pic:pic>
              </a:graphicData>
            </a:graphic>
          </wp:inline>
        </w:drawing>
      </w:r>
    </w:p>
    <w:p w14:paraId="1343B8AF" w14:textId="003A4844" w:rsidR="00885132" w:rsidRPr="00885132" w:rsidRDefault="00885132" w:rsidP="00885132">
      <w:pPr>
        <w:rPr>
          <w:rFonts w:asciiTheme="majorHAnsi" w:hAnsiTheme="majorHAnsi" w:cstheme="majorHAnsi"/>
          <w:noProof/>
          <w:sz w:val="24"/>
          <w:szCs w:val="24"/>
        </w:rPr>
      </w:pPr>
      <w:r>
        <w:rPr>
          <w:noProof/>
        </w:rPr>
        <w:drawing>
          <wp:anchor distT="0" distB="0" distL="114300" distR="114300" simplePos="0" relativeHeight="251661312" behindDoc="0" locked="0" layoutInCell="1" allowOverlap="1" wp14:anchorId="3C383EA3" wp14:editId="2764FCE7">
            <wp:simplePos x="0" y="0"/>
            <wp:positionH relativeFrom="column">
              <wp:posOffset>3600450</wp:posOffset>
            </wp:positionH>
            <wp:positionV relativeFrom="paragraph">
              <wp:posOffset>468630</wp:posOffset>
            </wp:positionV>
            <wp:extent cx="2019300" cy="1247775"/>
            <wp:effectExtent l="0" t="0" r="0" b="9525"/>
            <wp:wrapNone/>
            <wp:docPr id="11" name="Picture 11" descr="Yellow-23&#10;Blue-9&#10;Red-8" title="Jeff's Spinner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019300" cy="1247775"/>
                    </a:xfrm>
                    <a:prstGeom prst="rect">
                      <a:avLst/>
                    </a:prstGeom>
                  </pic:spPr>
                </pic:pic>
              </a:graphicData>
            </a:graphic>
            <wp14:sizeRelH relativeFrom="page">
              <wp14:pctWidth>0</wp14:pctWidth>
            </wp14:sizeRelH>
            <wp14:sizeRelV relativeFrom="page">
              <wp14:pctHeight>0</wp14:pctHeight>
            </wp14:sizeRelV>
          </wp:anchor>
        </w:drawing>
      </w:r>
      <w:r w:rsidRPr="00412A1E">
        <w:rPr>
          <w:rFonts w:asciiTheme="majorHAnsi" w:hAnsiTheme="majorHAnsi" w:cstheme="majorHAnsi"/>
          <w:noProof/>
          <w:sz w:val="24"/>
          <w:szCs w:val="24"/>
        </w:rPr>
        <w:t>Tiana, Raymond and Jeff each used a different spinner shown above to record the results of 40 spins. The results for two of them are shown in the tables below.</w:t>
      </w:r>
    </w:p>
    <w:tbl>
      <w:tblPr>
        <w:tblStyle w:val="TableGrid"/>
        <w:tblW w:w="2965" w:type="dxa"/>
        <w:tblInd w:w="2470" w:type="dxa"/>
        <w:tblLook w:val="04A0" w:firstRow="1" w:lastRow="0" w:firstColumn="1" w:lastColumn="0" w:noHBand="0" w:noVBand="1"/>
        <w:tblCaption w:val="Tiana's Spinner Results"/>
        <w:tblDescription w:val="yellow-12, blue-14, and red-14"/>
      </w:tblPr>
      <w:tblGrid>
        <w:gridCol w:w="1435"/>
        <w:gridCol w:w="1530"/>
      </w:tblGrid>
      <w:tr w:rsidR="00885132" w:rsidRPr="00392B3E" w14:paraId="292A5574" w14:textId="77777777" w:rsidTr="004E4416">
        <w:trPr>
          <w:tblHeader/>
        </w:trPr>
        <w:tc>
          <w:tcPr>
            <w:tcW w:w="2965" w:type="dxa"/>
            <w:gridSpan w:val="2"/>
            <w:shd w:val="clear" w:color="auto" w:fill="DDD9C3" w:themeFill="background2" w:themeFillShade="E6"/>
          </w:tcPr>
          <w:p w14:paraId="2810D78F" w14:textId="77777777" w:rsidR="00885132" w:rsidRPr="00392B3E" w:rsidRDefault="00885132" w:rsidP="005032F9">
            <w:pPr>
              <w:jc w:val="center"/>
              <w:rPr>
                <w:rFonts w:asciiTheme="majorHAnsi" w:hAnsiTheme="majorHAnsi" w:cstheme="majorHAnsi"/>
                <w:sz w:val="28"/>
                <w:szCs w:val="28"/>
              </w:rPr>
            </w:pPr>
            <w:r>
              <w:rPr>
                <w:rFonts w:asciiTheme="majorHAnsi" w:hAnsiTheme="majorHAnsi" w:cstheme="majorHAnsi"/>
                <w:sz w:val="28"/>
                <w:szCs w:val="28"/>
              </w:rPr>
              <w:t>Tiana</w:t>
            </w:r>
            <w:r w:rsidRPr="00392B3E">
              <w:rPr>
                <w:rFonts w:asciiTheme="majorHAnsi" w:hAnsiTheme="majorHAnsi" w:cstheme="majorHAnsi"/>
                <w:sz w:val="28"/>
                <w:szCs w:val="28"/>
              </w:rPr>
              <w:t>’s Spinner Results</w:t>
            </w:r>
          </w:p>
        </w:tc>
      </w:tr>
      <w:tr w:rsidR="00885132" w:rsidRPr="00392B3E" w14:paraId="5A9D3574" w14:textId="77777777" w:rsidTr="005032F9">
        <w:tc>
          <w:tcPr>
            <w:tcW w:w="1435" w:type="dxa"/>
          </w:tcPr>
          <w:p w14:paraId="581D0813" w14:textId="77777777" w:rsidR="00885132" w:rsidRPr="00392B3E" w:rsidRDefault="00885132" w:rsidP="005032F9">
            <w:pPr>
              <w:jc w:val="center"/>
              <w:rPr>
                <w:rFonts w:asciiTheme="majorHAnsi" w:hAnsiTheme="majorHAnsi" w:cstheme="majorHAnsi"/>
                <w:sz w:val="28"/>
                <w:szCs w:val="28"/>
              </w:rPr>
            </w:pPr>
            <w:r w:rsidRPr="00392B3E">
              <w:rPr>
                <w:rFonts w:asciiTheme="majorHAnsi" w:hAnsiTheme="majorHAnsi" w:cstheme="majorHAnsi"/>
                <w:sz w:val="28"/>
                <w:szCs w:val="28"/>
              </w:rPr>
              <w:t>Color</w:t>
            </w:r>
          </w:p>
        </w:tc>
        <w:tc>
          <w:tcPr>
            <w:tcW w:w="1530" w:type="dxa"/>
          </w:tcPr>
          <w:p w14:paraId="6CCB9EEF" w14:textId="77777777" w:rsidR="00885132" w:rsidRPr="00392B3E" w:rsidRDefault="00885132" w:rsidP="005032F9">
            <w:pPr>
              <w:jc w:val="center"/>
              <w:rPr>
                <w:rFonts w:asciiTheme="majorHAnsi" w:hAnsiTheme="majorHAnsi" w:cstheme="majorHAnsi"/>
                <w:sz w:val="28"/>
                <w:szCs w:val="28"/>
              </w:rPr>
            </w:pPr>
            <w:r w:rsidRPr="00392B3E">
              <w:rPr>
                <w:rFonts w:asciiTheme="majorHAnsi" w:hAnsiTheme="majorHAnsi" w:cstheme="majorHAnsi"/>
                <w:sz w:val="28"/>
                <w:szCs w:val="28"/>
              </w:rPr>
              <w:t>Frequency</w:t>
            </w:r>
          </w:p>
        </w:tc>
      </w:tr>
      <w:tr w:rsidR="00885132" w:rsidRPr="00392B3E" w14:paraId="344C0643" w14:textId="77777777" w:rsidTr="005032F9">
        <w:tc>
          <w:tcPr>
            <w:tcW w:w="1435" w:type="dxa"/>
          </w:tcPr>
          <w:p w14:paraId="5C187C14" w14:textId="77777777" w:rsidR="00885132" w:rsidRPr="00392B3E" w:rsidRDefault="00885132" w:rsidP="005032F9">
            <w:pPr>
              <w:jc w:val="center"/>
              <w:rPr>
                <w:rFonts w:asciiTheme="majorHAnsi" w:hAnsiTheme="majorHAnsi" w:cstheme="majorHAnsi"/>
                <w:sz w:val="28"/>
                <w:szCs w:val="28"/>
              </w:rPr>
            </w:pPr>
            <w:r w:rsidRPr="00392B3E">
              <w:rPr>
                <w:rFonts w:asciiTheme="majorHAnsi" w:hAnsiTheme="majorHAnsi" w:cstheme="majorHAnsi"/>
                <w:sz w:val="28"/>
                <w:szCs w:val="28"/>
              </w:rPr>
              <w:t>Yellow</w:t>
            </w:r>
          </w:p>
        </w:tc>
        <w:tc>
          <w:tcPr>
            <w:tcW w:w="1530" w:type="dxa"/>
          </w:tcPr>
          <w:p w14:paraId="325CFC69" w14:textId="77777777" w:rsidR="00885132" w:rsidRPr="00392B3E" w:rsidRDefault="00885132" w:rsidP="005032F9">
            <w:pPr>
              <w:jc w:val="center"/>
              <w:rPr>
                <w:rFonts w:asciiTheme="majorHAnsi" w:hAnsiTheme="majorHAnsi" w:cstheme="majorHAnsi"/>
                <w:sz w:val="28"/>
                <w:szCs w:val="28"/>
              </w:rPr>
            </w:pPr>
            <w:r>
              <w:rPr>
                <w:rFonts w:asciiTheme="majorHAnsi" w:hAnsiTheme="majorHAnsi" w:cstheme="majorHAnsi"/>
                <w:sz w:val="28"/>
                <w:szCs w:val="28"/>
              </w:rPr>
              <w:t>12</w:t>
            </w:r>
          </w:p>
        </w:tc>
      </w:tr>
      <w:tr w:rsidR="00885132" w:rsidRPr="00392B3E" w14:paraId="649EDA7F" w14:textId="77777777" w:rsidTr="005032F9">
        <w:tc>
          <w:tcPr>
            <w:tcW w:w="1435" w:type="dxa"/>
          </w:tcPr>
          <w:p w14:paraId="63990211" w14:textId="77777777" w:rsidR="00885132" w:rsidRPr="00392B3E" w:rsidRDefault="00885132" w:rsidP="005032F9">
            <w:pPr>
              <w:jc w:val="center"/>
              <w:rPr>
                <w:rFonts w:asciiTheme="majorHAnsi" w:hAnsiTheme="majorHAnsi" w:cstheme="majorHAnsi"/>
                <w:sz w:val="28"/>
                <w:szCs w:val="28"/>
              </w:rPr>
            </w:pPr>
            <w:r w:rsidRPr="00392B3E">
              <w:rPr>
                <w:rFonts w:asciiTheme="majorHAnsi" w:hAnsiTheme="majorHAnsi" w:cstheme="majorHAnsi"/>
                <w:sz w:val="28"/>
                <w:szCs w:val="28"/>
              </w:rPr>
              <w:t>Blue</w:t>
            </w:r>
          </w:p>
        </w:tc>
        <w:tc>
          <w:tcPr>
            <w:tcW w:w="1530" w:type="dxa"/>
          </w:tcPr>
          <w:p w14:paraId="7FF13C2F" w14:textId="77777777" w:rsidR="00885132" w:rsidRPr="00392B3E" w:rsidRDefault="00885132" w:rsidP="005032F9">
            <w:pPr>
              <w:jc w:val="center"/>
              <w:rPr>
                <w:rFonts w:asciiTheme="majorHAnsi" w:hAnsiTheme="majorHAnsi" w:cstheme="majorHAnsi"/>
                <w:sz w:val="28"/>
                <w:szCs w:val="28"/>
              </w:rPr>
            </w:pPr>
            <w:r>
              <w:rPr>
                <w:rFonts w:asciiTheme="majorHAnsi" w:hAnsiTheme="majorHAnsi" w:cstheme="majorHAnsi"/>
                <w:sz w:val="28"/>
                <w:szCs w:val="28"/>
              </w:rPr>
              <w:t>14</w:t>
            </w:r>
          </w:p>
        </w:tc>
      </w:tr>
      <w:tr w:rsidR="00885132" w:rsidRPr="00392B3E" w14:paraId="135A347D" w14:textId="77777777" w:rsidTr="005032F9">
        <w:tc>
          <w:tcPr>
            <w:tcW w:w="1435" w:type="dxa"/>
          </w:tcPr>
          <w:p w14:paraId="3D312B0E" w14:textId="77777777" w:rsidR="00885132" w:rsidRPr="00392B3E" w:rsidRDefault="00885132" w:rsidP="005032F9">
            <w:pPr>
              <w:jc w:val="center"/>
              <w:rPr>
                <w:rFonts w:asciiTheme="majorHAnsi" w:hAnsiTheme="majorHAnsi" w:cstheme="majorHAnsi"/>
                <w:sz w:val="28"/>
                <w:szCs w:val="28"/>
              </w:rPr>
            </w:pPr>
            <w:r w:rsidRPr="00392B3E">
              <w:rPr>
                <w:rFonts w:asciiTheme="majorHAnsi" w:hAnsiTheme="majorHAnsi" w:cstheme="majorHAnsi"/>
                <w:sz w:val="28"/>
                <w:szCs w:val="28"/>
              </w:rPr>
              <w:t>Red</w:t>
            </w:r>
          </w:p>
        </w:tc>
        <w:tc>
          <w:tcPr>
            <w:tcW w:w="1530" w:type="dxa"/>
          </w:tcPr>
          <w:p w14:paraId="224D87A9" w14:textId="77777777" w:rsidR="00885132" w:rsidRPr="00392B3E" w:rsidRDefault="00885132" w:rsidP="005032F9">
            <w:pPr>
              <w:jc w:val="center"/>
              <w:rPr>
                <w:rFonts w:asciiTheme="majorHAnsi" w:hAnsiTheme="majorHAnsi" w:cstheme="majorHAnsi"/>
                <w:sz w:val="28"/>
                <w:szCs w:val="28"/>
              </w:rPr>
            </w:pPr>
            <w:r>
              <w:rPr>
                <w:rFonts w:asciiTheme="majorHAnsi" w:hAnsiTheme="majorHAnsi" w:cstheme="majorHAnsi"/>
                <w:sz w:val="28"/>
                <w:szCs w:val="28"/>
              </w:rPr>
              <w:t>14</w:t>
            </w:r>
          </w:p>
        </w:tc>
      </w:tr>
    </w:tbl>
    <w:p w14:paraId="069C6DF0" w14:textId="77777777" w:rsidR="00885132" w:rsidRPr="00392B3E" w:rsidRDefault="00885132" w:rsidP="00885132">
      <w:pPr>
        <w:rPr>
          <w:rFonts w:asciiTheme="majorHAnsi" w:hAnsiTheme="majorHAnsi" w:cstheme="majorHAnsi"/>
        </w:rPr>
      </w:pPr>
    </w:p>
    <w:p w14:paraId="3A325173" w14:textId="77777777" w:rsidR="00885132" w:rsidRPr="00412A1E" w:rsidRDefault="00885132" w:rsidP="00885132">
      <w:pPr>
        <w:pStyle w:val="ListParagraph"/>
        <w:numPr>
          <w:ilvl w:val="0"/>
          <w:numId w:val="41"/>
        </w:numPr>
        <w:rPr>
          <w:rFonts w:asciiTheme="majorHAnsi" w:hAnsiTheme="majorHAnsi" w:cstheme="majorHAnsi"/>
          <w:noProof/>
          <w:sz w:val="24"/>
          <w:szCs w:val="24"/>
        </w:rPr>
      </w:pPr>
      <w:r w:rsidRPr="00412A1E">
        <w:rPr>
          <w:rFonts w:asciiTheme="majorHAnsi" w:hAnsiTheme="majorHAnsi" w:cstheme="majorHAnsi"/>
          <w:noProof/>
          <w:sz w:val="24"/>
          <w:szCs w:val="24"/>
        </w:rPr>
        <w:t xml:space="preserve">Determine which spinner most likely belongs to each person. Show your work. Explain how you know. </w:t>
      </w:r>
    </w:p>
    <w:p w14:paraId="376B8AA2" w14:textId="77777777" w:rsidR="00885132" w:rsidRPr="00412A1E" w:rsidRDefault="00885132" w:rsidP="00885132">
      <w:pPr>
        <w:pStyle w:val="ListParagraph"/>
        <w:tabs>
          <w:tab w:val="left" w:pos="5850"/>
        </w:tabs>
        <w:rPr>
          <w:rFonts w:asciiTheme="majorHAnsi" w:hAnsiTheme="majorHAnsi" w:cstheme="majorHAnsi"/>
          <w:noProof/>
          <w:sz w:val="24"/>
          <w:szCs w:val="24"/>
        </w:rPr>
      </w:pPr>
      <w:r w:rsidRPr="00412A1E">
        <w:rPr>
          <w:rFonts w:asciiTheme="majorHAnsi" w:hAnsiTheme="majorHAnsi" w:cstheme="majorHAnsi"/>
          <w:noProof/>
          <w:sz w:val="24"/>
          <w:szCs w:val="24"/>
        </w:rPr>
        <w:tab/>
      </w:r>
    </w:p>
    <w:p w14:paraId="33B24B3C" w14:textId="77777777" w:rsidR="00885132" w:rsidRPr="00412A1E" w:rsidRDefault="00885132" w:rsidP="00885132">
      <w:pPr>
        <w:pStyle w:val="ListParagraph"/>
        <w:rPr>
          <w:rFonts w:asciiTheme="majorHAnsi" w:hAnsiTheme="majorHAnsi" w:cstheme="majorHAnsi"/>
          <w:noProof/>
          <w:sz w:val="24"/>
          <w:szCs w:val="24"/>
        </w:rPr>
      </w:pPr>
    </w:p>
    <w:p w14:paraId="59FD033A" w14:textId="77777777" w:rsidR="00885132" w:rsidRDefault="00885132" w:rsidP="00885132">
      <w:pPr>
        <w:pStyle w:val="ListParagraph"/>
        <w:rPr>
          <w:rFonts w:asciiTheme="majorHAnsi" w:hAnsiTheme="majorHAnsi" w:cstheme="majorHAnsi"/>
          <w:noProof/>
          <w:sz w:val="24"/>
          <w:szCs w:val="24"/>
        </w:rPr>
      </w:pPr>
    </w:p>
    <w:p w14:paraId="5A71BE61" w14:textId="77777777" w:rsidR="00885132" w:rsidRDefault="00885132" w:rsidP="00885132">
      <w:pPr>
        <w:pStyle w:val="ListParagraph"/>
        <w:rPr>
          <w:rFonts w:asciiTheme="majorHAnsi" w:hAnsiTheme="majorHAnsi" w:cstheme="majorHAnsi"/>
          <w:noProof/>
          <w:sz w:val="24"/>
          <w:szCs w:val="24"/>
        </w:rPr>
      </w:pPr>
    </w:p>
    <w:p w14:paraId="58A1882C" w14:textId="77777777" w:rsidR="00885132" w:rsidRPr="00616806" w:rsidRDefault="00885132" w:rsidP="00885132">
      <w:pPr>
        <w:rPr>
          <w:rFonts w:asciiTheme="majorHAnsi" w:hAnsiTheme="majorHAnsi" w:cstheme="majorHAnsi"/>
          <w:noProof/>
          <w:sz w:val="24"/>
          <w:szCs w:val="24"/>
        </w:rPr>
      </w:pPr>
    </w:p>
    <w:p w14:paraId="47F1E044" w14:textId="77777777" w:rsidR="00885132" w:rsidRDefault="00885132" w:rsidP="00885132">
      <w:pPr>
        <w:pStyle w:val="ListParagraph"/>
        <w:numPr>
          <w:ilvl w:val="0"/>
          <w:numId w:val="41"/>
        </w:numPr>
        <w:rPr>
          <w:rFonts w:asciiTheme="majorHAnsi" w:hAnsiTheme="majorHAnsi" w:cstheme="majorHAnsi"/>
          <w:noProof/>
          <w:sz w:val="24"/>
          <w:szCs w:val="24"/>
        </w:rPr>
      </w:pPr>
      <w:r w:rsidRPr="00412A1E">
        <w:rPr>
          <w:rFonts w:asciiTheme="majorHAnsi" w:hAnsiTheme="majorHAnsi" w:cstheme="majorHAnsi"/>
          <w:noProof/>
          <w:sz w:val="24"/>
          <w:szCs w:val="24"/>
        </w:rPr>
        <w:t>Raymond used the remaini</w:t>
      </w:r>
      <w:r>
        <w:rPr>
          <w:rFonts w:asciiTheme="majorHAnsi" w:hAnsiTheme="majorHAnsi" w:cstheme="majorHAnsi"/>
          <w:noProof/>
          <w:sz w:val="24"/>
          <w:szCs w:val="24"/>
        </w:rPr>
        <w:t xml:space="preserve">ng spinner. Create a table to </w:t>
      </w:r>
      <w:r w:rsidRPr="00412A1E">
        <w:rPr>
          <w:rFonts w:asciiTheme="majorHAnsi" w:hAnsiTheme="majorHAnsi" w:cstheme="majorHAnsi"/>
          <w:noProof/>
          <w:sz w:val="24"/>
          <w:szCs w:val="24"/>
        </w:rPr>
        <w:t>show the</w:t>
      </w:r>
      <w:r>
        <w:rPr>
          <w:rFonts w:asciiTheme="majorHAnsi" w:hAnsiTheme="majorHAnsi" w:cstheme="majorHAnsi"/>
          <w:noProof/>
          <w:sz w:val="24"/>
          <w:szCs w:val="24"/>
        </w:rPr>
        <w:t xml:space="preserve"> possible </w:t>
      </w:r>
      <w:r w:rsidRPr="00412A1E">
        <w:rPr>
          <w:rFonts w:asciiTheme="majorHAnsi" w:hAnsiTheme="majorHAnsi" w:cstheme="majorHAnsi"/>
          <w:noProof/>
          <w:sz w:val="24"/>
          <w:szCs w:val="24"/>
        </w:rPr>
        <w:t xml:space="preserve">results for Raymond’s 40 spins. Explain your reasoning. </w:t>
      </w:r>
    </w:p>
    <w:p w14:paraId="25357A34" w14:textId="77777777" w:rsidR="00885132" w:rsidRDefault="00885132" w:rsidP="00885132">
      <w:pPr>
        <w:pStyle w:val="ListParagraph"/>
        <w:rPr>
          <w:rFonts w:asciiTheme="majorHAnsi" w:hAnsiTheme="majorHAnsi" w:cstheme="majorHAnsi"/>
          <w:noProof/>
          <w:sz w:val="24"/>
          <w:szCs w:val="24"/>
        </w:rPr>
      </w:pPr>
    </w:p>
    <w:p w14:paraId="0F9DED24" w14:textId="77777777" w:rsidR="00885132" w:rsidRDefault="00885132" w:rsidP="00885132">
      <w:pPr>
        <w:pStyle w:val="ListParagraph"/>
        <w:rPr>
          <w:rFonts w:asciiTheme="majorHAnsi" w:hAnsiTheme="majorHAnsi" w:cstheme="majorHAnsi"/>
          <w:noProof/>
          <w:sz w:val="24"/>
          <w:szCs w:val="24"/>
        </w:rPr>
      </w:pPr>
    </w:p>
    <w:p w14:paraId="389F4629" w14:textId="77777777" w:rsidR="00885132" w:rsidRDefault="00885132" w:rsidP="00885132">
      <w:pPr>
        <w:pStyle w:val="ListParagraph"/>
        <w:rPr>
          <w:rFonts w:asciiTheme="majorHAnsi" w:hAnsiTheme="majorHAnsi" w:cstheme="majorHAnsi"/>
          <w:noProof/>
          <w:sz w:val="24"/>
          <w:szCs w:val="24"/>
        </w:rPr>
      </w:pPr>
    </w:p>
    <w:p w14:paraId="515362B1" w14:textId="77777777" w:rsidR="00885132" w:rsidRDefault="00885132" w:rsidP="00885132">
      <w:pPr>
        <w:pStyle w:val="ListParagraph"/>
        <w:rPr>
          <w:rFonts w:asciiTheme="majorHAnsi" w:hAnsiTheme="majorHAnsi" w:cstheme="majorHAnsi"/>
          <w:noProof/>
          <w:sz w:val="24"/>
          <w:szCs w:val="24"/>
        </w:rPr>
      </w:pPr>
    </w:p>
    <w:p w14:paraId="06FE0B4D" w14:textId="77777777" w:rsidR="00885132" w:rsidRDefault="00885132" w:rsidP="00885132">
      <w:pPr>
        <w:pStyle w:val="ListParagraph"/>
        <w:numPr>
          <w:ilvl w:val="0"/>
          <w:numId w:val="41"/>
        </w:numPr>
        <w:rPr>
          <w:rFonts w:asciiTheme="majorHAnsi" w:hAnsiTheme="majorHAnsi" w:cstheme="majorHAnsi"/>
          <w:noProof/>
          <w:sz w:val="24"/>
          <w:szCs w:val="24"/>
        </w:rPr>
      </w:pPr>
      <w:r>
        <w:rPr>
          <w:rFonts w:asciiTheme="majorHAnsi" w:hAnsiTheme="majorHAnsi" w:cstheme="majorHAnsi"/>
          <w:noProof/>
          <w:sz w:val="24"/>
          <w:szCs w:val="24"/>
        </w:rPr>
        <w:t>If Tianna were to spin her spinner one more time, what would you expect it to land on? Justify your thinking.</w:t>
      </w:r>
    </w:p>
    <w:p w14:paraId="5B044B22" w14:textId="77777777" w:rsidR="00885132" w:rsidRPr="00616806" w:rsidRDefault="00885132" w:rsidP="00885132">
      <w:pPr>
        <w:rPr>
          <w:rFonts w:asciiTheme="majorHAnsi" w:hAnsiTheme="majorHAnsi" w:cstheme="majorHAnsi"/>
          <w:noProof/>
          <w:sz w:val="24"/>
          <w:szCs w:val="24"/>
        </w:rPr>
      </w:pPr>
    </w:p>
    <w:p w14:paraId="4EC3401A" w14:textId="77777777" w:rsidR="00885132" w:rsidRDefault="00885132" w:rsidP="00885132">
      <w:pPr>
        <w:pStyle w:val="ListParagraph"/>
        <w:rPr>
          <w:rFonts w:asciiTheme="majorHAnsi" w:hAnsiTheme="majorHAnsi" w:cstheme="majorHAnsi"/>
          <w:noProof/>
          <w:sz w:val="24"/>
          <w:szCs w:val="24"/>
        </w:rPr>
      </w:pPr>
    </w:p>
    <w:p w14:paraId="337EFCBD" w14:textId="77777777" w:rsidR="00885132" w:rsidRPr="00412A1E" w:rsidRDefault="00885132" w:rsidP="00885132">
      <w:pPr>
        <w:pStyle w:val="ListParagraph"/>
        <w:numPr>
          <w:ilvl w:val="0"/>
          <w:numId w:val="41"/>
        </w:numPr>
        <w:rPr>
          <w:rFonts w:asciiTheme="majorHAnsi" w:hAnsiTheme="majorHAnsi" w:cstheme="majorHAnsi"/>
          <w:noProof/>
          <w:sz w:val="24"/>
          <w:szCs w:val="24"/>
        </w:rPr>
      </w:pPr>
      <w:r>
        <w:rPr>
          <w:rFonts w:asciiTheme="majorHAnsi" w:hAnsiTheme="majorHAnsi" w:cstheme="majorHAnsi"/>
          <w:noProof/>
          <w:sz w:val="24"/>
          <w:szCs w:val="24"/>
        </w:rPr>
        <w:t>If Jeff spins the spinner many more times, how would you expect his results to change? Justify your thinking.</w:t>
      </w:r>
    </w:p>
    <w:p w14:paraId="29B2A997" w14:textId="77777777" w:rsidR="00885132" w:rsidRPr="00412A1E" w:rsidRDefault="00885132" w:rsidP="00885132">
      <w:pPr>
        <w:rPr>
          <w:sz w:val="24"/>
          <w:szCs w:val="24"/>
        </w:rPr>
      </w:pPr>
    </w:p>
    <w:p w14:paraId="235D8F8E" w14:textId="77777777" w:rsidR="005431AF" w:rsidRDefault="005431AF" w:rsidP="005431AF">
      <w:pPr>
        <w:rPr>
          <w:b/>
          <w:sz w:val="32"/>
          <w:szCs w:val="32"/>
        </w:rPr>
        <w:sectPr w:rsidR="005431AF" w:rsidSect="00BA3559">
          <w:footerReference w:type="default" r:id="rId22"/>
          <w:footerReference w:type="first" r:id="rId23"/>
          <w:pgSz w:w="12240" w:h="15840"/>
          <w:pgMar w:top="720" w:right="720" w:bottom="720" w:left="720" w:header="720" w:footer="720" w:gutter="0"/>
          <w:cols w:space="720"/>
          <w:docGrid w:linePitch="299"/>
        </w:sectPr>
      </w:pPr>
    </w:p>
    <w:p w14:paraId="6D9AD51A" w14:textId="703E0788" w:rsidR="00E02103" w:rsidRDefault="003F39C0" w:rsidP="003F39C0">
      <w:pPr>
        <w:spacing w:before="60" w:after="60" w:line="240" w:lineRule="auto"/>
        <w:jc w:val="center"/>
        <w:rPr>
          <w:b/>
          <w:sz w:val="32"/>
          <w:szCs w:val="32"/>
        </w:rPr>
      </w:pPr>
      <w:r w:rsidRPr="003F39C0">
        <w:rPr>
          <w:b/>
          <w:sz w:val="28"/>
          <w:szCs w:val="32"/>
        </w:rPr>
        <w:lastRenderedPageBreak/>
        <w:t xml:space="preserve">Rich Mathematical </w:t>
      </w:r>
      <w:r w:rsidR="00E02103" w:rsidRPr="003F39C0">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Default="009D1F5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Default="009D1F59" w:rsidP="003F39C0">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Default="009D1F59" w:rsidP="003F39C0">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Default="009D1F59" w:rsidP="003F39C0">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Default="009D1F59" w:rsidP="003F39C0">
            <w:pPr>
              <w:spacing w:before="60" w:after="60" w:line="240" w:lineRule="auto"/>
              <w:jc w:val="center"/>
              <w:rPr>
                <w:b/>
              </w:rPr>
            </w:pPr>
            <w:r>
              <w:rPr>
                <w:b/>
              </w:rPr>
              <w:t>Emerging</w:t>
            </w:r>
          </w:p>
        </w:tc>
      </w:tr>
      <w:tr w:rsidR="009D1F59"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Default="009D1F59" w:rsidP="001479B2">
            <w:pPr>
              <w:pStyle w:val="Heading1"/>
              <w:spacing w:before="0" w:after="0"/>
              <w:jc w:val="center"/>
              <w:rPr>
                <w:sz w:val="23"/>
                <w:szCs w:val="23"/>
              </w:rPr>
            </w:pPr>
            <w:r>
              <w:rPr>
                <w:sz w:val="23"/>
                <w:szCs w:val="23"/>
              </w:rPr>
              <w:t>Mathematical</w:t>
            </w:r>
          </w:p>
          <w:p w14:paraId="1ED39D5E" w14:textId="77777777" w:rsidR="009D1F59" w:rsidRDefault="009D1F59" w:rsidP="001479B2">
            <w:pPr>
              <w:spacing w:after="0"/>
              <w:jc w:val="center"/>
              <w:rPr>
                <w:b/>
                <w:sz w:val="23"/>
                <w:szCs w:val="23"/>
              </w:rPr>
            </w:pPr>
            <w:r>
              <w:rPr>
                <w:b/>
                <w:sz w:val="23"/>
                <w:szCs w:val="23"/>
              </w:rPr>
              <w:t>Understanding</w:t>
            </w:r>
          </w:p>
          <w:p w14:paraId="3748E309" w14:textId="77777777" w:rsidR="009D1F59" w:rsidRDefault="009D1F59" w:rsidP="001479B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Default="009D1F59" w:rsidP="001479B2">
            <w:pPr>
              <w:spacing w:after="0" w:line="240" w:lineRule="auto"/>
            </w:pPr>
            <w:r>
              <w:t>Proficient Plus:</w:t>
            </w:r>
          </w:p>
          <w:p w14:paraId="1D1EA28E"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Default="009D1F59" w:rsidP="001479B2">
            <w:pPr>
              <w:numPr>
                <w:ilvl w:val="0"/>
                <w:numId w:val="31"/>
              </w:numPr>
              <w:spacing w:after="0" w:line="240" w:lineRule="auto"/>
              <w:rPr>
                <w:color w:val="000000"/>
              </w:rPr>
            </w:pPr>
            <w:r>
              <w:rPr>
                <w:color w:val="000000"/>
              </w:rPr>
              <w:t xml:space="preserve">Demonstrates an understanding of concepts and skills associated with task </w:t>
            </w:r>
          </w:p>
          <w:p w14:paraId="5F1EF822" w14:textId="77777777" w:rsidR="009D1F59" w:rsidRDefault="009D1F59" w:rsidP="001479B2">
            <w:pPr>
              <w:numPr>
                <w:ilvl w:val="0"/>
                <w:numId w:val="31"/>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Default="009D1F59" w:rsidP="001479B2">
            <w:pPr>
              <w:numPr>
                <w:ilvl w:val="0"/>
                <w:numId w:val="31"/>
              </w:numPr>
              <w:spacing w:after="0" w:line="240" w:lineRule="auto"/>
              <w:rPr>
                <w:color w:val="000000"/>
              </w:rPr>
            </w:pPr>
            <w:r>
              <w:rPr>
                <w:color w:val="000000"/>
              </w:rPr>
              <w:t>Demonstrates a partial understanding of concepts and skills associated with task</w:t>
            </w:r>
          </w:p>
          <w:p w14:paraId="3362F822" w14:textId="77777777" w:rsidR="009D1F59" w:rsidRDefault="009D1F59" w:rsidP="001479B2">
            <w:pPr>
              <w:numPr>
                <w:ilvl w:val="0"/>
                <w:numId w:val="31"/>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Default="009D1F59" w:rsidP="001479B2">
            <w:pPr>
              <w:numPr>
                <w:ilvl w:val="0"/>
                <w:numId w:val="31"/>
              </w:numPr>
              <w:spacing w:after="0" w:line="240" w:lineRule="auto"/>
              <w:rPr>
                <w:color w:val="000000"/>
              </w:rPr>
            </w:pPr>
            <w:r>
              <w:rPr>
                <w:color w:val="000000"/>
              </w:rPr>
              <w:t>Demonstrates no understanding of concepts and skills associated with task</w:t>
            </w:r>
          </w:p>
          <w:p w14:paraId="0889170F" w14:textId="77777777" w:rsidR="009D1F59" w:rsidRDefault="009D1F59" w:rsidP="001479B2">
            <w:pPr>
              <w:numPr>
                <w:ilvl w:val="0"/>
                <w:numId w:val="31"/>
              </w:numPr>
              <w:spacing w:after="0" w:line="240" w:lineRule="auto"/>
              <w:rPr>
                <w:color w:val="000000"/>
              </w:rPr>
            </w:pPr>
            <w:r>
              <w:rPr>
                <w:color w:val="000000"/>
              </w:rPr>
              <w:t>Applies limited mathematical concepts and skills in an attempt to find a solution or provides no solution</w:t>
            </w:r>
          </w:p>
        </w:tc>
      </w:tr>
      <w:tr w:rsidR="009D1F59"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Default="009D1F59" w:rsidP="001479B2">
            <w:pPr>
              <w:pStyle w:val="Heading1"/>
              <w:spacing w:before="0" w:after="0"/>
              <w:jc w:val="center"/>
              <w:rPr>
                <w:sz w:val="23"/>
                <w:szCs w:val="23"/>
              </w:rPr>
            </w:pPr>
            <w:r>
              <w:rPr>
                <w:sz w:val="23"/>
                <w:szCs w:val="23"/>
              </w:rPr>
              <w:t>Problem Solving</w:t>
            </w:r>
          </w:p>
          <w:p w14:paraId="6E573E3D" w14:textId="77777777" w:rsidR="009D1F59" w:rsidRDefault="009D1F59" w:rsidP="001479B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Default="009D1F59" w:rsidP="001479B2">
            <w:pPr>
              <w:spacing w:after="0"/>
            </w:pPr>
            <w:r>
              <w:t>Proficient Plus:</w:t>
            </w:r>
          </w:p>
          <w:p w14:paraId="06C6BA8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0ED81FE" w14:textId="77777777" w:rsidR="009D1F59" w:rsidRDefault="009D1F59" w:rsidP="001479B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5D987B7" w14:textId="77777777" w:rsidR="009D1F59" w:rsidRDefault="009D1F59" w:rsidP="001479B2">
            <w:pPr>
              <w:numPr>
                <w:ilvl w:val="0"/>
                <w:numId w:val="31"/>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Default="009D1F59" w:rsidP="001479B2">
            <w:pPr>
              <w:numPr>
                <w:ilvl w:val="0"/>
                <w:numId w:val="31"/>
              </w:numPr>
              <w:spacing w:after="0" w:line="240" w:lineRule="auto"/>
              <w:rPr>
                <w:color w:val="000000"/>
              </w:rPr>
            </w:pPr>
            <w:r>
              <w:rPr>
                <w:color w:val="000000"/>
              </w:rPr>
              <w:t>Problem solving strategy displays a limited understanding of the underlying mathematical concept</w:t>
            </w:r>
          </w:p>
          <w:p w14:paraId="3F96FCCE" w14:textId="77777777" w:rsidR="009D1F59" w:rsidRDefault="009D1F59" w:rsidP="001479B2">
            <w:pPr>
              <w:numPr>
                <w:ilvl w:val="0"/>
                <w:numId w:val="31"/>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Default="009D1F59" w:rsidP="001479B2">
            <w:pPr>
              <w:numPr>
                <w:ilvl w:val="0"/>
                <w:numId w:val="31"/>
              </w:numPr>
              <w:spacing w:after="0" w:line="240" w:lineRule="auto"/>
              <w:rPr>
                <w:color w:val="000000"/>
              </w:rPr>
            </w:pPr>
            <w:r>
              <w:rPr>
                <w:color w:val="000000"/>
              </w:rPr>
              <w:t xml:space="preserve">A problem solving strategy is not evident </w:t>
            </w:r>
          </w:p>
          <w:p w14:paraId="60B9D4FA" w14:textId="77777777" w:rsidR="009D1F59" w:rsidRDefault="009D1F59" w:rsidP="001479B2">
            <w:pPr>
              <w:numPr>
                <w:ilvl w:val="0"/>
                <w:numId w:val="31"/>
              </w:numPr>
              <w:spacing w:after="0" w:line="240" w:lineRule="auto"/>
              <w:rPr>
                <w:color w:val="000000"/>
              </w:rPr>
            </w:pPr>
            <w:r>
              <w:rPr>
                <w:color w:val="000000"/>
              </w:rPr>
              <w:t>Does not produce a solution that is relevant to the problem</w:t>
            </w:r>
          </w:p>
        </w:tc>
      </w:tr>
      <w:tr w:rsidR="009D1F59"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Default="009D1F59" w:rsidP="001479B2">
            <w:pPr>
              <w:spacing w:after="0"/>
              <w:jc w:val="center"/>
              <w:rPr>
                <w:b/>
                <w:sz w:val="23"/>
                <w:szCs w:val="23"/>
              </w:rPr>
            </w:pPr>
            <w:r>
              <w:rPr>
                <w:b/>
                <w:sz w:val="23"/>
                <w:szCs w:val="23"/>
              </w:rPr>
              <w:t>Communication</w:t>
            </w:r>
          </w:p>
          <w:p w14:paraId="145AFEEE" w14:textId="77777777" w:rsidR="009D1F59" w:rsidRDefault="009D1F59" w:rsidP="001479B2">
            <w:pPr>
              <w:spacing w:after="0"/>
              <w:jc w:val="center"/>
              <w:rPr>
                <w:b/>
                <w:sz w:val="23"/>
                <w:szCs w:val="23"/>
              </w:rPr>
            </w:pPr>
            <w:r>
              <w:rPr>
                <w:b/>
                <w:sz w:val="23"/>
                <w:szCs w:val="23"/>
              </w:rPr>
              <w:t>and</w:t>
            </w:r>
          </w:p>
          <w:p w14:paraId="01F29DF2" w14:textId="77777777" w:rsidR="009D1F59" w:rsidRDefault="009D1F59" w:rsidP="001479B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Default="009D1F59" w:rsidP="001479B2">
            <w:pPr>
              <w:spacing w:after="0"/>
            </w:pPr>
            <w:r>
              <w:t>Proficient Plus:</w:t>
            </w:r>
          </w:p>
          <w:p w14:paraId="0A6E5D1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46F4F612" w14:textId="77777777" w:rsidR="009D1F59" w:rsidRDefault="009D1F59" w:rsidP="001479B2">
            <w:pPr>
              <w:numPr>
                <w:ilvl w:val="0"/>
                <w:numId w:val="31"/>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Default="009D1F59" w:rsidP="001479B2">
            <w:pPr>
              <w:numPr>
                <w:ilvl w:val="0"/>
                <w:numId w:val="31"/>
              </w:numPr>
              <w:spacing w:after="0" w:line="240" w:lineRule="auto"/>
              <w:rPr>
                <w:b/>
                <w:color w:val="000000"/>
                <w:u w:val="single"/>
              </w:rPr>
            </w:pPr>
            <w:r>
              <w:rPr>
                <w:color w:val="000000"/>
              </w:rPr>
              <w:t>Demonstrates reasoning and/or justifies solution steps</w:t>
            </w:r>
          </w:p>
          <w:p w14:paraId="56FE0E1C" w14:textId="77777777" w:rsidR="009D1F59" w:rsidRDefault="009D1F59" w:rsidP="001479B2">
            <w:pPr>
              <w:numPr>
                <w:ilvl w:val="0"/>
                <w:numId w:val="31"/>
              </w:numPr>
              <w:spacing w:after="0" w:line="240" w:lineRule="auto"/>
              <w:rPr>
                <w:b/>
                <w:color w:val="000000"/>
                <w:u w:val="single"/>
              </w:rPr>
            </w:pPr>
            <w:r>
              <w:rPr>
                <w:color w:val="000000"/>
              </w:rPr>
              <w:t>Supports arguments and claims with evidence</w:t>
            </w:r>
          </w:p>
          <w:p w14:paraId="6B702C93" w14:textId="77777777" w:rsidR="009D1F59" w:rsidRDefault="009D1F59" w:rsidP="001479B2">
            <w:pPr>
              <w:numPr>
                <w:ilvl w:val="0"/>
                <w:numId w:val="31"/>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Default="009D1F59" w:rsidP="001479B2">
            <w:pPr>
              <w:numPr>
                <w:ilvl w:val="0"/>
                <w:numId w:val="31"/>
              </w:numPr>
              <w:spacing w:after="0" w:line="240" w:lineRule="auto"/>
              <w:rPr>
                <w:color w:val="000000"/>
              </w:rPr>
            </w:pPr>
            <w:r>
              <w:rPr>
                <w:color w:val="000000"/>
              </w:rPr>
              <w:t>Reasoning or justification of solution steps is limited or contains misconceptions</w:t>
            </w:r>
          </w:p>
          <w:p w14:paraId="2600CAE4" w14:textId="77777777" w:rsidR="009D1F59" w:rsidRDefault="009D1F59" w:rsidP="001479B2">
            <w:pPr>
              <w:numPr>
                <w:ilvl w:val="0"/>
                <w:numId w:val="31"/>
              </w:numPr>
              <w:spacing w:after="0" w:line="240" w:lineRule="auto"/>
              <w:rPr>
                <w:color w:val="000000"/>
              </w:rPr>
            </w:pPr>
            <w:r>
              <w:rPr>
                <w:color w:val="000000"/>
              </w:rPr>
              <w:t>Provides limited or inconsistent evidence to support arguments and claims</w:t>
            </w:r>
          </w:p>
          <w:p w14:paraId="134C5112" w14:textId="57727EC6" w:rsidR="009D1F59" w:rsidRDefault="009D1F59" w:rsidP="001479B2">
            <w:pPr>
              <w:numPr>
                <w:ilvl w:val="0"/>
                <w:numId w:val="31"/>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Provides no correct reasoning or justification</w:t>
            </w:r>
          </w:p>
          <w:p w14:paraId="260677B0" w14:textId="77777777" w:rsidR="009D1F59" w:rsidRDefault="009D1F59" w:rsidP="001479B2">
            <w:pPr>
              <w:numPr>
                <w:ilvl w:val="0"/>
                <w:numId w:val="31"/>
              </w:numPr>
              <w:spacing w:after="0" w:line="240" w:lineRule="auto"/>
              <w:rPr>
                <w:color w:val="000000"/>
              </w:rPr>
            </w:pPr>
            <w:r>
              <w:rPr>
                <w:color w:val="000000"/>
              </w:rPr>
              <w:t>Does not provide evidence to support arguments and claims</w:t>
            </w:r>
          </w:p>
          <w:p w14:paraId="612A65CA" w14:textId="77777777" w:rsidR="009D1F59" w:rsidRDefault="009D1F59" w:rsidP="001479B2">
            <w:pPr>
              <w:numPr>
                <w:ilvl w:val="0"/>
                <w:numId w:val="31"/>
              </w:numPr>
              <w:spacing w:after="0" w:line="240" w:lineRule="auto"/>
              <w:rPr>
                <w:color w:val="000000"/>
              </w:rPr>
            </w:pPr>
            <w:r>
              <w:rPr>
                <w:color w:val="000000"/>
              </w:rPr>
              <w:t>Uses no mathematical language to communicate thinking</w:t>
            </w:r>
          </w:p>
        </w:tc>
      </w:tr>
      <w:tr w:rsidR="009D1F59"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Default="009D1F59" w:rsidP="001479B2">
            <w:pPr>
              <w:spacing w:after="0"/>
              <w:jc w:val="center"/>
              <w:rPr>
                <w:b/>
                <w:sz w:val="23"/>
                <w:szCs w:val="23"/>
              </w:rPr>
            </w:pPr>
            <w:r>
              <w:rPr>
                <w:b/>
                <w:sz w:val="23"/>
                <w:szCs w:val="23"/>
              </w:rPr>
              <w:t xml:space="preserve"> Representations</w:t>
            </w:r>
          </w:p>
          <w:p w14:paraId="67A352EE" w14:textId="77777777" w:rsidR="009D1F59" w:rsidRDefault="009D1F59" w:rsidP="001479B2">
            <w:pPr>
              <w:spacing w:after="0"/>
              <w:jc w:val="center"/>
              <w:rPr>
                <w:b/>
                <w:sz w:val="23"/>
                <w:szCs w:val="23"/>
              </w:rPr>
            </w:pPr>
            <w:r>
              <w:rPr>
                <w:b/>
                <w:sz w:val="23"/>
                <w:szCs w:val="23"/>
              </w:rPr>
              <w:t xml:space="preserve"> and </w:t>
            </w:r>
          </w:p>
          <w:p w14:paraId="7FB1745C" w14:textId="77777777" w:rsidR="009D1F59" w:rsidRDefault="009D1F59" w:rsidP="001479B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Default="009D1F59" w:rsidP="001479B2">
            <w:pPr>
              <w:spacing w:after="0"/>
            </w:pPr>
            <w:r>
              <w:t>Proficient Plus:</w:t>
            </w:r>
          </w:p>
          <w:p w14:paraId="3F0700F0" w14:textId="77777777" w:rsidR="009D1F59" w:rsidRDefault="009D1F59" w:rsidP="001479B2">
            <w:pPr>
              <w:numPr>
                <w:ilvl w:val="0"/>
                <w:numId w:val="32"/>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0ABBD1DB" w14:textId="77777777" w:rsidR="009D1F59" w:rsidRDefault="009D1F59" w:rsidP="001479B2">
            <w:pPr>
              <w:numPr>
                <w:ilvl w:val="0"/>
                <w:numId w:val="32"/>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Default="009D1F59" w:rsidP="001479B2">
            <w:pPr>
              <w:numPr>
                <w:ilvl w:val="0"/>
                <w:numId w:val="31"/>
              </w:numPr>
              <w:spacing w:after="0" w:line="240" w:lineRule="auto"/>
              <w:rPr>
                <w:color w:val="000000"/>
              </w:rPr>
            </w:pPr>
            <w:r>
              <w:rPr>
                <w:color w:val="000000"/>
              </w:rPr>
              <w:t>Uses a representation or multiple representations, with accurate labels, to explore and model the problem</w:t>
            </w:r>
          </w:p>
          <w:p w14:paraId="40DD632B" w14:textId="77777777" w:rsidR="009D1F59" w:rsidRDefault="009D1F59" w:rsidP="001479B2">
            <w:pPr>
              <w:numPr>
                <w:ilvl w:val="0"/>
                <w:numId w:val="31"/>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Default="009D1F59" w:rsidP="001479B2">
            <w:pPr>
              <w:numPr>
                <w:ilvl w:val="0"/>
                <w:numId w:val="31"/>
              </w:numPr>
              <w:spacing w:after="0" w:line="240" w:lineRule="auto"/>
              <w:rPr>
                <w:color w:val="000000"/>
              </w:rPr>
            </w:pPr>
            <w:r>
              <w:rPr>
                <w:color w:val="000000"/>
              </w:rPr>
              <w:t>Uses an incomplete or limited representation to model the problem</w:t>
            </w:r>
          </w:p>
          <w:p w14:paraId="0A0D077A" w14:textId="77777777" w:rsidR="009D1F59" w:rsidRDefault="009D1F59" w:rsidP="001479B2">
            <w:pPr>
              <w:numPr>
                <w:ilvl w:val="0"/>
                <w:numId w:val="31"/>
              </w:numPr>
              <w:spacing w:after="0" w:line="240" w:lineRule="auto"/>
              <w:rPr>
                <w:color w:val="000000"/>
              </w:rPr>
            </w:pPr>
            <w:r>
              <w:rPr>
                <w:color w:val="000000"/>
              </w:rPr>
              <w:t xml:space="preserve">Makes a partial mathematical connection or the connection is not relevant to the context of the problem </w:t>
            </w:r>
          </w:p>
          <w:p w14:paraId="30E47C75" w14:textId="77777777" w:rsidR="009D1F59" w:rsidRDefault="009D1F59" w:rsidP="001479B2">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0D05EA23" w14:textId="77777777" w:rsidR="009D1F59" w:rsidRDefault="009D1F59" w:rsidP="001479B2">
            <w:pPr>
              <w:numPr>
                <w:ilvl w:val="0"/>
                <w:numId w:val="31"/>
              </w:numPr>
              <w:spacing w:after="0" w:line="240" w:lineRule="auto"/>
              <w:rPr>
                <w:color w:val="000000"/>
              </w:rPr>
            </w:pPr>
            <w:r>
              <w:rPr>
                <w:color w:val="000000"/>
              </w:rPr>
              <w:t xml:space="preserve">Makes no mathematical connections </w:t>
            </w:r>
          </w:p>
          <w:p w14:paraId="798F9448" w14:textId="0544BF09" w:rsidR="009D1F59" w:rsidRPr="007D4848" w:rsidRDefault="009D1F59" w:rsidP="007D4848">
            <w:pPr>
              <w:tabs>
                <w:tab w:val="left" w:pos="2038"/>
              </w:tabs>
            </w:pPr>
          </w:p>
        </w:tc>
      </w:tr>
    </w:tbl>
    <w:p w14:paraId="6D69A129" w14:textId="5468FD93" w:rsidR="007D4848" w:rsidRPr="004D73F8" w:rsidRDefault="007D4848" w:rsidP="004D73F8">
      <w:pPr>
        <w:rPr>
          <w:b/>
          <w:sz w:val="8"/>
          <w:szCs w:val="8"/>
        </w:rPr>
      </w:pPr>
    </w:p>
    <w:sectPr w:rsidR="007D4848" w:rsidRPr="004D73F8" w:rsidSect="00BA3559">
      <w:footerReference w:type="default" r:id="rId24"/>
      <w:footerReference w:type="first" r:id="rId25"/>
      <w:pgSz w:w="15840" w:h="12240" w:orient="landscape"/>
      <w:pgMar w:top="720" w:right="720" w:bottom="720" w:left="720" w:header="720" w:footer="3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D23FA" w14:textId="77777777" w:rsidR="00234D07" w:rsidRDefault="00234D07">
      <w:pPr>
        <w:spacing w:after="0" w:line="240" w:lineRule="auto"/>
      </w:pPr>
      <w:r>
        <w:separator/>
      </w:r>
    </w:p>
  </w:endnote>
  <w:endnote w:type="continuationSeparator" w:id="0">
    <w:p w14:paraId="0446308F" w14:textId="77777777" w:rsidR="00234D07" w:rsidRDefault="0023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2BF2" w14:textId="77777777" w:rsidR="001479B2" w:rsidRDefault="001479B2" w:rsidP="001479B2">
    <w:pPr>
      <w:pStyle w:val="Footer"/>
      <w:tabs>
        <w:tab w:val="clear" w:pos="9360"/>
        <w:tab w:val="right" w:pos="10620"/>
      </w:tabs>
      <w:rPr>
        <w:color w:val="000000"/>
      </w:rPr>
    </w:pPr>
  </w:p>
  <w:p w14:paraId="2E331D73" w14:textId="65CEC35F" w:rsidR="00950138" w:rsidRPr="00390804" w:rsidRDefault="00690FF6" w:rsidP="001B016C">
    <w:pPr>
      <w:pStyle w:val="Footer"/>
      <w:tabs>
        <w:tab w:val="clear" w:pos="4680"/>
        <w:tab w:val="clear" w:pos="9360"/>
        <w:tab w:val="center" w:pos="10440"/>
        <w:tab w:val="right" w:pos="10620"/>
      </w:tabs>
      <w:rPr>
        <w:b/>
      </w:rPr>
    </w:pPr>
    <w:r>
      <w:t xml:space="preserve">Virginia Department of Education </w:t>
    </w:r>
    <w:r>
      <w:rPr>
        <w:rFonts w:cstheme="minorHAnsi"/>
      </w:rPr>
      <w:t>©</w:t>
    </w:r>
    <w:r w:rsidR="00825C85">
      <w:t xml:space="preserve"> 2020</w:t>
    </w:r>
    <w:r w:rsidR="001479B2">
      <w:tab/>
    </w:r>
    <w:sdt>
      <w:sdtPr>
        <w:id w:val="1770278579"/>
        <w:docPartObj>
          <w:docPartGallery w:val="Page Numbers (Bottom of Page)"/>
          <w:docPartUnique/>
        </w:docPartObj>
      </w:sdtPr>
      <w:sdtEndPr>
        <w:rPr>
          <w:noProof/>
        </w:rPr>
      </w:sdtEndPr>
      <w:sdtContent>
        <w:r w:rsidR="00BB0D42">
          <w:t xml:space="preserve">Page </w:t>
        </w:r>
        <w:r w:rsidR="00D54068">
          <w:fldChar w:fldCharType="begin"/>
        </w:r>
        <w:r w:rsidR="00D54068">
          <w:instrText xml:space="preserve"> PAGE   \* MERGEFORMAT </w:instrText>
        </w:r>
        <w:r w:rsidR="00D54068">
          <w:fldChar w:fldCharType="separate"/>
        </w:r>
        <w:r w:rsidR="009F0FED">
          <w:rPr>
            <w:noProof/>
          </w:rPr>
          <w:t>1</w:t>
        </w:r>
        <w:r w:rsidR="00D5406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158356"/>
      <w:docPartObj>
        <w:docPartGallery w:val="Page Numbers (Bottom of Page)"/>
        <w:docPartUnique/>
      </w:docPartObj>
    </w:sdtPr>
    <w:sdtEndPr>
      <w:rPr>
        <w:noProof/>
      </w:rPr>
    </w:sdtEndPr>
    <w:sdtContent>
      <w:p w14:paraId="369CE20B" w14:textId="77777777" w:rsidR="009F0FED" w:rsidRDefault="009F0FED" w:rsidP="009F0FED">
        <w:pPr>
          <w:pStyle w:val="Footer"/>
          <w:tabs>
            <w:tab w:val="clear" w:pos="9360"/>
            <w:tab w:val="right" w:pos="10800"/>
          </w:tabs>
          <w:spacing w:after="120"/>
        </w:pPr>
        <w:r>
          <w:t>Virginia Department of Education</w:t>
        </w:r>
        <w:r>
          <w:tab/>
        </w:r>
        <w:r>
          <w:tab/>
          <w:t xml:space="preserve"> 2020</w:t>
        </w:r>
      </w:p>
      <w:p w14:paraId="3B98A1B4" w14:textId="77777777" w:rsidR="009F0FED" w:rsidRPr="00A86209" w:rsidRDefault="009F0FED" w:rsidP="009F0FED">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68FDFCAC" w14:textId="4E6B915E" w:rsidR="00D54068" w:rsidRDefault="00D54068" w:rsidP="00D54068">
        <w:pPr>
          <w:pStyle w:val="Footer"/>
          <w:tabs>
            <w:tab w:val="clear" w:pos="4680"/>
            <w:tab w:val="clear" w:pos="9360"/>
            <w:tab w:val="center" w:pos="10440"/>
          </w:tabs>
        </w:pPr>
        <w:r>
          <w:tab/>
        </w:r>
      </w:p>
    </w:sdtContent>
  </w:sdt>
  <w:p w14:paraId="70571B10" w14:textId="02649D95" w:rsidR="00690C5D" w:rsidRDefault="00690C5D" w:rsidP="00690C5D">
    <w:pPr>
      <w:pBdr>
        <w:top w:val="nil"/>
        <w:left w:val="nil"/>
        <w:bottom w:val="nil"/>
        <w:right w:val="nil"/>
        <w:between w:val="nil"/>
      </w:pBdr>
      <w:tabs>
        <w:tab w:val="right" w:pos="1080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777C" w14:textId="77777777" w:rsidR="00390804" w:rsidRDefault="00390804" w:rsidP="001479B2">
    <w:pPr>
      <w:pStyle w:val="Footer"/>
      <w:tabs>
        <w:tab w:val="clear" w:pos="9360"/>
        <w:tab w:val="right" w:pos="10620"/>
      </w:tabs>
      <w:rPr>
        <w:color w:val="000000"/>
      </w:rPr>
    </w:pPr>
  </w:p>
  <w:p w14:paraId="5EE5C216" w14:textId="19020E11" w:rsidR="00390804" w:rsidRPr="00390804" w:rsidRDefault="00390804" w:rsidP="001B016C">
    <w:pPr>
      <w:pStyle w:val="Footer"/>
      <w:tabs>
        <w:tab w:val="clear" w:pos="4680"/>
        <w:tab w:val="clear" w:pos="9360"/>
        <w:tab w:val="center" w:pos="10440"/>
        <w:tab w:val="right" w:pos="10620"/>
      </w:tabs>
      <w:rPr>
        <w:b/>
      </w:rPr>
    </w:pPr>
    <w:r>
      <w:t xml:space="preserve">Virginia Department of Education </w:t>
    </w:r>
    <w:r>
      <w:rPr>
        <w:rFonts w:cstheme="minorHAnsi"/>
      </w:rPr>
      <w:t>©</w:t>
    </w:r>
    <w:r>
      <w:t xml:space="preserve"> 2020</w:t>
    </w:r>
    <w:r>
      <w:tab/>
    </w:r>
    <w:sdt>
      <w:sdtPr>
        <w:id w:val="-386715510"/>
        <w:docPartObj>
          <w:docPartGallery w:val="Page Numbers (Bottom of Page)"/>
          <w:docPartUnique/>
        </w:docPartObj>
      </w:sdtPr>
      <w:sdtEndPr>
        <w:rPr>
          <w:noProof/>
        </w:rPr>
      </w:sdtEndPr>
      <w:sdtContent>
        <w:r w:rsidR="00BA3559">
          <w:t xml:space="preserve">Page </w:t>
        </w:r>
        <w:r w:rsidR="00BA3559">
          <w:fldChar w:fldCharType="begin"/>
        </w:r>
        <w:r w:rsidR="00BA3559">
          <w:instrText xml:space="preserve"> PAGE   \* MERGEFORMAT </w:instrText>
        </w:r>
        <w:r w:rsidR="00BA3559">
          <w:fldChar w:fldCharType="separate"/>
        </w:r>
        <w:r w:rsidR="009F0FED">
          <w:rPr>
            <w:noProof/>
          </w:rPr>
          <w:t>4</w:t>
        </w:r>
        <w:r w:rsidR="00BA3559">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2F45" w14:textId="53B4EA1B" w:rsidR="00690C5D" w:rsidRPr="00BB0D42" w:rsidRDefault="00690FF6" w:rsidP="001B016C">
    <w:pPr>
      <w:pStyle w:val="Footer"/>
      <w:tabs>
        <w:tab w:val="clear" w:pos="9360"/>
        <w:tab w:val="right" w:pos="13140"/>
      </w:tabs>
    </w:pPr>
    <w:r>
      <w:t xml:space="preserve">Virginia Department of Education </w:t>
    </w:r>
    <w:r>
      <w:rPr>
        <w:rFonts w:cstheme="minorHAnsi"/>
      </w:rPr>
      <w:t>©</w:t>
    </w:r>
    <w:r>
      <w:t xml:space="preserve"> 20</w:t>
    </w:r>
    <w:r w:rsidR="00B979D8">
      <w:t>20</w:t>
    </w:r>
    <w:r w:rsidR="00BB0D42">
      <w:tab/>
    </w:r>
    <w:sdt>
      <w:sdtPr>
        <w:id w:val="-1851327990"/>
        <w:docPartObj>
          <w:docPartGallery w:val="Page Numbers (Bottom of Page)"/>
          <w:docPartUnique/>
        </w:docPartObj>
      </w:sdtPr>
      <w:sdtEndPr>
        <w:rPr>
          <w:noProof/>
        </w:rPr>
      </w:sdtEndPr>
      <w:sdtContent>
        <w:r w:rsidR="00BB0D42">
          <w:tab/>
        </w:r>
        <w:r w:rsidR="00BB0D42">
          <w:tab/>
          <w:t xml:space="preserve">Page </w:t>
        </w:r>
        <w:r w:rsidR="00BB0D42">
          <w:fldChar w:fldCharType="begin"/>
        </w:r>
        <w:r w:rsidR="00BB0D42">
          <w:instrText xml:space="preserve"> PAGE   \* MERGEFORMAT </w:instrText>
        </w:r>
        <w:r w:rsidR="00BB0D42">
          <w:fldChar w:fldCharType="separate"/>
        </w:r>
        <w:r w:rsidR="009F0FED">
          <w:rPr>
            <w:noProof/>
          </w:rPr>
          <w:t>5</w:t>
        </w:r>
        <w:r w:rsidR="00BB0D42">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2E7F4F2E" w:rsidR="00D54068" w:rsidRDefault="00D54068" w:rsidP="00D54068">
    <w:pPr>
      <w:pStyle w:val="Footer"/>
    </w:pPr>
    <w:r>
      <w:rPr>
        <w:color w:val="000000"/>
      </w:rPr>
      <w:t>Virginia Department of Education, July 18, 2019, DRAFT TEMPLATE</w:t>
    </w:r>
    <w:r>
      <w:t xml:space="preserve"> </w:t>
    </w:r>
    <w:r>
      <w:tab/>
    </w:r>
    <w:r>
      <w:tab/>
    </w:r>
    <w:r>
      <w:tab/>
    </w:r>
    <w:r>
      <w:tab/>
    </w:r>
    <w:r>
      <w:tab/>
    </w:r>
    <w:r>
      <w:tab/>
    </w:r>
    <w:r>
      <w:tab/>
      <w:t xml:space="preserve">page </w:t>
    </w:r>
    <w:sdt>
      <w:sdtPr>
        <w:id w:val="-153618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5FD0">
          <w:rPr>
            <w:noProof/>
          </w:rPr>
          <w:t>5</w:t>
        </w:r>
        <w:r>
          <w:rPr>
            <w:noProof/>
          </w:rPr>
          <w:fldChar w:fldCharType="end"/>
        </w:r>
      </w:sdtContent>
    </w:sdt>
  </w:p>
  <w:p w14:paraId="1D4FF068" w14:textId="5E4AB9CA" w:rsidR="00690C5D" w:rsidRDefault="00690C5D" w:rsidP="00690C5D">
    <w:pPr>
      <w:pBdr>
        <w:top w:val="nil"/>
        <w:left w:val="nil"/>
        <w:bottom w:val="nil"/>
        <w:right w:val="nil"/>
        <w:between w:val="nil"/>
      </w:pBdr>
      <w:tabs>
        <w:tab w:val="right" w:pos="14310"/>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7253" w14:textId="6708B78E" w:rsidR="003F39C0" w:rsidRPr="00BB0D42" w:rsidRDefault="00690FF6" w:rsidP="001B016C">
    <w:pPr>
      <w:pStyle w:val="Footer"/>
      <w:tabs>
        <w:tab w:val="clear" w:pos="4680"/>
        <w:tab w:val="clear" w:pos="9360"/>
        <w:tab w:val="center" w:pos="10350"/>
        <w:tab w:val="right" w:pos="10620"/>
      </w:tabs>
    </w:pPr>
    <w:r>
      <w:t xml:space="preserve">Virginia Department of Education </w:t>
    </w:r>
    <w:r>
      <w:rPr>
        <w:rFonts w:cstheme="minorHAnsi"/>
      </w:rPr>
      <w:t>©</w:t>
    </w:r>
    <w:r>
      <w:t xml:space="preserve"> 20</w:t>
    </w:r>
    <w:r w:rsidR="00B979D8">
      <w:t>20</w:t>
    </w:r>
    <w:r w:rsidR="00BB0D42">
      <w:tab/>
    </w:r>
    <w:sdt>
      <w:sdtPr>
        <w:id w:val="1478340488"/>
        <w:docPartObj>
          <w:docPartGallery w:val="Page Numbers (Bottom of Page)"/>
          <w:docPartUnique/>
        </w:docPartObj>
      </w:sdtPr>
      <w:sdtEndPr>
        <w:rPr>
          <w:noProof/>
        </w:rPr>
      </w:sdtEndPr>
      <w:sdtContent>
        <w:r w:rsidR="00BB0D42">
          <w:t xml:space="preserve">Page </w:t>
        </w:r>
        <w:r w:rsidR="00BB0D42">
          <w:fldChar w:fldCharType="begin"/>
        </w:r>
        <w:r w:rsidR="00BB0D42">
          <w:instrText xml:space="preserve"> PAGE   \* MERGEFORMAT </w:instrText>
        </w:r>
        <w:r w:rsidR="00BB0D42">
          <w:fldChar w:fldCharType="separate"/>
        </w:r>
        <w:r w:rsidR="009F0FED">
          <w:rPr>
            <w:noProof/>
          </w:rPr>
          <w:t>6</w:t>
        </w:r>
        <w:r w:rsidR="00BB0D42">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E843" w14:textId="35AF32A5" w:rsidR="00690C5D" w:rsidRDefault="00690C5D"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0D14" w14:textId="5FCC0BB8" w:rsidR="00BB0D42" w:rsidRPr="003F39C0" w:rsidRDefault="00690FF6" w:rsidP="001B016C">
    <w:pPr>
      <w:pStyle w:val="Footer"/>
      <w:tabs>
        <w:tab w:val="clear" w:pos="9360"/>
        <w:tab w:val="right" w:pos="14310"/>
      </w:tabs>
    </w:pPr>
    <w:r>
      <w:t xml:space="preserve">Virginia Department of Education </w:t>
    </w:r>
    <w:r>
      <w:rPr>
        <w:rFonts w:cstheme="minorHAnsi"/>
      </w:rPr>
      <w:t>©</w:t>
    </w:r>
    <w:r>
      <w:t xml:space="preserve"> 20</w:t>
    </w:r>
    <w:r w:rsidR="00B979D8">
      <w:t>20</w:t>
    </w:r>
    <w:r w:rsidR="00BB0D42">
      <w:tab/>
    </w:r>
    <w:sdt>
      <w:sdtPr>
        <w:id w:val="-1401906051"/>
        <w:docPartObj>
          <w:docPartGallery w:val="Page Numbers (Bottom of Page)"/>
          <w:docPartUnique/>
        </w:docPartObj>
      </w:sdtPr>
      <w:sdtEndPr>
        <w:rPr>
          <w:noProof/>
        </w:rPr>
      </w:sdtEndPr>
      <w:sdtContent>
        <w:r w:rsidR="001B016C">
          <w:tab/>
        </w:r>
        <w:r w:rsidR="00BB0D42">
          <w:t xml:space="preserve">Page </w:t>
        </w:r>
        <w:r w:rsidR="00BB0D42">
          <w:fldChar w:fldCharType="begin"/>
        </w:r>
        <w:r w:rsidR="00BB0D42">
          <w:instrText xml:space="preserve"> PAGE   \* MERGEFORMAT </w:instrText>
        </w:r>
        <w:r w:rsidR="00BB0D42">
          <w:fldChar w:fldCharType="separate"/>
        </w:r>
        <w:r w:rsidR="009F0FED">
          <w:rPr>
            <w:noProof/>
          </w:rPr>
          <w:t>7</w:t>
        </w:r>
        <w:r w:rsidR="00BB0D42">
          <w:rPr>
            <w:noProof/>
          </w:rPr>
          <w:fldChar w:fldCharType="end"/>
        </w:r>
      </w:sdtContent>
    </w:sdt>
  </w:p>
  <w:p w14:paraId="61DA2DF2" w14:textId="5490E89B" w:rsidR="003F39C0" w:rsidRPr="00BB0D42" w:rsidRDefault="003F39C0" w:rsidP="00BB0D4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41FECD54" w14:textId="19A84D85" w:rsidR="00690C5D" w:rsidRPr="00690C5D" w:rsidRDefault="00690C5D"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0AA5E" w14:textId="77777777" w:rsidR="00234D07" w:rsidRDefault="00234D07">
      <w:pPr>
        <w:spacing w:after="0" w:line="240" w:lineRule="auto"/>
      </w:pPr>
      <w:r>
        <w:separator/>
      </w:r>
    </w:p>
  </w:footnote>
  <w:footnote w:type="continuationSeparator" w:id="0">
    <w:p w14:paraId="00EFC319" w14:textId="77777777" w:rsidR="00234D07" w:rsidRDefault="00234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0D4E83B1" w:rsidR="00950138" w:rsidRPr="009D191C" w:rsidRDefault="00E02103" w:rsidP="001479B2">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sidR="00A27563">
      <w:rPr>
        <w:b/>
        <w:color w:val="000000"/>
        <w:sz w:val="28"/>
      </w:rPr>
      <w:t>7</w:t>
    </w:r>
    <w:r w:rsidRPr="009D191C">
      <w:rPr>
        <w:b/>
        <w:color w:val="000000"/>
        <w:sz w:val="28"/>
      </w:rPr>
      <w:t xml:space="preserve"> </w:t>
    </w:r>
    <w:r w:rsidRPr="00D54F7F">
      <w:rPr>
        <w:b/>
        <w:i/>
        <w:color w:val="000000"/>
        <w:sz w:val="28"/>
      </w:rPr>
      <w:t xml:space="preserve">– </w:t>
    </w:r>
    <w:r w:rsidR="00A27563">
      <w:rPr>
        <w:b/>
        <w:i/>
        <w:color w:val="000000"/>
        <w:sz w:val="28"/>
      </w:rPr>
      <w:t>Spin, Spin, Spin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2C" w14:textId="78F0B1E3" w:rsidR="00690C5D" w:rsidRPr="009D191C" w:rsidRDefault="00690C5D" w:rsidP="00690C5D">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009F0FED">
      <w:rPr>
        <w:b/>
        <w:i/>
        <w:color w:val="000000"/>
        <w:sz w:val="28"/>
      </w:rPr>
      <w:t>7</w:t>
    </w:r>
    <w:r w:rsidRPr="009D191C">
      <w:rPr>
        <w:b/>
        <w:color w:val="000000"/>
        <w:sz w:val="28"/>
      </w:rPr>
      <w:t xml:space="preserve"> </w:t>
    </w:r>
    <w:r w:rsidR="009F0FED">
      <w:rPr>
        <w:b/>
        <w:i/>
        <w:color w:val="000000"/>
        <w:sz w:val="28"/>
      </w:rPr>
      <w:t>– Spin, Spin, Spin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80002" w14:textId="5D680CB7" w:rsidR="004D2769" w:rsidRPr="004D2769" w:rsidRDefault="004D2769" w:rsidP="004D2769">
    <w:pPr>
      <w:pStyle w:val="Header"/>
      <w:ind w:firstLine="72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122FDA" w:rsidRPr="00122FDA" w:rsidRDefault="00E02103"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sidR="00122FDA">
      <w:rPr>
        <w:b/>
        <w:i/>
        <w:color w:val="000000"/>
        <w:sz w:val="24"/>
      </w:rPr>
      <w:t>3</w:t>
    </w:r>
    <w:r w:rsidRPr="003C5825">
      <w:rPr>
        <w:b/>
        <w:color w:val="000000"/>
        <w:sz w:val="24"/>
      </w:rPr>
      <w:t xml:space="preserve"> – </w:t>
    </w:r>
    <w:r w:rsidR="00122FDA">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B47136"/>
    <w:multiLevelType w:val="hybridMultilevel"/>
    <w:tmpl w:val="22FC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22B58"/>
    <w:multiLevelType w:val="multilevel"/>
    <w:tmpl w:val="1F7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D2AB8"/>
    <w:multiLevelType w:val="hybridMultilevel"/>
    <w:tmpl w:val="20E40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B1EFC"/>
    <w:multiLevelType w:val="hybridMultilevel"/>
    <w:tmpl w:val="E34E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DFC3BF0">
      <w:numFmt w:val="bullet"/>
      <w:lvlText w:val="-"/>
      <w:lvlJc w:val="left"/>
      <w:pPr>
        <w:ind w:left="2160" w:hanging="360"/>
      </w:pPr>
      <w:rPr>
        <w:rFonts w:ascii="Calibri" w:eastAsia="Calibri" w:hAnsi="Calibri" w:cs="Calibri"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767B1"/>
    <w:multiLevelType w:val="hybridMultilevel"/>
    <w:tmpl w:val="53CC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733B7"/>
    <w:multiLevelType w:val="multilevel"/>
    <w:tmpl w:val="43765568"/>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AFA02B4"/>
    <w:multiLevelType w:val="hybridMultilevel"/>
    <w:tmpl w:val="8BFE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9A5DEA"/>
    <w:multiLevelType w:val="hybridMultilevel"/>
    <w:tmpl w:val="47502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B50949"/>
    <w:multiLevelType w:val="hybridMultilevel"/>
    <w:tmpl w:val="D01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5A91C42"/>
    <w:multiLevelType w:val="hybridMultilevel"/>
    <w:tmpl w:val="6FAE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12728"/>
    <w:multiLevelType w:val="hybridMultilevel"/>
    <w:tmpl w:val="5A48EB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4A04D1"/>
    <w:multiLevelType w:val="hybridMultilevel"/>
    <w:tmpl w:val="D34C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D0A0D"/>
    <w:multiLevelType w:val="hybridMultilevel"/>
    <w:tmpl w:val="ADEE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32" w15:restartNumberingAfterBreak="0">
    <w:nsid w:val="5C306B46"/>
    <w:multiLevelType w:val="hybridMultilevel"/>
    <w:tmpl w:val="45B80CC8"/>
    <w:lvl w:ilvl="0" w:tplc="7A3CB632">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3" w15:restartNumberingAfterBreak="0">
    <w:nsid w:val="651113E9"/>
    <w:multiLevelType w:val="hybridMultilevel"/>
    <w:tmpl w:val="283014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0A4DF8"/>
    <w:multiLevelType w:val="hybridMultilevel"/>
    <w:tmpl w:val="C1D6C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60947"/>
    <w:multiLevelType w:val="hybridMultilevel"/>
    <w:tmpl w:val="89EA4A32"/>
    <w:lvl w:ilvl="0" w:tplc="E33AD366">
      <w:start w:val="1"/>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8"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CD5663"/>
    <w:multiLevelType w:val="multilevel"/>
    <w:tmpl w:val="CDFE0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2"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82986"/>
    <w:multiLevelType w:val="hybridMultilevel"/>
    <w:tmpl w:val="B4440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EE0E06"/>
    <w:multiLevelType w:val="hybridMultilevel"/>
    <w:tmpl w:val="0058970E"/>
    <w:lvl w:ilvl="0" w:tplc="39887B42">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0"/>
  </w:num>
  <w:num w:numId="3">
    <w:abstractNumId w:val="35"/>
  </w:num>
  <w:num w:numId="4">
    <w:abstractNumId w:val="15"/>
  </w:num>
  <w:num w:numId="5">
    <w:abstractNumId w:val="22"/>
  </w:num>
  <w:num w:numId="6">
    <w:abstractNumId w:val="31"/>
  </w:num>
  <w:num w:numId="7">
    <w:abstractNumId w:val="1"/>
  </w:num>
  <w:num w:numId="8">
    <w:abstractNumId w:val="17"/>
  </w:num>
  <w:num w:numId="9">
    <w:abstractNumId w:val="21"/>
  </w:num>
  <w:num w:numId="10">
    <w:abstractNumId w:val="11"/>
  </w:num>
  <w:num w:numId="11">
    <w:abstractNumId w:val="41"/>
  </w:num>
  <w:num w:numId="12">
    <w:abstractNumId w:val="37"/>
  </w:num>
  <w:num w:numId="13">
    <w:abstractNumId w:val="29"/>
  </w:num>
  <w:num w:numId="14">
    <w:abstractNumId w:val="42"/>
  </w:num>
  <w:num w:numId="15">
    <w:abstractNumId w:val="24"/>
  </w:num>
  <w:num w:numId="16">
    <w:abstractNumId w:val="45"/>
  </w:num>
  <w:num w:numId="17">
    <w:abstractNumId w:val="27"/>
  </w:num>
  <w:num w:numId="18">
    <w:abstractNumId w:val="19"/>
  </w:num>
  <w:num w:numId="19">
    <w:abstractNumId w:val="16"/>
  </w:num>
  <w:num w:numId="20">
    <w:abstractNumId w:val="12"/>
  </w:num>
  <w:num w:numId="21">
    <w:abstractNumId w:val="18"/>
  </w:num>
  <w:num w:numId="22">
    <w:abstractNumId w:val="26"/>
  </w:num>
  <w:num w:numId="23">
    <w:abstractNumId w:val="44"/>
  </w:num>
  <w:num w:numId="24">
    <w:abstractNumId w:val="30"/>
  </w:num>
  <w:num w:numId="25">
    <w:abstractNumId w:val="36"/>
  </w:num>
  <w:num w:numId="26">
    <w:abstractNumId w:val="3"/>
  </w:num>
  <w:num w:numId="27">
    <w:abstractNumId w:val="2"/>
  </w:num>
  <w:num w:numId="28">
    <w:abstractNumId w:val="28"/>
  </w:num>
  <w:num w:numId="29">
    <w:abstractNumId w:val="38"/>
  </w:num>
  <w:num w:numId="30">
    <w:abstractNumId w:val="13"/>
  </w:num>
  <w:num w:numId="31">
    <w:abstractNumId w:val="6"/>
  </w:num>
  <w:num w:numId="32">
    <w:abstractNumId w:val="7"/>
  </w:num>
  <w:num w:numId="33">
    <w:abstractNumId w:val="8"/>
  </w:num>
  <w:num w:numId="34">
    <w:abstractNumId w:val="40"/>
  </w:num>
  <w:num w:numId="35">
    <w:abstractNumId w:val="32"/>
  </w:num>
  <w:num w:numId="36">
    <w:abstractNumId w:val="34"/>
  </w:num>
  <w:num w:numId="37">
    <w:abstractNumId w:val="33"/>
  </w:num>
  <w:num w:numId="38">
    <w:abstractNumId w:val="46"/>
  </w:num>
  <w:num w:numId="39">
    <w:abstractNumId w:val="25"/>
  </w:num>
  <w:num w:numId="40">
    <w:abstractNumId w:val="4"/>
  </w:num>
  <w:num w:numId="41">
    <w:abstractNumId w:val="43"/>
  </w:num>
  <w:num w:numId="42">
    <w:abstractNumId w:val="5"/>
  </w:num>
  <w:num w:numId="43">
    <w:abstractNumId w:val="9"/>
  </w:num>
  <w:num w:numId="44">
    <w:abstractNumId w:val="39"/>
  </w:num>
  <w:num w:numId="45">
    <w:abstractNumId w:val="23"/>
  </w:num>
  <w:num w:numId="46">
    <w:abstractNumId w:val="1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7857"/>
    <w:rsid w:val="00062BE7"/>
    <w:rsid w:val="00072E27"/>
    <w:rsid w:val="000A24DE"/>
    <w:rsid w:val="000C01FB"/>
    <w:rsid w:val="000E7438"/>
    <w:rsid w:val="00103F84"/>
    <w:rsid w:val="001121A9"/>
    <w:rsid w:val="001151DD"/>
    <w:rsid w:val="00122FDA"/>
    <w:rsid w:val="00145EE2"/>
    <w:rsid w:val="001479B2"/>
    <w:rsid w:val="00153B84"/>
    <w:rsid w:val="0017571A"/>
    <w:rsid w:val="0018330F"/>
    <w:rsid w:val="0018531A"/>
    <w:rsid w:val="00191519"/>
    <w:rsid w:val="001A7F02"/>
    <w:rsid w:val="001B016C"/>
    <w:rsid w:val="001C32EE"/>
    <w:rsid w:val="001C55BF"/>
    <w:rsid w:val="001F0A1A"/>
    <w:rsid w:val="001F0DDE"/>
    <w:rsid w:val="001F45CF"/>
    <w:rsid w:val="00205BD0"/>
    <w:rsid w:val="00234D07"/>
    <w:rsid w:val="002664C6"/>
    <w:rsid w:val="0027232F"/>
    <w:rsid w:val="00294E74"/>
    <w:rsid w:val="002964D9"/>
    <w:rsid w:val="002B0C62"/>
    <w:rsid w:val="002D06F4"/>
    <w:rsid w:val="002D5FD0"/>
    <w:rsid w:val="002E607D"/>
    <w:rsid w:val="00315A74"/>
    <w:rsid w:val="00335C9C"/>
    <w:rsid w:val="003475A5"/>
    <w:rsid w:val="00363E53"/>
    <w:rsid w:val="003655EC"/>
    <w:rsid w:val="00390804"/>
    <w:rsid w:val="00391DA8"/>
    <w:rsid w:val="0039794A"/>
    <w:rsid w:val="003C5825"/>
    <w:rsid w:val="003F39C0"/>
    <w:rsid w:val="0040318B"/>
    <w:rsid w:val="00413A29"/>
    <w:rsid w:val="00422058"/>
    <w:rsid w:val="004243A0"/>
    <w:rsid w:val="00430B04"/>
    <w:rsid w:val="00437A30"/>
    <w:rsid w:val="00441E76"/>
    <w:rsid w:val="00451E18"/>
    <w:rsid w:val="00467CCC"/>
    <w:rsid w:val="00474233"/>
    <w:rsid w:val="004838BC"/>
    <w:rsid w:val="004A263B"/>
    <w:rsid w:val="004B2B04"/>
    <w:rsid w:val="004D2769"/>
    <w:rsid w:val="004D73F8"/>
    <w:rsid w:val="004E4416"/>
    <w:rsid w:val="004E47E1"/>
    <w:rsid w:val="004E65EC"/>
    <w:rsid w:val="004E7EFA"/>
    <w:rsid w:val="005131F3"/>
    <w:rsid w:val="00513CBA"/>
    <w:rsid w:val="00535DBC"/>
    <w:rsid w:val="0054270C"/>
    <w:rsid w:val="005431AF"/>
    <w:rsid w:val="00570684"/>
    <w:rsid w:val="005708C2"/>
    <w:rsid w:val="00571C69"/>
    <w:rsid w:val="00582D8B"/>
    <w:rsid w:val="005A4701"/>
    <w:rsid w:val="005A7BB8"/>
    <w:rsid w:val="005B7CB1"/>
    <w:rsid w:val="005E795C"/>
    <w:rsid w:val="006071F7"/>
    <w:rsid w:val="00622D18"/>
    <w:rsid w:val="00665179"/>
    <w:rsid w:val="0067018D"/>
    <w:rsid w:val="00686D80"/>
    <w:rsid w:val="00690C5D"/>
    <w:rsid w:val="00690FF6"/>
    <w:rsid w:val="00695CDE"/>
    <w:rsid w:val="006975BA"/>
    <w:rsid w:val="006A35B8"/>
    <w:rsid w:val="006A5854"/>
    <w:rsid w:val="006E22C8"/>
    <w:rsid w:val="007351E5"/>
    <w:rsid w:val="00735818"/>
    <w:rsid w:val="0073621B"/>
    <w:rsid w:val="0074389C"/>
    <w:rsid w:val="007447C8"/>
    <w:rsid w:val="007724B5"/>
    <w:rsid w:val="00780E90"/>
    <w:rsid w:val="0078797F"/>
    <w:rsid w:val="007A249E"/>
    <w:rsid w:val="007B367D"/>
    <w:rsid w:val="007B4580"/>
    <w:rsid w:val="007C456C"/>
    <w:rsid w:val="007D4572"/>
    <w:rsid w:val="007D4848"/>
    <w:rsid w:val="007F2525"/>
    <w:rsid w:val="00813203"/>
    <w:rsid w:val="008148F5"/>
    <w:rsid w:val="00825C85"/>
    <w:rsid w:val="008334F8"/>
    <w:rsid w:val="008408D9"/>
    <w:rsid w:val="008511ED"/>
    <w:rsid w:val="008603E7"/>
    <w:rsid w:val="00885132"/>
    <w:rsid w:val="00885FB9"/>
    <w:rsid w:val="00886012"/>
    <w:rsid w:val="00892EE1"/>
    <w:rsid w:val="008B4DEC"/>
    <w:rsid w:val="008F19D0"/>
    <w:rsid w:val="00902CCA"/>
    <w:rsid w:val="00904926"/>
    <w:rsid w:val="00910783"/>
    <w:rsid w:val="00925CC4"/>
    <w:rsid w:val="0094044B"/>
    <w:rsid w:val="00950138"/>
    <w:rsid w:val="009A69E7"/>
    <w:rsid w:val="009D191C"/>
    <w:rsid w:val="009D1F59"/>
    <w:rsid w:val="009F0FED"/>
    <w:rsid w:val="009F1893"/>
    <w:rsid w:val="009F26F1"/>
    <w:rsid w:val="00A03EFF"/>
    <w:rsid w:val="00A07DBF"/>
    <w:rsid w:val="00A1169D"/>
    <w:rsid w:val="00A27563"/>
    <w:rsid w:val="00A71A49"/>
    <w:rsid w:val="00A7536F"/>
    <w:rsid w:val="00A82EC7"/>
    <w:rsid w:val="00A85B0D"/>
    <w:rsid w:val="00AC7C31"/>
    <w:rsid w:val="00AD43D6"/>
    <w:rsid w:val="00AE20DE"/>
    <w:rsid w:val="00B1034C"/>
    <w:rsid w:val="00B10C04"/>
    <w:rsid w:val="00B161D0"/>
    <w:rsid w:val="00B20362"/>
    <w:rsid w:val="00B33C07"/>
    <w:rsid w:val="00B4061D"/>
    <w:rsid w:val="00B427E7"/>
    <w:rsid w:val="00B51985"/>
    <w:rsid w:val="00B53173"/>
    <w:rsid w:val="00B66B04"/>
    <w:rsid w:val="00B850AB"/>
    <w:rsid w:val="00B85147"/>
    <w:rsid w:val="00B979D8"/>
    <w:rsid w:val="00BA19A0"/>
    <w:rsid w:val="00BA3559"/>
    <w:rsid w:val="00BB0D42"/>
    <w:rsid w:val="00BB314A"/>
    <w:rsid w:val="00BD26FD"/>
    <w:rsid w:val="00BF671C"/>
    <w:rsid w:val="00BF7C04"/>
    <w:rsid w:val="00C01F7A"/>
    <w:rsid w:val="00C06500"/>
    <w:rsid w:val="00C144A0"/>
    <w:rsid w:val="00C27E22"/>
    <w:rsid w:val="00C33923"/>
    <w:rsid w:val="00C524AA"/>
    <w:rsid w:val="00C55AC2"/>
    <w:rsid w:val="00C96CAC"/>
    <w:rsid w:val="00CA62ED"/>
    <w:rsid w:val="00CB42AF"/>
    <w:rsid w:val="00CD2333"/>
    <w:rsid w:val="00CD2C67"/>
    <w:rsid w:val="00CE26CF"/>
    <w:rsid w:val="00D076A3"/>
    <w:rsid w:val="00D11815"/>
    <w:rsid w:val="00D4108E"/>
    <w:rsid w:val="00D42632"/>
    <w:rsid w:val="00D42685"/>
    <w:rsid w:val="00D5205D"/>
    <w:rsid w:val="00D54068"/>
    <w:rsid w:val="00D54F7F"/>
    <w:rsid w:val="00D814E5"/>
    <w:rsid w:val="00D8742D"/>
    <w:rsid w:val="00DB5B92"/>
    <w:rsid w:val="00DD541D"/>
    <w:rsid w:val="00DE1E2F"/>
    <w:rsid w:val="00DE3A70"/>
    <w:rsid w:val="00DE5728"/>
    <w:rsid w:val="00E02103"/>
    <w:rsid w:val="00E53ABF"/>
    <w:rsid w:val="00E56EAF"/>
    <w:rsid w:val="00E67410"/>
    <w:rsid w:val="00E93FC3"/>
    <w:rsid w:val="00EA275A"/>
    <w:rsid w:val="00EB2B75"/>
    <w:rsid w:val="00EC4243"/>
    <w:rsid w:val="00EE5928"/>
    <w:rsid w:val="00EF36AD"/>
    <w:rsid w:val="00F03CEA"/>
    <w:rsid w:val="00F311E1"/>
    <w:rsid w:val="00F422BB"/>
    <w:rsid w:val="00F44864"/>
    <w:rsid w:val="00F469F8"/>
    <w:rsid w:val="00F5512A"/>
    <w:rsid w:val="00F64F81"/>
    <w:rsid w:val="00F83E01"/>
    <w:rsid w:val="00FA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89236F"/>
  <w15:docId w15:val="{D8CE5A2A-4FE2-4A40-BB74-96D9D3AD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28"/>
      </w:numPr>
      <w:spacing w:after="0" w:line="240" w:lineRule="auto"/>
    </w:pPr>
    <w:rPr>
      <w:rFonts w:ascii="Times New Roman" w:eastAsia="Times New Roman" w:hAnsi="Times New Roman" w:cs="Times New Roman"/>
      <w:sz w:val="20"/>
      <w:szCs w:val="20"/>
    </w:rPr>
  </w:style>
  <w:style w:type="paragraph" w:customStyle="1" w:styleId="Default">
    <w:name w:val="Default"/>
    <w:rsid w:val="00B33C07"/>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eader" Target="header3.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7.8 Spin, Spin, Spin Task Template</vt:lpstr>
    </vt:vector>
  </TitlesOfParts>
  <Company>Virginia Department of Education</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 Spin, Spin, Spin Task Template</dc:title>
  <dc:subject>mathematics</dc:subject>
  <dc:creator>Virginia Department of Education</dc:creator>
  <cp:lastModifiedBy>Williams, Kristin (DOE)</cp:lastModifiedBy>
  <cp:revision>2</cp:revision>
  <cp:lastPrinted>2020-06-30T02:41:00Z</cp:lastPrinted>
  <dcterms:created xsi:type="dcterms:W3CDTF">2020-12-22T19:03:00Z</dcterms:created>
  <dcterms:modified xsi:type="dcterms:W3CDTF">2020-12-22T19:03:00Z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