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B9AB" w14:textId="77777777" w:rsidR="00180887" w:rsidRDefault="00180887" w:rsidP="00180887">
      <w:pPr>
        <w:spacing w:after="120"/>
        <w:jc w:val="center"/>
        <w:rPr>
          <w:rFonts w:asciiTheme="minorHAnsi" w:hAnsiTheme="minorHAnsi"/>
          <w:b/>
          <w:sz w:val="28"/>
        </w:rPr>
      </w:pPr>
    </w:p>
    <w:p w14:paraId="64EEBA3B" w14:textId="66CA73F0" w:rsidR="00E86AA6" w:rsidRPr="00E86AA6" w:rsidRDefault="00E86AA6" w:rsidP="003E0F36">
      <w:pPr>
        <w:rPr>
          <w:rFonts w:asciiTheme="minorHAnsi" w:hAnsiTheme="minorHAnsi"/>
          <w:b/>
          <w:sz w:val="28"/>
          <w:u w:val="single"/>
        </w:rPr>
      </w:pPr>
      <w:r w:rsidRPr="00E86AA6">
        <w:rPr>
          <w:rFonts w:asciiTheme="minorHAnsi" w:hAnsiTheme="minorHAnsi"/>
          <w:b/>
          <w:sz w:val="28"/>
          <w:u w:val="single"/>
        </w:rPr>
        <w:t>Name:  Student A</w:t>
      </w:r>
    </w:p>
    <w:p w14:paraId="7FCE9AB8" w14:textId="77777777" w:rsidR="00E86AA6" w:rsidRPr="00E86AA6" w:rsidRDefault="00E86AA6" w:rsidP="003E0F36">
      <w:pPr>
        <w:rPr>
          <w:rFonts w:asciiTheme="minorHAnsi" w:hAnsiTheme="minorHAnsi"/>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80887" w:rsidRPr="00926B48" w14:paraId="2CE46FA3" w14:textId="77777777" w:rsidTr="00051245">
        <w:trPr>
          <w:tblHeader/>
          <w:jc w:val="center"/>
        </w:trPr>
        <w:tc>
          <w:tcPr>
            <w:tcW w:w="1923" w:type="dxa"/>
            <w:shd w:val="clear" w:color="auto" w:fill="000000" w:themeFill="text1"/>
          </w:tcPr>
          <w:p w14:paraId="2A977D8B"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0B80B46" w14:textId="77777777" w:rsidR="00180887" w:rsidRDefault="00180887" w:rsidP="0005124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05124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1C7AC501"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7C63AD">
        <w:trPr>
          <w:trHeight w:val="2304"/>
          <w:jc w:val="center"/>
        </w:trPr>
        <w:tc>
          <w:tcPr>
            <w:tcW w:w="1923" w:type="dxa"/>
            <w:vAlign w:val="center"/>
          </w:tcPr>
          <w:p w14:paraId="529B8380" w14:textId="77777777" w:rsidR="00180887" w:rsidRPr="00FA5410" w:rsidRDefault="00180887" w:rsidP="007C63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06456C7" w14:textId="5721C1EA" w:rsidR="00180887" w:rsidRPr="00FA5410" w:rsidRDefault="00180887" w:rsidP="007C63AD">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2" w:type="dxa"/>
            <w:vAlign w:val="center"/>
          </w:tcPr>
          <w:p w14:paraId="0887C29F" w14:textId="20997225" w:rsidR="00180887" w:rsidRPr="00FA5410" w:rsidRDefault="002C6EAC" w:rsidP="007C63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vAlign w:val="center"/>
          </w:tcPr>
          <w:p w14:paraId="0699F6A2" w14:textId="0CC9417E" w:rsidR="00180887" w:rsidRPr="00FA5410" w:rsidRDefault="002C6EAC" w:rsidP="007C63A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 partial understanding of the concepts and skills associated with the task.  The student knows that the perimeter divided by four will give him/her the side length for a square but the student does not have an understanding of area and how to calculate it.  Therefore, while the student has the correct answer, they did not apply the concepts associated with the task to reach the correct solution.</w:t>
            </w:r>
          </w:p>
        </w:tc>
      </w:tr>
      <w:tr w:rsidR="00180887" w:rsidRPr="00926B48" w14:paraId="4A22EEF0" w14:textId="77777777" w:rsidTr="007C63AD">
        <w:trPr>
          <w:trHeight w:val="2304"/>
          <w:jc w:val="center"/>
        </w:trPr>
        <w:tc>
          <w:tcPr>
            <w:tcW w:w="1923" w:type="dxa"/>
            <w:vAlign w:val="center"/>
          </w:tcPr>
          <w:p w14:paraId="49A37B23" w14:textId="09E5B5FA" w:rsidR="00180887" w:rsidRPr="00FA5410" w:rsidRDefault="00180887" w:rsidP="007C63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682D473B" w14:textId="550896FD" w:rsidR="002C6EAC" w:rsidRPr="00FA5410" w:rsidRDefault="002C6EAC" w:rsidP="007C63AD">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vAlign w:val="center"/>
          </w:tcPr>
          <w:p w14:paraId="6C31B613" w14:textId="6A42439C" w:rsidR="002C6EAC" w:rsidRPr="00FA5410" w:rsidRDefault="002C6EAC" w:rsidP="007C63AD">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had a problem solving strategy that displayed a limited understanding of the concept.  The student drew the picture on the graph paper of the square but does not use it to determine the area.</w:t>
            </w:r>
          </w:p>
        </w:tc>
      </w:tr>
      <w:tr w:rsidR="00180887" w:rsidRPr="00926B48" w14:paraId="3F41DF31" w14:textId="77777777" w:rsidTr="007C63AD">
        <w:trPr>
          <w:trHeight w:val="2304"/>
          <w:jc w:val="center"/>
        </w:trPr>
        <w:tc>
          <w:tcPr>
            <w:tcW w:w="1923" w:type="dxa"/>
            <w:vAlign w:val="center"/>
          </w:tcPr>
          <w:p w14:paraId="393546BA" w14:textId="77777777" w:rsidR="00180887" w:rsidRPr="00FA5410" w:rsidRDefault="00180887" w:rsidP="007C63AD">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180887" w:rsidRPr="00FA5410" w:rsidRDefault="00180887" w:rsidP="007C63AD">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180887" w:rsidRPr="00FA5410" w:rsidRDefault="00180887" w:rsidP="007C63AD">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116BF945" w14:textId="6D2C3C0C" w:rsidR="00180887" w:rsidRPr="00FA5410" w:rsidRDefault="002C6EAC" w:rsidP="007C63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vAlign w:val="center"/>
          </w:tcPr>
          <w:p w14:paraId="746E1C55" w14:textId="38D36FC3" w:rsidR="00180887" w:rsidRPr="00FA5410" w:rsidRDefault="002C6EAC" w:rsidP="007C63A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provides reasoning of the solution steps, however the reasoning contains misconceptions related to area.  Additionally, the reasoning does communicate how the student knows that the square has the largest area and there is no evidence of other figures being modeled or explored.</w:t>
            </w:r>
          </w:p>
        </w:tc>
      </w:tr>
      <w:tr w:rsidR="00180887" w:rsidRPr="00926B48" w14:paraId="0862B1BA" w14:textId="77777777" w:rsidTr="007C63AD">
        <w:trPr>
          <w:trHeight w:val="2304"/>
          <w:jc w:val="center"/>
        </w:trPr>
        <w:tc>
          <w:tcPr>
            <w:tcW w:w="1923" w:type="dxa"/>
            <w:vAlign w:val="center"/>
          </w:tcPr>
          <w:p w14:paraId="5D1C2D72" w14:textId="5953BC30" w:rsidR="00180887" w:rsidRPr="00FA5410" w:rsidRDefault="00180887" w:rsidP="007C63AD">
            <w:pPr>
              <w:jc w:val="center"/>
              <w:rPr>
                <w:rFonts w:asciiTheme="minorHAnsi" w:hAnsiTheme="minorHAnsi" w:cstheme="minorHAnsi"/>
                <w:b/>
                <w:bCs/>
                <w:szCs w:val="22"/>
              </w:rPr>
            </w:pPr>
            <w:r w:rsidRPr="00FA5410">
              <w:rPr>
                <w:rFonts w:asciiTheme="minorHAnsi" w:hAnsiTheme="minorHAnsi" w:cstheme="minorHAnsi"/>
                <w:b/>
                <w:bCs/>
                <w:szCs w:val="22"/>
              </w:rPr>
              <w:t>Representations</w:t>
            </w:r>
          </w:p>
          <w:p w14:paraId="1D0855AB" w14:textId="237231A1" w:rsidR="00180887" w:rsidRPr="00FA5410" w:rsidRDefault="00180887" w:rsidP="007C63AD">
            <w:pPr>
              <w:jc w:val="center"/>
              <w:rPr>
                <w:rFonts w:asciiTheme="minorHAnsi" w:hAnsiTheme="minorHAnsi" w:cstheme="minorHAnsi"/>
                <w:b/>
                <w:bCs/>
                <w:szCs w:val="22"/>
              </w:rPr>
            </w:pPr>
            <w:r w:rsidRPr="00FA5410">
              <w:rPr>
                <w:rFonts w:asciiTheme="minorHAnsi" w:hAnsiTheme="minorHAnsi" w:cstheme="minorHAnsi"/>
                <w:b/>
                <w:bCs/>
                <w:szCs w:val="22"/>
              </w:rPr>
              <w:t>and</w:t>
            </w:r>
          </w:p>
          <w:p w14:paraId="63CB4022" w14:textId="77777777" w:rsidR="00180887" w:rsidRPr="00FA5410" w:rsidRDefault="00180887" w:rsidP="007C63AD">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0FC55D70" w14:textId="524D30CE" w:rsidR="002C6EAC" w:rsidRPr="00FA5410" w:rsidRDefault="002C6EAC" w:rsidP="007C63AD">
            <w:pPr>
              <w:jc w:val="center"/>
              <w:rPr>
                <w:rFonts w:asciiTheme="minorHAnsi" w:hAnsiTheme="minorHAnsi" w:cstheme="minorHAnsi"/>
                <w:szCs w:val="22"/>
              </w:rPr>
            </w:pPr>
            <w:r>
              <w:rPr>
                <w:rFonts w:asciiTheme="minorHAnsi" w:hAnsiTheme="minorHAnsi" w:cstheme="minorHAnsi"/>
                <w:szCs w:val="22"/>
              </w:rPr>
              <w:t>Developing</w:t>
            </w:r>
          </w:p>
        </w:tc>
        <w:tc>
          <w:tcPr>
            <w:tcW w:w="5400" w:type="dxa"/>
            <w:vAlign w:val="center"/>
          </w:tcPr>
          <w:p w14:paraId="52E077D9" w14:textId="13B092CA" w:rsidR="00180887" w:rsidRPr="00FA5410" w:rsidRDefault="002C6EAC" w:rsidP="007C63AD">
            <w:pPr>
              <w:rPr>
                <w:rFonts w:asciiTheme="minorHAnsi" w:hAnsiTheme="minorHAnsi" w:cstheme="minorHAnsi"/>
                <w:szCs w:val="22"/>
              </w:rPr>
            </w:pPr>
            <w:r>
              <w:rPr>
                <w:rFonts w:asciiTheme="minorHAnsi" w:hAnsiTheme="minorHAnsi" w:cstheme="minorHAnsi"/>
                <w:szCs w:val="22"/>
              </w:rPr>
              <w:t>The student uses limited representation to model the problem</w:t>
            </w:r>
            <w:r w:rsidR="007C63AD">
              <w:rPr>
                <w:rFonts w:asciiTheme="minorHAnsi" w:hAnsiTheme="minorHAnsi" w:cstheme="minorHAnsi"/>
                <w:szCs w:val="22"/>
              </w:rPr>
              <w:t>.  While there is a model of the square, there are not models of other figures to accurately determine the student found the largest area.</w:t>
            </w:r>
          </w:p>
        </w:tc>
      </w:tr>
    </w:tbl>
    <w:p w14:paraId="47652622" w14:textId="77777777" w:rsidR="00D35AA6" w:rsidRDefault="00D35AA6" w:rsidP="002C6EAC">
      <w:pPr>
        <w:rPr>
          <w:rFonts w:ascii="Calibri" w:hAnsi="Calibri"/>
          <w:sz w:val="20"/>
          <w:szCs w:val="20"/>
        </w:rPr>
      </w:pPr>
      <w:r>
        <w:rPr>
          <w:rFonts w:ascii="Calibri" w:hAnsi="Calibri"/>
          <w:sz w:val="20"/>
          <w:szCs w:val="20"/>
        </w:rPr>
        <w:br w:type="page"/>
      </w:r>
      <w:bookmarkStart w:id="0" w:name="_GoBack"/>
      <w:bookmarkEnd w:id="0"/>
    </w:p>
    <w:p w14:paraId="08BE36C4" w14:textId="6A2FD0AB" w:rsidR="002C6EAC" w:rsidRDefault="00E86AA6" w:rsidP="002C6EAC">
      <w:pPr>
        <w:rPr>
          <w:rFonts w:asciiTheme="minorHAnsi" w:hAnsiTheme="minorHAnsi"/>
          <w:b/>
          <w:sz w:val="28"/>
          <w:u w:val="single"/>
        </w:rPr>
      </w:pPr>
      <w:r>
        <w:rPr>
          <w:rFonts w:asciiTheme="minorHAnsi" w:hAnsiTheme="minorHAnsi"/>
          <w:b/>
          <w:sz w:val="28"/>
          <w:u w:val="single"/>
        </w:rPr>
        <w:lastRenderedPageBreak/>
        <w:t>Name:  Student B</w:t>
      </w:r>
    </w:p>
    <w:p w14:paraId="37FFE086" w14:textId="6E55453A" w:rsidR="00E86AA6" w:rsidRDefault="00E86AA6" w:rsidP="002C6EAC">
      <w:pPr>
        <w:rPr>
          <w:rFonts w:asciiTheme="minorHAnsi" w:hAnsiTheme="minorHAnsi"/>
          <w:b/>
          <w:sz w:val="28"/>
          <w:u w:val="single"/>
        </w:rPr>
      </w:pPr>
    </w:p>
    <w:p w14:paraId="584DA606" w14:textId="77777777" w:rsidR="00E86AA6" w:rsidRDefault="00E86AA6" w:rsidP="002C6EAC">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2C6EAC" w:rsidRPr="00926B48" w14:paraId="20FD75D5" w14:textId="77777777" w:rsidTr="008F1CAD">
        <w:trPr>
          <w:tblHeader/>
          <w:jc w:val="center"/>
        </w:trPr>
        <w:tc>
          <w:tcPr>
            <w:tcW w:w="1923" w:type="dxa"/>
            <w:shd w:val="clear" w:color="auto" w:fill="000000" w:themeFill="text1"/>
          </w:tcPr>
          <w:p w14:paraId="0447A658" w14:textId="77777777" w:rsidR="002C6EAC" w:rsidRPr="00FA5410" w:rsidRDefault="002C6EAC" w:rsidP="008F1CAD">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4BC526BB" w14:textId="77777777" w:rsidR="002C6EAC" w:rsidRDefault="002C6EAC" w:rsidP="008F1CAD">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56BA694" w14:textId="77777777" w:rsidR="002C6EAC" w:rsidRPr="00FA5410" w:rsidRDefault="002C6EAC" w:rsidP="008F1CAD">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6DE26304" w14:textId="77777777" w:rsidR="002C6EAC" w:rsidRPr="00FA5410" w:rsidRDefault="002C6EAC" w:rsidP="008F1CAD">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C6EAC" w:rsidRPr="00926B48" w14:paraId="544792A2" w14:textId="77777777" w:rsidTr="007C63AD">
        <w:trPr>
          <w:trHeight w:val="2304"/>
          <w:jc w:val="center"/>
        </w:trPr>
        <w:tc>
          <w:tcPr>
            <w:tcW w:w="1923" w:type="dxa"/>
            <w:vAlign w:val="center"/>
          </w:tcPr>
          <w:p w14:paraId="369E3D14" w14:textId="77777777" w:rsidR="002C6EAC" w:rsidRPr="00FA5410" w:rsidRDefault="002C6EAC" w:rsidP="008F1C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02A9030" w14:textId="1381AE27" w:rsidR="002C6EAC" w:rsidRPr="00FA5410" w:rsidRDefault="002C6EAC" w:rsidP="007C63AD">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2" w:type="dxa"/>
            <w:vAlign w:val="center"/>
          </w:tcPr>
          <w:p w14:paraId="5676B305" w14:textId="5E279133" w:rsidR="002C6EAC" w:rsidRPr="00FA5410" w:rsidRDefault="00832BE8" w:rsidP="007C63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vAlign w:val="center"/>
          </w:tcPr>
          <w:p w14:paraId="5EB4AC6C" w14:textId="5B383239" w:rsidR="002C6EAC" w:rsidRPr="00FA5410" w:rsidRDefault="00832BE8" w:rsidP="007C63A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 deep understanding of the relationship between area and perimeter.  In addition to applying these concepts to reach a valid and correct solution, the student makes mathematical generalizations about dimensions of a rectangle and its effect on area when the student states, “The farther the numbers were getting… the smaller the area was.”</w:t>
            </w:r>
          </w:p>
        </w:tc>
      </w:tr>
      <w:tr w:rsidR="002C6EAC" w:rsidRPr="00926B48" w14:paraId="6D6D8279" w14:textId="77777777" w:rsidTr="007C63AD">
        <w:trPr>
          <w:trHeight w:val="2304"/>
          <w:jc w:val="center"/>
        </w:trPr>
        <w:tc>
          <w:tcPr>
            <w:tcW w:w="1923" w:type="dxa"/>
            <w:vAlign w:val="center"/>
          </w:tcPr>
          <w:p w14:paraId="6F30EE00" w14:textId="2E04B365" w:rsidR="002C6EAC" w:rsidRPr="00FA5410" w:rsidRDefault="002C6EAC" w:rsidP="007C63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58DADE12" w14:textId="69D0AA7A" w:rsidR="002C6EAC" w:rsidRPr="00FA5410" w:rsidRDefault="00832BE8" w:rsidP="007C63AD">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vAlign w:val="center"/>
          </w:tcPr>
          <w:p w14:paraId="703647CD" w14:textId="0EC6FE22" w:rsidR="002C6EAC" w:rsidRPr="00FA5410" w:rsidRDefault="00832BE8" w:rsidP="0090666D">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 uses estimation which shows an understanding of the underlying math concept and produces a solution relevant to the problem.  The student confirms the reasonableness of the solution by using other lengths and widths and finding the area of these rectangles.  The student uses </w:t>
            </w:r>
            <w:r w:rsidR="0090666D">
              <w:rPr>
                <w:rFonts w:asciiTheme="minorHAnsi" w:hAnsiTheme="minorHAnsi" w:cstheme="minorHAnsi"/>
                <w:sz w:val="24"/>
                <w:szCs w:val="22"/>
              </w:rPr>
              <w:t>an organized list to show different areas which is a well-developed strategy for keeping track of the work.</w:t>
            </w:r>
          </w:p>
        </w:tc>
      </w:tr>
      <w:tr w:rsidR="002C6EAC" w:rsidRPr="00926B48" w14:paraId="34D86E99" w14:textId="77777777" w:rsidTr="007C63AD">
        <w:trPr>
          <w:trHeight w:val="2304"/>
          <w:jc w:val="center"/>
        </w:trPr>
        <w:tc>
          <w:tcPr>
            <w:tcW w:w="1923" w:type="dxa"/>
            <w:vAlign w:val="center"/>
          </w:tcPr>
          <w:p w14:paraId="1D3357AB" w14:textId="77777777" w:rsidR="002C6EAC" w:rsidRPr="00FA5410" w:rsidRDefault="002C6EAC" w:rsidP="008F1CAD">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5B6EA66" w14:textId="77777777" w:rsidR="002C6EAC" w:rsidRPr="00FA5410" w:rsidRDefault="002C6EAC" w:rsidP="008F1CAD">
            <w:pPr>
              <w:jc w:val="center"/>
              <w:rPr>
                <w:rFonts w:asciiTheme="minorHAnsi" w:hAnsiTheme="minorHAnsi" w:cstheme="minorHAnsi"/>
                <w:b/>
                <w:bCs/>
                <w:szCs w:val="22"/>
              </w:rPr>
            </w:pPr>
            <w:r w:rsidRPr="00FA5410">
              <w:rPr>
                <w:rFonts w:asciiTheme="minorHAnsi" w:hAnsiTheme="minorHAnsi" w:cstheme="minorHAnsi"/>
                <w:b/>
                <w:bCs/>
                <w:szCs w:val="22"/>
              </w:rPr>
              <w:t>and</w:t>
            </w:r>
          </w:p>
          <w:p w14:paraId="654B3C7F" w14:textId="77777777" w:rsidR="002C6EAC" w:rsidRPr="00FA5410" w:rsidRDefault="002C6EAC" w:rsidP="008F1CAD">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5546A5F8" w14:textId="6385D494" w:rsidR="002C6EAC" w:rsidRPr="00FA5410" w:rsidRDefault="00832BE8" w:rsidP="007C63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400" w:type="dxa"/>
            <w:vAlign w:val="center"/>
          </w:tcPr>
          <w:p w14:paraId="5BA06F3D" w14:textId="2E4BF6C4" w:rsidR="002C6EAC" w:rsidRPr="00FA5410" w:rsidRDefault="00832BE8" w:rsidP="007C63A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justifies the solutions and steps in the written explanation.  The student communicates that the areas found are “examples of different dimensions.”  Throughout the writing, the student uses mathematical vocabulary like area and dimensions appropriately in the reasoning.</w:t>
            </w:r>
          </w:p>
        </w:tc>
      </w:tr>
      <w:tr w:rsidR="002C6EAC" w:rsidRPr="00926B48" w14:paraId="03AA098A" w14:textId="77777777" w:rsidTr="007C63AD">
        <w:trPr>
          <w:trHeight w:val="2304"/>
          <w:jc w:val="center"/>
        </w:trPr>
        <w:tc>
          <w:tcPr>
            <w:tcW w:w="1923" w:type="dxa"/>
            <w:vAlign w:val="center"/>
          </w:tcPr>
          <w:p w14:paraId="6E17AB96" w14:textId="77777777" w:rsidR="002C6EAC" w:rsidRPr="00FA5410" w:rsidRDefault="002C6EAC" w:rsidP="008F1CAD">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1E88B0" w14:textId="77777777" w:rsidR="002C6EAC" w:rsidRPr="00FA5410" w:rsidRDefault="002C6EAC" w:rsidP="008F1CAD">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76E90B2" w14:textId="77777777" w:rsidR="002C6EAC" w:rsidRPr="00FA5410" w:rsidRDefault="002C6EAC" w:rsidP="008F1CAD">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41DDA308" w14:textId="5870F7EF" w:rsidR="002C6EAC" w:rsidRPr="00FA5410" w:rsidRDefault="00832BE8" w:rsidP="007C63AD">
            <w:pPr>
              <w:jc w:val="center"/>
              <w:rPr>
                <w:rFonts w:asciiTheme="minorHAnsi" w:hAnsiTheme="minorHAnsi" w:cstheme="minorHAnsi"/>
                <w:szCs w:val="22"/>
              </w:rPr>
            </w:pPr>
            <w:r>
              <w:rPr>
                <w:rFonts w:asciiTheme="minorHAnsi" w:hAnsiTheme="minorHAnsi" w:cstheme="minorHAnsi"/>
                <w:szCs w:val="22"/>
              </w:rPr>
              <w:t>Proficient</w:t>
            </w:r>
          </w:p>
        </w:tc>
        <w:tc>
          <w:tcPr>
            <w:tcW w:w="5400" w:type="dxa"/>
            <w:vAlign w:val="center"/>
          </w:tcPr>
          <w:p w14:paraId="3DE48AB5" w14:textId="117E51DA" w:rsidR="002C6EAC" w:rsidRPr="00FA5410" w:rsidRDefault="00832BE8" w:rsidP="007C63AD">
            <w:pPr>
              <w:rPr>
                <w:rFonts w:asciiTheme="minorHAnsi" w:hAnsiTheme="minorHAnsi" w:cstheme="minorHAnsi"/>
                <w:szCs w:val="22"/>
              </w:rPr>
            </w:pPr>
            <w:r>
              <w:rPr>
                <w:rFonts w:asciiTheme="minorHAnsi" w:hAnsiTheme="minorHAnsi" w:cstheme="minorHAnsi"/>
                <w:szCs w:val="22"/>
              </w:rPr>
              <w:t>The student uses labels in the work to show what her math represents.</w:t>
            </w:r>
          </w:p>
        </w:tc>
      </w:tr>
    </w:tbl>
    <w:p w14:paraId="5F262445" w14:textId="3E064266" w:rsidR="002C6EAC" w:rsidRPr="00832BE8" w:rsidRDefault="00832BE8" w:rsidP="003E0F36">
      <w:pPr>
        <w:rPr>
          <w:rFonts w:ascii="Calibri" w:hAnsi="Calibri"/>
        </w:rPr>
      </w:pPr>
      <w:r w:rsidRPr="00832BE8">
        <w:rPr>
          <w:rFonts w:ascii="Calibri" w:hAnsi="Calibri"/>
        </w:rPr>
        <w:t xml:space="preserve">This student </w:t>
      </w:r>
      <w:r>
        <w:rPr>
          <w:rFonts w:ascii="Calibri" w:hAnsi="Calibri"/>
        </w:rPr>
        <w:t>work shows an acceptable answer for the sequel by using estimation.  The student was able to reach the intended conclusion that the area of a circle will be larger than the area of the square when the circumference and perimeter are equivalent.</w:t>
      </w:r>
    </w:p>
    <w:p w14:paraId="544E9212" w14:textId="77777777" w:rsidR="007C63AD" w:rsidRDefault="007C63AD" w:rsidP="007C63AD">
      <w:pPr>
        <w:spacing w:after="120"/>
        <w:jc w:val="center"/>
        <w:rPr>
          <w:rFonts w:asciiTheme="minorHAnsi" w:hAnsiTheme="minorHAnsi"/>
          <w:b/>
          <w:sz w:val="28"/>
        </w:rPr>
      </w:pPr>
    </w:p>
    <w:p w14:paraId="33B59792" w14:textId="77777777" w:rsidR="0019098F" w:rsidRDefault="0019098F" w:rsidP="007C63AD">
      <w:pPr>
        <w:rPr>
          <w:rFonts w:asciiTheme="minorHAnsi" w:hAnsiTheme="minorHAnsi"/>
          <w:b/>
          <w:sz w:val="28"/>
          <w:u w:val="single"/>
        </w:rPr>
      </w:pPr>
    </w:p>
    <w:p w14:paraId="60825338" w14:textId="6AFAD476" w:rsidR="007C63AD" w:rsidRDefault="00E86AA6" w:rsidP="007C63AD">
      <w:pPr>
        <w:rPr>
          <w:rFonts w:asciiTheme="minorHAnsi" w:hAnsiTheme="minorHAnsi"/>
          <w:b/>
          <w:sz w:val="28"/>
          <w:u w:val="single"/>
        </w:rPr>
      </w:pPr>
      <w:r>
        <w:rPr>
          <w:rFonts w:asciiTheme="minorHAnsi" w:hAnsiTheme="minorHAnsi"/>
          <w:b/>
          <w:sz w:val="28"/>
          <w:u w:val="single"/>
        </w:rPr>
        <w:lastRenderedPageBreak/>
        <w:t>Name:  Student C</w:t>
      </w:r>
    </w:p>
    <w:p w14:paraId="6D25D68D" w14:textId="77777777" w:rsidR="00E86AA6" w:rsidRDefault="00E86AA6" w:rsidP="007C63A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C63AD" w:rsidRPr="00926B48" w14:paraId="014EAAE1" w14:textId="77777777" w:rsidTr="008F1CAD">
        <w:trPr>
          <w:tblHeader/>
          <w:jc w:val="center"/>
        </w:trPr>
        <w:tc>
          <w:tcPr>
            <w:tcW w:w="1923" w:type="dxa"/>
            <w:shd w:val="clear" w:color="auto" w:fill="000000" w:themeFill="text1"/>
          </w:tcPr>
          <w:p w14:paraId="02BF6F3A"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051ABC6C" w14:textId="77777777" w:rsidR="007C63AD" w:rsidRDefault="007C63AD" w:rsidP="008F1CAD">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DBB1F20" w14:textId="77777777" w:rsidR="007C63AD" w:rsidRPr="00FA5410" w:rsidRDefault="007C63AD" w:rsidP="008F1CAD">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EA5FFAF"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7C63AD" w:rsidRPr="00926B48" w14:paraId="21CDB6D2" w14:textId="77777777" w:rsidTr="008F1CAD">
        <w:trPr>
          <w:trHeight w:val="2304"/>
          <w:jc w:val="center"/>
        </w:trPr>
        <w:tc>
          <w:tcPr>
            <w:tcW w:w="1923" w:type="dxa"/>
            <w:vAlign w:val="center"/>
          </w:tcPr>
          <w:p w14:paraId="41FE2619" w14:textId="77777777" w:rsidR="007C63AD" w:rsidRPr="00FA5410" w:rsidRDefault="007C63AD" w:rsidP="008F1C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E0854F0"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2" w:type="dxa"/>
            <w:vAlign w:val="center"/>
          </w:tcPr>
          <w:p w14:paraId="30AF67E9" w14:textId="2C0B9783" w:rsidR="007C63AD" w:rsidRPr="00FA5410" w:rsidRDefault="0090666D" w:rsidP="008F1C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vAlign w:val="center"/>
          </w:tcPr>
          <w:p w14:paraId="54321EA0" w14:textId="5C24F1BD" w:rsidR="007C63AD" w:rsidRPr="00FA5410" w:rsidRDefault="0090666D" w:rsidP="0090666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work shows an understanding of area and perimeter through calculations and drawings.  This understanding leads the student to a valid and correct solution.  Additionally, the student generalizes the relationship between the dimensions and area by stating, “The greater the distance between length and width… the less the area will be.”</w:t>
            </w:r>
          </w:p>
        </w:tc>
      </w:tr>
      <w:tr w:rsidR="007C63AD" w:rsidRPr="00926B48" w14:paraId="4B1B0CB9" w14:textId="77777777" w:rsidTr="008F1CAD">
        <w:trPr>
          <w:trHeight w:val="2304"/>
          <w:jc w:val="center"/>
        </w:trPr>
        <w:tc>
          <w:tcPr>
            <w:tcW w:w="1923" w:type="dxa"/>
            <w:vAlign w:val="center"/>
          </w:tcPr>
          <w:p w14:paraId="6BEB4FD5" w14:textId="77777777" w:rsidR="007C63AD" w:rsidRPr="00FA5410" w:rsidRDefault="007C63AD" w:rsidP="008F1C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3D628B66" w14:textId="644B1E46" w:rsidR="007C63AD" w:rsidRPr="00FA5410" w:rsidRDefault="0090666D" w:rsidP="008F1CAD">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vAlign w:val="center"/>
          </w:tcPr>
          <w:p w14:paraId="088AACFD" w14:textId="3B6014D9" w:rsidR="007C63AD" w:rsidRPr="00FA5410" w:rsidRDefault="0090666D" w:rsidP="008F1CAD">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uses guess and check to find the best answer.  The student uses the strategy of drawing a picture and using formulas which shows an understanding of the underlying mathematical concepts.</w:t>
            </w:r>
          </w:p>
        </w:tc>
      </w:tr>
      <w:tr w:rsidR="007C63AD" w:rsidRPr="00926B48" w14:paraId="59D518CF" w14:textId="77777777" w:rsidTr="008F1CAD">
        <w:trPr>
          <w:trHeight w:val="2304"/>
          <w:jc w:val="center"/>
        </w:trPr>
        <w:tc>
          <w:tcPr>
            <w:tcW w:w="1923" w:type="dxa"/>
            <w:vAlign w:val="center"/>
          </w:tcPr>
          <w:p w14:paraId="67C3F27E"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33AAB15"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and</w:t>
            </w:r>
          </w:p>
          <w:p w14:paraId="5CC22044"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1E5CB02A" w14:textId="38B3EE8E" w:rsidR="007C63AD" w:rsidRPr="00FA5410" w:rsidRDefault="0090666D" w:rsidP="008F1C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vAlign w:val="center"/>
          </w:tcPr>
          <w:p w14:paraId="64DEFE77" w14:textId="0D087550" w:rsidR="007C63AD" w:rsidRPr="00FA5410" w:rsidRDefault="0090666D" w:rsidP="008F1CA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clearly states the solution in the context of the problem to justify why the solution makes sense.  The student accurately uses mathematical language like length, width, area, and perimeter and uses them in context consistently and precisely to communicate the thinking.</w:t>
            </w:r>
          </w:p>
        </w:tc>
      </w:tr>
      <w:tr w:rsidR="007C63AD" w:rsidRPr="00926B48" w14:paraId="78C1A0AD" w14:textId="77777777" w:rsidTr="008F1CAD">
        <w:trPr>
          <w:trHeight w:val="2304"/>
          <w:jc w:val="center"/>
        </w:trPr>
        <w:tc>
          <w:tcPr>
            <w:tcW w:w="1923" w:type="dxa"/>
            <w:vAlign w:val="center"/>
          </w:tcPr>
          <w:p w14:paraId="5F25A785"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42988FDA"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71D385AB"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5ABBEB67" w14:textId="5DB507E7" w:rsidR="007C63AD" w:rsidRPr="00FA5410" w:rsidRDefault="0090666D" w:rsidP="008F1CAD">
            <w:pPr>
              <w:jc w:val="center"/>
              <w:rPr>
                <w:rFonts w:asciiTheme="minorHAnsi" w:hAnsiTheme="minorHAnsi" w:cstheme="minorHAnsi"/>
                <w:szCs w:val="22"/>
              </w:rPr>
            </w:pPr>
            <w:r>
              <w:rPr>
                <w:rFonts w:asciiTheme="minorHAnsi" w:hAnsiTheme="minorHAnsi" w:cstheme="minorHAnsi"/>
                <w:szCs w:val="22"/>
              </w:rPr>
              <w:t>Advanced</w:t>
            </w:r>
          </w:p>
        </w:tc>
        <w:tc>
          <w:tcPr>
            <w:tcW w:w="5400" w:type="dxa"/>
            <w:vAlign w:val="center"/>
          </w:tcPr>
          <w:p w14:paraId="7642B90A" w14:textId="1A948F1E" w:rsidR="007C63AD" w:rsidRPr="00FA5410" w:rsidRDefault="0090666D" w:rsidP="008F1CAD">
            <w:pPr>
              <w:rPr>
                <w:rFonts w:asciiTheme="minorHAnsi" w:hAnsiTheme="minorHAnsi" w:cstheme="minorHAnsi"/>
                <w:szCs w:val="22"/>
              </w:rPr>
            </w:pPr>
            <w:r>
              <w:rPr>
                <w:rFonts w:asciiTheme="minorHAnsi" w:hAnsiTheme="minorHAnsi" w:cstheme="minorHAnsi"/>
                <w:szCs w:val="22"/>
              </w:rPr>
              <w:t>The student uses multiple representations (pictures and equations) to show the understanding.  The representations are clearly labeled.  Mathematical connections are used to extend the student’s thinking when the student says, “To get the largest area you have to take all the sides equal or closest in value to each other.”</w:t>
            </w:r>
          </w:p>
        </w:tc>
      </w:tr>
    </w:tbl>
    <w:p w14:paraId="40C669A5" w14:textId="77777777" w:rsidR="00D35AA6" w:rsidRDefault="00D35AA6" w:rsidP="007C63AD">
      <w:pPr>
        <w:rPr>
          <w:rFonts w:ascii="Calibri" w:hAnsi="Calibri"/>
          <w:sz w:val="20"/>
          <w:szCs w:val="20"/>
        </w:rPr>
      </w:pPr>
      <w:r>
        <w:rPr>
          <w:rFonts w:ascii="Calibri" w:hAnsi="Calibri"/>
          <w:sz w:val="20"/>
          <w:szCs w:val="20"/>
        </w:rPr>
        <w:br w:type="page"/>
      </w:r>
    </w:p>
    <w:p w14:paraId="5BF6210D" w14:textId="307983EA" w:rsidR="007C63AD" w:rsidRDefault="00E86AA6" w:rsidP="007C63AD">
      <w:pPr>
        <w:rPr>
          <w:rFonts w:asciiTheme="minorHAnsi" w:hAnsiTheme="minorHAnsi"/>
          <w:b/>
          <w:sz w:val="28"/>
          <w:u w:val="single"/>
        </w:rPr>
      </w:pPr>
      <w:r w:rsidRPr="00E86AA6">
        <w:rPr>
          <w:rFonts w:asciiTheme="minorHAnsi" w:hAnsiTheme="minorHAnsi"/>
          <w:b/>
          <w:sz w:val="28"/>
          <w:u w:val="single"/>
        </w:rPr>
        <w:t xml:space="preserve">Name:  Student </w:t>
      </w:r>
      <w:r>
        <w:rPr>
          <w:rFonts w:asciiTheme="minorHAnsi" w:hAnsiTheme="minorHAnsi"/>
          <w:b/>
          <w:sz w:val="28"/>
          <w:u w:val="single"/>
        </w:rPr>
        <w:t>D</w:t>
      </w:r>
    </w:p>
    <w:p w14:paraId="3DA78417" w14:textId="77777777" w:rsidR="00E86AA6" w:rsidRDefault="00E86AA6" w:rsidP="007C63A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C63AD" w:rsidRPr="00926B48" w14:paraId="6DC7E32D" w14:textId="77777777" w:rsidTr="008F1CAD">
        <w:trPr>
          <w:tblHeader/>
          <w:jc w:val="center"/>
        </w:trPr>
        <w:tc>
          <w:tcPr>
            <w:tcW w:w="1923" w:type="dxa"/>
            <w:shd w:val="clear" w:color="auto" w:fill="000000" w:themeFill="text1"/>
          </w:tcPr>
          <w:p w14:paraId="0C5EE836"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2FFF1617" w14:textId="77777777" w:rsidR="007C63AD" w:rsidRDefault="007C63AD" w:rsidP="008F1CAD">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7FF4C37" w14:textId="77777777" w:rsidR="007C63AD" w:rsidRPr="00FA5410" w:rsidRDefault="007C63AD" w:rsidP="008F1CAD">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481BCE58"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7C63AD" w:rsidRPr="00926B48" w14:paraId="32BA4A19" w14:textId="77777777" w:rsidTr="008F1CAD">
        <w:trPr>
          <w:trHeight w:val="2304"/>
          <w:jc w:val="center"/>
        </w:trPr>
        <w:tc>
          <w:tcPr>
            <w:tcW w:w="1923" w:type="dxa"/>
            <w:vAlign w:val="center"/>
          </w:tcPr>
          <w:p w14:paraId="2863340E" w14:textId="77777777" w:rsidR="007C63AD" w:rsidRPr="00FA5410" w:rsidRDefault="007C63AD" w:rsidP="008F1C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0D0B68F"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2" w:type="dxa"/>
            <w:vAlign w:val="center"/>
          </w:tcPr>
          <w:p w14:paraId="61F84BA3" w14:textId="56AB0A7A" w:rsidR="007C63AD" w:rsidRPr="00FA5410" w:rsidRDefault="0090666D" w:rsidP="008F1C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tc>
        <w:tc>
          <w:tcPr>
            <w:tcW w:w="5400" w:type="dxa"/>
            <w:vAlign w:val="center"/>
          </w:tcPr>
          <w:p w14:paraId="0D7A9532" w14:textId="6FC90C1E" w:rsidR="007C63AD" w:rsidRPr="00FA5410" w:rsidRDefault="00193285" w:rsidP="008F1CA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While the student knows the formula for area and perimeter, the student does not apply it to provide a solution.  </w:t>
            </w:r>
          </w:p>
        </w:tc>
      </w:tr>
      <w:tr w:rsidR="007C63AD" w:rsidRPr="00926B48" w14:paraId="1491DAAD" w14:textId="77777777" w:rsidTr="008F1CAD">
        <w:trPr>
          <w:trHeight w:val="2304"/>
          <w:jc w:val="center"/>
        </w:trPr>
        <w:tc>
          <w:tcPr>
            <w:tcW w:w="1923" w:type="dxa"/>
            <w:vAlign w:val="center"/>
          </w:tcPr>
          <w:p w14:paraId="2FB97DFF" w14:textId="77777777" w:rsidR="007C63AD" w:rsidRPr="00FA5410" w:rsidRDefault="007C63AD" w:rsidP="008F1C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7A235C1A" w14:textId="07BBF4FA" w:rsidR="007C63AD" w:rsidRPr="00FA5410" w:rsidRDefault="0090666D" w:rsidP="008F1CAD">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Emerging</w:t>
            </w:r>
          </w:p>
        </w:tc>
        <w:tc>
          <w:tcPr>
            <w:tcW w:w="5400" w:type="dxa"/>
            <w:vAlign w:val="center"/>
          </w:tcPr>
          <w:p w14:paraId="399141B0" w14:textId="64E9CF2B" w:rsidR="007C63AD" w:rsidRPr="00FA5410" w:rsidRDefault="00193285" w:rsidP="008F1CAD">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 does not produce a solution that is relevant to the problem. </w:t>
            </w:r>
          </w:p>
        </w:tc>
      </w:tr>
      <w:tr w:rsidR="007C63AD" w:rsidRPr="00926B48" w14:paraId="562CB9B6" w14:textId="77777777" w:rsidTr="008F1CAD">
        <w:trPr>
          <w:trHeight w:val="2304"/>
          <w:jc w:val="center"/>
        </w:trPr>
        <w:tc>
          <w:tcPr>
            <w:tcW w:w="1923" w:type="dxa"/>
            <w:vAlign w:val="center"/>
          </w:tcPr>
          <w:p w14:paraId="3A7EDB3E"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FAD9C70"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and</w:t>
            </w:r>
          </w:p>
          <w:p w14:paraId="32573008"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55DA7759" w14:textId="6C549537" w:rsidR="007C63AD" w:rsidRPr="00FA5410" w:rsidRDefault="0090666D" w:rsidP="008F1C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vAlign w:val="center"/>
          </w:tcPr>
          <w:p w14:paraId="3921865F" w14:textId="1E7883D5" w:rsidR="007C63AD" w:rsidRPr="00FA5410" w:rsidRDefault="00193285" w:rsidP="008F1CA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uses limited mathematical language to communicate their thinking such as dimensions, area, and perimeter.  The student additionally tries to communicate what was done to solve the problem but the reasoning is limited.</w:t>
            </w:r>
          </w:p>
        </w:tc>
      </w:tr>
      <w:tr w:rsidR="007C63AD" w:rsidRPr="00926B48" w14:paraId="6AFABF19" w14:textId="77777777" w:rsidTr="008F1CAD">
        <w:trPr>
          <w:trHeight w:val="2304"/>
          <w:jc w:val="center"/>
        </w:trPr>
        <w:tc>
          <w:tcPr>
            <w:tcW w:w="1923" w:type="dxa"/>
            <w:vAlign w:val="center"/>
          </w:tcPr>
          <w:p w14:paraId="0CDD54BC"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2086D11"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84CE491"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78E95BC6" w14:textId="1880BEEB" w:rsidR="007C63AD" w:rsidRPr="00FA5410" w:rsidRDefault="0090666D" w:rsidP="008F1CAD">
            <w:pPr>
              <w:jc w:val="center"/>
              <w:rPr>
                <w:rFonts w:asciiTheme="minorHAnsi" w:hAnsiTheme="minorHAnsi" w:cstheme="minorHAnsi"/>
                <w:szCs w:val="22"/>
              </w:rPr>
            </w:pPr>
            <w:r>
              <w:rPr>
                <w:rFonts w:asciiTheme="minorHAnsi" w:hAnsiTheme="minorHAnsi" w:cstheme="minorHAnsi"/>
                <w:szCs w:val="22"/>
              </w:rPr>
              <w:t>Emerging</w:t>
            </w:r>
          </w:p>
        </w:tc>
        <w:tc>
          <w:tcPr>
            <w:tcW w:w="5400" w:type="dxa"/>
            <w:vAlign w:val="center"/>
          </w:tcPr>
          <w:p w14:paraId="2B72B79D" w14:textId="69008659" w:rsidR="007C63AD" w:rsidRPr="00FA5410" w:rsidRDefault="00193285" w:rsidP="00193285">
            <w:pPr>
              <w:rPr>
                <w:rFonts w:asciiTheme="minorHAnsi" w:hAnsiTheme="minorHAnsi" w:cstheme="minorHAnsi"/>
                <w:szCs w:val="22"/>
              </w:rPr>
            </w:pPr>
            <w:r>
              <w:rPr>
                <w:rFonts w:asciiTheme="minorHAnsi" w:hAnsiTheme="minorHAnsi" w:cstheme="minorHAnsi"/>
                <w:szCs w:val="22"/>
              </w:rPr>
              <w:t>The student does not provide evidence of a model being used to solve the problem.  There is not a clear connection made between the problem and the dimensions provided.</w:t>
            </w:r>
          </w:p>
        </w:tc>
      </w:tr>
    </w:tbl>
    <w:p w14:paraId="38111B58" w14:textId="77777777" w:rsidR="00D35AA6" w:rsidRDefault="00D35AA6" w:rsidP="007C63AD">
      <w:pPr>
        <w:rPr>
          <w:rFonts w:ascii="Calibri" w:hAnsi="Calibri"/>
          <w:sz w:val="20"/>
          <w:szCs w:val="20"/>
        </w:rPr>
      </w:pPr>
      <w:r>
        <w:rPr>
          <w:rFonts w:ascii="Calibri" w:hAnsi="Calibri"/>
          <w:sz w:val="20"/>
          <w:szCs w:val="20"/>
        </w:rPr>
        <w:br w:type="page"/>
      </w:r>
    </w:p>
    <w:p w14:paraId="5B04DA3E" w14:textId="3A9D1A92" w:rsidR="007C63AD" w:rsidRDefault="00E86AA6" w:rsidP="007C63AD">
      <w:pPr>
        <w:rPr>
          <w:rFonts w:asciiTheme="minorHAnsi" w:hAnsiTheme="minorHAnsi"/>
          <w:b/>
          <w:sz w:val="28"/>
          <w:u w:val="single"/>
        </w:rPr>
      </w:pPr>
      <w:r w:rsidRPr="00E86AA6">
        <w:rPr>
          <w:rFonts w:asciiTheme="minorHAnsi" w:hAnsiTheme="minorHAnsi"/>
          <w:b/>
          <w:sz w:val="28"/>
          <w:u w:val="single"/>
        </w:rPr>
        <w:t xml:space="preserve">Name:  Student </w:t>
      </w:r>
      <w:r>
        <w:rPr>
          <w:rFonts w:asciiTheme="minorHAnsi" w:hAnsiTheme="minorHAnsi"/>
          <w:b/>
          <w:sz w:val="28"/>
          <w:u w:val="single"/>
        </w:rPr>
        <w:t>E</w:t>
      </w:r>
    </w:p>
    <w:p w14:paraId="6A639A34" w14:textId="77777777" w:rsidR="00E86AA6" w:rsidRDefault="00E86AA6" w:rsidP="007C63A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C63AD" w:rsidRPr="00926B48" w14:paraId="64CE4466" w14:textId="77777777" w:rsidTr="00193285">
        <w:trPr>
          <w:tblHeader/>
          <w:jc w:val="center"/>
        </w:trPr>
        <w:tc>
          <w:tcPr>
            <w:tcW w:w="1923" w:type="dxa"/>
            <w:shd w:val="clear" w:color="auto" w:fill="000000" w:themeFill="text1"/>
          </w:tcPr>
          <w:p w14:paraId="64355456"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6CF162F2" w14:textId="77777777" w:rsidR="007C63AD" w:rsidRDefault="007C63AD" w:rsidP="008F1CAD">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036DD9D9" w14:textId="77777777" w:rsidR="007C63AD" w:rsidRPr="00FA5410" w:rsidRDefault="007C63AD" w:rsidP="008F1CAD">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284B1E18"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7C63AD" w:rsidRPr="00926B48" w14:paraId="262AA790" w14:textId="77777777" w:rsidTr="00193285">
        <w:trPr>
          <w:trHeight w:val="2304"/>
          <w:jc w:val="center"/>
        </w:trPr>
        <w:tc>
          <w:tcPr>
            <w:tcW w:w="1923" w:type="dxa"/>
            <w:vAlign w:val="center"/>
          </w:tcPr>
          <w:p w14:paraId="5822FA69" w14:textId="77777777" w:rsidR="007C63AD" w:rsidRPr="00FA5410" w:rsidRDefault="007C63AD" w:rsidP="008F1C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0ED6390"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1" w:type="dxa"/>
            <w:vAlign w:val="center"/>
          </w:tcPr>
          <w:p w14:paraId="3E1167D9" w14:textId="00B24386" w:rsidR="007C63AD" w:rsidRPr="00FA5410" w:rsidRDefault="00193285" w:rsidP="008F1C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396" w:type="dxa"/>
            <w:vAlign w:val="center"/>
          </w:tcPr>
          <w:p w14:paraId="3CC9D62F" w14:textId="5CB815D4" w:rsidR="007C63AD" w:rsidRPr="00FA5410" w:rsidRDefault="00193285" w:rsidP="008F1CA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area and perimeter which leads to the correct solution.</w:t>
            </w:r>
          </w:p>
        </w:tc>
      </w:tr>
      <w:tr w:rsidR="007C63AD" w:rsidRPr="00926B48" w14:paraId="4DE39E9D" w14:textId="77777777" w:rsidTr="00193285">
        <w:trPr>
          <w:trHeight w:val="2304"/>
          <w:jc w:val="center"/>
        </w:trPr>
        <w:tc>
          <w:tcPr>
            <w:tcW w:w="1923" w:type="dxa"/>
            <w:vAlign w:val="center"/>
          </w:tcPr>
          <w:p w14:paraId="4D6AF4A9" w14:textId="77777777" w:rsidR="007C63AD" w:rsidRPr="00FA5410" w:rsidRDefault="007C63AD" w:rsidP="008F1C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1" w:type="dxa"/>
            <w:vAlign w:val="center"/>
          </w:tcPr>
          <w:p w14:paraId="1B38DDD3" w14:textId="148BA362" w:rsidR="007C63AD" w:rsidRPr="00FA5410" w:rsidRDefault="00193285" w:rsidP="008F1CAD">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396" w:type="dxa"/>
            <w:vAlign w:val="center"/>
          </w:tcPr>
          <w:p w14:paraId="6FA2A6BD" w14:textId="0069BD73" w:rsidR="007C63AD" w:rsidRPr="00FA5410" w:rsidRDefault="00193285" w:rsidP="008F1CAD">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uses the strategy of drawing pictures on graph paper which leads the student to a correct and relevant solution.  By drawing multiple rectangles that fit the context of the problem, the student is confirming the reasonableness of the solution.</w:t>
            </w:r>
          </w:p>
        </w:tc>
      </w:tr>
      <w:tr w:rsidR="007C63AD" w:rsidRPr="00926B48" w14:paraId="32D075FE" w14:textId="77777777" w:rsidTr="00193285">
        <w:trPr>
          <w:trHeight w:val="2304"/>
          <w:jc w:val="center"/>
        </w:trPr>
        <w:tc>
          <w:tcPr>
            <w:tcW w:w="1923" w:type="dxa"/>
            <w:vAlign w:val="center"/>
          </w:tcPr>
          <w:p w14:paraId="3048D3EA"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74F67A8B"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and</w:t>
            </w:r>
          </w:p>
          <w:p w14:paraId="2EC80BBA"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4B76A155" w14:textId="7B2F497E" w:rsidR="007C63AD" w:rsidRPr="00FA5410" w:rsidRDefault="00193285" w:rsidP="008F1C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vAlign w:val="center"/>
          </w:tcPr>
          <w:p w14:paraId="21180DA7" w14:textId="2E811DF5" w:rsidR="007C63AD" w:rsidRPr="00FA5410" w:rsidRDefault="00193285" w:rsidP="008F1CA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While the student drew pictures, he/she did not communicate the meaning or the reasoning behind the method used.  Therefore, the work was difficult to follow.  Limited vocabulary was uses.</w:t>
            </w:r>
          </w:p>
        </w:tc>
      </w:tr>
      <w:tr w:rsidR="007C63AD" w:rsidRPr="00926B48" w14:paraId="517AD929" w14:textId="77777777" w:rsidTr="00193285">
        <w:trPr>
          <w:trHeight w:val="2304"/>
          <w:jc w:val="center"/>
        </w:trPr>
        <w:tc>
          <w:tcPr>
            <w:tcW w:w="1923" w:type="dxa"/>
            <w:vAlign w:val="center"/>
          </w:tcPr>
          <w:p w14:paraId="024B5F34"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08FFDC6"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F074B08"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65D641ED" w14:textId="5A0B9DA1" w:rsidR="007C63AD" w:rsidRPr="00FA5410" w:rsidRDefault="00193285" w:rsidP="008F1CAD">
            <w:pPr>
              <w:jc w:val="center"/>
              <w:rPr>
                <w:rFonts w:asciiTheme="minorHAnsi" w:hAnsiTheme="minorHAnsi" w:cstheme="minorHAnsi"/>
                <w:szCs w:val="22"/>
              </w:rPr>
            </w:pPr>
            <w:r>
              <w:rPr>
                <w:rFonts w:asciiTheme="minorHAnsi" w:hAnsiTheme="minorHAnsi" w:cstheme="minorHAnsi"/>
                <w:szCs w:val="22"/>
              </w:rPr>
              <w:t>Proficient</w:t>
            </w:r>
          </w:p>
        </w:tc>
        <w:tc>
          <w:tcPr>
            <w:tcW w:w="5396" w:type="dxa"/>
            <w:vAlign w:val="center"/>
          </w:tcPr>
          <w:p w14:paraId="67AC2100" w14:textId="43F232CC" w:rsidR="007C63AD" w:rsidRPr="00FA5410" w:rsidRDefault="00193285" w:rsidP="008F1CAD">
            <w:pPr>
              <w:rPr>
                <w:rFonts w:asciiTheme="minorHAnsi" w:hAnsiTheme="minorHAnsi" w:cstheme="minorHAnsi"/>
                <w:szCs w:val="22"/>
              </w:rPr>
            </w:pPr>
            <w:r>
              <w:rPr>
                <w:rFonts w:asciiTheme="minorHAnsi" w:hAnsiTheme="minorHAnsi" w:cstheme="minorHAnsi"/>
                <w:szCs w:val="22"/>
              </w:rPr>
              <w:t>The student uses the drawings to represent the problem.  The drawings are clearly labeled.</w:t>
            </w:r>
          </w:p>
        </w:tc>
      </w:tr>
    </w:tbl>
    <w:p w14:paraId="6503B40C" w14:textId="77777777" w:rsidR="00D35AA6" w:rsidRDefault="00193285" w:rsidP="007C63AD">
      <w:pPr>
        <w:rPr>
          <w:rFonts w:ascii="Calibri" w:hAnsi="Calibri"/>
        </w:rPr>
      </w:pPr>
      <w:r w:rsidRPr="00832BE8">
        <w:rPr>
          <w:rFonts w:ascii="Calibri" w:hAnsi="Calibri"/>
        </w:rPr>
        <w:t xml:space="preserve">This student </w:t>
      </w:r>
      <w:r>
        <w:rPr>
          <w:rFonts w:ascii="Calibri" w:hAnsi="Calibri"/>
        </w:rPr>
        <w:t>work shows an acceptable answer for the sequel by using estimation.  The student identified the circle as having the largest area when using the same amount of fence but does not clearly communicate his/her understanding.</w:t>
      </w:r>
      <w:r w:rsidR="00D35AA6">
        <w:rPr>
          <w:rFonts w:ascii="Calibri" w:hAnsi="Calibri"/>
        </w:rPr>
        <w:br w:type="page"/>
      </w:r>
    </w:p>
    <w:p w14:paraId="0528BDC8" w14:textId="5F44948C" w:rsidR="007C63AD" w:rsidRDefault="00E86AA6" w:rsidP="007C63AD">
      <w:pPr>
        <w:rPr>
          <w:rFonts w:asciiTheme="minorHAnsi" w:hAnsiTheme="minorHAnsi"/>
          <w:b/>
          <w:sz w:val="28"/>
          <w:u w:val="single"/>
        </w:rPr>
      </w:pPr>
      <w:r>
        <w:rPr>
          <w:rFonts w:asciiTheme="minorHAnsi" w:hAnsiTheme="minorHAnsi"/>
          <w:b/>
          <w:sz w:val="28"/>
          <w:u w:val="single"/>
        </w:rPr>
        <w:t>Name:  Student F</w:t>
      </w:r>
    </w:p>
    <w:p w14:paraId="160F09A7" w14:textId="77777777" w:rsidR="00E86AA6" w:rsidRDefault="00E86AA6" w:rsidP="007C63A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7C63AD" w:rsidRPr="00926B48" w14:paraId="66325D66" w14:textId="77777777" w:rsidTr="008F1CAD">
        <w:trPr>
          <w:tblHeader/>
          <w:jc w:val="center"/>
        </w:trPr>
        <w:tc>
          <w:tcPr>
            <w:tcW w:w="1923" w:type="dxa"/>
            <w:shd w:val="clear" w:color="auto" w:fill="000000" w:themeFill="text1"/>
          </w:tcPr>
          <w:p w14:paraId="07055523"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729FCB05" w14:textId="77777777" w:rsidR="007C63AD" w:rsidRDefault="007C63AD" w:rsidP="008F1CAD">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73C7E91" w14:textId="77777777" w:rsidR="007C63AD" w:rsidRPr="00FA5410" w:rsidRDefault="007C63AD" w:rsidP="008F1CAD">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66D07556"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7C63AD" w:rsidRPr="00926B48" w14:paraId="1DBBD915" w14:textId="77777777" w:rsidTr="008F1CAD">
        <w:trPr>
          <w:trHeight w:val="2304"/>
          <w:jc w:val="center"/>
        </w:trPr>
        <w:tc>
          <w:tcPr>
            <w:tcW w:w="1923" w:type="dxa"/>
            <w:vAlign w:val="center"/>
          </w:tcPr>
          <w:p w14:paraId="3536073E" w14:textId="77777777" w:rsidR="007C63AD" w:rsidRPr="00FA5410" w:rsidRDefault="007C63AD" w:rsidP="008F1C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4C0B2A8" w14:textId="77777777" w:rsidR="007C63AD" w:rsidRPr="00FA5410" w:rsidRDefault="007C63AD" w:rsidP="008F1CAD">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2" w:type="dxa"/>
            <w:vAlign w:val="center"/>
          </w:tcPr>
          <w:p w14:paraId="1F92CEC5" w14:textId="15946A42" w:rsidR="007C63AD" w:rsidRPr="00FA5410" w:rsidRDefault="00B5515E" w:rsidP="008F1C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vAlign w:val="center"/>
          </w:tcPr>
          <w:p w14:paraId="5E13193B" w14:textId="387F9A1A" w:rsidR="007C63AD" w:rsidRPr="00FA5410" w:rsidRDefault="00B5515E" w:rsidP="008F1CA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has a partial understanding of the underlying mathematical concepts which leads to an incomplete solution.</w:t>
            </w:r>
          </w:p>
        </w:tc>
      </w:tr>
      <w:tr w:rsidR="007C63AD" w:rsidRPr="00926B48" w14:paraId="6EDA8176" w14:textId="77777777" w:rsidTr="008F1CAD">
        <w:trPr>
          <w:trHeight w:val="2304"/>
          <w:jc w:val="center"/>
        </w:trPr>
        <w:tc>
          <w:tcPr>
            <w:tcW w:w="1923" w:type="dxa"/>
            <w:vAlign w:val="center"/>
          </w:tcPr>
          <w:p w14:paraId="4A83BCA4" w14:textId="77777777" w:rsidR="007C63AD" w:rsidRPr="00FA5410" w:rsidRDefault="007C63AD" w:rsidP="008F1CAD">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3AE8BA64" w14:textId="737EFFBF" w:rsidR="007C63AD" w:rsidRPr="00FA5410" w:rsidRDefault="00B5515E" w:rsidP="008F1CAD">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vAlign w:val="center"/>
          </w:tcPr>
          <w:p w14:paraId="0D436DDD" w14:textId="1B97A0EA" w:rsidR="007C63AD" w:rsidRPr="00FA5410" w:rsidRDefault="00B5515E" w:rsidP="008F1CAD">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uses linking cubes to build a model as their problem solving strategy.  The student does not confirm the reasonableness of the solution as only one model is provided.</w:t>
            </w:r>
          </w:p>
        </w:tc>
      </w:tr>
      <w:tr w:rsidR="007C63AD" w:rsidRPr="00926B48" w14:paraId="05652B76" w14:textId="77777777" w:rsidTr="008F1CAD">
        <w:trPr>
          <w:trHeight w:val="2304"/>
          <w:jc w:val="center"/>
        </w:trPr>
        <w:tc>
          <w:tcPr>
            <w:tcW w:w="1923" w:type="dxa"/>
            <w:vAlign w:val="center"/>
          </w:tcPr>
          <w:p w14:paraId="4FA58553"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BF8ABED"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and</w:t>
            </w:r>
          </w:p>
          <w:p w14:paraId="2DE876B8"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4A1F3F98" w14:textId="5E8EEF4B" w:rsidR="007C63AD" w:rsidRPr="00FA5410" w:rsidRDefault="00B5515E" w:rsidP="008F1CAD">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vAlign w:val="center"/>
          </w:tcPr>
          <w:p w14:paraId="2BD78063" w14:textId="2B2FA7A7" w:rsidR="007C63AD" w:rsidRPr="00FA5410" w:rsidRDefault="00B5515E" w:rsidP="008F1CAD">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communicates the steps that were taken to arrive at the solution but there is limited evidence in the claims.  The student states, “In the picture the area looks big.”  This does not communicate clear and convincing mathematical evidence.</w:t>
            </w:r>
          </w:p>
        </w:tc>
      </w:tr>
      <w:tr w:rsidR="007C63AD" w:rsidRPr="00926B48" w14:paraId="616B5E55" w14:textId="77777777" w:rsidTr="008F1CAD">
        <w:trPr>
          <w:trHeight w:val="2304"/>
          <w:jc w:val="center"/>
        </w:trPr>
        <w:tc>
          <w:tcPr>
            <w:tcW w:w="1923" w:type="dxa"/>
            <w:vAlign w:val="center"/>
          </w:tcPr>
          <w:p w14:paraId="15410B03"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B502DF4"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DFFEEDD" w14:textId="77777777" w:rsidR="007C63AD" w:rsidRPr="00FA5410" w:rsidRDefault="007C63AD" w:rsidP="008F1CAD">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6E7B6CA0" w14:textId="25476215" w:rsidR="007C63AD" w:rsidRPr="00FA5410" w:rsidRDefault="00B5515E" w:rsidP="008F1CAD">
            <w:pPr>
              <w:jc w:val="center"/>
              <w:rPr>
                <w:rFonts w:asciiTheme="minorHAnsi" w:hAnsiTheme="minorHAnsi" w:cstheme="minorHAnsi"/>
                <w:szCs w:val="22"/>
              </w:rPr>
            </w:pPr>
            <w:r>
              <w:rPr>
                <w:rFonts w:asciiTheme="minorHAnsi" w:hAnsiTheme="minorHAnsi" w:cstheme="minorHAnsi"/>
                <w:szCs w:val="22"/>
              </w:rPr>
              <w:t>Developing</w:t>
            </w:r>
          </w:p>
        </w:tc>
        <w:tc>
          <w:tcPr>
            <w:tcW w:w="5400" w:type="dxa"/>
            <w:vAlign w:val="center"/>
          </w:tcPr>
          <w:p w14:paraId="100315E3" w14:textId="5C72DBCE" w:rsidR="007C63AD" w:rsidRPr="00FA5410" w:rsidRDefault="00B5515E" w:rsidP="008F1CAD">
            <w:pPr>
              <w:rPr>
                <w:rFonts w:asciiTheme="minorHAnsi" w:hAnsiTheme="minorHAnsi" w:cstheme="minorHAnsi"/>
                <w:szCs w:val="22"/>
              </w:rPr>
            </w:pPr>
            <w:r>
              <w:rPr>
                <w:rFonts w:asciiTheme="minorHAnsi" w:hAnsiTheme="minorHAnsi" w:cstheme="minorHAnsi"/>
                <w:szCs w:val="22"/>
              </w:rPr>
              <w:t xml:space="preserve">The student uses a model but the length and width provided do not match the model.  </w:t>
            </w:r>
          </w:p>
        </w:tc>
      </w:tr>
    </w:tbl>
    <w:p w14:paraId="6F0EDDE9" w14:textId="77777777" w:rsidR="007C63AD" w:rsidRPr="00473704" w:rsidRDefault="007C63AD" w:rsidP="007C63AD">
      <w:pPr>
        <w:rPr>
          <w:rFonts w:ascii="Calibri" w:hAnsi="Calibri"/>
          <w:sz w:val="20"/>
          <w:szCs w:val="20"/>
        </w:rPr>
      </w:pPr>
    </w:p>
    <w:p w14:paraId="1779103E" w14:textId="2CBA5202" w:rsidR="007C63AD" w:rsidRDefault="007C63AD" w:rsidP="003E0F36">
      <w:pPr>
        <w:rPr>
          <w:rFonts w:ascii="Calibri" w:hAnsi="Calibri"/>
          <w:sz w:val="20"/>
          <w:szCs w:val="20"/>
        </w:rPr>
      </w:pPr>
    </w:p>
    <w:sectPr w:rsidR="007C63AD" w:rsidSect="00B7274F">
      <w:headerReference w:type="default" r:id="rId7"/>
      <w:footerReference w:type="default" r:id="rId8"/>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0B6D" w14:textId="77777777" w:rsidR="00E93B3A" w:rsidRDefault="00E93B3A">
      <w:r>
        <w:separator/>
      </w:r>
    </w:p>
  </w:endnote>
  <w:endnote w:type="continuationSeparator" w:id="0">
    <w:p w14:paraId="7C431C83" w14:textId="77777777" w:rsidR="00E93B3A" w:rsidRDefault="00E9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4039EA3C" w:rsidR="005834CF" w:rsidRPr="0019098F" w:rsidRDefault="0019098F" w:rsidP="00C22A7D">
    <w:pPr>
      <w:pStyle w:val="Footer"/>
      <w:tabs>
        <w:tab w:val="clear" w:pos="4680"/>
        <w:tab w:val="clear" w:pos="9360"/>
        <w:tab w:val="right" w:pos="14400"/>
      </w:tabs>
      <w:rPr>
        <w:rFonts w:asciiTheme="minorHAnsi" w:hAnsiTheme="minorHAnsi" w:cstheme="minorHAnsi"/>
        <w:sz w:val="20"/>
      </w:rPr>
    </w:pPr>
    <w:r w:rsidRPr="0019098F">
      <w:rPr>
        <w:rFonts w:asciiTheme="minorHAnsi" w:hAnsiTheme="minorHAnsi" w:cstheme="minorHAnsi"/>
      </w:rPr>
      <w:t>Virginia Department of Education © 2019</w:t>
    </w:r>
    <w:r w:rsidR="00B7274F">
      <w:rPr>
        <w:rFonts w:asciiTheme="minorHAnsi" w:hAnsiTheme="minorHAnsi" w:cstheme="minorHAnsi"/>
      </w:rPr>
      <w:tab/>
      <w:t>Grade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8EDF" w14:textId="77777777" w:rsidR="00E93B3A" w:rsidRDefault="00E93B3A">
      <w:r>
        <w:separator/>
      </w:r>
    </w:p>
  </w:footnote>
  <w:footnote w:type="continuationSeparator" w:id="0">
    <w:p w14:paraId="58D7F45B" w14:textId="77777777" w:rsidR="00E93B3A" w:rsidRDefault="00E9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5061" w14:textId="1C50E709" w:rsidR="00E86AA6" w:rsidRDefault="00E86AA6" w:rsidP="00E86AA6">
    <w:pPr>
      <w:pStyle w:val="Header"/>
      <w:jc w:val="center"/>
    </w:pPr>
    <w:r>
      <w:rPr>
        <w:rFonts w:asciiTheme="minorHAnsi" w:hAnsiTheme="minorHAnsi"/>
        <w:b/>
        <w:sz w:val="28"/>
      </w:rPr>
      <w:t xml:space="preserve">Anchor Paper Scoring and Rationales - Task:   </w:t>
    </w:r>
    <w:r>
      <w:rPr>
        <w:rFonts w:asciiTheme="minorHAnsi" w:hAnsiTheme="minorHAnsi"/>
        <w:b/>
        <w:sz w:val="28"/>
        <w:u w:val="single"/>
      </w:rPr>
      <w:t>Planning a Dog Park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27E6"/>
    <w:rsid w:val="00016775"/>
    <w:rsid w:val="00032F5A"/>
    <w:rsid w:val="00093A27"/>
    <w:rsid w:val="000A6AE1"/>
    <w:rsid w:val="000C4659"/>
    <w:rsid w:val="000E32BD"/>
    <w:rsid w:val="000E7423"/>
    <w:rsid w:val="000F236E"/>
    <w:rsid w:val="000F53C0"/>
    <w:rsid w:val="00111D19"/>
    <w:rsid w:val="00117A3B"/>
    <w:rsid w:val="00130E54"/>
    <w:rsid w:val="00134DE6"/>
    <w:rsid w:val="00141D42"/>
    <w:rsid w:val="00157E13"/>
    <w:rsid w:val="00180887"/>
    <w:rsid w:val="00182E70"/>
    <w:rsid w:val="001858E4"/>
    <w:rsid w:val="0018783B"/>
    <w:rsid w:val="0019098F"/>
    <w:rsid w:val="00193285"/>
    <w:rsid w:val="00195B1E"/>
    <w:rsid w:val="001B4D7C"/>
    <w:rsid w:val="001B5DF5"/>
    <w:rsid w:val="001C2F41"/>
    <w:rsid w:val="002008EC"/>
    <w:rsid w:val="00232ABA"/>
    <w:rsid w:val="002465C3"/>
    <w:rsid w:val="00255298"/>
    <w:rsid w:val="00295F14"/>
    <w:rsid w:val="00296478"/>
    <w:rsid w:val="002A56A6"/>
    <w:rsid w:val="002B25ED"/>
    <w:rsid w:val="002C6EAC"/>
    <w:rsid w:val="00312646"/>
    <w:rsid w:val="00315434"/>
    <w:rsid w:val="00335FE8"/>
    <w:rsid w:val="00346264"/>
    <w:rsid w:val="00354CBB"/>
    <w:rsid w:val="00361019"/>
    <w:rsid w:val="00375014"/>
    <w:rsid w:val="00382EFC"/>
    <w:rsid w:val="003A2449"/>
    <w:rsid w:val="003A57C4"/>
    <w:rsid w:val="003B2DC0"/>
    <w:rsid w:val="003B5C66"/>
    <w:rsid w:val="003C0B18"/>
    <w:rsid w:val="003D5684"/>
    <w:rsid w:val="003E0F36"/>
    <w:rsid w:val="003E29DF"/>
    <w:rsid w:val="003E6897"/>
    <w:rsid w:val="0040090F"/>
    <w:rsid w:val="00404240"/>
    <w:rsid w:val="004043E8"/>
    <w:rsid w:val="0041115D"/>
    <w:rsid w:val="0041605D"/>
    <w:rsid w:val="00444403"/>
    <w:rsid w:val="0046372B"/>
    <w:rsid w:val="00471DFA"/>
    <w:rsid w:val="00473704"/>
    <w:rsid w:val="004A7640"/>
    <w:rsid w:val="004E2179"/>
    <w:rsid w:val="004E5CC2"/>
    <w:rsid w:val="004E65F2"/>
    <w:rsid w:val="004F1EFE"/>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9B3"/>
    <w:rsid w:val="00605940"/>
    <w:rsid w:val="0061003F"/>
    <w:rsid w:val="006243DC"/>
    <w:rsid w:val="00652DB1"/>
    <w:rsid w:val="00654122"/>
    <w:rsid w:val="00657D52"/>
    <w:rsid w:val="00672F6A"/>
    <w:rsid w:val="006804A6"/>
    <w:rsid w:val="00686706"/>
    <w:rsid w:val="00687C45"/>
    <w:rsid w:val="006A66D4"/>
    <w:rsid w:val="006B307F"/>
    <w:rsid w:val="006B5EB2"/>
    <w:rsid w:val="006F682B"/>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C63AD"/>
    <w:rsid w:val="007D735D"/>
    <w:rsid w:val="007E4C43"/>
    <w:rsid w:val="007E6798"/>
    <w:rsid w:val="0080080F"/>
    <w:rsid w:val="00801CCA"/>
    <w:rsid w:val="00803131"/>
    <w:rsid w:val="0080477C"/>
    <w:rsid w:val="008159B9"/>
    <w:rsid w:val="00832BE8"/>
    <w:rsid w:val="0086474A"/>
    <w:rsid w:val="00881961"/>
    <w:rsid w:val="00885EE2"/>
    <w:rsid w:val="008869EC"/>
    <w:rsid w:val="008C262A"/>
    <w:rsid w:val="008C3345"/>
    <w:rsid w:val="008C46B4"/>
    <w:rsid w:val="008C60FE"/>
    <w:rsid w:val="008E0441"/>
    <w:rsid w:val="008E25B9"/>
    <w:rsid w:val="008F4F01"/>
    <w:rsid w:val="00900887"/>
    <w:rsid w:val="00903717"/>
    <w:rsid w:val="0090666D"/>
    <w:rsid w:val="0091722B"/>
    <w:rsid w:val="00926B48"/>
    <w:rsid w:val="00930647"/>
    <w:rsid w:val="009417E8"/>
    <w:rsid w:val="009542E7"/>
    <w:rsid w:val="0095776A"/>
    <w:rsid w:val="00974C1F"/>
    <w:rsid w:val="00981271"/>
    <w:rsid w:val="009946BF"/>
    <w:rsid w:val="009A05A0"/>
    <w:rsid w:val="009D5F56"/>
    <w:rsid w:val="009D6288"/>
    <w:rsid w:val="009E476C"/>
    <w:rsid w:val="00A0636C"/>
    <w:rsid w:val="00A241BC"/>
    <w:rsid w:val="00A26094"/>
    <w:rsid w:val="00A316B6"/>
    <w:rsid w:val="00A351CF"/>
    <w:rsid w:val="00A47AD2"/>
    <w:rsid w:val="00A91A19"/>
    <w:rsid w:val="00A951B0"/>
    <w:rsid w:val="00AC6D04"/>
    <w:rsid w:val="00AF766D"/>
    <w:rsid w:val="00B02B51"/>
    <w:rsid w:val="00B10C1E"/>
    <w:rsid w:val="00B116FC"/>
    <w:rsid w:val="00B26F40"/>
    <w:rsid w:val="00B5515E"/>
    <w:rsid w:val="00B57F17"/>
    <w:rsid w:val="00B7274F"/>
    <w:rsid w:val="00B7407D"/>
    <w:rsid w:val="00B97DD2"/>
    <w:rsid w:val="00BB0068"/>
    <w:rsid w:val="00BC0D94"/>
    <w:rsid w:val="00BC591C"/>
    <w:rsid w:val="00BD20DE"/>
    <w:rsid w:val="00BF6971"/>
    <w:rsid w:val="00C000B0"/>
    <w:rsid w:val="00C012B1"/>
    <w:rsid w:val="00C22A7D"/>
    <w:rsid w:val="00C60257"/>
    <w:rsid w:val="00C65D22"/>
    <w:rsid w:val="00C662D8"/>
    <w:rsid w:val="00C76B33"/>
    <w:rsid w:val="00C807EB"/>
    <w:rsid w:val="00C80A00"/>
    <w:rsid w:val="00CB27C3"/>
    <w:rsid w:val="00CB4E79"/>
    <w:rsid w:val="00CD09A7"/>
    <w:rsid w:val="00CE3FC4"/>
    <w:rsid w:val="00CE6092"/>
    <w:rsid w:val="00CE7C64"/>
    <w:rsid w:val="00D35AA6"/>
    <w:rsid w:val="00D37246"/>
    <w:rsid w:val="00D72BD1"/>
    <w:rsid w:val="00D740B5"/>
    <w:rsid w:val="00D84D15"/>
    <w:rsid w:val="00D869D3"/>
    <w:rsid w:val="00D93878"/>
    <w:rsid w:val="00DA57BE"/>
    <w:rsid w:val="00DB021B"/>
    <w:rsid w:val="00DF50C8"/>
    <w:rsid w:val="00E037F4"/>
    <w:rsid w:val="00E0784D"/>
    <w:rsid w:val="00E16E01"/>
    <w:rsid w:val="00E577DB"/>
    <w:rsid w:val="00E65B54"/>
    <w:rsid w:val="00E75A6E"/>
    <w:rsid w:val="00E86AA6"/>
    <w:rsid w:val="00E93B3A"/>
    <w:rsid w:val="00EA18CF"/>
    <w:rsid w:val="00EA50E5"/>
    <w:rsid w:val="00EB16EF"/>
    <w:rsid w:val="00EF6A2F"/>
    <w:rsid w:val="00F1781A"/>
    <w:rsid w:val="00F329A0"/>
    <w:rsid w:val="00F62117"/>
    <w:rsid w:val="00F62568"/>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1061</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6-7 Planning a Dog Park Scoring Rationales</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 Planning a Dog Park Scoring Rationales</dc:title>
  <dc:subject>mathematics</dc:subject>
  <dc:creator>Virginia Department of Education</dc:creator>
  <cp:keywords/>
  <dc:description/>
  <cp:lastModifiedBy>Williams, Kristin (DOE)</cp:lastModifiedBy>
  <cp:revision>16</cp:revision>
  <cp:lastPrinted>2012-09-11T13:39:00Z</cp:lastPrinted>
  <dcterms:created xsi:type="dcterms:W3CDTF">2019-03-12T17:08:00Z</dcterms:created>
  <dcterms:modified xsi:type="dcterms:W3CDTF">2019-09-11T21:09:00Z</dcterms:modified>
</cp:coreProperties>
</file>