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4F26CC3C" w:rsidR="00027CAE" w:rsidRPr="00027CAE" w:rsidRDefault="00F44864" w:rsidP="007D1106">
            <w:pPr>
              <w:pStyle w:val="ListParagraph"/>
              <w:numPr>
                <w:ilvl w:val="0"/>
                <w:numId w:val="13"/>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Pr="00027CAE">
              <w:rPr>
                <w:rFonts w:asciiTheme="majorHAnsi" w:eastAsiaTheme="minorEastAsia" w:hAnsiTheme="majorHAnsi" w:cstheme="majorHAnsi"/>
                <w:color w:val="000000" w:themeColor="text1"/>
                <w:szCs w:val="36"/>
              </w:rPr>
              <w:t xml:space="preserve"> </w:t>
            </w:r>
            <w:r w:rsidR="00FB3503">
              <w:rPr>
                <w:rFonts w:asciiTheme="majorHAnsi" w:eastAsiaTheme="minorEastAsia" w:hAnsiTheme="majorHAnsi" w:cstheme="majorHAnsi"/>
                <w:color w:val="000000" w:themeColor="text1"/>
                <w:szCs w:val="36"/>
              </w:rPr>
              <w:t>students will find multiple ways to equally divide 60 apples into baskets</w:t>
            </w:r>
            <w:r w:rsidR="007F3A26" w:rsidRPr="00027CAE">
              <w:rPr>
                <w:rFonts w:asciiTheme="majorHAnsi" w:eastAsiaTheme="minorEastAsia" w:hAnsiTheme="majorHAnsi" w:cstheme="majorHAnsi"/>
                <w:color w:val="000000" w:themeColor="text1"/>
                <w:szCs w:val="36"/>
              </w:rPr>
              <w:t xml:space="preserve">. </w:t>
            </w:r>
          </w:p>
          <w:p w14:paraId="32B3E574" w14:textId="20847551" w:rsidR="000F4FC4" w:rsidRPr="00145C14" w:rsidRDefault="000F4FC4" w:rsidP="002D346D">
            <w:pPr>
              <w:pStyle w:val="ListParagraph"/>
              <w:numPr>
                <w:ilvl w:val="0"/>
                <w:numId w:val="13"/>
              </w:numPr>
              <w:spacing w:after="60"/>
              <w:contextualSpacing w:val="0"/>
              <w:rPr>
                <w:rFonts w:ascii="Times New Roman" w:eastAsia="Times New Roman" w:hAnsi="Times New Roman" w:cs="Times New Roman"/>
                <w:sz w:val="24"/>
                <w:szCs w:val="24"/>
              </w:rPr>
            </w:pPr>
            <w:r w:rsidRPr="00027CAE">
              <w:rPr>
                <w:color w:val="000000"/>
              </w:rPr>
              <w:t xml:space="preserve">The purpose of this task is </w:t>
            </w:r>
            <w:r w:rsidR="009F64BE">
              <w:rPr>
                <w:color w:val="000000"/>
              </w:rPr>
              <w:t xml:space="preserve">to explore </w:t>
            </w:r>
            <w:r w:rsidR="00270F9B">
              <w:rPr>
                <w:color w:val="000000"/>
              </w:rPr>
              <w:t xml:space="preserve">equal shares </w:t>
            </w:r>
            <w:r w:rsidR="00A3021C">
              <w:rPr>
                <w:color w:val="000000"/>
              </w:rPr>
              <w:t xml:space="preserve">through </w:t>
            </w:r>
            <w:r w:rsidR="00270F9B">
              <w:rPr>
                <w:color w:val="000000"/>
              </w:rPr>
              <w:t>division and multiplication strategies</w:t>
            </w:r>
            <w:r w:rsidR="005E4F5A">
              <w:rPr>
                <w:color w:val="000000"/>
              </w:rPr>
              <w:t>.</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F642F">
        <w:trPr>
          <w:tblHeader/>
        </w:trPr>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45BEBDC3" w14:textId="3EABB795" w:rsidR="00B704BE" w:rsidRDefault="00402A46" w:rsidP="009F64BE">
            <w:pPr>
              <w:pBdr>
                <w:top w:val="nil"/>
                <w:left w:val="nil"/>
                <w:bottom w:val="nil"/>
                <w:right w:val="nil"/>
                <w:between w:val="nil"/>
              </w:pBdr>
              <w:tabs>
                <w:tab w:val="left" w:pos="1875"/>
              </w:tabs>
              <w:spacing w:before="60"/>
              <w:ind w:left="1699" w:hanging="1699"/>
              <w:rPr>
                <w:rFonts w:asciiTheme="majorHAnsi" w:hAnsiTheme="majorHAnsi" w:cstheme="majorHAnsi"/>
                <w:color w:val="000000"/>
              </w:rPr>
            </w:pPr>
            <w:r w:rsidRPr="00402A46">
              <w:rPr>
                <w:b/>
                <w:color w:val="000000"/>
              </w:rPr>
              <w:t>Primary SOL:</w:t>
            </w:r>
            <w:r>
              <w:rPr>
                <w:b/>
                <w:color w:val="000000"/>
              </w:rPr>
              <w:t xml:space="preserve">  </w:t>
            </w:r>
            <w:r w:rsidR="00B704BE">
              <w:rPr>
                <w:rFonts w:asciiTheme="majorHAnsi" w:hAnsiTheme="majorHAnsi" w:cstheme="majorHAnsi"/>
                <w:color w:val="000000"/>
              </w:rPr>
              <w:t>3.4b</w:t>
            </w:r>
            <w:r w:rsidR="004976BB" w:rsidRPr="00402A46">
              <w:rPr>
                <w:rFonts w:asciiTheme="majorHAnsi" w:hAnsiTheme="majorHAnsi" w:cstheme="majorHAnsi"/>
                <w:color w:val="000000"/>
              </w:rPr>
              <w:t xml:space="preserve"> The student will </w:t>
            </w:r>
            <w:r w:rsidR="00B704BE" w:rsidRPr="00B704BE">
              <w:rPr>
                <w:rFonts w:asciiTheme="majorHAnsi" w:hAnsiTheme="majorHAnsi" w:cstheme="majorHAnsi"/>
                <w:color w:val="000000"/>
              </w:rPr>
              <w:t>create and solve single-step practical problems that involve multiplicati</w:t>
            </w:r>
            <w:r w:rsidR="00B704BE">
              <w:rPr>
                <w:rFonts w:asciiTheme="majorHAnsi" w:hAnsiTheme="majorHAnsi" w:cstheme="majorHAnsi"/>
                <w:color w:val="000000"/>
              </w:rPr>
              <w:t>on and division through 10 × 10</w:t>
            </w:r>
          </w:p>
          <w:p w14:paraId="0945BEC4" w14:textId="15D476CF" w:rsidR="00925CC4" w:rsidRPr="00E831E4" w:rsidRDefault="00925CC4" w:rsidP="00145C14">
            <w:pPr>
              <w:pBdr>
                <w:top w:val="nil"/>
                <w:left w:val="nil"/>
                <w:bottom w:val="nil"/>
                <w:right w:val="nil"/>
                <w:between w:val="nil"/>
              </w:pBdr>
              <w:tabs>
                <w:tab w:val="left" w:pos="1410"/>
              </w:tabs>
              <w:spacing w:after="60"/>
              <w:ind w:left="1411" w:hanging="1411"/>
              <w:rPr>
                <w:b/>
                <w:color w:val="000000"/>
              </w:rPr>
            </w:pPr>
            <w:r w:rsidRPr="005B7CB1">
              <w:rPr>
                <w:b/>
                <w:color w:val="000000"/>
              </w:rPr>
              <w:t>Related SOL</w:t>
            </w:r>
            <w:r w:rsidR="00B94928">
              <w:rPr>
                <w:b/>
                <w:color w:val="000000"/>
              </w:rPr>
              <w:t xml:space="preserve">: </w:t>
            </w:r>
            <w:r w:rsidR="000E234E">
              <w:rPr>
                <w:b/>
                <w:color w:val="000000"/>
              </w:rPr>
              <w:t xml:space="preserve"> </w:t>
            </w:r>
            <w:r w:rsidR="00270F9B">
              <w:t>2.6c, 3.4bd, 4.4d</w:t>
            </w:r>
          </w:p>
        </w:tc>
      </w:tr>
      <w:tr w:rsidR="00421469" w14:paraId="54AFF90E" w14:textId="77777777" w:rsidTr="002D346D">
        <w:trPr>
          <w:trHeight w:val="1232"/>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0FF87F90" w:rsidR="00421469" w:rsidRPr="00AF4E65"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color w:val="000000"/>
              </w:rPr>
            </w:pPr>
            <w:r w:rsidRPr="00421469">
              <w:rPr>
                <w:b/>
                <w:color w:val="000000"/>
              </w:rPr>
              <w:t>Content</w:t>
            </w:r>
            <w:r w:rsidR="00402A46">
              <w:rPr>
                <w:b/>
                <w:color w:val="000000"/>
              </w:rPr>
              <w:t xml:space="preserve"> - </w:t>
            </w:r>
            <w:r w:rsidR="00270F9B">
              <w:t>I am learning to represent equal shares in various ways.</w:t>
            </w:r>
          </w:p>
          <w:p w14:paraId="2A5C1044" w14:textId="77777777" w:rsidR="00270F9B" w:rsidRPr="00270F9B" w:rsidRDefault="00421469" w:rsidP="005E4F5A">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00270F9B">
              <w:rPr>
                <w:color w:val="000000"/>
              </w:rPr>
              <w:t xml:space="preserve">I am learning to explain my thinking as it relates to equally sharing apples in baskets.  </w:t>
            </w:r>
          </w:p>
          <w:p w14:paraId="248D1D76" w14:textId="31E50B02" w:rsidR="00421469" w:rsidRPr="00421469" w:rsidRDefault="00421469" w:rsidP="002D346D">
            <w:pPr>
              <w:pStyle w:val="ListParagraph"/>
              <w:numPr>
                <w:ilvl w:val="0"/>
                <w:numId w:val="24"/>
              </w:numPr>
              <w:pBdr>
                <w:top w:val="nil"/>
                <w:left w:val="nil"/>
                <w:bottom w:val="nil"/>
                <w:right w:val="nil"/>
                <w:between w:val="nil"/>
              </w:pBdr>
              <w:tabs>
                <w:tab w:val="center" w:pos="4680"/>
                <w:tab w:val="right" w:pos="9360"/>
              </w:tabs>
              <w:spacing w:after="60"/>
              <w:contextualSpacing w:val="0"/>
              <w:rPr>
                <w:b/>
                <w:color w:val="000000"/>
              </w:rPr>
            </w:pPr>
            <w:r w:rsidRPr="00421469">
              <w:rPr>
                <w:b/>
                <w:color w:val="000000"/>
              </w:rPr>
              <w:t>Social</w:t>
            </w:r>
            <w:r w:rsidR="00402A46">
              <w:rPr>
                <w:b/>
                <w:color w:val="000000"/>
              </w:rPr>
              <w:t xml:space="preserve"> </w:t>
            </w:r>
            <w:r w:rsidR="00850356">
              <w:rPr>
                <w:b/>
                <w:color w:val="000000"/>
              </w:rPr>
              <w:t xml:space="preserve">- </w:t>
            </w:r>
            <w:r w:rsidR="005E4F5A">
              <w:rPr>
                <w:color w:val="000000"/>
              </w:rPr>
              <w:t xml:space="preserve">I am learning to listen to and explain my peers’ strategies.  </w:t>
            </w:r>
          </w:p>
        </w:tc>
      </w:tr>
      <w:tr w:rsidR="00925CC4" w14:paraId="41395823" w14:textId="77777777" w:rsidTr="005B2956">
        <w:trPr>
          <w:trHeight w:val="1349"/>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711CB9D8" w:rsidR="00B327EF" w:rsidRPr="000E6B26" w:rsidRDefault="00AC0D00" w:rsidP="00CF7A4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w:t>
            </w:r>
            <w:r w:rsidR="005E4F5A">
              <w:rPr>
                <w:rFonts w:asciiTheme="majorHAnsi" w:hAnsiTheme="majorHAnsi" w:cstheme="majorHAnsi"/>
                <w:color w:val="000000"/>
                <w:sz w:val="22"/>
                <w:szCs w:val="22"/>
              </w:rPr>
              <w:t xml:space="preserve">share </w:t>
            </w:r>
            <w:r w:rsidR="00AF4E65">
              <w:rPr>
                <w:rFonts w:asciiTheme="majorHAnsi" w:hAnsiTheme="majorHAnsi" w:cstheme="majorHAnsi"/>
                <w:color w:val="000000"/>
                <w:sz w:val="22"/>
                <w:szCs w:val="22"/>
              </w:rPr>
              <w:t>apples equally among baskets in multiple ways.</w:t>
            </w:r>
          </w:p>
          <w:p w14:paraId="38027BD9" w14:textId="77777777" w:rsidR="009203E0" w:rsidRDefault="0013628A" w:rsidP="00850356">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AF4E65">
              <w:rPr>
                <w:rFonts w:asciiTheme="majorHAnsi" w:hAnsiTheme="majorHAnsi" w:cstheme="majorHAnsi"/>
                <w:color w:val="000000"/>
                <w:sz w:val="22"/>
                <w:szCs w:val="22"/>
              </w:rPr>
              <w:t xml:space="preserve"> write a </w:t>
            </w:r>
            <w:r w:rsidR="00850356">
              <w:rPr>
                <w:rFonts w:asciiTheme="majorHAnsi" w:hAnsiTheme="majorHAnsi" w:cstheme="majorHAnsi"/>
                <w:color w:val="000000"/>
                <w:sz w:val="22"/>
                <w:szCs w:val="22"/>
              </w:rPr>
              <w:t>number</w:t>
            </w:r>
            <w:r w:rsidR="00AF4E65">
              <w:rPr>
                <w:rFonts w:asciiTheme="majorHAnsi" w:hAnsiTheme="majorHAnsi" w:cstheme="majorHAnsi"/>
                <w:color w:val="000000"/>
                <w:sz w:val="22"/>
                <w:szCs w:val="22"/>
              </w:rPr>
              <w:t xml:space="preserve"> sentence for </w:t>
            </w:r>
            <w:r w:rsidR="00164E81">
              <w:rPr>
                <w:rFonts w:asciiTheme="majorHAnsi" w:hAnsiTheme="majorHAnsi" w:cstheme="majorHAnsi"/>
                <w:color w:val="000000"/>
                <w:sz w:val="22"/>
                <w:szCs w:val="22"/>
              </w:rPr>
              <w:t>my</w:t>
            </w:r>
            <w:r w:rsidR="00AF4E65">
              <w:rPr>
                <w:rFonts w:asciiTheme="majorHAnsi" w:hAnsiTheme="majorHAnsi" w:cstheme="majorHAnsi"/>
                <w:color w:val="000000"/>
                <w:sz w:val="22"/>
                <w:szCs w:val="22"/>
              </w:rPr>
              <w:t xml:space="preserve"> solutions</w:t>
            </w:r>
            <w:r w:rsidRPr="000E6B26">
              <w:rPr>
                <w:rFonts w:asciiTheme="majorHAnsi" w:hAnsiTheme="majorHAnsi" w:cstheme="majorHAnsi"/>
                <w:color w:val="000000"/>
                <w:sz w:val="22"/>
                <w:szCs w:val="22"/>
              </w:rPr>
              <w:t xml:space="preserve">. </w:t>
            </w:r>
          </w:p>
          <w:p w14:paraId="30F874E0" w14:textId="77777777" w:rsidR="009D2EB6" w:rsidRPr="005422EE" w:rsidRDefault="009D2EB6" w:rsidP="009D2EB6">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5422EE">
              <w:rPr>
                <w:rFonts w:asciiTheme="majorHAnsi" w:hAnsiTheme="majorHAnsi" w:cstheme="majorHAnsi"/>
                <w:color w:val="000000"/>
                <w:sz w:val="22"/>
                <w:szCs w:val="22"/>
              </w:rPr>
              <w:t xml:space="preserve">I can explain my reasoning and communicate my thinking for solving the problem clearly, using appropriate vocabulary. </w:t>
            </w:r>
          </w:p>
          <w:p w14:paraId="4384302F" w14:textId="118179C8" w:rsidR="005F44CF" w:rsidRPr="00AF4E65" w:rsidRDefault="005F44CF" w:rsidP="002D346D">
            <w:pPr>
              <w:pStyle w:val="NormalWeb"/>
              <w:numPr>
                <w:ilvl w:val="0"/>
                <w:numId w:val="4"/>
              </w:numPr>
              <w:spacing w:before="0" w:beforeAutospacing="0" w:after="6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I can give specific feedback and use suggestions to clarify thinking. </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2D346D">
        <w:trPr>
          <w:trHeight w:val="708"/>
        </w:trPr>
        <w:tc>
          <w:tcPr>
            <w:tcW w:w="2260" w:type="dxa"/>
            <w:vAlign w:val="center"/>
          </w:tcPr>
          <w:p w14:paraId="5A0AC9BB" w14:textId="79B880C3" w:rsidR="00780E90" w:rsidRPr="002D346D" w:rsidRDefault="00780E90" w:rsidP="002D346D">
            <w:pPr>
              <w:pBdr>
                <w:top w:val="nil"/>
                <w:left w:val="nil"/>
                <w:bottom w:val="nil"/>
                <w:right w:val="nil"/>
                <w:between w:val="nil"/>
              </w:pBdr>
              <w:rPr>
                <w:color w:val="000000"/>
              </w:rPr>
            </w:pPr>
            <w:r>
              <w:rPr>
                <w:color w:val="000000"/>
              </w:rPr>
              <w:t>Problem Solving</w:t>
            </w:r>
          </w:p>
        </w:tc>
        <w:tc>
          <w:tcPr>
            <w:tcW w:w="8525" w:type="dxa"/>
          </w:tcPr>
          <w:p w14:paraId="6A206AB8" w14:textId="77777777" w:rsidR="00270F9B" w:rsidRDefault="00270F9B" w:rsidP="002D346D">
            <w:pPr>
              <w:pStyle w:val="NormalWeb"/>
              <w:numPr>
                <w:ilvl w:val="0"/>
                <w:numId w:val="5"/>
              </w:numPr>
              <w:spacing w:before="60" w:beforeAutospacing="0" w:after="0" w:afterAutospacing="0"/>
              <w:ind w:left="533"/>
              <w:textAlignment w:val="baseline"/>
              <w:rPr>
                <w:sz w:val="22"/>
                <w:szCs w:val="22"/>
              </w:rPr>
            </w:pPr>
            <w:r w:rsidRPr="00270F9B">
              <w:rPr>
                <w:rFonts w:asciiTheme="majorHAnsi" w:hAnsiTheme="majorHAnsi" w:cstheme="majorHAnsi"/>
                <w:sz w:val="22"/>
                <w:szCs w:val="22"/>
              </w:rPr>
              <w:t>Students will use multiplication and division facts to represent the equal sharing of apples using a representation and a number sentence.</w:t>
            </w:r>
            <w:r w:rsidRPr="00270F9B">
              <w:rPr>
                <w:sz w:val="22"/>
                <w:szCs w:val="22"/>
              </w:rPr>
              <w:t xml:space="preserve"> </w:t>
            </w:r>
          </w:p>
          <w:p w14:paraId="6F7A664B" w14:textId="5B675702" w:rsidR="007F170F" w:rsidRPr="00270F9B" w:rsidRDefault="00270F9B" w:rsidP="00270F9B">
            <w:pPr>
              <w:pStyle w:val="NormalWeb"/>
              <w:numPr>
                <w:ilvl w:val="0"/>
                <w:numId w:val="5"/>
              </w:numPr>
              <w:spacing w:before="0" w:beforeAutospacing="0" w:after="60" w:afterAutospacing="0"/>
              <w:ind w:left="533"/>
              <w:textAlignment w:val="baseline"/>
              <w:rPr>
                <w:sz w:val="22"/>
                <w:szCs w:val="22"/>
              </w:rPr>
            </w:pPr>
            <w:r w:rsidRPr="00270F9B">
              <w:rPr>
                <w:rFonts w:asciiTheme="majorHAnsi" w:hAnsiTheme="majorHAnsi" w:cstheme="majorHAnsi"/>
                <w:sz w:val="22"/>
                <w:szCs w:val="22"/>
              </w:rPr>
              <w:t>Students will accurately represent the equal sharing of apples and confirm the reasonableness of their solution.</w:t>
            </w:r>
            <w:r w:rsidRPr="00270F9B">
              <w:rPr>
                <w:sz w:val="22"/>
                <w:szCs w:val="22"/>
              </w:rPr>
              <w:t xml:space="preserve"> </w:t>
            </w:r>
          </w:p>
        </w:tc>
      </w:tr>
      <w:tr w:rsidR="00780E90" w14:paraId="3AEB26E4" w14:textId="77777777" w:rsidTr="002D346D">
        <w:trPr>
          <w:trHeight w:val="708"/>
        </w:trPr>
        <w:tc>
          <w:tcPr>
            <w:tcW w:w="2260" w:type="dxa"/>
            <w:vAlign w:val="center"/>
          </w:tcPr>
          <w:p w14:paraId="0A161CDA" w14:textId="49684954" w:rsidR="00780E90" w:rsidRPr="005B7CB1" w:rsidRDefault="00780E90" w:rsidP="002D346D">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3A8C06FA" w14:textId="3A126AB7" w:rsidR="00145C14" w:rsidRPr="000E6B26" w:rsidRDefault="002B6340" w:rsidP="00145C14">
            <w:pPr>
              <w:pStyle w:val="NormalWeb"/>
              <w:numPr>
                <w:ilvl w:val="0"/>
                <w:numId w:val="6"/>
              </w:numPr>
              <w:spacing w:before="60" w:beforeAutospacing="0" w:after="0" w:afterAutospacing="0"/>
              <w:ind w:left="533"/>
              <w:textAlignment w:val="baseline"/>
              <w:rPr>
                <w:rFonts w:ascii="Calibri" w:hAnsi="Calibri"/>
                <w:color w:val="000000"/>
                <w:sz w:val="22"/>
                <w:szCs w:val="20"/>
              </w:rPr>
            </w:pPr>
            <w:r w:rsidRPr="000E6B26">
              <w:rPr>
                <w:rFonts w:ascii="Calibri" w:hAnsi="Calibri"/>
                <w:color w:val="000000"/>
                <w:sz w:val="22"/>
                <w:szCs w:val="20"/>
              </w:rPr>
              <w:t>Students will communicate</w:t>
            </w:r>
            <w:r w:rsidR="00AF4E65">
              <w:rPr>
                <w:rFonts w:ascii="Calibri" w:hAnsi="Calibri"/>
                <w:color w:val="000000"/>
                <w:sz w:val="22"/>
                <w:szCs w:val="20"/>
              </w:rPr>
              <w:t xml:space="preserve"> their </w:t>
            </w:r>
            <w:r w:rsidR="00C61AC4">
              <w:rPr>
                <w:rFonts w:ascii="Calibri" w:hAnsi="Calibri"/>
                <w:color w:val="000000"/>
                <w:sz w:val="22"/>
                <w:szCs w:val="20"/>
              </w:rPr>
              <w:t>equal</w:t>
            </w:r>
            <w:r w:rsidR="00AF4E65">
              <w:rPr>
                <w:rFonts w:ascii="Calibri" w:hAnsi="Calibri"/>
                <w:color w:val="000000"/>
                <w:sz w:val="22"/>
                <w:szCs w:val="20"/>
              </w:rPr>
              <w:t xml:space="preserve"> shares of apples in baskets.</w:t>
            </w:r>
          </w:p>
          <w:p w14:paraId="54CC411F" w14:textId="5FB45EAB" w:rsidR="00780E90" w:rsidRPr="00270F9B" w:rsidRDefault="00270F9B" w:rsidP="00C61AC4">
            <w:pPr>
              <w:pStyle w:val="NormalWeb"/>
              <w:numPr>
                <w:ilvl w:val="0"/>
                <w:numId w:val="6"/>
              </w:numPr>
              <w:spacing w:before="0" w:beforeAutospacing="0" w:after="60" w:afterAutospacing="0"/>
              <w:ind w:left="533"/>
              <w:textAlignment w:val="baseline"/>
              <w:rPr>
                <w:rFonts w:asciiTheme="majorHAnsi" w:hAnsiTheme="majorHAnsi" w:cstheme="majorHAnsi"/>
                <w:color w:val="000000"/>
                <w:sz w:val="22"/>
                <w:szCs w:val="22"/>
              </w:rPr>
            </w:pPr>
            <w:r w:rsidRPr="00270F9B">
              <w:rPr>
                <w:rFonts w:asciiTheme="majorHAnsi" w:hAnsiTheme="majorHAnsi" w:cstheme="majorHAnsi"/>
                <w:sz w:val="22"/>
                <w:szCs w:val="22"/>
              </w:rPr>
              <w:t>Students will use appropriate math language, including multiplication and division vocabulary, to express ideas with accuracy and precision.</w:t>
            </w:r>
          </w:p>
        </w:tc>
      </w:tr>
      <w:tr w:rsidR="00780E90" w14:paraId="2D2E5F8B" w14:textId="77777777" w:rsidTr="002D346D">
        <w:trPr>
          <w:trHeight w:val="665"/>
        </w:trPr>
        <w:tc>
          <w:tcPr>
            <w:tcW w:w="2260" w:type="dxa"/>
            <w:vAlign w:val="center"/>
          </w:tcPr>
          <w:p w14:paraId="7AEB8388" w14:textId="42881CF2" w:rsidR="00780E90" w:rsidRPr="002D346D" w:rsidRDefault="00780E90" w:rsidP="002D346D">
            <w:pPr>
              <w:pBdr>
                <w:top w:val="nil"/>
                <w:left w:val="nil"/>
                <w:bottom w:val="nil"/>
                <w:right w:val="nil"/>
                <w:between w:val="nil"/>
              </w:pBdr>
            </w:pPr>
            <w:r>
              <w:rPr>
                <w:color w:val="000000"/>
              </w:rPr>
              <w:t>Connections and Representations</w:t>
            </w:r>
          </w:p>
        </w:tc>
        <w:tc>
          <w:tcPr>
            <w:tcW w:w="8525" w:type="dxa"/>
          </w:tcPr>
          <w:p w14:paraId="4AA56463" w14:textId="3DB6348B" w:rsidR="00AC23DC" w:rsidRPr="000E6B26" w:rsidRDefault="00EE285D" w:rsidP="000E6B26">
            <w:pPr>
              <w:pStyle w:val="NormalWeb"/>
              <w:numPr>
                <w:ilvl w:val="0"/>
                <w:numId w:val="7"/>
              </w:numPr>
              <w:spacing w:before="60" w:beforeAutospacing="0" w:after="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w:t>
            </w:r>
            <w:r w:rsidR="00AF4E65">
              <w:rPr>
                <w:rFonts w:ascii="Calibri" w:hAnsi="Calibri"/>
                <w:color w:val="000000"/>
                <w:sz w:val="22"/>
                <w:szCs w:val="20"/>
              </w:rPr>
              <w:t xml:space="preserve"> create various representations as they equally share apples among baskets</w:t>
            </w:r>
            <w:r w:rsidR="00BA1B26" w:rsidRPr="000E6B26">
              <w:rPr>
                <w:rFonts w:ascii="Calibri" w:hAnsi="Calibri"/>
                <w:color w:val="000000"/>
                <w:sz w:val="22"/>
                <w:szCs w:val="20"/>
              </w:rPr>
              <w:t>.</w:t>
            </w:r>
            <w:r w:rsidR="00AC23DC" w:rsidRPr="000E6B26">
              <w:rPr>
                <w:rFonts w:ascii="Calibri" w:hAnsi="Calibri"/>
                <w:color w:val="000000"/>
                <w:sz w:val="22"/>
                <w:szCs w:val="20"/>
              </w:rPr>
              <w:t xml:space="preserve"> </w:t>
            </w:r>
          </w:p>
          <w:p w14:paraId="420AA805" w14:textId="230AE765" w:rsidR="00780E90" w:rsidRDefault="00BA1B26" w:rsidP="00145C14">
            <w:pPr>
              <w:pStyle w:val="NormalWeb"/>
              <w:numPr>
                <w:ilvl w:val="0"/>
                <w:numId w:val="8"/>
              </w:numPr>
              <w:spacing w:before="0" w:beforeAutospacing="0" w:after="0" w:afterAutospacing="0"/>
              <w:ind w:left="526"/>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270F9B">
              <w:rPr>
                <w:rFonts w:ascii="Calibri" w:hAnsi="Calibri"/>
                <w:color w:val="000000"/>
                <w:sz w:val="22"/>
                <w:szCs w:val="20"/>
              </w:rPr>
              <w:t>describe</w:t>
            </w:r>
            <w:r w:rsidR="00AF4E65">
              <w:rPr>
                <w:rFonts w:ascii="Calibri" w:hAnsi="Calibri"/>
                <w:color w:val="000000"/>
                <w:sz w:val="22"/>
                <w:szCs w:val="20"/>
              </w:rPr>
              <w:t xml:space="preserve"> connections between multiplication and division.</w:t>
            </w:r>
          </w:p>
          <w:p w14:paraId="6A3FD07E" w14:textId="4EB8C5DF" w:rsidR="00AF4E65" w:rsidRPr="00145C14" w:rsidRDefault="00AF4E65" w:rsidP="002D346D">
            <w:pPr>
              <w:pStyle w:val="NormalWeb"/>
              <w:numPr>
                <w:ilvl w:val="0"/>
                <w:numId w:val="8"/>
              </w:numPr>
              <w:spacing w:before="0" w:beforeAutospacing="0" w:after="60" w:afterAutospacing="0"/>
              <w:ind w:left="533"/>
              <w:textAlignment w:val="baseline"/>
              <w:rPr>
                <w:rFonts w:ascii="Calibri" w:hAnsi="Calibri"/>
                <w:color w:val="000000"/>
                <w:sz w:val="22"/>
                <w:szCs w:val="20"/>
              </w:rPr>
            </w:pPr>
            <w:r>
              <w:rPr>
                <w:rFonts w:ascii="Calibri" w:hAnsi="Calibri"/>
                <w:color w:val="000000"/>
                <w:sz w:val="22"/>
                <w:szCs w:val="20"/>
              </w:rPr>
              <w:t xml:space="preserve">Students will make connections between the number of apples in each basket and the number of baskets needed. </w:t>
            </w:r>
          </w:p>
        </w:tc>
      </w:tr>
    </w:tbl>
    <w:p w14:paraId="32C06E16" w14:textId="77777777" w:rsidR="00925CC4" w:rsidRPr="00925CC4" w:rsidRDefault="00925CC4" w:rsidP="00925CC4">
      <w:pPr>
        <w:spacing w:after="0"/>
        <w:rPr>
          <w:sz w:val="12"/>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0572A7D9" w:rsidR="00950138" w:rsidRPr="005B7CB1" w:rsidRDefault="001C32EE" w:rsidP="00AF4E65">
            <w:pPr>
              <w:spacing w:before="60" w:after="60"/>
            </w:pPr>
            <w:r w:rsidRPr="0067676C">
              <w:rPr>
                <w:b/>
              </w:rPr>
              <w:t>Approximate Length/Time Frame</w:t>
            </w:r>
            <w:r>
              <w:rPr>
                <w:b/>
                <w:i/>
              </w:rPr>
              <w:t xml:space="preserve">: </w:t>
            </w:r>
            <w:r w:rsidR="00145C14">
              <w:t xml:space="preserve"> </w:t>
            </w:r>
            <w:r w:rsidR="00AF4E65">
              <w:t>60</w:t>
            </w:r>
            <w:r w:rsidR="00AC23DC" w:rsidRPr="00BA1B26">
              <w:t xml:space="preserve"> minutes</w:t>
            </w:r>
          </w:p>
        </w:tc>
      </w:tr>
      <w:tr w:rsidR="004A263B" w14:paraId="600C7715" w14:textId="77777777" w:rsidTr="00A7536F">
        <w:tc>
          <w:tcPr>
            <w:tcW w:w="10785" w:type="dxa"/>
            <w:gridSpan w:val="2"/>
          </w:tcPr>
          <w:p w14:paraId="3BCDC507" w14:textId="04B0E433" w:rsidR="004A263B" w:rsidRPr="000E6B26" w:rsidRDefault="004A263B" w:rsidP="00145C14">
            <w:pPr>
              <w:spacing w:before="60" w:after="60"/>
              <w:rPr>
                <w:b/>
              </w:rPr>
            </w:pPr>
            <w:r>
              <w:rPr>
                <w:b/>
              </w:rPr>
              <w:t xml:space="preserve">Grouping of Students: </w:t>
            </w:r>
            <w:r w:rsidR="005F44CF">
              <w:t>Students can begin the task independently. After actively monitoring student strategies and responses, the teacher should purposefully pair or group students together</w:t>
            </w:r>
            <w:r w:rsidR="005F44CF">
              <w:rPr>
                <w:rFonts w:asciiTheme="majorHAnsi" w:hAnsiTheme="majorHAnsi"/>
                <w:color w:val="000000"/>
              </w:rPr>
              <w:t xml:space="preserve">. </w:t>
            </w:r>
            <w:r w:rsidR="005F44CF">
              <w:rPr>
                <w:b/>
              </w:rPr>
              <w:t xml:space="preserve"> </w:t>
            </w:r>
            <w:r w:rsidR="005F44CF">
              <w:t>Groups can consist of 2 to 4 students. Teacher should look for opportunities for students to be math leaders and choose student groups that encourage collaboration and perseverance.</w:t>
            </w:r>
          </w:p>
        </w:tc>
      </w:tr>
      <w:tr w:rsidR="00950138" w14:paraId="2F4BA62E" w14:textId="77777777" w:rsidTr="00A7536F">
        <w:tc>
          <w:tcPr>
            <w:tcW w:w="5205" w:type="dxa"/>
          </w:tcPr>
          <w:p w14:paraId="440E4FC8" w14:textId="5B6BBE3A"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554E2709" w14:textId="5F674059" w:rsidR="00825545" w:rsidRDefault="007F548E" w:rsidP="002D346D">
            <w:pPr>
              <w:pStyle w:val="ListParagraph"/>
              <w:numPr>
                <w:ilvl w:val="0"/>
                <w:numId w:val="9"/>
              </w:numPr>
              <w:pBdr>
                <w:top w:val="nil"/>
                <w:left w:val="nil"/>
                <w:bottom w:val="nil"/>
                <w:right w:val="nil"/>
                <w:between w:val="nil"/>
              </w:pBdr>
              <w:tabs>
                <w:tab w:val="center" w:pos="4680"/>
                <w:tab w:val="right" w:pos="9360"/>
              </w:tabs>
              <w:rPr>
                <w:color w:val="000000"/>
              </w:rPr>
            </w:pPr>
            <w:hyperlink r:id="rId8" w:history="1">
              <w:r w:rsidR="00825545" w:rsidRPr="00825545">
                <w:rPr>
                  <w:rStyle w:val="Hyperlink"/>
                </w:rPr>
                <w:t>Virtual Implementation Google Slides</w:t>
              </w:r>
            </w:hyperlink>
            <w:bookmarkStart w:id="0" w:name="_GoBack"/>
            <w:bookmarkEnd w:id="0"/>
          </w:p>
          <w:p w14:paraId="58E5811D" w14:textId="46F237A9" w:rsidR="00AF4E65" w:rsidRDefault="00AF4E65" w:rsidP="002D346D">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copy of task, supporting documents and pencil</w:t>
            </w:r>
          </w:p>
          <w:p w14:paraId="52D0817D" w14:textId="751D5D0B" w:rsidR="00AF2B7C" w:rsidRDefault="00AF4E65" w:rsidP="002D346D">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lastRenderedPageBreak/>
              <w:t>variety of manipulatives (cubes, chips, tiles…)</w:t>
            </w:r>
          </w:p>
          <w:p w14:paraId="02876A1B" w14:textId="1D03E101" w:rsidR="00AF4E65" w:rsidRDefault="00AF4E65" w:rsidP="002D346D">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basket representations (cups, buckets…)</w:t>
            </w:r>
          </w:p>
          <w:p w14:paraId="4D6EDFAA" w14:textId="7C1BDC7E" w:rsidR="006D5623" w:rsidRPr="007B6285" w:rsidRDefault="007B6285" w:rsidP="002D346D">
            <w:pPr>
              <w:pStyle w:val="ListParagraph"/>
              <w:numPr>
                <w:ilvl w:val="0"/>
                <w:numId w:val="9"/>
              </w:numPr>
              <w:pBdr>
                <w:top w:val="nil"/>
                <w:left w:val="nil"/>
                <w:bottom w:val="nil"/>
                <w:right w:val="nil"/>
                <w:between w:val="nil"/>
              </w:pBdr>
              <w:tabs>
                <w:tab w:val="center" w:pos="4680"/>
                <w:tab w:val="right" w:pos="9360"/>
              </w:tabs>
              <w:rPr>
                <w:color w:val="000000"/>
              </w:rPr>
            </w:pPr>
            <w:r>
              <w:rPr>
                <w:color w:val="000000"/>
              </w:rPr>
              <w:t>graph paper</w:t>
            </w:r>
          </w:p>
        </w:tc>
        <w:tc>
          <w:tcPr>
            <w:tcW w:w="5580" w:type="dxa"/>
          </w:tcPr>
          <w:p w14:paraId="5E87F270" w14:textId="77777777" w:rsidR="000E6B26" w:rsidRDefault="001C32EE" w:rsidP="000E6D61">
            <w:pPr>
              <w:pStyle w:val="Heading2"/>
              <w:spacing w:before="60"/>
              <w:outlineLvl w:val="1"/>
              <w:rPr>
                <w:i w:val="0"/>
              </w:rPr>
            </w:pPr>
            <w:r w:rsidRPr="005B7CB1">
              <w:rPr>
                <w:i w:val="0"/>
              </w:rPr>
              <w:lastRenderedPageBreak/>
              <w:t>Vocabulary:</w:t>
            </w:r>
          </w:p>
          <w:p w14:paraId="521DCF09" w14:textId="0A046367" w:rsidR="000E6B26" w:rsidRPr="002D346D" w:rsidRDefault="007B6285" w:rsidP="00476B8C">
            <w:pPr>
              <w:pStyle w:val="Heading2"/>
              <w:numPr>
                <w:ilvl w:val="0"/>
                <w:numId w:val="26"/>
              </w:numPr>
              <w:ind w:left="763"/>
              <w:contextualSpacing/>
              <w:outlineLvl w:val="1"/>
              <w:rPr>
                <w:b w:val="0"/>
                <w:i w:val="0"/>
              </w:rPr>
            </w:pPr>
            <w:r w:rsidRPr="002D346D">
              <w:rPr>
                <w:b w:val="0"/>
                <w:i w:val="0"/>
              </w:rPr>
              <w:t>divide</w:t>
            </w:r>
            <w:r w:rsidR="002D346D" w:rsidRPr="002D346D">
              <w:rPr>
                <w:b w:val="0"/>
                <w:i w:val="0"/>
              </w:rPr>
              <w:t xml:space="preserve">, </w:t>
            </w:r>
            <w:r w:rsidRPr="002D346D">
              <w:rPr>
                <w:b w:val="0"/>
                <w:i w:val="0"/>
              </w:rPr>
              <w:t>division</w:t>
            </w:r>
          </w:p>
          <w:p w14:paraId="59235275" w14:textId="32ACD37F" w:rsidR="00270F9B" w:rsidRPr="00270F9B" w:rsidRDefault="00270F9B" w:rsidP="000C716C">
            <w:pPr>
              <w:pStyle w:val="ListParagraph"/>
              <w:numPr>
                <w:ilvl w:val="0"/>
                <w:numId w:val="26"/>
              </w:numPr>
              <w:ind w:left="763"/>
            </w:pPr>
            <w:r>
              <w:t>multiply</w:t>
            </w:r>
            <w:r w:rsidR="002D346D">
              <w:t xml:space="preserve">, </w:t>
            </w:r>
            <w:r>
              <w:t>multiplication</w:t>
            </w:r>
          </w:p>
          <w:p w14:paraId="4B1A7CF7" w14:textId="32B5978E" w:rsidR="001D68F2" w:rsidRDefault="00C61AC4" w:rsidP="002D346D">
            <w:pPr>
              <w:pStyle w:val="Heading2"/>
              <w:numPr>
                <w:ilvl w:val="0"/>
                <w:numId w:val="26"/>
              </w:numPr>
              <w:ind w:left="763"/>
              <w:contextualSpacing/>
              <w:outlineLvl w:val="1"/>
              <w:rPr>
                <w:b w:val="0"/>
                <w:i w:val="0"/>
              </w:rPr>
            </w:pPr>
            <w:r>
              <w:rPr>
                <w:b w:val="0"/>
                <w:i w:val="0"/>
              </w:rPr>
              <w:lastRenderedPageBreak/>
              <w:t>equal</w:t>
            </w:r>
            <w:r w:rsidR="007B6285">
              <w:rPr>
                <w:b w:val="0"/>
                <w:i w:val="0"/>
              </w:rPr>
              <w:t xml:space="preserve"> shares</w:t>
            </w:r>
          </w:p>
          <w:p w14:paraId="761EC559" w14:textId="77777777" w:rsidR="007B6285" w:rsidRDefault="007B6285" w:rsidP="002D346D">
            <w:pPr>
              <w:pStyle w:val="ListParagraph"/>
              <w:numPr>
                <w:ilvl w:val="0"/>
                <w:numId w:val="26"/>
              </w:numPr>
              <w:ind w:left="763"/>
            </w:pPr>
            <w:r>
              <w:t>equal (equally)</w:t>
            </w:r>
          </w:p>
          <w:p w14:paraId="21096617" w14:textId="77777777" w:rsidR="007B6285" w:rsidRDefault="007B6285" w:rsidP="002D346D">
            <w:pPr>
              <w:pStyle w:val="ListParagraph"/>
              <w:numPr>
                <w:ilvl w:val="0"/>
                <w:numId w:val="26"/>
              </w:numPr>
              <w:ind w:left="763"/>
            </w:pPr>
            <w:r>
              <w:t>quotient</w:t>
            </w:r>
          </w:p>
          <w:p w14:paraId="3187516E" w14:textId="46F88F51" w:rsidR="007B6285" w:rsidRPr="007B6285" w:rsidRDefault="007B6285" w:rsidP="002D346D">
            <w:pPr>
              <w:pStyle w:val="ListParagraph"/>
              <w:numPr>
                <w:ilvl w:val="0"/>
                <w:numId w:val="26"/>
              </w:numPr>
              <w:ind w:left="763"/>
            </w:pPr>
            <w:r>
              <w:t>related facts</w:t>
            </w:r>
          </w:p>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lastRenderedPageBreak/>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7B18C836" w:rsidR="00780E90" w:rsidRPr="00E87354" w:rsidRDefault="00780E90" w:rsidP="00145C14">
            <w:pPr>
              <w:spacing w:before="60" w:after="60"/>
              <w:rPr>
                <w:b/>
                <w:i/>
              </w:rPr>
            </w:pPr>
            <w:r>
              <w:rPr>
                <w:b/>
              </w:rPr>
              <w:t>Task Implementation</w:t>
            </w:r>
            <w:r w:rsidR="00B10C04">
              <w:rPr>
                <w:b/>
              </w:rPr>
              <w:t xml:space="preserve"> (Before)</w:t>
            </w:r>
            <w:r w:rsidR="00E87354">
              <w:rPr>
                <w:b/>
              </w:rPr>
              <w:t xml:space="preserve"> </w:t>
            </w:r>
            <w:r w:rsidR="001D1F75">
              <w:rPr>
                <w:b/>
              </w:rPr>
              <w:t>10 – 15 minutes</w:t>
            </w:r>
          </w:p>
        </w:tc>
      </w:tr>
      <w:tr w:rsidR="00950138" w14:paraId="272495BA" w14:textId="77777777" w:rsidTr="00A7536F">
        <w:tc>
          <w:tcPr>
            <w:tcW w:w="10785" w:type="dxa"/>
          </w:tcPr>
          <w:p w14:paraId="46A18AC8" w14:textId="6AE06C35" w:rsidR="00950138" w:rsidRDefault="001C32EE" w:rsidP="000E6B26">
            <w:pPr>
              <w:spacing w:before="60"/>
              <w:rPr>
                <w:i/>
              </w:rPr>
            </w:pPr>
            <w:r w:rsidRPr="005B7CB1">
              <w:rPr>
                <w:b/>
              </w:rPr>
              <w:t>Task Launch:</w:t>
            </w:r>
            <w:r>
              <w:rPr>
                <w:b/>
                <w:i/>
              </w:rPr>
              <w:t xml:space="preserve"> </w:t>
            </w:r>
          </w:p>
          <w:p w14:paraId="12040937" w14:textId="09FDFE44" w:rsidR="009D799D" w:rsidRPr="002D346D" w:rsidRDefault="007B6285" w:rsidP="002D346D">
            <w:pPr>
              <w:pStyle w:val="ListParagraph"/>
              <w:numPr>
                <w:ilvl w:val="0"/>
                <w:numId w:val="3"/>
              </w:numPr>
              <w:ind w:left="690"/>
              <w:rPr>
                <w:rFonts w:cs="Times New Roman"/>
                <w:color w:val="000000"/>
              </w:rPr>
            </w:pPr>
            <w:r w:rsidRPr="002D346D">
              <w:rPr>
                <w:rFonts w:cs="Times New Roman"/>
                <w:color w:val="000000"/>
              </w:rPr>
              <w:t xml:space="preserve">Anticipate prior knowledge: Engage the class in a discussion about </w:t>
            </w:r>
            <w:r w:rsidR="00C61AC4" w:rsidRPr="002D346D">
              <w:rPr>
                <w:rFonts w:cs="Times New Roman"/>
                <w:color w:val="000000"/>
              </w:rPr>
              <w:t>equal</w:t>
            </w:r>
            <w:r w:rsidRPr="002D346D">
              <w:rPr>
                <w:rFonts w:cs="Times New Roman"/>
                <w:color w:val="000000"/>
              </w:rPr>
              <w:t xml:space="preserve"> shares</w:t>
            </w:r>
            <w:r w:rsidR="009D799D" w:rsidRPr="002D346D">
              <w:rPr>
                <w:rFonts w:cs="Times New Roman"/>
                <w:color w:val="000000"/>
              </w:rPr>
              <w:t>.</w:t>
            </w:r>
            <w:r w:rsidR="00850356" w:rsidRPr="002D346D">
              <w:rPr>
                <w:rFonts w:cs="Times New Roman"/>
                <w:color w:val="000000"/>
              </w:rPr>
              <w:t xml:space="preserve"> Use a KWL chart to deepen the discussion.</w:t>
            </w:r>
          </w:p>
          <w:p w14:paraId="338E97AA" w14:textId="7F1859F0" w:rsidR="00270F9B" w:rsidRPr="002D346D" w:rsidRDefault="007B6285" w:rsidP="002D346D">
            <w:pPr>
              <w:pStyle w:val="CommentText"/>
              <w:numPr>
                <w:ilvl w:val="0"/>
                <w:numId w:val="3"/>
              </w:numPr>
              <w:ind w:left="690"/>
              <w:rPr>
                <w:rFonts w:cs="Times New Roman"/>
                <w:color w:val="000000"/>
                <w:sz w:val="22"/>
                <w:szCs w:val="22"/>
              </w:rPr>
            </w:pPr>
            <w:r w:rsidRPr="002D346D">
              <w:rPr>
                <w:rFonts w:cs="Times New Roman"/>
                <w:color w:val="000000"/>
                <w:sz w:val="22"/>
                <w:szCs w:val="22"/>
              </w:rPr>
              <w:t xml:space="preserve">Ensure understanding of task: The teacher will read </w:t>
            </w:r>
            <w:r w:rsidR="00270F9B" w:rsidRPr="002D346D">
              <w:rPr>
                <w:rFonts w:cs="Times New Roman"/>
                <w:color w:val="000000"/>
                <w:sz w:val="22"/>
                <w:szCs w:val="22"/>
              </w:rPr>
              <w:t xml:space="preserve">the task aloud to students and share the “I can” statements. The teacher will ask questions to make sure the task is understood such as, “What are we trying to figure out?” </w:t>
            </w:r>
          </w:p>
          <w:p w14:paraId="26FF31C2" w14:textId="49A3FF86" w:rsidR="007B6285" w:rsidRPr="00E741D5" w:rsidRDefault="007B6285" w:rsidP="002D346D">
            <w:pPr>
              <w:pStyle w:val="NormalWeb"/>
              <w:numPr>
                <w:ilvl w:val="0"/>
                <w:numId w:val="3"/>
              </w:numPr>
              <w:spacing w:before="0" w:beforeAutospacing="0" w:after="60" w:afterAutospacing="0"/>
              <w:ind w:left="690"/>
              <w:textAlignment w:val="baseline"/>
              <w:rPr>
                <w:rFonts w:ascii="Noto Sans Symbols" w:hAnsi="Noto Sans Symbols"/>
                <w:color w:val="000000"/>
                <w:sz w:val="22"/>
                <w:szCs w:val="22"/>
              </w:rPr>
            </w:pPr>
            <w:r w:rsidRPr="002D346D">
              <w:rPr>
                <w:rFonts w:ascii="Calibri" w:hAnsi="Calibri"/>
                <w:color w:val="000000"/>
                <w:sz w:val="22"/>
                <w:szCs w:val="22"/>
              </w:rPr>
              <w:t xml:space="preserve">Establish clear expectations: </w:t>
            </w:r>
            <w:r w:rsidR="00F56798" w:rsidRPr="002D346D">
              <w:rPr>
                <w:rFonts w:ascii="Calibri" w:hAnsi="Calibri"/>
                <w:color w:val="000000"/>
                <w:sz w:val="22"/>
                <w:szCs w:val="22"/>
              </w:rPr>
              <w:t>Review rubric with students as a tool for monitoring their proficiency. Review classroom expectations for working independently.</w:t>
            </w:r>
          </w:p>
        </w:tc>
      </w:tr>
    </w:tbl>
    <w:p w14:paraId="05E7CCC9" w14:textId="18DCE6C2" w:rsidR="002E4C12" w:rsidRPr="000E6D61" w:rsidRDefault="002E4C12"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2D346D">
        <w:trPr>
          <w:tblHeader/>
        </w:trPr>
        <w:tc>
          <w:tcPr>
            <w:tcW w:w="10785" w:type="dxa"/>
            <w:shd w:val="clear" w:color="auto" w:fill="C6D9F1" w:themeFill="text2" w:themeFillTint="33"/>
          </w:tcPr>
          <w:p w14:paraId="7DDAB6CC" w14:textId="4316DB9C" w:rsidR="00780E90" w:rsidRPr="005B7CB1" w:rsidRDefault="00B10C04" w:rsidP="00145C14">
            <w:pPr>
              <w:spacing w:before="60" w:after="60"/>
              <w:rPr>
                <w:b/>
              </w:rPr>
            </w:pPr>
            <w:r>
              <w:rPr>
                <w:b/>
              </w:rPr>
              <w:t>Task Implementation (During)</w:t>
            </w:r>
            <w:r w:rsidR="00E87354">
              <w:rPr>
                <w:b/>
              </w:rPr>
              <w:t xml:space="preserve"> </w:t>
            </w:r>
            <w:r w:rsidR="001D1F75">
              <w:rPr>
                <w:b/>
              </w:rPr>
              <w:t>20 – 30 minutes</w:t>
            </w:r>
          </w:p>
        </w:tc>
      </w:tr>
      <w:tr w:rsidR="00145C14" w14:paraId="56E6C5AB" w14:textId="77777777" w:rsidTr="008C78A0">
        <w:trPr>
          <w:trHeight w:val="4168"/>
        </w:trPr>
        <w:tc>
          <w:tcPr>
            <w:tcW w:w="10785" w:type="dxa"/>
            <w:shd w:val="clear" w:color="auto" w:fill="auto"/>
          </w:tcPr>
          <w:p w14:paraId="3FB986CC" w14:textId="32676F90" w:rsidR="00145C14" w:rsidRDefault="00145C14" w:rsidP="000E6D61">
            <w:pPr>
              <w:spacing w:before="60"/>
              <w:rPr>
                <w:b/>
              </w:rPr>
            </w:pPr>
            <w:r>
              <w:rPr>
                <w:b/>
              </w:rPr>
              <w:t>Directions for Supporting Implementation of the Task</w:t>
            </w:r>
            <w:r w:rsidR="002D346D">
              <w:rPr>
                <w:b/>
              </w:rPr>
              <w:t xml:space="preserve"> </w:t>
            </w:r>
          </w:p>
          <w:p w14:paraId="4B7515FA" w14:textId="77777777" w:rsidR="00145C14" w:rsidRDefault="00145C14" w:rsidP="00F56798">
            <w:pPr>
              <w:pStyle w:val="NormalWeb"/>
              <w:numPr>
                <w:ilvl w:val="0"/>
                <w:numId w:val="16"/>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the Planning for Mathematical Discourse chart on next page).</w:t>
            </w:r>
          </w:p>
          <w:p w14:paraId="72376D2A" w14:textId="77777777" w:rsidR="00F56798" w:rsidRPr="00CB42AF" w:rsidRDefault="00F56798" w:rsidP="00F56798">
            <w:pPr>
              <w:pStyle w:val="ListParagraph"/>
              <w:numPr>
                <w:ilvl w:val="0"/>
                <w:numId w:val="16"/>
              </w:numPr>
              <w:pBdr>
                <w:top w:val="nil"/>
                <w:left w:val="nil"/>
                <w:bottom w:val="nil"/>
                <w:right w:val="nil"/>
                <w:between w:val="nil"/>
              </w:pBdr>
              <w:spacing w:before="60" w:after="60"/>
              <w:rPr>
                <w:i/>
                <w:color w:val="000000"/>
              </w:rPr>
            </w:pPr>
            <w:r>
              <w:rPr>
                <w:color w:val="000000"/>
              </w:rPr>
              <w:t>Select –T</w:t>
            </w:r>
            <w:r w:rsidRPr="00CB42AF">
              <w:rPr>
                <w:color w:val="000000"/>
              </w:rPr>
              <w:t>he teacher will select students to pair up based on the strategies used</w:t>
            </w:r>
            <w:r>
              <w:rPr>
                <w:color w:val="000000"/>
              </w:rPr>
              <w:t>. The teacher may decide to pair students who used similar strategies to produce different solutions. Allow students time to work together in pairs on the task. The teacher will engage with pairs by asking assessing or advancing questions as necessary (see page 4</w:t>
            </w:r>
            <w:r>
              <w:rPr>
                <w:i/>
                <w:color w:val="000000"/>
              </w:rPr>
              <w:t>)</w:t>
            </w:r>
            <w:r>
              <w:rPr>
                <w:color w:val="000000"/>
              </w:rPr>
              <w:t>.</w:t>
            </w:r>
          </w:p>
          <w:p w14:paraId="1E2699AA" w14:textId="50465266" w:rsidR="00F56798" w:rsidRPr="00F56798" w:rsidRDefault="00F56798" w:rsidP="00F56798">
            <w:pPr>
              <w:pStyle w:val="ListParagraph"/>
              <w:numPr>
                <w:ilvl w:val="0"/>
                <w:numId w:val="16"/>
              </w:numPr>
              <w:pBdr>
                <w:top w:val="nil"/>
                <w:left w:val="nil"/>
                <w:bottom w:val="nil"/>
                <w:right w:val="nil"/>
                <w:between w:val="nil"/>
              </w:pBdr>
              <w:spacing w:before="60" w:after="60"/>
              <w:rPr>
                <w:i/>
                <w:color w:val="000000"/>
              </w:rPr>
            </w:pPr>
            <w:r>
              <w:rPr>
                <w:color w:val="000000"/>
              </w:rPr>
              <w:t>Sequence – The teacher will select 2-3 student strategies to share with the whole group. One suggestion is to look for one common misconception and two correct responses to share.</w:t>
            </w:r>
          </w:p>
          <w:p w14:paraId="288E360F" w14:textId="77777777" w:rsidR="00145C14" w:rsidRPr="00C72512" w:rsidRDefault="00145C14" w:rsidP="00F56798">
            <w:pPr>
              <w:pStyle w:val="NormalWeb"/>
              <w:numPr>
                <w:ilvl w:val="0"/>
                <w:numId w:val="16"/>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72BCA959" w14:textId="77777777" w:rsidR="00145C14" w:rsidRDefault="00145C14" w:rsidP="00F56798">
            <w:pPr>
              <w:pStyle w:val="NormalWeb"/>
              <w:numPr>
                <w:ilvl w:val="1"/>
                <w:numId w:val="16"/>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Students work in purposefully planned groups for 20-25 minutes to explore strategies, share ideas and transfer their ideas to paper using pictures, words, and symbols. </w:t>
            </w:r>
          </w:p>
          <w:p w14:paraId="4AB9BB9C" w14:textId="77777777" w:rsidR="00145C14" w:rsidRDefault="00145C14" w:rsidP="00F56798">
            <w:pPr>
              <w:pStyle w:val="NormalWeb"/>
              <w:numPr>
                <w:ilvl w:val="1"/>
                <w:numId w:val="16"/>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 xml:space="preserve">As the teacher is monitoring, teacher will look for strategies that are being used and record on Planning Chart.  </w:t>
            </w:r>
          </w:p>
          <w:p w14:paraId="525F2850" w14:textId="77777777" w:rsidR="00145C14" w:rsidRPr="00366C5B" w:rsidRDefault="00145C14" w:rsidP="00F56798">
            <w:pPr>
              <w:pStyle w:val="NormalWeb"/>
              <w:numPr>
                <w:ilvl w:val="1"/>
                <w:numId w:val="16"/>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The teacher should use questions to assess or advance student thinking.</w:t>
            </w:r>
          </w:p>
          <w:p w14:paraId="14DBFF88" w14:textId="279A5A55" w:rsidR="00145C14" w:rsidRPr="000E6D61" w:rsidRDefault="00145C14" w:rsidP="002D346D">
            <w:pPr>
              <w:pStyle w:val="NormalWeb"/>
              <w:numPr>
                <w:ilvl w:val="1"/>
                <w:numId w:val="16"/>
              </w:numPr>
              <w:spacing w:after="60" w:afterAutospacing="0"/>
              <w:textAlignment w:val="baseline"/>
              <w:rPr>
                <w:rFonts w:ascii="Noto Sans Symbols" w:hAnsi="Noto Sans Symbols"/>
                <w:color w:val="000000"/>
                <w:sz w:val="22"/>
                <w:szCs w:val="22"/>
              </w:rPr>
            </w:pPr>
            <w:r>
              <w:rPr>
                <w:rFonts w:ascii="Calibri" w:hAnsi="Calibri"/>
                <w:color w:val="000000"/>
                <w:sz w:val="22"/>
                <w:szCs w:val="22"/>
              </w:rPr>
              <w:t xml:space="preserve">Students should be encouraged to explore different strategies for solving and evaluate effectiveness. </w:t>
            </w:r>
          </w:p>
        </w:tc>
      </w:tr>
      <w:tr w:rsidR="0017571A" w14:paraId="33262981" w14:textId="77777777" w:rsidTr="000E6D61">
        <w:tc>
          <w:tcPr>
            <w:tcW w:w="10785" w:type="dxa"/>
          </w:tcPr>
          <w:p w14:paraId="382299B1" w14:textId="072919BF" w:rsidR="00366C5B" w:rsidRDefault="0017571A" w:rsidP="000E6B26">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2C32246C" w14:textId="49C697CB" w:rsidR="00145C14" w:rsidRDefault="00F56798" w:rsidP="007D1106">
            <w:pPr>
              <w:pStyle w:val="ListParagraph"/>
              <w:numPr>
                <w:ilvl w:val="0"/>
                <w:numId w:val="19"/>
              </w:numPr>
              <w:rPr>
                <w:color w:val="000000"/>
              </w:rPr>
            </w:pPr>
            <w:r>
              <w:rPr>
                <w:color w:val="000000"/>
              </w:rPr>
              <w:t>Sentence Frames:</w:t>
            </w:r>
          </w:p>
          <w:p w14:paraId="62BA1A11" w14:textId="64E91654" w:rsidR="00F56798" w:rsidRDefault="00F56798" w:rsidP="00F56798">
            <w:pPr>
              <w:pStyle w:val="ListParagraph"/>
              <w:numPr>
                <w:ilvl w:val="1"/>
                <w:numId w:val="19"/>
              </w:numPr>
              <w:rPr>
                <w:color w:val="000000"/>
              </w:rPr>
            </w:pPr>
            <w:r>
              <w:rPr>
                <w:color w:val="000000"/>
              </w:rPr>
              <w:t xml:space="preserve">I put ______ apples in ______ baskets. My </w:t>
            </w:r>
            <w:r w:rsidR="00270F9B">
              <w:rPr>
                <w:color w:val="000000"/>
              </w:rPr>
              <w:t>number</w:t>
            </w:r>
            <w:r>
              <w:rPr>
                <w:color w:val="000000"/>
              </w:rPr>
              <w:t xml:space="preserve"> sentence is ____________.</w:t>
            </w:r>
          </w:p>
          <w:p w14:paraId="16AFD0BB" w14:textId="4CA95C6D" w:rsidR="00F56798" w:rsidRDefault="00F56798" w:rsidP="00F56798">
            <w:pPr>
              <w:pStyle w:val="ListParagraph"/>
              <w:numPr>
                <w:ilvl w:val="1"/>
                <w:numId w:val="19"/>
              </w:numPr>
              <w:rPr>
                <w:color w:val="000000"/>
              </w:rPr>
            </w:pPr>
            <w:r>
              <w:rPr>
                <w:color w:val="000000"/>
              </w:rPr>
              <w:t>I made ______ ways to share apples equally in baskets.</w:t>
            </w:r>
          </w:p>
          <w:p w14:paraId="51F8F9EA" w14:textId="77777777" w:rsidR="00184DF4" w:rsidRDefault="00184DF4" w:rsidP="00184DF4">
            <w:pPr>
              <w:pStyle w:val="ListParagraph"/>
              <w:numPr>
                <w:ilvl w:val="0"/>
                <w:numId w:val="19"/>
              </w:numPr>
              <w:rPr>
                <w:color w:val="000000"/>
              </w:rPr>
            </w:pPr>
            <w:r>
              <w:rPr>
                <w:color w:val="000000"/>
              </w:rPr>
              <w:t>Vocabulary development:</w:t>
            </w:r>
          </w:p>
          <w:p w14:paraId="050032B2" w14:textId="77777777" w:rsidR="009E037D" w:rsidRDefault="00184DF4" w:rsidP="00184DF4">
            <w:pPr>
              <w:pStyle w:val="ListParagraph"/>
              <w:numPr>
                <w:ilvl w:val="1"/>
                <w:numId w:val="19"/>
              </w:numPr>
              <w:rPr>
                <w:color w:val="000000"/>
              </w:rPr>
            </w:pPr>
            <w:r>
              <w:rPr>
                <w:color w:val="000000"/>
              </w:rPr>
              <w:t>Write related multiplication and division sentences on the board or on a chart. Label the parts of each with correct vocabulary.</w:t>
            </w:r>
          </w:p>
          <w:p w14:paraId="4BF1D130" w14:textId="77777777" w:rsidR="00184DF4" w:rsidRDefault="00184DF4" w:rsidP="00184DF4">
            <w:pPr>
              <w:pStyle w:val="ListParagraph"/>
              <w:numPr>
                <w:ilvl w:val="0"/>
                <w:numId w:val="19"/>
              </w:numPr>
              <w:rPr>
                <w:color w:val="000000"/>
              </w:rPr>
            </w:pPr>
            <w:r>
              <w:rPr>
                <w:color w:val="000000"/>
              </w:rPr>
              <w:t>Organization:</w:t>
            </w:r>
          </w:p>
          <w:p w14:paraId="6516B4E2" w14:textId="6510CEC0" w:rsidR="00184DF4" w:rsidRPr="00145C14" w:rsidRDefault="00184DF4" w:rsidP="00184DF4">
            <w:pPr>
              <w:pStyle w:val="ListParagraph"/>
              <w:numPr>
                <w:ilvl w:val="1"/>
                <w:numId w:val="19"/>
              </w:numPr>
              <w:rPr>
                <w:color w:val="000000"/>
              </w:rPr>
            </w:pPr>
            <w:r>
              <w:rPr>
                <w:color w:val="000000"/>
              </w:rPr>
              <w:t xml:space="preserve">Students may benefit from concrete materials over </w:t>
            </w:r>
            <w:r w:rsidR="00761378">
              <w:rPr>
                <w:color w:val="000000"/>
              </w:rPr>
              <w:t>pictorial representations</w:t>
            </w:r>
            <w:r w:rsidR="00270F9B">
              <w:rPr>
                <w:color w:val="000000"/>
              </w:rPr>
              <w:t xml:space="preserve"> such as: a beaded number line, cubes, base ten blocks, apples and baskets, etc</w:t>
            </w:r>
            <w:r w:rsidR="00761378">
              <w:rPr>
                <w:color w:val="000000"/>
              </w:rPr>
              <w:t>.</w:t>
            </w:r>
          </w:p>
        </w:tc>
      </w:tr>
    </w:tbl>
    <w:p w14:paraId="0DBBD01D" w14:textId="77777777" w:rsidR="002D346D" w:rsidRDefault="002D346D">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B10C04" w14:paraId="63252BBF" w14:textId="77777777" w:rsidTr="002D346D">
        <w:trPr>
          <w:tblHeader/>
        </w:trPr>
        <w:tc>
          <w:tcPr>
            <w:tcW w:w="10785" w:type="dxa"/>
            <w:shd w:val="clear" w:color="auto" w:fill="C6D9F1" w:themeFill="text2" w:themeFillTint="33"/>
          </w:tcPr>
          <w:p w14:paraId="59C12E97" w14:textId="0C9A1246" w:rsidR="00B10C04" w:rsidRDefault="00B10C04" w:rsidP="000E6B26">
            <w:pPr>
              <w:spacing w:before="60" w:after="60"/>
              <w:rPr>
                <w:b/>
              </w:rPr>
            </w:pPr>
            <w:r>
              <w:rPr>
                <w:b/>
              </w:rPr>
              <w:t>Task Implementation (After)</w:t>
            </w:r>
            <w:r w:rsidR="00591E48">
              <w:rPr>
                <w:b/>
              </w:rPr>
              <w:t xml:space="preserve"> </w:t>
            </w:r>
            <w:r w:rsidR="00DE3F8A">
              <w:rPr>
                <w:b/>
              </w:rPr>
              <w:t>15-</w:t>
            </w:r>
            <w:r w:rsidR="00591E48" w:rsidRPr="00DE3F8A">
              <w:rPr>
                <w:b/>
              </w:rPr>
              <w:t>20 minutes</w:t>
            </w:r>
          </w:p>
        </w:tc>
      </w:tr>
      <w:tr w:rsidR="00B10C04" w14:paraId="217B70F8" w14:textId="77777777" w:rsidTr="000E6D61">
        <w:tc>
          <w:tcPr>
            <w:tcW w:w="10785" w:type="dxa"/>
          </w:tcPr>
          <w:p w14:paraId="3316EEEB" w14:textId="0942432B" w:rsidR="00B10C04" w:rsidRPr="00145C14" w:rsidRDefault="0017571A" w:rsidP="000E6B26">
            <w:pPr>
              <w:spacing w:before="60"/>
              <w:rPr>
                <w:b/>
                <w:color w:val="FF0000"/>
              </w:rPr>
            </w:pPr>
            <w:r>
              <w:rPr>
                <w:b/>
              </w:rPr>
              <w:t>Connecting Student Responses (From Anticipating Student Response Chart) and Closure of the Task:</w:t>
            </w:r>
            <w:r w:rsidR="00145C14">
              <w:rPr>
                <w:b/>
              </w:rPr>
              <w:t xml:space="preserve"> </w:t>
            </w:r>
          </w:p>
          <w:p w14:paraId="19AA2E90" w14:textId="7C5DD665" w:rsidR="00761378" w:rsidRPr="00761378" w:rsidRDefault="00761378" w:rsidP="00761378">
            <w:pPr>
              <w:pStyle w:val="ListParagraph"/>
              <w:numPr>
                <w:ilvl w:val="0"/>
                <w:numId w:val="20"/>
              </w:numPr>
              <w:pBdr>
                <w:top w:val="nil"/>
                <w:left w:val="nil"/>
                <w:bottom w:val="nil"/>
                <w:right w:val="nil"/>
                <w:between w:val="nil"/>
              </w:pBdr>
              <w:spacing w:before="60" w:after="60"/>
              <w:contextualSpacing w:val="0"/>
              <w:rPr>
                <w:color w:val="000000"/>
              </w:rPr>
            </w:pPr>
            <w:r>
              <w:rPr>
                <w:color w:val="000000"/>
              </w:rPr>
              <w:t>Allow students time to walk around and see the strategies of other students (</w:t>
            </w:r>
            <w:hyperlink r:id="rId9" w:history="1">
              <w:r w:rsidRPr="00FD12D3">
                <w:rPr>
                  <w:rStyle w:val="Hyperlink"/>
                </w:rPr>
                <w:t>Gallery Walk</w:t>
              </w:r>
            </w:hyperlink>
            <w:r>
              <w:rPr>
                <w:color w:val="000000"/>
              </w:rPr>
              <w:t xml:space="preserve">). </w:t>
            </w:r>
          </w:p>
          <w:p w14:paraId="0A6D4538" w14:textId="195980AD" w:rsidR="00DE3F8A" w:rsidRPr="00DE3F8A" w:rsidRDefault="0017571A" w:rsidP="00761378">
            <w:pPr>
              <w:pStyle w:val="NormalWeb"/>
              <w:numPr>
                <w:ilvl w:val="0"/>
                <w:numId w:val="20"/>
              </w:numPr>
              <w:spacing w:before="0" w:beforeAutospacing="0" w:after="0" w:afterAutospacing="0"/>
              <w:textAlignment w:val="baseline"/>
              <w:rPr>
                <w:rFonts w:asciiTheme="majorHAnsi" w:hAnsiTheme="majorHAnsi"/>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w:t>
            </w:r>
            <w:r w:rsidR="0049198C">
              <w:rPr>
                <w:rFonts w:asciiTheme="majorHAnsi" w:hAnsiTheme="majorHAnsi"/>
                <w:color w:val="000000"/>
                <w:sz w:val="22"/>
                <w:szCs w:val="22"/>
              </w:rPr>
              <w:t xml:space="preserve"> a whole</w:t>
            </w:r>
            <w:r w:rsidRPr="00DE3F8A">
              <w:rPr>
                <w:rFonts w:asciiTheme="majorHAnsi" w:hAnsiTheme="majorHAnsi"/>
                <w:color w:val="000000"/>
                <w:sz w:val="22"/>
                <w:szCs w:val="22"/>
              </w:rPr>
              <w:t xml:space="preserve"> class discussio</w:t>
            </w:r>
            <w:r w:rsidR="00D24236" w:rsidRPr="00DE3F8A">
              <w:rPr>
                <w:rFonts w:asciiTheme="majorHAnsi" w:hAnsiTheme="majorHAnsi"/>
                <w:color w:val="000000"/>
                <w:sz w:val="22"/>
                <w:szCs w:val="22"/>
              </w:rPr>
              <w:t xml:space="preserve">n. </w:t>
            </w:r>
            <w:r w:rsidR="00DE3F8A" w:rsidRPr="00DE3F8A">
              <w:rPr>
                <w:rFonts w:asciiTheme="majorHAnsi" w:hAnsiTheme="majorHAnsi"/>
                <w:color w:val="000000"/>
                <w:sz w:val="22"/>
                <w:szCs w:val="22"/>
              </w:rPr>
              <w:t>Some possible big mathematical ideas to highlight could include:</w:t>
            </w:r>
          </w:p>
          <w:p w14:paraId="1D052DFE" w14:textId="77777777" w:rsidR="00DE3F8A" w:rsidRPr="00DE3F8A" w:rsidRDefault="00DE3F8A" w:rsidP="00761378">
            <w:pPr>
              <w:pStyle w:val="NormalWeb"/>
              <w:numPr>
                <w:ilvl w:val="1"/>
                <w:numId w:val="20"/>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p>
          <w:p w14:paraId="6AC22909" w14:textId="1770B4E9" w:rsidR="00DE3F8A" w:rsidRPr="00DE3F8A" w:rsidRDefault="00DE3F8A" w:rsidP="00761378">
            <w:pPr>
              <w:pStyle w:val="NormalWeb"/>
              <w:numPr>
                <w:ilvl w:val="1"/>
                <w:numId w:val="20"/>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 xml:space="preserve">Trajectory of sophistication in student ideas (i.e. concrete to abstract; learning trajectories for </w:t>
            </w:r>
            <w:r w:rsidR="0049198C">
              <w:rPr>
                <w:rFonts w:asciiTheme="majorHAnsi" w:hAnsiTheme="majorHAnsi" w:cs="Courier New"/>
                <w:color w:val="000000"/>
                <w:sz w:val="22"/>
                <w:szCs w:val="22"/>
              </w:rPr>
              <w:t>multiplication or division of decimals</w:t>
            </w:r>
            <w:r w:rsidRPr="00DE3F8A">
              <w:rPr>
                <w:rFonts w:asciiTheme="majorHAnsi" w:hAnsiTheme="majorHAnsi" w:cs="Courier New"/>
                <w:color w:val="000000"/>
                <w:sz w:val="22"/>
                <w:szCs w:val="22"/>
              </w:rPr>
              <w:t>)</w:t>
            </w:r>
          </w:p>
          <w:p w14:paraId="00FE12C5" w14:textId="484D45B7" w:rsidR="0017571A" w:rsidRPr="00DE3F8A" w:rsidRDefault="0049198C" w:rsidP="00761378">
            <w:pPr>
              <w:pStyle w:val="NormalWeb"/>
              <w:numPr>
                <w:ilvl w:val="1"/>
                <w:numId w:val="20"/>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Connection between multiplication and division (</w:t>
            </w:r>
            <w:r w:rsidR="00596DBB">
              <w:rPr>
                <w:rFonts w:asciiTheme="majorHAnsi" w:hAnsiTheme="majorHAnsi" w:cs="Courier New"/>
                <w:color w:val="000000"/>
                <w:sz w:val="22"/>
                <w:szCs w:val="22"/>
              </w:rPr>
              <w:t>could</w:t>
            </w:r>
            <w:r>
              <w:rPr>
                <w:rFonts w:asciiTheme="majorHAnsi" w:hAnsiTheme="majorHAnsi" w:cs="Courier New"/>
                <w:color w:val="000000"/>
                <w:sz w:val="22"/>
                <w:szCs w:val="22"/>
              </w:rPr>
              <w:t xml:space="preserve"> both operations provide the same outcome?)</w:t>
            </w:r>
          </w:p>
          <w:p w14:paraId="3E59254B" w14:textId="5BADCAE4" w:rsidR="00DE3F8A" w:rsidRDefault="00DE3F8A" w:rsidP="00761378">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77777777" w:rsidR="00DE3F8A" w:rsidRDefault="00DE3F8A" w:rsidP="00761378">
            <w:pPr>
              <w:pStyle w:val="NormalWeb"/>
              <w:numPr>
                <w:ilvl w:val="1"/>
                <w:numId w:val="20"/>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strategies alike? How are they different?</w:t>
            </w:r>
          </w:p>
          <w:p w14:paraId="63EB9849" w14:textId="7C927219" w:rsidR="00DE3F8A" w:rsidRDefault="0049198C" w:rsidP="00761378">
            <w:pPr>
              <w:pStyle w:val="NormalWeb"/>
              <w:numPr>
                <w:ilvl w:val="1"/>
                <w:numId w:val="20"/>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__________’s strategy is similar to </w:t>
            </w:r>
            <w:r w:rsidR="00DE3F8A">
              <w:rPr>
                <w:rFonts w:ascii="Calibri" w:hAnsi="Calibri" w:cs="Courier New"/>
                <w:color w:val="000000"/>
                <w:sz w:val="22"/>
                <w:szCs w:val="22"/>
              </w:rPr>
              <w:t xml:space="preserve"> ________’s strategy because __________</w:t>
            </w:r>
          </w:p>
          <w:p w14:paraId="603E140A" w14:textId="49F45118" w:rsidR="00DE3F8A" w:rsidRDefault="00DE3F8A" w:rsidP="00761378">
            <w:pPr>
              <w:pStyle w:val="NormalWeb"/>
              <w:numPr>
                <w:ilvl w:val="1"/>
                <w:numId w:val="20"/>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77777777" w:rsidR="00DE3F8A" w:rsidRDefault="00DE3F8A" w:rsidP="00761378">
            <w:pPr>
              <w:pStyle w:val="NormalWeb"/>
              <w:numPr>
                <w:ilvl w:val="1"/>
                <w:numId w:val="20"/>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17D6294E" w14:textId="61A09EEA" w:rsidR="00CA55F6" w:rsidRDefault="00CA55F6" w:rsidP="00761378">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 sophistication of student ideas</w:t>
            </w:r>
            <w:r w:rsidR="0049198C">
              <w:rPr>
                <w:rFonts w:ascii="Calibri" w:hAnsi="Calibri"/>
                <w:color w:val="000000"/>
                <w:sz w:val="22"/>
                <w:szCs w:val="22"/>
              </w:rPr>
              <w:t xml:space="preserve"> (connect strategy of repeated addition to strategy of multiplication – what is similar? Different?)</w:t>
            </w:r>
            <w:r>
              <w:rPr>
                <w:rFonts w:ascii="Calibri" w:hAnsi="Calibri"/>
                <w:color w:val="000000"/>
                <w:sz w:val="22"/>
                <w:szCs w:val="22"/>
              </w:rPr>
              <w:t xml:space="preserve">. </w:t>
            </w:r>
            <w:r w:rsidR="0049198C">
              <w:rPr>
                <w:rFonts w:ascii="Calibri" w:hAnsi="Calibri"/>
                <w:color w:val="000000"/>
                <w:sz w:val="22"/>
                <w:szCs w:val="22"/>
              </w:rPr>
              <w:t xml:space="preserve"> Allow students to ask clarifying questions. </w:t>
            </w:r>
          </w:p>
          <w:p w14:paraId="325A84BA" w14:textId="77777777" w:rsidR="00CF7A44" w:rsidRPr="00CF7A44" w:rsidRDefault="00CA55F6" w:rsidP="00761378">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Consider ways to ensure that each student will have an equitable opportunity to share his/her thinking during task discussion.</w:t>
            </w:r>
          </w:p>
          <w:p w14:paraId="0AC8ED93" w14:textId="77777777" w:rsidR="0017571A" w:rsidRPr="000E6D61" w:rsidRDefault="009D1548" w:rsidP="007845DB">
            <w:pPr>
              <w:pStyle w:val="NormalWeb"/>
              <w:numPr>
                <w:ilvl w:val="0"/>
                <w:numId w:val="20"/>
              </w:numPr>
              <w:spacing w:before="0" w:beforeAutospacing="0" w:after="60" w:afterAutospacing="0"/>
              <w:textAlignment w:val="baseline"/>
              <w:rPr>
                <w:rFonts w:asciiTheme="majorHAnsi" w:hAnsiTheme="majorHAnsi"/>
                <w:b/>
                <w:bCs/>
                <w:color w:val="000000"/>
                <w:sz w:val="22"/>
                <w:szCs w:val="22"/>
              </w:rPr>
            </w:pPr>
            <w:r>
              <w:rPr>
                <w:rFonts w:asciiTheme="majorHAnsi" w:eastAsia="Times New Roman" w:hAnsiTheme="majorHAnsi"/>
                <w:color w:val="000000"/>
                <w:sz w:val="22"/>
                <w:szCs w:val="22"/>
              </w:rPr>
              <w:t>Students can “Think, Pair, Share” strategies for solving.</w:t>
            </w:r>
          </w:p>
          <w:p w14:paraId="79123105" w14:textId="1695ACAE" w:rsidR="000E6D61" w:rsidRPr="00D8660B" w:rsidRDefault="000E6D61" w:rsidP="00761378">
            <w:pPr>
              <w:pStyle w:val="NormalWeb"/>
              <w:numPr>
                <w:ilvl w:val="0"/>
                <w:numId w:val="20"/>
              </w:numPr>
              <w:spacing w:before="0" w:beforeAutospacing="0" w:after="0" w:afterAutospacing="0"/>
              <w:textAlignment w:val="baseline"/>
              <w:rPr>
                <w:rFonts w:asciiTheme="majorHAnsi" w:hAnsiTheme="majorHAnsi"/>
                <w:b/>
                <w:bCs/>
                <w:color w:val="000000"/>
                <w:sz w:val="22"/>
                <w:szCs w:val="22"/>
              </w:rPr>
            </w:pPr>
            <w:r w:rsidRPr="000E6D61">
              <w:rPr>
                <w:rFonts w:ascii="Calibri" w:hAnsi="Calibri"/>
                <w:color w:val="000000"/>
                <w:sz w:val="22"/>
                <w:szCs w:val="22"/>
              </w:rPr>
              <w:t xml:space="preserve">Close the lesson by returning to the success criteria. Have students reflect on their progress </w:t>
            </w:r>
            <w:r w:rsidR="0084178E">
              <w:rPr>
                <w:rFonts w:ascii="Calibri" w:hAnsi="Calibri"/>
                <w:color w:val="000000"/>
                <w:sz w:val="22"/>
                <w:szCs w:val="22"/>
              </w:rPr>
              <w:t>related to</w:t>
            </w:r>
            <w:r w:rsidRPr="000E6D61">
              <w:rPr>
                <w:rFonts w:ascii="Calibri" w:hAnsi="Calibri"/>
                <w:color w:val="000000"/>
                <w:sz w:val="22"/>
                <w:szCs w:val="22"/>
              </w:rPr>
              <w:t xml:space="preserve"> the criteria.</w:t>
            </w:r>
          </w:p>
          <w:p w14:paraId="23557BCF" w14:textId="2CDF8DA3" w:rsidR="00145C14" w:rsidRPr="002D346D" w:rsidRDefault="00D8660B" w:rsidP="002D346D">
            <w:pPr>
              <w:pStyle w:val="NormalWeb"/>
              <w:numPr>
                <w:ilvl w:val="0"/>
                <w:numId w:val="20"/>
              </w:numPr>
              <w:spacing w:before="0" w:beforeAutospacing="0" w:after="60" w:afterAutospacing="0"/>
              <w:textAlignment w:val="baseline"/>
              <w:rPr>
                <w:rFonts w:asciiTheme="majorHAnsi" w:hAnsiTheme="majorHAnsi"/>
                <w:b/>
                <w:bCs/>
                <w:color w:val="000000"/>
                <w:sz w:val="22"/>
                <w:szCs w:val="22"/>
              </w:rPr>
            </w:pPr>
            <w:r>
              <w:rPr>
                <w:rFonts w:ascii="Calibri" w:hAnsi="Calibri"/>
                <w:color w:val="000000"/>
                <w:sz w:val="22"/>
                <w:szCs w:val="22"/>
              </w:rPr>
              <w:t>Ask students, “How many different ways did we find to share the apples equally in baskets?” “Are there other ways?” “How do you know?”</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t>Teacher Re</w:t>
            </w:r>
            <w:r w:rsidR="009C0A22">
              <w:rPr>
                <w:b/>
              </w:rPr>
              <w:t>flection About Student Learning</w:t>
            </w:r>
          </w:p>
        </w:tc>
      </w:tr>
      <w:tr w:rsidR="0018531A" w14:paraId="7C3A4FD9" w14:textId="77777777" w:rsidTr="002D346D">
        <w:trPr>
          <w:trHeight w:val="3067"/>
        </w:trPr>
        <w:tc>
          <w:tcPr>
            <w:tcW w:w="10785" w:type="dxa"/>
          </w:tcPr>
          <w:p w14:paraId="2AD7D8B8" w14:textId="77777777" w:rsidR="00920745" w:rsidRDefault="00920745" w:rsidP="00920745">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Use the rich mathematical task rubric to determine student progress. Look for: possible misconceptions, learning trajectories and sophistication of student ideas, and multiple solution pathways. Next steps based on this information could include:</w:t>
            </w:r>
          </w:p>
          <w:p w14:paraId="35A1CFA1" w14:textId="77777777" w:rsidR="00920745" w:rsidRDefault="00920745" w:rsidP="00920745">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Informing sequence of future tasks. What will come next in instruction to further student thinking in addition computation?</w:t>
            </w:r>
          </w:p>
          <w:p w14:paraId="1BA72397" w14:textId="77777777" w:rsidR="00920745" w:rsidRDefault="00920745" w:rsidP="00920745">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sidRPr="006D05DE">
              <w:rPr>
                <w:rFonts w:ascii="Calibri" w:hAnsi="Calibri" w:cs="Courier New"/>
                <w:color w:val="000000"/>
                <w:sz w:val="22"/>
                <w:szCs w:val="22"/>
              </w:rPr>
              <w:t>Informing small groups based on misconceptions that are not addressed in sharing.</w:t>
            </w:r>
          </w:p>
          <w:p w14:paraId="760D11FF" w14:textId="77777777" w:rsidR="00920745" w:rsidRPr="00096222" w:rsidRDefault="00920745" w:rsidP="00920745">
            <w:pPr>
              <w:pStyle w:val="NormalWeb"/>
              <w:numPr>
                <w:ilvl w:val="0"/>
                <w:numId w:val="22"/>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Use the Process Goals rubric to assess student understanding in relation to the process goals. </w:t>
            </w:r>
            <w:r>
              <w:rPr>
                <w:rFonts w:ascii="Calibri" w:hAnsi="Calibri"/>
                <w:iCs/>
                <w:color w:val="000000"/>
                <w:sz w:val="22"/>
                <w:szCs w:val="22"/>
              </w:rPr>
              <w:t xml:space="preserve">Did students use appropriate representations? Were they able to reason through the combinations? </w:t>
            </w:r>
            <w:r w:rsidRPr="00096222">
              <w:rPr>
                <w:rFonts w:ascii="Calibri" w:hAnsi="Calibri"/>
                <w:color w:val="000000"/>
                <w:sz w:val="22"/>
                <w:szCs w:val="22"/>
              </w:rPr>
              <w:t>The teacher may decide to focus on one category. Next steps based on this information could include:</w:t>
            </w:r>
          </w:p>
          <w:p w14:paraId="3445FE52" w14:textId="6E78620A" w:rsidR="0018531A" w:rsidRPr="006D05DE" w:rsidRDefault="00920745" w:rsidP="002D346D">
            <w:pPr>
              <w:pStyle w:val="NormalWeb"/>
              <w:numPr>
                <w:ilvl w:val="1"/>
                <w:numId w:val="23"/>
              </w:numPr>
              <w:spacing w:before="0" w:beforeAutospacing="0" w:after="6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Informing small groups based on current student engagement with the process goal(s) (i.e. think aloud, using specific sentence frames for communication, etc.).</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8255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432" w:gutter="0"/>
          <w:pgNumType w:start="1"/>
          <w:cols w:space="720"/>
          <w:titlePg/>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t>Planning for Mathematical Discourse</w:t>
      </w:r>
    </w:p>
    <w:p w14:paraId="1DDC51F5" w14:textId="72C1FD23" w:rsidR="0098229F" w:rsidRPr="000B67EE" w:rsidRDefault="000B67EE" w:rsidP="000B67EE">
      <w:pPr>
        <w:tabs>
          <w:tab w:val="left" w:pos="10440"/>
        </w:tabs>
        <w:spacing w:after="240" w:line="240" w:lineRule="auto"/>
        <w:rPr>
          <w:sz w:val="24"/>
        </w:rPr>
      </w:pPr>
      <w:r w:rsidRPr="00E660F0">
        <w:rPr>
          <w:sz w:val="24"/>
        </w:rPr>
        <w:t xml:space="preserve">Mathematical Task: </w:t>
      </w:r>
      <w:r w:rsidRPr="0098229F">
        <w:rPr>
          <w:sz w:val="24"/>
          <w:u w:val="single"/>
        </w:rPr>
        <w:t>____</w:t>
      </w:r>
      <w:r w:rsidR="0098229F" w:rsidRPr="0098229F">
        <w:rPr>
          <w:sz w:val="24"/>
          <w:u w:val="single"/>
        </w:rPr>
        <w:t>Baskets of Apples</w:t>
      </w:r>
      <w:r w:rsidRPr="0098229F">
        <w:rPr>
          <w:sz w:val="24"/>
          <w:u w:val="single"/>
        </w:rPr>
        <w:t>_____</w:t>
      </w:r>
      <w:r>
        <w:rPr>
          <w:sz w:val="24"/>
        </w:rPr>
        <w:tab/>
      </w:r>
      <w:r w:rsidRPr="00E660F0">
        <w:rPr>
          <w:sz w:val="24"/>
        </w:rPr>
        <w:t>Content Standard(s): _</w:t>
      </w:r>
      <w:r w:rsidRPr="00B46109">
        <w:rPr>
          <w:sz w:val="24"/>
          <w:u w:val="single"/>
        </w:rPr>
        <w:t xml:space="preserve">SOL </w:t>
      </w:r>
      <w:r w:rsidR="0098229F">
        <w:rPr>
          <w:sz w:val="24"/>
          <w:u w:val="single"/>
        </w:rPr>
        <w:t>3.4b</w:t>
      </w:r>
      <w:r>
        <w:rPr>
          <w:sz w:val="24"/>
        </w:rPr>
        <w:t>_</w:t>
      </w:r>
    </w:p>
    <w:tbl>
      <w:tblPr>
        <w:tblStyle w:val="a2"/>
        <w:tblW w:w="14939"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Caption w:val="planning for mathematical discourse chart"/>
      </w:tblPr>
      <w:tblGrid>
        <w:gridCol w:w="3259"/>
        <w:gridCol w:w="3169"/>
        <w:gridCol w:w="3146"/>
        <w:gridCol w:w="2377"/>
        <w:gridCol w:w="2988"/>
      </w:tblGrid>
      <w:tr w:rsidR="00F0454C" w14:paraId="3D40FA9E" w14:textId="77777777" w:rsidTr="0098229F">
        <w:trPr>
          <w:trHeight w:val="271"/>
          <w:tblHeader/>
        </w:trPr>
        <w:tc>
          <w:tcPr>
            <w:tcW w:w="9574" w:type="dxa"/>
            <w:gridSpan w:val="3"/>
            <w:shd w:val="clear" w:color="auto" w:fill="E5B8B7" w:themeFill="accent2" w:themeFillTint="66"/>
          </w:tcPr>
          <w:p w14:paraId="2DE2014F" w14:textId="77777777" w:rsidR="00F0454C" w:rsidRDefault="00F0454C" w:rsidP="005B52A8">
            <w:pPr>
              <w:rPr>
                <w:b/>
              </w:rPr>
            </w:pPr>
            <w:r>
              <w:rPr>
                <w:b/>
              </w:rPr>
              <w:t>Teacher Completes Prior to Task Implementation</w:t>
            </w:r>
          </w:p>
        </w:tc>
        <w:tc>
          <w:tcPr>
            <w:tcW w:w="5365" w:type="dxa"/>
            <w:gridSpan w:val="2"/>
            <w:shd w:val="clear" w:color="auto" w:fill="E5B8B7" w:themeFill="accent2" w:themeFillTint="66"/>
          </w:tcPr>
          <w:p w14:paraId="52590C7D" w14:textId="77777777" w:rsidR="00F0454C" w:rsidRDefault="00F0454C" w:rsidP="005B52A8">
            <w:pPr>
              <w:rPr>
                <w:b/>
              </w:rPr>
            </w:pPr>
            <w:r>
              <w:rPr>
                <w:b/>
              </w:rPr>
              <w:t>Teacher Completes During Task Implementation</w:t>
            </w:r>
          </w:p>
        </w:tc>
      </w:tr>
      <w:tr w:rsidR="00F0454C" w14:paraId="6B0D4FBA" w14:textId="77777777" w:rsidTr="002D346D">
        <w:trPr>
          <w:trHeight w:val="2603"/>
          <w:tblHeader/>
        </w:trPr>
        <w:tc>
          <w:tcPr>
            <w:tcW w:w="3259" w:type="dxa"/>
            <w:shd w:val="clear" w:color="auto" w:fill="C6D9F1" w:themeFill="text2" w:themeFillTint="33"/>
          </w:tcPr>
          <w:p w14:paraId="00DB45C3" w14:textId="77777777" w:rsidR="00F0454C" w:rsidRDefault="00F0454C" w:rsidP="005B52A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5B52A8">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5B52A8">
            <w:pPr>
              <w:pBdr>
                <w:top w:val="nil"/>
                <w:left w:val="nil"/>
                <w:bottom w:val="nil"/>
                <w:right w:val="nil"/>
                <w:between w:val="nil"/>
              </w:pBdr>
              <w:tabs>
                <w:tab w:val="center" w:pos="4680"/>
                <w:tab w:val="right" w:pos="9360"/>
              </w:tabs>
              <w:rPr>
                <w:i/>
                <w:color w:val="000000"/>
              </w:rPr>
            </w:pPr>
          </w:p>
        </w:tc>
        <w:tc>
          <w:tcPr>
            <w:tcW w:w="3169" w:type="dxa"/>
            <w:shd w:val="clear" w:color="auto" w:fill="C6D9F1" w:themeFill="text2" w:themeFillTint="33"/>
          </w:tcPr>
          <w:p w14:paraId="47F338B0" w14:textId="77777777" w:rsidR="00F0454C" w:rsidRDefault="00F0454C" w:rsidP="005B52A8">
            <w:pPr>
              <w:rPr>
                <w:b/>
              </w:rPr>
            </w:pPr>
            <w:r w:rsidRPr="007724B5">
              <w:rPr>
                <w:b/>
              </w:rPr>
              <w:t>A</w:t>
            </w:r>
            <w:r>
              <w:rPr>
                <w:b/>
              </w:rPr>
              <w:t>ssessing Questions – Teacher Stays to Hear Response</w:t>
            </w:r>
          </w:p>
          <w:p w14:paraId="58D28483" w14:textId="77777777" w:rsidR="00F0454C" w:rsidRPr="00205BD0" w:rsidRDefault="00F0454C" w:rsidP="005B52A8">
            <w:pPr>
              <w:rPr>
                <w:b/>
              </w:rPr>
            </w:pPr>
            <w:r w:rsidRPr="00F0454C">
              <w:rPr>
                <w:i/>
                <w:sz w:val="18"/>
              </w:rPr>
              <w:t>Teacher questioning that allows student to explain and clarify thinking</w:t>
            </w:r>
          </w:p>
        </w:tc>
        <w:tc>
          <w:tcPr>
            <w:tcW w:w="3146" w:type="dxa"/>
            <w:shd w:val="clear" w:color="auto" w:fill="C6D9F1" w:themeFill="text2" w:themeFillTint="33"/>
          </w:tcPr>
          <w:p w14:paraId="1F3287DC" w14:textId="77777777" w:rsidR="00F0454C" w:rsidRDefault="00F0454C" w:rsidP="005B52A8">
            <w:pPr>
              <w:rPr>
                <w:b/>
              </w:rPr>
            </w:pPr>
            <w:r>
              <w:rPr>
                <w:b/>
              </w:rPr>
              <w:t>Advancing Questions – Teacher Poses Question and Walks Away</w:t>
            </w:r>
          </w:p>
          <w:p w14:paraId="7092B678" w14:textId="77777777" w:rsidR="00F0454C" w:rsidRPr="007724B5" w:rsidRDefault="00F0454C" w:rsidP="005B52A8">
            <w:pPr>
              <w:rPr>
                <w:b/>
              </w:rPr>
            </w:pPr>
            <w:r w:rsidRPr="00F0454C">
              <w:rPr>
                <w:i/>
                <w:sz w:val="18"/>
              </w:rPr>
              <w:t>Teacher questioning that moves thinking forward</w:t>
            </w:r>
          </w:p>
        </w:tc>
        <w:tc>
          <w:tcPr>
            <w:tcW w:w="2377" w:type="dxa"/>
            <w:shd w:val="clear" w:color="auto" w:fill="C6D9F1" w:themeFill="text2" w:themeFillTint="33"/>
          </w:tcPr>
          <w:p w14:paraId="476F1899" w14:textId="77777777" w:rsidR="00F0454C" w:rsidRPr="007724B5" w:rsidRDefault="00F0454C" w:rsidP="005B52A8">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5B52A8">
            <w:pPr>
              <w:rPr>
                <w:b/>
              </w:rPr>
            </w:pPr>
          </w:p>
        </w:tc>
        <w:tc>
          <w:tcPr>
            <w:tcW w:w="2988" w:type="dxa"/>
            <w:shd w:val="clear" w:color="auto" w:fill="C6D9F1" w:themeFill="text2" w:themeFillTint="33"/>
          </w:tcPr>
          <w:p w14:paraId="48EBABAA" w14:textId="77777777" w:rsidR="00F0454C" w:rsidRDefault="00F0454C" w:rsidP="005B52A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5B52A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5B52A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2D346D">
        <w:trPr>
          <w:trHeight w:val="2714"/>
        </w:trPr>
        <w:tc>
          <w:tcPr>
            <w:tcW w:w="3259" w:type="dxa"/>
          </w:tcPr>
          <w:p w14:paraId="78B88DAD" w14:textId="2C39BC1E"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3DF29F31" w14:textId="578FB5AE" w:rsidR="00761378" w:rsidRPr="00761378" w:rsidRDefault="00761378" w:rsidP="005B52A8">
            <w:pPr>
              <w:pBdr>
                <w:top w:val="nil"/>
                <w:left w:val="nil"/>
                <w:bottom w:val="nil"/>
                <w:right w:val="nil"/>
                <w:between w:val="nil"/>
              </w:pBdr>
              <w:tabs>
                <w:tab w:val="center" w:pos="4680"/>
                <w:tab w:val="right" w:pos="9360"/>
              </w:tabs>
              <w:rPr>
                <w:color w:val="000000"/>
              </w:rPr>
            </w:pPr>
            <w:r w:rsidRPr="00761378">
              <w:rPr>
                <w:color w:val="000000"/>
              </w:rPr>
              <w:t>“I don’t know how to do this.”</w:t>
            </w:r>
          </w:p>
          <w:p w14:paraId="5B201078" w14:textId="12391007" w:rsidR="00F0454C" w:rsidRPr="00194BE6" w:rsidRDefault="00F0454C" w:rsidP="005B52A8">
            <w:pPr>
              <w:pBdr>
                <w:top w:val="nil"/>
                <w:left w:val="nil"/>
                <w:bottom w:val="nil"/>
                <w:right w:val="nil"/>
                <w:between w:val="nil"/>
              </w:pBdr>
              <w:tabs>
                <w:tab w:val="center" w:pos="4680"/>
                <w:tab w:val="right" w:pos="9360"/>
              </w:tabs>
              <w:spacing w:before="60"/>
              <w:rPr>
                <w:color w:val="000000"/>
              </w:rPr>
            </w:pPr>
          </w:p>
        </w:tc>
        <w:tc>
          <w:tcPr>
            <w:tcW w:w="3169" w:type="dxa"/>
          </w:tcPr>
          <w:p w14:paraId="379F1FDC" w14:textId="77777777" w:rsidR="00761378" w:rsidRDefault="00761378" w:rsidP="002D346D">
            <w:pPr>
              <w:pStyle w:val="ListParagraph"/>
              <w:numPr>
                <w:ilvl w:val="0"/>
                <w:numId w:val="27"/>
              </w:numPr>
              <w:ind w:left="403"/>
              <w:contextualSpacing w:val="0"/>
            </w:pPr>
            <w:r>
              <w:t>What do you know about the problem?</w:t>
            </w:r>
          </w:p>
          <w:p w14:paraId="3431B053" w14:textId="77777777" w:rsidR="00761378" w:rsidRDefault="00761378" w:rsidP="002D346D">
            <w:pPr>
              <w:pStyle w:val="ListParagraph"/>
              <w:numPr>
                <w:ilvl w:val="0"/>
                <w:numId w:val="27"/>
              </w:numPr>
              <w:ind w:left="403"/>
              <w:contextualSpacing w:val="0"/>
            </w:pPr>
            <w:r>
              <w:t>How can you show that?</w:t>
            </w:r>
          </w:p>
          <w:p w14:paraId="3AB99437" w14:textId="77777777" w:rsidR="00F0454C" w:rsidRDefault="00761378" w:rsidP="002D346D">
            <w:pPr>
              <w:pStyle w:val="ListParagraph"/>
              <w:numPr>
                <w:ilvl w:val="0"/>
                <w:numId w:val="27"/>
              </w:numPr>
              <w:ind w:left="403"/>
              <w:contextualSpacing w:val="0"/>
            </w:pPr>
            <w:r>
              <w:t>How many baskets would you like to start with?</w:t>
            </w:r>
            <w:r w:rsidR="00F0454C">
              <w:t xml:space="preserve"> </w:t>
            </w:r>
          </w:p>
          <w:p w14:paraId="33A8C571" w14:textId="53CABF3D" w:rsidR="00FA33EE" w:rsidRPr="00596DBB" w:rsidRDefault="00FA33EE" w:rsidP="002D346D">
            <w:pPr>
              <w:pStyle w:val="ListParagraph"/>
              <w:numPr>
                <w:ilvl w:val="0"/>
                <w:numId w:val="27"/>
              </w:numPr>
              <w:ind w:left="403"/>
              <w:contextualSpacing w:val="0"/>
            </w:pPr>
            <w:r>
              <w:t>What are some things you know about the number 60? How can that help you get started?</w:t>
            </w:r>
          </w:p>
        </w:tc>
        <w:tc>
          <w:tcPr>
            <w:tcW w:w="3146" w:type="dxa"/>
          </w:tcPr>
          <w:p w14:paraId="6CAB517F" w14:textId="4601C473" w:rsidR="00F0454C" w:rsidRPr="00194BE6" w:rsidRDefault="009F66BE" w:rsidP="007D1106">
            <w:pPr>
              <w:pStyle w:val="ListParagraph"/>
              <w:numPr>
                <w:ilvl w:val="0"/>
                <w:numId w:val="28"/>
              </w:numPr>
              <w:ind w:left="406"/>
            </w:pPr>
            <w:r>
              <w:t>Can decomposing the number 60 help you get started?</w:t>
            </w:r>
          </w:p>
        </w:tc>
        <w:tc>
          <w:tcPr>
            <w:tcW w:w="2377" w:type="dxa"/>
          </w:tcPr>
          <w:p w14:paraId="03625FFD" w14:textId="6CBDFD23" w:rsidR="00F0454C" w:rsidRPr="0012748E" w:rsidRDefault="00F0454C" w:rsidP="005B52A8"/>
        </w:tc>
        <w:tc>
          <w:tcPr>
            <w:tcW w:w="2988" w:type="dxa"/>
          </w:tcPr>
          <w:p w14:paraId="70092148" w14:textId="77777777" w:rsidR="00F0454C" w:rsidRPr="008603E7" w:rsidRDefault="00F0454C" w:rsidP="005B52A8">
            <w:pPr>
              <w:pStyle w:val="ListParagraph"/>
              <w:ind w:left="160"/>
              <w:rPr>
                <w:b/>
              </w:rPr>
            </w:pPr>
          </w:p>
        </w:tc>
      </w:tr>
      <w:tr w:rsidR="00F0454C" w14:paraId="010C6410" w14:textId="77777777" w:rsidTr="002D346D">
        <w:trPr>
          <w:trHeight w:val="1121"/>
        </w:trPr>
        <w:tc>
          <w:tcPr>
            <w:tcW w:w="3259" w:type="dxa"/>
          </w:tcPr>
          <w:p w14:paraId="4E120871"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r w:rsidRPr="007724B5">
              <w:rPr>
                <w:b/>
                <w:color w:val="000000"/>
              </w:rPr>
              <w:t xml:space="preserve"> </w:t>
            </w:r>
          </w:p>
          <w:p w14:paraId="75C680BA" w14:textId="5D5F824A" w:rsidR="00F0454C" w:rsidRPr="0098289C" w:rsidRDefault="00761378" w:rsidP="0098289C">
            <w:pPr>
              <w:pBdr>
                <w:top w:val="nil"/>
                <w:left w:val="nil"/>
                <w:bottom w:val="nil"/>
                <w:right w:val="nil"/>
                <w:between w:val="nil"/>
              </w:pBdr>
              <w:tabs>
                <w:tab w:val="center" w:pos="4680"/>
                <w:tab w:val="right" w:pos="9360"/>
              </w:tabs>
              <w:spacing w:before="60"/>
              <w:rPr>
                <w:color w:val="000000"/>
              </w:rPr>
            </w:pPr>
            <w:r>
              <w:rPr>
                <w:color w:val="000000"/>
              </w:rPr>
              <w:t>Student was able to put apples in baskets but not shared equally.</w:t>
            </w:r>
          </w:p>
        </w:tc>
        <w:tc>
          <w:tcPr>
            <w:tcW w:w="3169" w:type="dxa"/>
          </w:tcPr>
          <w:p w14:paraId="10B15282" w14:textId="5932435E" w:rsidR="00761378" w:rsidRPr="009B2A6A" w:rsidRDefault="00761378" w:rsidP="002D346D">
            <w:pPr>
              <w:pStyle w:val="ListParagraph"/>
              <w:numPr>
                <w:ilvl w:val="0"/>
                <w:numId w:val="27"/>
              </w:numPr>
              <w:ind w:left="406"/>
            </w:pPr>
            <w:r>
              <w:t>What would happen if you added another basket (or removed a basket). How would that change your solution?</w:t>
            </w:r>
          </w:p>
        </w:tc>
        <w:tc>
          <w:tcPr>
            <w:tcW w:w="3146" w:type="dxa"/>
          </w:tcPr>
          <w:p w14:paraId="5FCDCE9B" w14:textId="77777777" w:rsidR="004E46B0" w:rsidRDefault="009F66BE" w:rsidP="002D346D">
            <w:pPr>
              <w:pStyle w:val="ListParagraph"/>
              <w:numPr>
                <w:ilvl w:val="0"/>
                <w:numId w:val="28"/>
              </w:numPr>
              <w:ind w:left="406"/>
            </w:pPr>
            <w:r>
              <w:t>How can you use the number of baskets that you used here to help solve this a different way?</w:t>
            </w:r>
          </w:p>
          <w:p w14:paraId="7DB7036A" w14:textId="0AB843C8" w:rsidR="00164E81" w:rsidRPr="00194BE6" w:rsidRDefault="00164E81" w:rsidP="002D346D">
            <w:pPr>
              <w:pStyle w:val="ListParagraph"/>
              <w:numPr>
                <w:ilvl w:val="0"/>
                <w:numId w:val="28"/>
              </w:numPr>
              <w:ind w:left="406"/>
            </w:pPr>
            <w:r>
              <w:t>What if you put ____ apples in each basket? How many baskets would you have?</w:t>
            </w:r>
          </w:p>
        </w:tc>
        <w:tc>
          <w:tcPr>
            <w:tcW w:w="2377" w:type="dxa"/>
          </w:tcPr>
          <w:p w14:paraId="710AF091" w14:textId="4FA52166" w:rsidR="00F0454C" w:rsidRPr="008603E7" w:rsidRDefault="00F0454C" w:rsidP="005B52A8">
            <w:pPr>
              <w:rPr>
                <w:b/>
              </w:rPr>
            </w:pPr>
          </w:p>
        </w:tc>
        <w:tc>
          <w:tcPr>
            <w:tcW w:w="2988" w:type="dxa"/>
          </w:tcPr>
          <w:p w14:paraId="4BBBDCA4" w14:textId="77777777" w:rsidR="00F0454C" w:rsidRPr="008603E7" w:rsidRDefault="00F0454C" w:rsidP="005B52A8">
            <w:pPr>
              <w:pStyle w:val="ListParagraph"/>
              <w:ind w:left="160"/>
              <w:rPr>
                <w:b/>
              </w:rPr>
            </w:pPr>
          </w:p>
        </w:tc>
      </w:tr>
      <w:tr w:rsidR="00F0454C" w14:paraId="3468C910" w14:textId="77777777" w:rsidTr="002D346D">
        <w:trPr>
          <w:trHeight w:val="1417"/>
        </w:trPr>
        <w:tc>
          <w:tcPr>
            <w:tcW w:w="3259" w:type="dxa"/>
          </w:tcPr>
          <w:p w14:paraId="53675D2E"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0CCC1AF3" w14:textId="52CFDCBF" w:rsidR="00F0454C" w:rsidRPr="00F8240B" w:rsidRDefault="00F8240B" w:rsidP="00776A3B">
            <w:pPr>
              <w:pBdr>
                <w:top w:val="nil"/>
                <w:left w:val="nil"/>
                <w:bottom w:val="nil"/>
                <w:right w:val="nil"/>
                <w:between w:val="nil"/>
              </w:pBdr>
              <w:tabs>
                <w:tab w:val="center" w:pos="4680"/>
                <w:tab w:val="right" w:pos="9360"/>
              </w:tabs>
              <w:spacing w:before="60"/>
              <w:rPr>
                <w:color w:val="000000"/>
              </w:rPr>
            </w:pPr>
            <w:r>
              <w:rPr>
                <w:color w:val="000000"/>
              </w:rPr>
              <w:t>Student was able to equally share apples in baskets</w:t>
            </w:r>
            <w:r w:rsidR="00330D0A">
              <w:rPr>
                <w:color w:val="000000"/>
              </w:rPr>
              <w:t xml:space="preserve"> one way</w:t>
            </w:r>
            <w:r>
              <w:rPr>
                <w:color w:val="000000"/>
              </w:rPr>
              <w:t>.</w:t>
            </w:r>
          </w:p>
        </w:tc>
        <w:tc>
          <w:tcPr>
            <w:tcW w:w="3169" w:type="dxa"/>
          </w:tcPr>
          <w:p w14:paraId="69FDB70C" w14:textId="05696B46" w:rsidR="00F0454C" w:rsidRPr="000E6B26" w:rsidRDefault="00330D0A" w:rsidP="002D346D">
            <w:pPr>
              <w:pStyle w:val="ListParagraph"/>
              <w:numPr>
                <w:ilvl w:val="0"/>
                <w:numId w:val="27"/>
              </w:numPr>
              <w:spacing w:after="60"/>
              <w:ind w:left="403"/>
              <w:contextualSpacing w:val="0"/>
              <w:rPr>
                <w:i/>
              </w:rPr>
            </w:pPr>
            <w:r>
              <w:t>What strategy did you use to share apples equally in baskets</w:t>
            </w:r>
            <w:r w:rsidR="00776A3B">
              <w:t>?</w:t>
            </w:r>
            <w:r>
              <w:t xml:space="preserve"> How can that strategy help you solve another way?</w:t>
            </w:r>
            <w:r w:rsidR="00776A3B">
              <w:t xml:space="preserve"> </w:t>
            </w:r>
          </w:p>
        </w:tc>
        <w:tc>
          <w:tcPr>
            <w:tcW w:w="3146" w:type="dxa"/>
          </w:tcPr>
          <w:p w14:paraId="1D969BD6" w14:textId="77777777" w:rsidR="00776A3B" w:rsidRDefault="009F66BE" w:rsidP="002D346D">
            <w:pPr>
              <w:pStyle w:val="ListParagraph"/>
              <w:numPr>
                <w:ilvl w:val="0"/>
                <w:numId w:val="28"/>
              </w:numPr>
              <w:ind w:left="406"/>
            </w:pPr>
            <w:r>
              <w:t>Could you use a different strategy to find the same solution?</w:t>
            </w:r>
            <w:r w:rsidR="00776A3B">
              <w:t xml:space="preserve"> </w:t>
            </w:r>
          </w:p>
          <w:p w14:paraId="456438A7" w14:textId="35987EF8" w:rsidR="00164E81" w:rsidRPr="00194BE6" w:rsidRDefault="00164E81" w:rsidP="002D346D">
            <w:pPr>
              <w:pStyle w:val="ListParagraph"/>
              <w:numPr>
                <w:ilvl w:val="0"/>
                <w:numId w:val="28"/>
              </w:numPr>
              <w:ind w:left="406"/>
            </w:pPr>
            <w:r>
              <w:t xml:space="preserve">What numbers don’t work? Why? </w:t>
            </w:r>
          </w:p>
        </w:tc>
        <w:tc>
          <w:tcPr>
            <w:tcW w:w="2377" w:type="dxa"/>
          </w:tcPr>
          <w:p w14:paraId="30DE2AB9" w14:textId="0CFF1F4C" w:rsidR="00F0454C" w:rsidRPr="008603E7" w:rsidRDefault="00F0454C" w:rsidP="005B52A8">
            <w:pPr>
              <w:rPr>
                <w:b/>
              </w:rPr>
            </w:pPr>
          </w:p>
        </w:tc>
        <w:tc>
          <w:tcPr>
            <w:tcW w:w="2988" w:type="dxa"/>
          </w:tcPr>
          <w:p w14:paraId="5619BCB1" w14:textId="77777777" w:rsidR="00F0454C" w:rsidRPr="008603E7" w:rsidRDefault="00F0454C" w:rsidP="005B52A8">
            <w:pPr>
              <w:pStyle w:val="ListParagraph"/>
              <w:ind w:left="160"/>
              <w:rPr>
                <w:b/>
              </w:rPr>
            </w:pPr>
          </w:p>
        </w:tc>
      </w:tr>
      <w:tr w:rsidR="00F0454C" w14:paraId="25B3E507" w14:textId="77777777" w:rsidTr="002D346D">
        <w:trPr>
          <w:trHeight w:val="2644"/>
        </w:trPr>
        <w:tc>
          <w:tcPr>
            <w:tcW w:w="3259" w:type="dxa"/>
          </w:tcPr>
          <w:p w14:paraId="32F640D5" w14:textId="294F6744" w:rsidR="00F0454C" w:rsidRPr="007724B5"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r w:rsidRPr="007724B5">
              <w:rPr>
                <w:b/>
                <w:color w:val="000000"/>
              </w:rPr>
              <w:t xml:space="preserve"> </w:t>
            </w:r>
          </w:p>
          <w:p w14:paraId="2C21F2F0" w14:textId="03919601" w:rsidR="00F0454C" w:rsidRPr="001E12FB" w:rsidRDefault="00330D0A" w:rsidP="00E8500A">
            <w:pPr>
              <w:pBdr>
                <w:top w:val="nil"/>
                <w:left w:val="nil"/>
                <w:bottom w:val="nil"/>
                <w:right w:val="nil"/>
                <w:between w:val="nil"/>
              </w:pBdr>
              <w:tabs>
                <w:tab w:val="center" w:pos="4680"/>
                <w:tab w:val="right" w:pos="9360"/>
              </w:tabs>
              <w:spacing w:before="60"/>
              <w:rPr>
                <w:color w:val="000000"/>
              </w:rPr>
            </w:pPr>
            <w:r>
              <w:rPr>
                <w:color w:val="000000"/>
              </w:rPr>
              <w:t xml:space="preserve">Student is able to create multiple ways to equally share 60 apples in baskets. </w:t>
            </w:r>
          </w:p>
        </w:tc>
        <w:tc>
          <w:tcPr>
            <w:tcW w:w="3169" w:type="dxa"/>
          </w:tcPr>
          <w:p w14:paraId="4D9A3139" w14:textId="77777777" w:rsidR="00330D0A" w:rsidRPr="00330D0A" w:rsidRDefault="00330D0A" w:rsidP="00330D0A">
            <w:pPr>
              <w:pStyle w:val="ListParagraph"/>
              <w:numPr>
                <w:ilvl w:val="0"/>
                <w:numId w:val="27"/>
              </w:numPr>
              <w:ind w:left="406"/>
              <w:rPr>
                <w:b/>
                <w:i/>
              </w:rPr>
            </w:pPr>
            <w:r>
              <w:t xml:space="preserve">What do you notice about your solutions? </w:t>
            </w:r>
          </w:p>
          <w:p w14:paraId="6BE1FDA0" w14:textId="77777777" w:rsidR="004E46B0" w:rsidRPr="00FF1BEA" w:rsidRDefault="00FF1BEA" w:rsidP="00FF1BEA">
            <w:pPr>
              <w:pStyle w:val="ListParagraph"/>
              <w:numPr>
                <w:ilvl w:val="0"/>
                <w:numId w:val="27"/>
              </w:numPr>
              <w:ind w:left="406"/>
              <w:rPr>
                <w:b/>
                <w:i/>
              </w:rPr>
            </w:pPr>
            <w:r>
              <w:t>Do you notice any patterns in your representations</w:t>
            </w:r>
            <w:r w:rsidR="00330D0A">
              <w:t>?</w:t>
            </w:r>
            <w:r w:rsidR="00E8500A">
              <w:t xml:space="preserve"> </w:t>
            </w:r>
          </w:p>
          <w:p w14:paraId="7C101084" w14:textId="2778475F" w:rsidR="00FF1BEA" w:rsidRPr="00E8500A" w:rsidRDefault="00FF1BEA" w:rsidP="00FF1BEA">
            <w:pPr>
              <w:pStyle w:val="ListParagraph"/>
              <w:numPr>
                <w:ilvl w:val="0"/>
                <w:numId w:val="27"/>
              </w:numPr>
              <w:ind w:left="406"/>
              <w:rPr>
                <w:b/>
                <w:i/>
              </w:rPr>
            </w:pPr>
            <w:r>
              <w:t>Can you explain the patterns that you used to find your representations?</w:t>
            </w:r>
          </w:p>
        </w:tc>
        <w:tc>
          <w:tcPr>
            <w:tcW w:w="3146" w:type="dxa"/>
          </w:tcPr>
          <w:p w14:paraId="054BE45B" w14:textId="7A0C6E4D" w:rsidR="00FF1BEA" w:rsidRDefault="00FF1BEA" w:rsidP="007D1106">
            <w:pPr>
              <w:pStyle w:val="ListParagraph"/>
              <w:numPr>
                <w:ilvl w:val="0"/>
                <w:numId w:val="28"/>
              </w:numPr>
              <w:spacing w:after="60"/>
              <w:ind w:left="403"/>
              <w:contextualSpacing w:val="0"/>
            </w:pPr>
            <w:r>
              <w:t>How many ways do you think there are to pack the apples equally in baskets?</w:t>
            </w:r>
          </w:p>
          <w:p w14:paraId="56D345B3" w14:textId="77777777" w:rsidR="00E1504C" w:rsidRDefault="00330D0A" w:rsidP="007D1106">
            <w:pPr>
              <w:pStyle w:val="ListParagraph"/>
              <w:numPr>
                <w:ilvl w:val="0"/>
                <w:numId w:val="28"/>
              </w:numPr>
              <w:spacing w:after="60"/>
              <w:ind w:left="403"/>
              <w:contextualSpacing w:val="0"/>
            </w:pPr>
            <w:r>
              <w:t>How would your solutions change if there were 61 apples?</w:t>
            </w:r>
            <w:r w:rsidR="00E1504C">
              <w:t xml:space="preserve"> </w:t>
            </w:r>
          </w:p>
          <w:p w14:paraId="0F56A439" w14:textId="055D1BE5" w:rsidR="00FF1BEA" w:rsidRPr="00436C9D" w:rsidRDefault="00FF1BEA" w:rsidP="00FF1BEA">
            <w:pPr>
              <w:pStyle w:val="ListParagraph"/>
              <w:numPr>
                <w:ilvl w:val="0"/>
                <w:numId w:val="28"/>
              </w:numPr>
              <w:spacing w:after="60"/>
              <w:ind w:left="403"/>
              <w:contextualSpacing w:val="0"/>
            </w:pPr>
            <w:r>
              <w:t>How would your solutions change if there were 65 apples?</w:t>
            </w:r>
          </w:p>
        </w:tc>
        <w:tc>
          <w:tcPr>
            <w:tcW w:w="2377" w:type="dxa"/>
          </w:tcPr>
          <w:p w14:paraId="09E6D363" w14:textId="326066E6" w:rsidR="00F0454C" w:rsidRPr="00E8500A" w:rsidRDefault="00F0454C" w:rsidP="005B52A8"/>
        </w:tc>
        <w:tc>
          <w:tcPr>
            <w:tcW w:w="2988" w:type="dxa"/>
          </w:tcPr>
          <w:p w14:paraId="774824AC" w14:textId="77777777" w:rsidR="00F0454C" w:rsidRPr="008603E7" w:rsidRDefault="00F0454C" w:rsidP="005B52A8">
            <w:pPr>
              <w:rPr>
                <w:b/>
              </w:rPr>
            </w:pPr>
          </w:p>
        </w:tc>
      </w:tr>
    </w:tbl>
    <w:p w14:paraId="5432BB8E" w14:textId="0EF36D22" w:rsidR="00F0454C" w:rsidRDefault="00F0454C">
      <w:pPr>
        <w:pBdr>
          <w:top w:val="nil"/>
          <w:left w:val="nil"/>
          <w:bottom w:val="nil"/>
          <w:right w:val="nil"/>
          <w:between w:val="nil"/>
        </w:pBdr>
        <w:tabs>
          <w:tab w:val="center" w:pos="4680"/>
          <w:tab w:val="right" w:pos="9360"/>
        </w:tabs>
        <w:rPr>
          <w:b/>
          <w:i/>
          <w:color w:val="000000"/>
        </w:rPr>
      </w:pPr>
    </w:p>
    <w:p w14:paraId="557BD035" w14:textId="71C49C6C" w:rsidR="00F0454C" w:rsidRDefault="00F0454C">
      <w:pPr>
        <w:pBdr>
          <w:top w:val="nil"/>
          <w:left w:val="nil"/>
          <w:bottom w:val="nil"/>
          <w:right w:val="nil"/>
          <w:between w:val="nil"/>
        </w:pBdr>
        <w:tabs>
          <w:tab w:val="center" w:pos="4680"/>
          <w:tab w:val="right" w:pos="9360"/>
        </w:tabs>
        <w:rPr>
          <w:b/>
          <w:i/>
          <w:color w:val="000000"/>
        </w:rPr>
      </w:pPr>
    </w:p>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402A46">
          <w:footerReference w:type="default" r:id="rId16"/>
          <w:headerReference w:type="first" r:id="rId17"/>
          <w:footerReference w:type="first" r:id="rId18"/>
          <w:pgSz w:w="15840" w:h="12240" w:orient="landscape"/>
          <w:pgMar w:top="720" w:right="720" w:bottom="720" w:left="720" w:header="432" w:footer="432" w:gutter="0"/>
          <w:pgNumType w:start="5"/>
          <w:cols w:space="720"/>
          <w:titlePg/>
          <w:docGrid w:linePitch="299"/>
        </w:sectPr>
      </w:pPr>
    </w:p>
    <w:p w14:paraId="4B51C293" w14:textId="77777777" w:rsidR="002D346D" w:rsidRDefault="002D346D" w:rsidP="00ED4B19">
      <w:pPr>
        <w:tabs>
          <w:tab w:val="left" w:pos="7200"/>
        </w:tabs>
        <w:rPr>
          <w:sz w:val="28"/>
          <w:szCs w:val="32"/>
        </w:rPr>
      </w:pPr>
    </w:p>
    <w:p w14:paraId="0FC1D178" w14:textId="2D34529B" w:rsidR="004C2E95" w:rsidRPr="00ED53E5" w:rsidRDefault="004C2E95" w:rsidP="00ED4B19">
      <w:pPr>
        <w:tabs>
          <w:tab w:val="left" w:pos="7200"/>
        </w:tabs>
        <w:rPr>
          <w:sz w:val="28"/>
          <w:szCs w:val="32"/>
        </w:rPr>
      </w:pPr>
      <w:r w:rsidRPr="00ED53E5">
        <w:rPr>
          <w:sz w:val="28"/>
          <w:szCs w:val="32"/>
        </w:rPr>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459832AE" w14:textId="3C51802B" w:rsidR="00603635" w:rsidRDefault="00337CEE" w:rsidP="004C2E95">
      <w:pPr>
        <w:spacing w:before="240"/>
        <w:jc w:val="center"/>
        <w:rPr>
          <w:b/>
          <w:sz w:val="32"/>
          <w:szCs w:val="32"/>
        </w:rPr>
      </w:pPr>
      <w:r>
        <w:rPr>
          <w:b/>
          <w:noProof/>
          <w:sz w:val="32"/>
          <w:szCs w:val="32"/>
        </w:rPr>
        <w:t>Baskets of Apples</w:t>
      </w:r>
    </w:p>
    <w:p w14:paraId="53C44E28" w14:textId="274503D0" w:rsidR="00537DA4" w:rsidRDefault="00ED4B19" w:rsidP="00E02103">
      <w:pPr>
        <w:jc w:val="center"/>
        <w:rPr>
          <w:b/>
          <w:sz w:val="32"/>
          <w:szCs w:val="32"/>
        </w:rPr>
      </w:pPr>
      <w:r w:rsidRPr="00ED53E5">
        <w:rPr>
          <w:b/>
          <w:noProof/>
          <w:sz w:val="32"/>
          <w:szCs w:val="32"/>
        </w:rPr>
        <mc:AlternateContent>
          <mc:Choice Requires="wps">
            <w:drawing>
              <wp:inline distT="0" distB="0" distL="0" distR="0" wp14:anchorId="1DB004E0" wp14:editId="782F246D">
                <wp:extent cx="6496050" cy="2076450"/>
                <wp:effectExtent l="0" t="0" r="19050" b="19050"/>
                <wp:docPr id="217" name="Text Box 2" title="studen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076450"/>
                        </a:xfrm>
                        <a:prstGeom prst="rect">
                          <a:avLst/>
                        </a:prstGeom>
                        <a:solidFill>
                          <a:srgbClr val="FFFFFF"/>
                        </a:solidFill>
                        <a:ln w="9525">
                          <a:solidFill>
                            <a:srgbClr val="000000"/>
                          </a:solidFill>
                          <a:miter lim="800000"/>
                          <a:headEnd/>
                          <a:tailEnd/>
                        </a:ln>
                      </wps:spPr>
                      <wps:txbx>
                        <w:txbxContent>
                          <w:p w14:paraId="05B989DA" w14:textId="77ABF7C9" w:rsidR="00337CEE" w:rsidRDefault="00337CEE" w:rsidP="00337CEE">
                            <w:pPr>
                              <w:widowControl w:val="0"/>
                              <w:spacing w:before="240" w:after="240" w:line="240" w:lineRule="auto"/>
                              <w:contextualSpacing/>
                              <w:rPr>
                                <w:rFonts w:asciiTheme="majorHAnsi" w:eastAsia="Arial" w:hAnsiTheme="majorHAnsi" w:cstheme="majorHAnsi"/>
                                <w:sz w:val="28"/>
                                <w:szCs w:val="28"/>
                                <w:lang w:val="en"/>
                              </w:rPr>
                            </w:pPr>
                            <w:r>
                              <w:rPr>
                                <w:rFonts w:asciiTheme="majorHAnsi" w:eastAsia="Arial" w:hAnsiTheme="majorHAnsi" w:cstheme="majorHAnsi"/>
                                <w:sz w:val="28"/>
                                <w:szCs w:val="28"/>
                                <w:lang w:val="en"/>
                              </w:rPr>
                              <w:t xml:space="preserve">Farmer </w:t>
                            </w:r>
                            <w:r w:rsidR="00C61AC4">
                              <w:rPr>
                                <w:rFonts w:asciiTheme="majorHAnsi" w:eastAsia="Arial" w:hAnsiTheme="majorHAnsi" w:cstheme="majorHAnsi"/>
                                <w:sz w:val="28"/>
                                <w:szCs w:val="28"/>
                                <w:lang w:val="en"/>
                              </w:rPr>
                              <w:t>Quinn</w:t>
                            </w:r>
                            <w:r>
                              <w:rPr>
                                <w:rFonts w:asciiTheme="majorHAnsi" w:eastAsia="Arial" w:hAnsiTheme="majorHAnsi" w:cstheme="majorHAnsi"/>
                                <w:sz w:val="28"/>
                                <w:szCs w:val="28"/>
                                <w:lang w:val="en"/>
                              </w:rPr>
                              <w:t xml:space="preserve"> has an apple orchard. She packs apples in baskets to sell at the market. </w:t>
                            </w:r>
                          </w:p>
                          <w:p w14:paraId="67B1E048" w14:textId="77777777" w:rsidR="00337CEE" w:rsidRDefault="00337CEE" w:rsidP="00337CEE">
                            <w:pPr>
                              <w:pStyle w:val="ListParagraph"/>
                              <w:widowControl w:val="0"/>
                              <w:numPr>
                                <w:ilvl w:val="0"/>
                                <w:numId w:val="41"/>
                              </w:numPr>
                              <w:spacing w:before="240" w:after="240" w:line="240" w:lineRule="auto"/>
                              <w:rPr>
                                <w:rFonts w:asciiTheme="majorHAnsi" w:eastAsia="Arial" w:hAnsiTheme="majorHAnsi" w:cstheme="majorHAnsi"/>
                                <w:sz w:val="28"/>
                                <w:szCs w:val="28"/>
                                <w:lang w:val="en"/>
                              </w:rPr>
                            </w:pPr>
                            <w:r>
                              <w:rPr>
                                <w:rFonts w:asciiTheme="majorHAnsi" w:eastAsia="Arial" w:hAnsiTheme="majorHAnsi" w:cstheme="majorHAnsi"/>
                                <w:sz w:val="28"/>
                                <w:szCs w:val="28"/>
                                <w:lang w:val="en"/>
                              </w:rPr>
                              <w:t>She has 60 apples to pack in baskets</w:t>
                            </w:r>
                          </w:p>
                          <w:p w14:paraId="2DF61C59" w14:textId="77777777" w:rsidR="00337CEE" w:rsidRDefault="00337CEE" w:rsidP="00337CEE">
                            <w:pPr>
                              <w:pStyle w:val="ListParagraph"/>
                              <w:widowControl w:val="0"/>
                              <w:numPr>
                                <w:ilvl w:val="0"/>
                                <w:numId w:val="41"/>
                              </w:numPr>
                              <w:spacing w:before="240" w:after="240" w:line="240" w:lineRule="auto"/>
                              <w:rPr>
                                <w:rFonts w:asciiTheme="majorHAnsi" w:eastAsia="Arial" w:hAnsiTheme="majorHAnsi" w:cstheme="majorHAnsi"/>
                                <w:sz w:val="28"/>
                                <w:szCs w:val="28"/>
                                <w:lang w:val="en"/>
                              </w:rPr>
                            </w:pPr>
                            <w:r>
                              <w:rPr>
                                <w:rFonts w:asciiTheme="majorHAnsi" w:eastAsia="Arial" w:hAnsiTheme="majorHAnsi" w:cstheme="majorHAnsi"/>
                                <w:sz w:val="28"/>
                                <w:szCs w:val="28"/>
                                <w:lang w:val="en"/>
                              </w:rPr>
                              <w:t xml:space="preserve">She wants the same number of apples in each basket. </w:t>
                            </w:r>
                          </w:p>
                          <w:p w14:paraId="55AA5547" w14:textId="77777777" w:rsidR="00337CEE" w:rsidRPr="005D6F3F" w:rsidRDefault="00337CEE" w:rsidP="00337CEE">
                            <w:pPr>
                              <w:widowControl w:val="0"/>
                              <w:spacing w:before="240" w:after="240" w:line="240" w:lineRule="auto"/>
                              <w:rPr>
                                <w:rFonts w:asciiTheme="majorHAnsi" w:eastAsia="Arial" w:hAnsiTheme="majorHAnsi" w:cstheme="majorHAnsi"/>
                                <w:sz w:val="28"/>
                                <w:szCs w:val="28"/>
                                <w:lang w:val="en"/>
                              </w:rPr>
                            </w:pPr>
                            <w:r>
                              <w:rPr>
                                <w:rFonts w:asciiTheme="majorHAnsi" w:eastAsia="Arial" w:hAnsiTheme="majorHAnsi" w:cstheme="majorHAnsi"/>
                                <w:sz w:val="28"/>
                                <w:szCs w:val="28"/>
                                <w:lang w:val="en"/>
                              </w:rPr>
                              <w:t>Show three ways she can pack the apples in baskets to sell at the market.</w:t>
                            </w:r>
                          </w:p>
                          <w:p w14:paraId="405FF00A" w14:textId="781B6CEF" w:rsidR="00145C14" w:rsidRPr="002D346D" w:rsidRDefault="00337CEE" w:rsidP="002D346D">
                            <w:pPr>
                              <w:widowControl w:val="0"/>
                              <w:spacing w:before="240" w:after="240" w:line="240" w:lineRule="auto"/>
                              <w:rPr>
                                <w:rFonts w:asciiTheme="majorHAnsi" w:eastAsia="Arial" w:hAnsiTheme="majorHAnsi" w:cstheme="majorHAnsi"/>
                                <w:sz w:val="28"/>
                                <w:szCs w:val="28"/>
                                <w:lang w:val="en"/>
                              </w:rPr>
                            </w:pPr>
                            <w:r w:rsidRPr="005B1CBE">
                              <w:rPr>
                                <w:rFonts w:asciiTheme="majorHAnsi" w:eastAsia="Arial" w:hAnsiTheme="majorHAnsi" w:cstheme="majorHAnsi"/>
                                <w:sz w:val="28"/>
                                <w:szCs w:val="28"/>
                                <w:lang w:val="en"/>
                              </w:rPr>
                              <w:t xml:space="preserve">Explain your thinking using pictures, numbers and words. </w:t>
                            </w:r>
                            <w:r w:rsidR="00164E81">
                              <w:rPr>
                                <w:rFonts w:asciiTheme="majorHAnsi" w:eastAsia="Arial" w:hAnsiTheme="majorHAnsi" w:cstheme="majorHAnsi"/>
                                <w:sz w:val="28"/>
                                <w:szCs w:val="28"/>
                                <w:lang w:val="en"/>
                              </w:rPr>
                              <w:t xml:space="preserve">Write a number sentence for each solution. </w:t>
                            </w:r>
                          </w:p>
                        </w:txbxContent>
                      </wps:txbx>
                      <wps:bodyPr rot="0" vert="horz" wrap="square" lIns="91440" tIns="45720" rIns="91440" bIns="45720" anchor="t" anchorCtr="0">
                        <a:noAutofit/>
                      </wps:bodyPr>
                    </wps:wsp>
                  </a:graphicData>
                </a:graphic>
              </wp:inline>
            </w:drawing>
          </mc:Choice>
          <mc:Fallback>
            <w:pict>
              <v:shapetype w14:anchorId="1DB004E0" id="_x0000_t202" coordsize="21600,21600" o:spt="202" path="m,l,21600r21600,l21600,xe">
                <v:stroke joinstyle="miter"/>
                <v:path gradientshapeok="t" o:connecttype="rect"/>
              </v:shapetype>
              <v:shape id="Text Box 2" o:spid="_x0000_s1026" type="#_x0000_t202" alt="Title: student task" style="width:511.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">
                <v:textbox>
                  <w:txbxContent>
                    <w:p w14:paraId="05B989DA" w14:textId="77ABF7C9" w:rsidR="00337CEE" w:rsidRDefault="00337CEE" w:rsidP="00337CEE">
                      <w:pPr>
                        <w:widowControl w:val="0"/>
                        <w:spacing w:before="240" w:after="240" w:line="240" w:lineRule="auto"/>
                        <w:contextualSpacing/>
                        <w:rPr>
                          <w:rFonts w:asciiTheme="majorHAnsi" w:eastAsia="Arial" w:hAnsiTheme="majorHAnsi" w:cstheme="majorHAnsi"/>
                          <w:sz w:val="28"/>
                          <w:szCs w:val="28"/>
                          <w:lang w:val="en"/>
                        </w:rPr>
                      </w:pPr>
                      <w:r>
                        <w:rPr>
                          <w:rFonts w:asciiTheme="majorHAnsi" w:eastAsia="Arial" w:hAnsiTheme="majorHAnsi" w:cstheme="majorHAnsi"/>
                          <w:sz w:val="28"/>
                          <w:szCs w:val="28"/>
                          <w:lang w:val="en"/>
                        </w:rPr>
                        <w:t xml:space="preserve">Farmer </w:t>
                      </w:r>
                      <w:r w:rsidR="00C61AC4">
                        <w:rPr>
                          <w:rFonts w:asciiTheme="majorHAnsi" w:eastAsia="Arial" w:hAnsiTheme="majorHAnsi" w:cstheme="majorHAnsi"/>
                          <w:sz w:val="28"/>
                          <w:szCs w:val="28"/>
                          <w:lang w:val="en"/>
                        </w:rPr>
                        <w:t>Quinn</w:t>
                      </w:r>
                      <w:r>
                        <w:rPr>
                          <w:rFonts w:asciiTheme="majorHAnsi" w:eastAsia="Arial" w:hAnsiTheme="majorHAnsi" w:cstheme="majorHAnsi"/>
                          <w:sz w:val="28"/>
                          <w:szCs w:val="28"/>
                          <w:lang w:val="en"/>
                        </w:rPr>
                        <w:t xml:space="preserve"> has an apple orchard. She packs apples in baskets to sell at the market. </w:t>
                      </w:r>
                    </w:p>
                    <w:p w14:paraId="67B1E048" w14:textId="77777777" w:rsidR="00337CEE" w:rsidRDefault="00337CEE" w:rsidP="00337CEE">
                      <w:pPr>
                        <w:pStyle w:val="ListParagraph"/>
                        <w:widowControl w:val="0"/>
                        <w:numPr>
                          <w:ilvl w:val="0"/>
                          <w:numId w:val="41"/>
                        </w:numPr>
                        <w:spacing w:before="240" w:after="240" w:line="240" w:lineRule="auto"/>
                        <w:rPr>
                          <w:rFonts w:asciiTheme="majorHAnsi" w:eastAsia="Arial" w:hAnsiTheme="majorHAnsi" w:cstheme="majorHAnsi"/>
                          <w:sz w:val="28"/>
                          <w:szCs w:val="28"/>
                          <w:lang w:val="en"/>
                        </w:rPr>
                      </w:pPr>
                      <w:r>
                        <w:rPr>
                          <w:rFonts w:asciiTheme="majorHAnsi" w:eastAsia="Arial" w:hAnsiTheme="majorHAnsi" w:cstheme="majorHAnsi"/>
                          <w:sz w:val="28"/>
                          <w:szCs w:val="28"/>
                          <w:lang w:val="en"/>
                        </w:rPr>
                        <w:t>She has 60 apples to pack in baskets</w:t>
                      </w:r>
                    </w:p>
                    <w:p w14:paraId="2DF61C59" w14:textId="77777777" w:rsidR="00337CEE" w:rsidRDefault="00337CEE" w:rsidP="00337CEE">
                      <w:pPr>
                        <w:pStyle w:val="ListParagraph"/>
                        <w:widowControl w:val="0"/>
                        <w:numPr>
                          <w:ilvl w:val="0"/>
                          <w:numId w:val="41"/>
                        </w:numPr>
                        <w:spacing w:before="240" w:after="240" w:line="240" w:lineRule="auto"/>
                        <w:rPr>
                          <w:rFonts w:asciiTheme="majorHAnsi" w:eastAsia="Arial" w:hAnsiTheme="majorHAnsi" w:cstheme="majorHAnsi"/>
                          <w:sz w:val="28"/>
                          <w:szCs w:val="28"/>
                          <w:lang w:val="en"/>
                        </w:rPr>
                      </w:pPr>
                      <w:r>
                        <w:rPr>
                          <w:rFonts w:asciiTheme="majorHAnsi" w:eastAsia="Arial" w:hAnsiTheme="majorHAnsi" w:cstheme="majorHAnsi"/>
                          <w:sz w:val="28"/>
                          <w:szCs w:val="28"/>
                          <w:lang w:val="en"/>
                        </w:rPr>
                        <w:t xml:space="preserve">She wants the same number of apples in each basket. </w:t>
                      </w:r>
                    </w:p>
                    <w:p w14:paraId="55AA5547" w14:textId="77777777" w:rsidR="00337CEE" w:rsidRPr="005D6F3F" w:rsidRDefault="00337CEE" w:rsidP="00337CEE">
                      <w:pPr>
                        <w:widowControl w:val="0"/>
                        <w:spacing w:before="240" w:after="240" w:line="240" w:lineRule="auto"/>
                        <w:rPr>
                          <w:rFonts w:asciiTheme="majorHAnsi" w:eastAsia="Arial" w:hAnsiTheme="majorHAnsi" w:cstheme="majorHAnsi"/>
                          <w:sz w:val="28"/>
                          <w:szCs w:val="28"/>
                          <w:lang w:val="en"/>
                        </w:rPr>
                      </w:pPr>
                      <w:r>
                        <w:rPr>
                          <w:rFonts w:asciiTheme="majorHAnsi" w:eastAsia="Arial" w:hAnsiTheme="majorHAnsi" w:cstheme="majorHAnsi"/>
                          <w:sz w:val="28"/>
                          <w:szCs w:val="28"/>
                          <w:lang w:val="en"/>
                        </w:rPr>
                        <w:t>Show three ways she can pack the apples in baskets to sell at the market.</w:t>
                      </w:r>
                    </w:p>
                    <w:p w14:paraId="405FF00A" w14:textId="781B6CEF" w:rsidR="00145C14" w:rsidRPr="002D346D" w:rsidRDefault="00337CEE" w:rsidP="002D346D">
                      <w:pPr>
                        <w:widowControl w:val="0"/>
                        <w:spacing w:before="240" w:after="240" w:line="240" w:lineRule="auto"/>
                        <w:rPr>
                          <w:rFonts w:asciiTheme="majorHAnsi" w:eastAsia="Arial" w:hAnsiTheme="majorHAnsi" w:cstheme="majorHAnsi"/>
                          <w:sz w:val="28"/>
                          <w:szCs w:val="28"/>
                          <w:lang w:val="en"/>
                        </w:rPr>
                      </w:pPr>
                      <w:r w:rsidRPr="005B1CBE">
                        <w:rPr>
                          <w:rFonts w:asciiTheme="majorHAnsi" w:eastAsia="Arial" w:hAnsiTheme="majorHAnsi" w:cstheme="majorHAnsi"/>
                          <w:sz w:val="28"/>
                          <w:szCs w:val="28"/>
                          <w:lang w:val="en"/>
                        </w:rPr>
                        <w:t xml:space="preserve">Explain your thinking using pictures, numbers and words. </w:t>
                      </w:r>
                      <w:r w:rsidR="00164E81">
                        <w:rPr>
                          <w:rFonts w:asciiTheme="majorHAnsi" w:eastAsia="Arial" w:hAnsiTheme="majorHAnsi" w:cstheme="majorHAnsi"/>
                          <w:sz w:val="28"/>
                          <w:szCs w:val="28"/>
                          <w:lang w:val="en"/>
                        </w:rPr>
                        <w:t xml:space="preserve">Write a number sentence for each solution. </w:t>
                      </w:r>
                    </w:p>
                  </w:txbxContent>
                </v:textbox>
                <w10:anchorlock/>
              </v:shape>
            </w:pict>
          </mc:Fallback>
        </mc:AlternateContent>
      </w:r>
    </w:p>
    <w:p w14:paraId="5FF60AD2" w14:textId="7CA42227" w:rsidR="00ED4B19" w:rsidRDefault="00ED4B19" w:rsidP="002D346D">
      <w:pPr>
        <w:rPr>
          <w:b/>
          <w:sz w:val="32"/>
          <w:szCs w:val="32"/>
        </w:rPr>
      </w:pPr>
    </w:p>
    <w:p w14:paraId="3FBF2D6D" w14:textId="77777777" w:rsidR="00ED4B19" w:rsidRDefault="00ED4B19" w:rsidP="00E02103">
      <w:pPr>
        <w:jc w:val="center"/>
        <w:rPr>
          <w:b/>
          <w:sz w:val="32"/>
          <w:szCs w:val="32"/>
        </w:rPr>
        <w:sectPr w:rsidR="00ED4B19" w:rsidSect="00402A46">
          <w:footerReference w:type="default" r:id="rId19"/>
          <w:footerReference w:type="first" r:id="rId20"/>
          <w:pgSz w:w="12240" w:h="15840"/>
          <w:pgMar w:top="720" w:right="720" w:bottom="720" w:left="720" w:header="720" w:footer="720" w:gutter="0"/>
          <w:pgNumType w:start="7"/>
          <w:cols w:space="720"/>
          <w:titlePg/>
        </w:sectPr>
      </w:pPr>
    </w:p>
    <w:p w14:paraId="6D9AD51A" w14:textId="772657D7" w:rsidR="00E02103" w:rsidRPr="000E234E" w:rsidRDefault="000E6D61" w:rsidP="002D346D">
      <w:pPr>
        <w:spacing w:after="0"/>
        <w:jc w:val="center"/>
        <w:rPr>
          <w:b/>
          <w:sz w:val="28"/>
          <w:szCs w:val="32"/>
        </w:rPr>
      </w:pPr>
      <w:r>
        <w:rPr>
          <w:b/>
          <w:sz w:val="28"/>
          <w:szCs w:val="32"/>
        </w:rPr>
        <w:t xml:space="preserve">Rich Mathematical </w:t>
      </w:r>
      <w:r w:rsidR="00E02103" w:rsidRPr="000E234E">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0E234E" w:rsidRPr="000E234E" w14:paraId="735183D4"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7D1106">
            <w:pPr>
              <w:numPr>
                <w:ilvl w:val="0"/>
                <w:numId w:val="30"/>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7D1106">
            <w:pPr>
              <w:numPr>
                <w:ilvl w:val="0"/>
                <w:numId w:val="30"/>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7D1106">
            <w:pPr>
              <w:numPr>
                <w:ilvl w:val="0"/>
                <w:numId w:val="30"/>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7D1106">
            <w:pPr>
              <w:numPr>
                <w:ilvl w:val="0"/>
                <w:numId w:val="30"/>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7D1106">
            <w:pPr>
              <w:numPr>
                <w:ilvl w:val="0"/>
                <w:numId w:val="30"/>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7D1106">
            <w:pPr>
              <w:numPr>
                <w:ilvl w:val="0"/>
                <w:numId w:val="30"/>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5B52A8">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7D1106">
            <w:pPr>
              <w:numPr>
                <w:ilvl w:val="0"/>
                <w:numId w:val="30"/>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7D1106">
            <w:pPr>
              <w:numPr>
                <w:ilvl w:val="0"/>
                <w:numId w:val="30"/>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7D1106">
            <w:pPr>
              <w:numPr>
                <w:ilvl w:val="0"/>
                <w:numId w:val="30"/>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7D1106">
            <w:pPr>
              <w:numPr>
                <w:ilvl w:val="0"/>
                <w:numId w:val="30"/>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7D1106">
            <w:pPr>
              <w:numPr>
                <w:ilvl w:val="0"/>
                <w:numId w:val="30"/>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5B52A8">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7D1106">
            <w:pPr>
              <w:numPr>
                <w:ilvl w:val="0"/>
                <w:numId w:val="30"/>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7D1106">
            <w:pPr>
              <w:numPr>
                <w:ilvl w:val="0"/>
                <w:numId w:val="30"/>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7D1106">
            <w:pPr>
              <w:numPr>
                <w:ilvl w:val="0"/>
                <w:numId w:val="30"/>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7D1106">
            <w:pPr>
              <w:numPr>
                <w:ilvl w:val="0"/>
                <w:numId w:val="30"/>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7D1106">
            <w:pPr>
              <w:numPr>
                <w:ilvl w:val="0"/>
                <w:numId w:val="30"/>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7D1106">
            <w:pPr>
              <w:numPr>
                <w:ilvl w:val="0"/>
                <w:numId w:val="30"/>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7D1106">
            <w:pPr>
              <w:numPr>
                <w:ilvl w:val="0"/>
                <w:numId w:val="30"/>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7D1106">
            <w:pPr>
              <w:numPr>
                <w:ilvl w:val="0"/>
                <w:numId w:val="30"/>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7D1106">
            <w:pPr>
              <w:numPr>
                <w:ilvl w:val="0"/>
                <w:numId w:val="30"/>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5B52A8">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77777777" w:rsidR="000E234E" w:rsidRPr="000E234E" w:rsidRDefault="000E234E" w:rsidP="000E234E">
            <w:pPr>
              <w:spacing w:after="0" w:line="240" w:lineRule="auto"/>
              <w:jc w:val="center"/>
              <w:rPr>
                <w:b/>
                <w:sz w:val="23"/>
                <w:szCs w:val="23"/>
              </w:rPr>
            </w:pPr>
            <w:r w:rsidRPr="000E234E">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7D1106">
            <w:pPr>
              <w:numPr>
                <w:ilvl w:val="0"/>
                <w:numId w:val="31"/>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7D1106">
            <w:pPr>
              <w:numPr>
                <w:ilvl w:val="0"/>
                <w:numId w:val="31"/>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7D1106">
            <w:pPr>
              <w:numPr>
                <w:ilvl w:val="0"/>
                <w:numId w:val="30"/>
              </w:numPr>
              <w:spacing w:after="0" w:line="240" w:lineRule="auto"/>
              <w:rPr>
                <w:color w:val="000000"/>
              </w:rPr>
            </w:pPr>
            <w:r w:rsidRPr="000E234E">
              <w:rPr>
                <w:color w:val="000000"/>
              </w:rPr>
              <w:t>Uses a representation or multiple representations, with accurate labels, to explore and model the problem</w:t>
            </w:r>
          </w:p>
          <w:p w14:paraId="4499D71C"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7D1106">
            <w:pPr>
              <w:numPr>
                <w:ilvl w:val="0"/>
                <w:numId w:val="30"/>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0E234E">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7D1106">
            <w:pPr>
              <w:numPr>
                <w:ilvl w:val="0"/>
                <w:numId w:val="30"/>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2E7FF0DB" w14:textId="68E4A198" w:rsidR="008B3D28" w:rsidRPr="000E234E" w:rsidRDefault="008B3D28" w:rsidP="002D346D">
      <w:pPr>
        <w:tabs>
          <w:tab w:val="left" w:pos="3075"/>
          <w:tab w:val="center" w:pos="7200"/>
        </w:tabs>
        <w:spacing w:after="0"/>
        <w:rPr>
          <w:b/>
          <w:sz w:val="8"/>
          <w:szCs w:val="16"/>
        </w:rPr>
      </w:pPr>
    </w:p>
    <w:p w14:paraId="62654361" w14:textId="77777777" w:rsidR="000E234E" w:rsidRDefault="000E234E" w:rsidP="008B3D28">
      <w:pPr>
        <w:jc w:val="center"/>
        <w:rPr>
          <w:b/>
          <w:sz w:val="16"/>
          <w:szCs w:val="16"/>
        </w:rPr>
        <w:sectPr w:rsidR="000E234E" w:rsidSect="00537DA4">
          <w:footerReference w:type="first" r:id="rId21"/>
          <w:pgSz w:w="15840" w:h="12240" w:orient="landscape"/>
          <w:pgMar w:top="720" w:right="720" w:bottom="720" w:left="720" w:header="720" w:footer="720" w:gutter="0"/>
          <w:pgNumType w:start="1"/>
          <w:cols w:space="720"/>
          <w:titlePg/>
          <w:docGrid w:linePitch="299"/>
        </w:sectPr>
      </w:pPr>
    </w:p>
    <w:p w14:paraId="4FB6B18F" w14:textId="77777777" w:rsidR="00ED4B19" w:rsidRPr="002D346D" w:rsidRDefault="00ED4B19" w:rsidP="002D346D">
      <w:pPr>
        <w:spacing w:after="0"/>
        <w:jc w:val="center"/>
        <w:rPr>
          <w:b/>
          <w:sz w:val="6"/>
          <w:szCs w:val="6"/>
        </w:rPr>
      </w:pPr>
    </w:p>
    <w:sectPr w:rsidR="00ED4B19" w:rsidRPr="002D346D" w:rsidSect="008B3D28">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CB0CE" w14:textId="77777777" w:rsidR="00572DCF" w:rsidRDefault="00572DCF">
      <w:pPr>
        <w:spacing w:after="0" w:line="240" w:lineRule="auto"/>
      </w:pPr>
      <w:r>
        <w:separator/>
      </w:r>
    </w:p>
  </w:endnote>
  <w:endnote w:type="continuationSeparator" w:id="0">
    <w:p w14:paraId="26C900A1" w14:textId="77777777" w:rsidR="00572DCF" w:rsidRDefault="0057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3CE2" w14:textId="77777777" w:rsidR="00825545" w:rsidRDefault="0082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693641"/>
      <w:docPartObj>
        <w:docPartGallery w:val="Page Numbers (Bottom of Page)"/>
        <w:docPartUnique/>
      </w:docPartObj>
    </w:sdtPr>
    <w:sdtEndPr>
      <w:rPr>
        <w:noProof/>
      </w:rPr>
    </w:sdtEndPr>
    <w:sdtContent>
      <w:p w14:paraId="2BB17790" w14:textId="199895A9" w:rsidR="00825545" w:rsidRDefault="00825545">
        <w:pPr>
          <w:pStyle w:val="Footer"/>
          <w:jc w:val="right"/>
        </w:pPr>
        <w:r>
          <w:fldChar w:fldCharType="begin"/>
        </w:r>
        <w:r>
          <w:instrText xml:space="preserve"> PAGE   \* MERGEFORMAT </w:instrText>
        </w:r>
        <w:r>
          <w:fldChar w:fldCharType="separate"/>
        </w:r>
        <w:r w:rsidR="007F548E">
          <w:rPr>
            <w:noProof/>
          </w:rPr>
          <w:t>3</w:t>
        </w:r>
        <w:r>
          <w:rPr>
            <w:noProof/>
          </w:rPr>
          <w:fldChar w:fldCharType="end"/>
        </w:r>
      </w:p>
    </w:sdtContent>
  </w:sdt>
  <w:p w14:paraId="2E331D73" w14:textId="68AA4A15" w:rsidR="00A8044B" w:rsidRPr="00825545" w:rsidRDefault="00A8044B" w:rsidP="00825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24E" w14:textId="77777777" w:rsidR="00825545" w:rsidRDefault="00825545" w:rsidP="00825545">
    <w:pPr>
      <w:pStyle w:val="Footer"/>
      <w:tabs>
        <w:tab w:val="clear" w:pos="9360"/>
        <w:tab w:val="right" w:pos="10800"/>
      </w:tabs>
      <w:spacing w:before="120" w:after="120"/>
      <w:ind w:right="187"/>
    </w:pPr>
    <w:r>
      <w:t>Virginia Department of Education</w:t>
    </w:r>
    <w:r>
      <w:tab/>
    </w:r>
    <w:r>
      <w:tab/>
      <w:t>2020</w:t>
    </w:r>
  </w:p>
  <w:p w14:paraId="3A573D66" w14:textId="1710FD0F" w:rsidR="002D346D" w:rsidRPr="00825545" w:rsidRDefault="00825545" w:rsidP="00825545">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33433"/>
      <w:docPartObj>
        <w:docPartGallery w:val="Page Numbers (Bottom of Page)"/>
        <w:docPartUnique/>
      </w:docPartObj>
    </w:sdtPr>
    <w:sdtEndPr>
      <w:rPr>
        <w:noProof/>
      </w:rPr>
    </w:sdtEndPr>
    <w:sdtContent>
      <w:p w14:paraId="22E6BF5F" w14:textId="7B46A3DB" w:rsidR="00825545" w:rsidRDefault="00825545" w:rsidP="00825545">
        <w:pPr>
          <w:pStyle w:val="Footer"/>
          <w:tabs>
            <w:tab w:val="clear" w:pos="4680"/>
            <w:tab w:val="clear" w:pos="9360"/>
            <w:tab w:val="right" w:pos="14220"/>
          </w:tabs>
          <w:contextualSpacing/>
        </w:pPr>
        <w:r>
          <w:rPr>
            <w:color w:val="000000"/>
          </w:rPr>
          <w:t>Virginia Department of Education©2020</w:t>
        </w:r>
        <w:r>
          <w:rPr>
            <w:color w:val="000000"/>
          </w:rPr>
          <w:tab/>
        </w:r>
        <w:r>
          <w:t>5</w:t>
        </w:r>
      </w:p>
    </w:sdtContent>
  </w:sdt>
  <w:p w14:paraId="09485E3B" w14:textId="77777777" w:rsidR="00825545" w:rsidRPr="00825545" w:rsidRDefault="00825545" w:rsidP="008255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00677"/>
      <w:docPartObj>
        <w:docPartGallery w:val="Page Numbers (Bottom of Page)"/>
        <w:docPartUnique/>
      </w:docPartObj>
    </w:sdtPr>
    <w:sdtEndPr>
      <w:rPr>
        <w:noProof/>
      </w:rPr>
    </w:sdtEndPr>
    <w:sdtContent>
      <w:p w14:paraId="3F02950A" w14:textId="3C8E82BD" w:rsidR="00A8044B" w:rsidRDefault="00A8044B" w:rsidP="00ED4B19">
        <w:pPr>
          <w:pStyle w:val="Footer"/>
          <w:tabs>
            <w:tab w:val="clear" w:pos="4680"/>
            <w:tab w:val="clear" w:pos="9360"/>
            <w:tab w:val="center" w:pos="14310"/>
          </w:tabs>
        </w:pPr>
        <w:r>
          <w:rPr>
            <w:color w:val="000000"/>
          </w:rPr>
          <w:t>Virginia Department of Education</w:t>
        </w:r>
        <w:r w:rsidR="002F642F">
          <w:rPr>
            <w:color w:val="000000"/>
          </w:rPr>
          <w:t>©2020</w:t>
        </w:r>
        <w:r>
          <w:tab/>
        </w:r>
        <w:r w:rsidR="002F642F">
          <w:t>4</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19C466E2" w:rsidR="00A8044B" w:rsidRDefault="00A8044B" w:rsidP="005965EA">
    <w:pPr>
      <w:pBdr>
        <w:top w:val="nil"/>
        <w:left w:val="nil"/>
        <w:bottom w:val="nil"/>
        <w:right w:val="nil"/>
        <w:between w:val="nil"/>
      </w:pBdr>
      <w:tabs>
        <w:tab w:val="right" w:pos="10800"/>
      </w:tabs>
      <w:spacing w:after="0" w:line="240" w:lineRule="auto"/>
      <w:jc w:val="center"/>
      <w:rPr>
        <w:color w:val="000000"/>
      </w:rPr>
    </w:pPr>
    <w:r>
      <w:rPr>
        <w:color w:val="000000"/>
      </w:rPr>
      <w:t>Virginia Department of Education, March 12, 2019, DRAFT TEMPLATE</w:t>
    </w:r>
    <w:r>
      <w:rPr>
        <w:color w:val="00000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8736" w14:textId="77777777" w:rsidR="00ED4B19" w:rsidRDefault="00ED4B19" w:rsidP="00ED4B19">
    <w:pPr>
      <w:pStyle w:val="Footer"/>
      <w:tabs>
        <w:tab w:val="clear" w:pos="4680"/>
        <w:tab w:val="clear" w:pos="9360"/>
        <w:tab w:val="center" w:pos="10620"/>
        <w:tab w:val="right" w:pos="10710"/>
      </w:tabs>
      <w:rPr>
        <w:color w:val="000000"/>
      </w:rPr>
    </w:pPr>
  </w:p>
  <w:p w14:paraId="444EBD8D" w14:textId="7EE50376" w:rsidR="00A8044B" w:rsidRPr="005965EA" w:rsidRDefault="00A8044B" w:rsidP="00ED4B19">
    <w:pPr>
      <w:pStyle w:val="Footer"/>
      <w:tabs>
        <w:tab w:val="clear" w:pos="4680"/>
        <w:tab w:val="clear" w:pos="9360"/>
        <w:tab w:val="center" w:pos="10620"/>
        <w:tab w:val="right" w:pos="10710"/>
      </w:tabs>
    </w:pPr>
    <w:r>
      <w:rPr>
        <w:color w:val="000000"/>
      </w:rPr>
      <w:t>Virginia Department of Education</w:t>
    </w:r>
    <w:r w:rsidR="00ED4B19">
      <w:rPr>
        <w:color w:val="000000"/>
      </w:rPr>
      <w:t>©</w:t>
    </w:r>
    <w:r w:rsidR="00145C14">
      <w:rPr>
        <w:color w:val="000000"/>
      </w:rPr>
      <w:t>2020</w:t>
    </w:r>
    <w:r>
      <w:tab/>
    </w:r>
    <w:sdt>
      <w:sdtPr>
        <w:id w:val="1930688692"/>
        <w:docPartObj>
          <w:docPartGallery w:val="Page Numbers (Bottom of Page)"/>
          <w:docPartUnique/>
        </w:docPartObj>
      </w:sdtPr>
      <w:sdtEndPr>
        <w:rPr>
          <w:noProof/>
        </w:rPr>
      </w:sdtEndPr>
      <w:sdtContent>
        <w:r w:rsidR="002D346D">
          <w:t>6</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92A8" w14:textId="72ABCF83" w:rsidR="00A8044B" w:rsidRPr="005965EA" w:rsidRDefault="00A8044B" w:rsidP="00402A46">
    <w:pPr>
      <w:pStyle w:val="Footer"/>
      <w:tabs>
        <w:tab w:val="clear" w:pos="4680"/>
        <w:tab w:val="clear" w:pos="9360"/>
        <w:tab w:val="center" w:pos="14220"/>
        <w:tab w:val="left" w:pos="14310"/>
      </w:tabs>
    </w:pPr>
    <w:r>
      <w:rPr>
        <w:color w:val="000000"/>
      </w:rPr>
      <w:t>Virginia Department of Education</w:t>
    </w:r>
    <w:r w:rsidR="002E4C12">
      <w:rPr>
        <w:color w:val="000000"/>
      </w:rPr>
      <w:t>©</w:t>
    </w:r>
    <w:r w:rsidR="002F642F">
      <w:rPr>
        <w:color w:val="000000"/>
      </w:rPr>
      <w:t>2020</w:t>
    </w:r>
    <w:r>
      <w:t xml:space="preserve"> </w:t>
    </w:r>
    <w:sdt>
      <w:sdtPr>
        <w:id w:val="509805938"/>
        <w:docPartObj>
          <w:docPartGallery w:val="Page Numbers (Bottom of Page)"/>
          <w:docPartUnique/>
        </w:docPartObj>
      </w:sdtPr>
      <w:sdtEndPr>
        <w:rPr>
          <w:noProof/>
        </w:rPr>
      </w:sdtEndPr>
      <w:sdtContent>
        <w:r>
          <w:tab/>
        </w:r>
        <w:r w:rsidR="002D346D">
          <w:t>7</w:t>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45AA4167" w:rsidR="00A8044B" w:rsidRPr="00825545" w:rsidRDefault="00A8044B" w:rsidP="00825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6AF8" w14:textId="77777777" w:rsidR="00572DCF" w:rsidRDefault="00572DCF">
      <w:pPr>
        <w:spacing w:after="0" w:line="240" w:lineRule="auto"/>
      </w:pPr>
      <w:r>
        <w:separator/>
      </w:r>
    </w:p>
  </w:footnote>
  <w:footnote w:type="continuationSeparator" w:id="0">
    <w:p w14:paraId="0C4BF269" w14:textId="77777777" w:rsidR="00572DCF" w:rsidRDefault="00572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7B5DFFA0" w:rsidR="00A8044B" w:rsidRPr="009D191C" w:rsidRDefault="00A8044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CD615F" w:rsidRPr="00CD615F">
      <w:rPr>
        <w:b/>
        <w:color w:val="000000"/>
        <w:sz w:val="28"/>
      </w:rPr>
      <w:t>3</w:t>
    </w:r>
    <w:r>
      <w:rPr>
        <w:b/>
        <w:i/>
        <w:color w:val="000000"/>
        <w:sz w:val="28"/>
      </w:rPr>
      <w:t xml:space="preserve"> </w:t>
    </w:r>
    <w:r w:rsidRPr="009D191C">
      <w:rPr>
        <w:b/>
        <w:color w:val="000000"/>
        <w:sz w:val="28"/>
      </w:rPr>
      <w:t xml:space="preserve">– </w:t>
    </w:r>
    <w:r w:rsidR="00CD615F">
      <w:rPr>
        <w:b/>
        <w:i/>
        <w:color w:val="000000"/>
        <w:sz w:val="28"/>
      </w:rPr>
      <w:t>Baskets of Apples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5D36BE29" w:rsidR="00A8044B" w:rsidRPr="00825545" w:rsidRDefault="00A8044B" w:rsidP="00825545">
    <w:pPr>
      <w:pBdr>
        <w:top w:val="nil"/>
        <w:left w:val="nil"/>
        <w:bottom w:val="nil"/>
        <w:right w:val="nil"/>
        <w:between w:val="nil"/>
      </w:pBdr>
      <w:tabs>
        <w:tab w:val="center" w:pos="4680"/>
        <w:tab w:val="right" w:pos="9360"/>
      </w:tabs>
      <w:spacing w:after="240" w:line="240" w:lineRule="auto"/>
      <w:jc w:val="center"/>
      <w:rPr>
        <w:color w:val="000000"/>
        <w:sz w:val="24"/>
      </w:rPr>
    </w:pPr>
    <w:r w:rsidRPr="00825545">
      <w:rPr>
        <w:b/>
        <w:color w:val="000000"/>
        <w:sz w:val="28"/>
      </w:rPr>
      <w:t xml:space="preserve">Rich Mathematical Task – Grade </w:t>
    </w:r>
    <w:r w:rsidR="00825545" w:rsidRPr="00825545">
      <w:rPr>
        <w:b/>
        <w:i/>
        <w:color w:val="000000"/>
        <w:sz w:val="28"/>
      </w:rPr>
      <w:t>3</w:t>
    </w:r>
    <w:r w:rsidRPr="00825545">
      <w:rPr>
        <w:b/>
        <w:color w:val="000000"/>
        <w:sz w:val="28"/>
      </w:rPr>
      <w:t xml:space="preserve"> – </w:t>
    </w:r>
    <w:r w:rsidR="00825545" w:rsidRPr="00825545">
      <w:rPr>
        <w:b/>
        <w:i/>
        <w:color w:val="000000"/>
        <w:sz w:val="28"/>
      </w:rPr>
      <w:t>Baskets of Apples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5D4DF81E"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FA33EE">
      <w:rPr>
        <w:b/>
        <w:i/>
        <w:color w:val="000000"/>
        <w:sz w:val="24"/>
      </w:rPr>
      <w:t>3</w:t>
    </w:r>
    <w:r w:rsidRPr="003C5825">
      <w:rPr>
        <w:b/>
        <w:color w:val="000000"/>
        <w:sz w:val="24"/>
      </w:rPr>
      <w:t xml:space="preserve"> – </w:t>
    </w:r>
    <w:r w:rsidR="00FA33EE">
      <w:rPr>
        <w:b/>
        <w:i/>
        <w:color w:val="000000"/>
        <w:sz w:val="24"/>
      </w:rPr>
      <w:t>Baskets of Apples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5712A"/>
    <w:multiLevelType w:val="hybridMultilevel"/>
    <w:tmpl w:val="42EE27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521"/>
    <w:multiLevelType w:val="hybridMultilevel"/>
    <w:tmpl w:val="2A8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12728"/>
    <w:multiLevelType w:val="hybridMultilevel"/>
    <w:tmpl w:val="1F5EA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101888"/>
    <w:multiLevelType w:val="hybridMultilevel"/>
    <w:tmpl w:val="7DE2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25"/>
  </w:num>
  <w:num w:numId="4">
    <w:abstractNumId w:val="4"/>
  </w:num>
  <w:num w:numId="5">
    <w:abstractNumId w:val="20"/>
  </w:num>
  <w:num w:numId="6">
    <w:abstractNumId w:val="31"/>
  </w:num>
  <w:num w:numId="7">
    <w:abstractNumId w:val="28"/>
  </w:num>
  <w:num w:numId="8">
    <w:abstractNumId w:val="37"/>
  </w:num>
  <w:num w:numId="9">
    <w:abstractNumId w:val="36"/>
  </w:num>
  <w:num w:numId="10">
    <w:abstractNumId w:val="1"/>
  </w:num>
  <w:num w:numId="11">
    <w:abstractNumId w:val="32"/>
  </w:num>
  <w:num w:numId="12">
    <w:abstractNumId w:val="29"/>
  </w:num>
  <w:num w:numId="13">
    <w:abstractNumId w:val="23"/>
  </w:num>
  <w:num w:numId="14">
    <w:abstractNumId w:val="16"/>
  </w:num>
  <w:num w:numId="15">
    <w:abstractNumId w:val="6"/>
  </w:num>
  <w:num w:numId="16">
    <w:abstractNumId w:val="26"/>
  </w:num>
  <w:num w:numId="17">
    <w:abstractNumId w:val="3"/>
  </w:num>
  <w:num w:numId="18">
    <w:abstractNumId w:val="14"/>
  </w:num>
  <w:num w:numId="19">
    <w:abstractNumId w:val="33"/>
  </w:num>
  <w:num w:numId="20">
    <w:abstractNumId w:val="39"/>
    <w:lvlOverride w:ilvl="1">
      <w:lvl w:ilvl="1">
        <w:numFmt w:val="bullet"/>
        <w:lvlText w:val=""/>
        <w:lvlJc w:val="left"/>
        <w:pPr>
          <w:tabs>
            <w:tab w:val="num" w:pos="1440"/>
          </w:tabs>
          <w:ind w:left="1440" w:hanging="360"/>
        </w:pPr>
        <w:rPr>
          <w:rFonts w:ascii="Symbol" w:hAnsi="Symbol" w:hint="default"/>
          <w:sz w:val="20"/>
        </w:rPr>
      </w:lvl>
    </w:lvlOverride>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38"/>
  </w:num>
  <w:num w:numId="24">
    <w:abstractNumId w:val="17"/>
  </w:num>
  <w:num w:numId="25">
    <w:abstractNumId w:val="13"/>
  </w:num>
  <w:num w:numId="26">
    <w:abstractNumId w:val="18"/>
  </w:num>
  <w:num w:numId="27">
    <w:abstractNumId w:val="34"/>
  </w:num>
  <w:num w:numId="28">
    <w:abstractNumId w:val="8"/>
  </w:num>
  <w:num w:numId="29">
    <w:abstractNumId w:val="22"/>
  </w:num>
  <w:num w:numId="30">
    <w:abstractNumId w:val="11"/>
  </w:num>
  <w:num w:numId="31">
    <w:abstractNumId w:val="12"/>
  </w:num>
  <w:num w:numId="32">
    <w:abstractNumId w:val="24"/>
  </w:num>
  <w:num w:numId="33">
    <w:abstractNumId w:val="10"/>
  </w:num>
  <w:num w:numId="34">
    <w:abstractNumId w:val="5"/>
  </w:num>
  <w:num w:numId="35">
    <w:abstractNumId w:val="15"/>
  </w:num>
  <w:num w:numId="36">
    <w:abstractNumId w:val="7"/>
  </w:num>
  <w:num w:numId="37">
    <w:abstractNumId w:val="2"/>
  </w:num>
  <w:num w:numId="38">
    <w:abstractNumId w:val="27"/>
  </w:num>
  <w:num w:numId="39">
    <w:abstractNumId w:val="35"/>
  </w:num>
  <w:num w:numId="40">
    <w:abstractNumId w:val="19"/>
  </w:num>
  <w:num w:numId="41">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CAE"/>
    <w:rsid w:val="00030E2A"/>
    <w:rsid w:val="00032D2D"/>
    <w:rsid w:val="00052A63"/>
    <w:rsid w:val="00063CEB"/>
    <w:rsid w:val="00072E27"/>
    <w:rsid w:val="00080E74"/>
    <w:rsid w:val="00094DD0"/>
    <w:rsid w:val="000A24DE"/>
    <w:rsid w:val="000A30DF"/>
    <w:rsid w:val="000B36EF"/>
    <w:rsid w:val="000B3C5A"/>
    <w:rsid w:val="000B67EE"/>
    <w:rsid w:val="000B7BE8"/>
    <w:rsid w:val="000E234E"/>
    <w:rsid w:val="000E30DB"/>
    <w:rsid w:val="000E6B26"/>
    <w:rsid w:val="000E6D61"/>
    <w:rsid w:val="000F4FC4"/>
    <w:rsid w:val="00110EDA"/>
    <w:rsid w:val="0012748E"/>
    <w:rsid w:val="0013628A"/>
    <w:rsid w:val="00142367"/>
    <w:rsid w:val="00145C14"/>
    <w:rsid w:val="00151324"/>
    <w:rsid w:val="00164E81"/>
    <w:rsid w:val="0017571A"/>
    <w:rsid w:val="00184DF4"/>
    <w:rsid w:val="0018531A"/>
    <w:rsid w:val="00191519"/>
    <w:rsid w:val="00194BE6"/>
    <w:rsid w:val="001C32EE"/>
    <w:rsid w:val="001C7EB6"/>
    <w:rsid w:val="001D1F75"/>
    <w:rsid w:val="001D68F2"/>
    <w:rsid w:val="001E12FB"/>
    <w:rsid w:val="001F29B4"/>
    <w:rsid w:val="002015F2"/>
    <w:rsid w:val="00201BFE"/>
    <w:rsid w:val="00205BD0"/>
    <w:rsid w:val="0021219C"/>
    <w:rsid w:val="00214539"/>
    <w:rsid w:val="00220E4E"/>
    <w:rsid w:val="0024298B"/>
    <w:rsid w:val="002522D0"/>
    <w:rsid w:val="0026436A"/>
    <w:rsid w:val="002664C6"/>
    <w:rsid w:val="00270F9B"/>
    <w:rsid w:val="002901EE"/>
    <w:rsid w:val="002A0A44"/>
    <w:rsid w:val="002B0C62"/>
    <w:rsid w:val="002B3115"/>
    <w:rsid w:val="002B6340"/>
    <w:rsid w:val="002D346D"/>
    <w:rsid w:val="002E4C12"/>
    <w:rsid w:val="002F642F"/>
    <w:rsid w:val="0030007F"/>
    <w:rsid w:val="0030548F"/>
    <w:rsid w:val="00315A74"/>
    <w:rsid w:val="00320622"/>
    <w:rsid w:val="00330D0A"/>
    <w:rsid w:val="003366E2"/>
    <w:rsid w:val="00337CEE"/>
    <w:rsid w:val="003418A4"/>
    <w:rsid w:val="003530D9"/>
    <w:rsid w:val="00365746"/>
    <w:rsid w:val="00366C5B"/>
    <w:rsid w:val="00385B4C"/>
    <w:rsid w:val="003952F8"/>
    <w:rsid w:val="003A1AB0"/>
    <w:rsid w:val="003B756F"/>
    <w:rsid w:val="003C5825"/>
    <w:rsid w:val="003C757C"/>
    <w:rsid w:val="003E1D54"/>
    <w:rsid w:val="003E2390"/>
    <w:rsid w:val="003F5114"/>
    <w:rsid w:val="00402A46"/>
    <w:rsid w:val="004117F3"/>
    <w:rsid w:val="00421469"/>
    <w:rsid w:val="00430B04"/>
    <w:rsid w:val="00432025"/>
    <w:rsid w:val="00432A46"/>
    <w:rsid w:val="00434CA6"/>
    <w:rsid w:val="00436C9D"/>
    <w:rsid w:val="004567DC"/>
    <w:rsid w:val="00461389"/>
    <w:rsid w:val="00471CDC"/>
    <w:rsid w:val="004750DC"/>
    <w:rsid w:val="0049198C"/>
    <w:rsid w:val="004976BB"/>
    <w:rsid w:val="004A263B"/>
    <w:rsid w:val="004B43FE"/>
    <w:rsid w:val="004C2E95"/>
    <w:rsid w:val="004E08B6"/>
    <w:rsid w:val="004E46B0"/>
    <w:rsid w:val="004E65EC"/>
    <w:rsid w:val="004F7044"/>
    <w:rsid w:val="00500BA1"/>
    <w:rsid w:val="005131F3"/>
    <w:rsid w:val="005159FA"/>
    <w:rsid w:val="005302B7"/>
    <w:rsid w:val="00537DA4"/>
    <w:rsid w:val="00545BDB"/>
    <w:rsid w:val="0054788F"/>
    <w:rsid w:val="005523FF"/>
    <w:rsid w:val="00566FBD"/>
    <w:rsid w:val="00572DCF"/>
    <w:rsid w:val="00582D8B"/>
    <w:rsid w:val="00591E48"/>
    <w:rsid w:val="005965EA"/>
    <w:rsid w:val="00596DBB"/>
    <w:rsid w:val="005A7B8F"/>
    <w:rsid w:val="005B2956"/>
    <w:rsid w:val="005B52A8"/>
    <w:rsid w:val="005B6449"/>
    <w:rsid w:val="005B7CB1"/>
    <w:rsid w:val="005D446D"/>
    <w:rsid w:val="005E4F5A"/>
    <w:rsid w:val="005F44CF"/>
    <w:rsid w:val="005F7F13"/>
    <w:rsid w:val="00603635"/>
    <w:rsid w:val="006071F7"/>
    <w:rsid w:val="00611C21"/>
    <w:rsid w:val="0061519E"/>
    <w:rsid w:val="00626410"/>
    <w:rsid w:val="0067192A"/>
    <w:rsid w:val="0067676C"/>
    <w:rsid w:val="0068698E"/>
    <w:rsid w:val="006B020B"/>
    <w:rsid w:val="006C3723"/>
    <w:rsid w:val="006D05DE"/>
    <w:rsid w:val="006D5623"/>
    <w:rsid w:val="006D66BB"/>
    <w:rsid w:val="006D7D20"/>
    <w:rsid w:val="006F05AB"/>
    <w:rsid w:val="006F197D"/>
    <w:rsid w:val="00715D29"/>
    <w:rsid w:val="00726D39"/>
    <w:rsid w:val="0073229E"/>
    <w:rsid w:val="00753480"/>
    <w:rsid w:val="00761378"/>
    <w:rsid w:val="0076578D"/>
    <w:rsid w:val="00765B26"/>
    <w:rsid w:val="0077059D"/>
    <w:rsid w:val="00771482"/>
    <w:rsid w:val="0077179E"/>
    <w:rsid w:val="007724B5"/>
    <w:rsid w:val="00776A3B"/>
    <w:rsid w:val="00780E90"/>
    <w:rsid w:val="007845DB"/>
    <w:rsid w:val="00790214"/>
    <w:rsid w:val="00797252"/>
    <w:rsid w:val="007A7952"/>
    <w:rsid w:val="007B6285"/>
    <w:rsid w:val="007C139A"/>
    <w:rsid w:val="007D1106"/>
    <w:rsid w:val="007D4705"/>
    <w:rsid w:val="007D5886"/>
    <w:rsid w:val="007F170F"/>
    <w:rsid w:val="007F3A26"/>
    <w:rsid w:val="007F548E"/>
    <w:rsid w:val="007F60D6"/>
    <w:rsid w:val="00810304"/>
    <w:rsid w:val="008148F5"/>
    <w:rsid w:val="00817D79"/>
    <w:rsid w:val="00825545"/>
    <w:rsid w:val="008307C4"/>
    <w:rsid w:val="0084178E"/>
    <w:rsid w:val="00844FDF"/>
    <w:rsid w:val="00850356"/>
    <w:rsid w:val="008511ED"/>
    <w:rsid w:val="008603E7"/>
    <w:rsid w:val="00864298"/>
    <w:rsid w:val="00864792"/>
    <w:rsid w:val="008654B1"/>
    <w:rsid w:val="00892EE1"/>
    <w:rsid w:val="008B3D28"/>
    <w:rsid w:val="008C257A"/>
    <w:rsid w:val="008D4064"/>
    <w:rsid w:val="0090712E"/>
    <w:rsid w:val="009203E0"/>
    <w:rsid w:val="00920745"/>
    <w:rsid w:val="009215A8"/>
    <w:rsid w:val="00925798"/>
    <w:rsid w:val="00925CC4"/>
    <w:rsid w:val="00940DF4"/>
    <w:rsid w:val="00950138"/>
    <w:rsid w:val="00955DE4"/>
    <w:rsid w:val="00963243"/>
    <w:rsid w:val="00975447"/>
    <w:rsid w:val="0098229F"/>
    <w:rsid w:val="009825DF"/>
    <w:rsid w:val="0098289C"/>
    <w:rsid w:val="00996254"/>
    <w:rsid w:val="009974C9"/>
    <w:rsid w:val="009A6197"/>
    <w:rsid w:val="009A69E7"/>
    <w:rsid w:val="009B2A6A"/>
    <w:rsid w:val="009C0A22"/>
    <w:rsid w:val="009D1548"/>
    <w:rsid w:val="009D191C"/>
    <w:rsid w:val="009D2EB6"/>
    <w:rsid w:val="009D799D"/>
    <w:rsid w:val="009E037D"/>
    <w:rsid w:val="009E55FB"/>
    <w:rsid w:val="009F64BE"/>
    <w:rsid w:val="009F66BE"/>
    <w:rsid w:val="00A03D64"/>
    <w:rsid w:val="00A03EFF"/>
    <w:rsid w:val="00A06D19"/>
    <w:rsid w:val="00A07BA8"/>
    <w:rsid w:val="00A26C56"/>
    <w:rsid w:val="00A3021C"/>
    <w:rsid w:val="00A3193F"/>
    <w:rsid w:val="00A32173"/>
    <w:rsid w:val="00A41B4B"/>
    <w:rsid w:val="00A45318"/>
    <w:rsid w:val="00A63BFA"/>
    <w:rsid w:val="00A66910"/>
    <w:rsid w:val="00A7536F"/>
    <w:rsid w:val="00A8044B"/>
    <w:rsid w:val="00A80D0E"/>
    <w:rsid w:val="00A90196"/>
    <w:rsid w:val="00A93393"/>
    <w:rsid w:val="00A949D9"/>
    <w:rsid w:val="00AA28C7"/>
    <w:rsid w:val="00AA6703"/>
    <w:rsid w:val="00AC0D00"/>
    <w:rsid w:val="00AC23DC"/>
    <w:rsid w:val="00AD6E2D"/>
    <w:rsid w:val="00AE0556"/>
    <w:rsid w:val="00AF147F"/>
    <w:rsid w:val="00AF2B7C"/>
    <w:rsid w:val="00AF4E65"/>
    <w:rsid w:val="00B00A5E"/>
    <w:rsid w:val="00B10C04"/>
    <w:rsid w:val="00B178AD"/>
    <w:rsid w:val="00B2733E"/>
    <w:rsid w:val="00B327EF"/>
    <w:rsid w:val="00B427E7"/>
    <w:rsid w:val="00B432B7"/>
    <w:rsid w:val="00B53173"/>
    <w:rsid w:val="00B63C67"/>
    <w:rsid w:val="00B64514"/>
    <w:rsid w:val="00B704BE"/>
    <w:rsid w:val="00B85014"/>
    <w:rsid w:val="00B94928"/>
    <w:rsid w:val="00BA12B8"/>
    <w:rsid w:val="00BA1B26"/>
    <w:rsid w:val="00BD6F7D"/>
    <w:rsid w:val="00BE07BE"/>
    <w:rsid w:val="00C0194C"/>
    <w:rsid w:val="00C26A58"/>
    <w:rsid w:val="00C27123"/>
    <w:rsid w:val="00C61AC4"/>
    <w:rsid w:val="00C712DE"/>
    <w:rsid w:val="00C72512"/>
    <w:rsid w:val="00C76630"/>
    <w:rsid w:val="00C96CAC"/>
    <w:rsid w:val="00CA1F24"/>
    <w:rsid w:val="00CA55F6"/>
    <w:rsid w:val="00CD307D"/>
    <w:rsid w:val="00CD615F"/>
    <w:rsid w:val="00CE26CF"/>
    <w:rsid w:val="00CE6202"/>
    <w:rsid w:val="00CF3757"/>
    <w:rsid w:val="00CF626C"/>
    <w:rsid w:val="00CF7A44"/>
    <w:rsid w:val="00D20852"/>
    <w:rsid w:val="00D23F47"/>
    <w:rsid w:val="00D24236"/>
    <w:rsid w:val="00D2506B"/>
    <w:rsid w:val="00D41CB3"/>
    <w:rsid w:val="00D42CD7"/>
    <w:rsid w:val="00D5310F"/>
    <w:rsid w:val="00D62F55"/>
    <w:rsid w:val="00D64FF1"/>
    <w:rsid w:val="00D81D78"/>
    <w:rsid w:val="00D8660B"/>
    <w:rsid w:val="00D956B1"/>
    <w:rsid w:val="00DB5B92"/>
    <w:rsid w:val="00DE3F8A"/>
    <w:rsid w:val="00DE5728"/>
    <w:rsid w:val="00DF2622"/>
    <w:rsid w:val="00E02103"/>
    <w:rsid w:val="00E1504C"/>
    <w:rsid w:val="00E241A0"/>
    <w:rsid w:val="00E43F1F"/>
    <w:rsid w:val="00E57B34"/>
    <w:rsid w:val="00E62632"/>
    <w:rsid w:val="00E64C27"/>
    <w:rsid w:val="00E741D5"/>
    <w:rsid w:val="00E7683D"/>
    <w:rsid w:val="00E77D32"/>
    <w:rsid w:val="00E81884"/>
    <w:rsid w:val="00E823FF"/>
    <w:rsid w:val="00E831E4"/>
    <w:rsid w:val="00E8500A"/>
    <w:rsid w:val="00E87354"/>
    <w:rsid w:val="00EA33CB"/>
    <w:rsid w:val="00EA71AF"/>
    <w:rsid w:val="00EA771E"/>
    <w:rsid w:val="00EB1E1C"/>
    <w:rsid w:val="00EB3E5B"/>
    <w:rsid w:val="00EC2B9A"/>
    <w:rsid w:val="00EC701D"/>
    <w:rsid w:val="00ED4B19"/>
    <w:rsid w:val="00ED5E75"/>
    <w:rsid w:val="00EE008F"/>
    <w:rsid w:val="00EE00A9"/>
    <w:rsid w:val="00EE285D"/>
    <w:rsid w:val="00EF2A62"/>
    <w:rsid w:val="00F0454C"/>
    <w:rsid w:val="00F07D68"/>
    <w:rsid w:val="00F256E2"/>
    <w:rsid w:val="00F26121"/>
    <w:rsid w:val="00F44864"/>
    <w:rsid w:val="00F5660F"/>
    <w:rsid w:val="00F56798"/>
    <w:rsid w:val="00F63343"/>
    <w:rsid w:val="00F73044"/>
    <w:rsid w:val="00F8240B"/>
    <w:rsid w:val="00F83E01"/>
    <w:rsid w:val="00F95AE4"/>
    <w:rsid w:val="00FA33EE"/>
    <w:rsid w:val="00FA7BE8"/>
    <w:rsid w:val="00FB3503"/>
    <w:rsid w:val="00FD10D8"/>
    <w:rsid w:val="00FD1B64"/>
    <w:rsid w:val="00FD1BB3"/>
    <w:rsid w:val="00FD3698"/>
    <w:rsid w:val="00FD595E"/>
    <w:rsid w:val="00FE3448"/>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TGRObA3P7i2F8oH0GLKqwSVjFINfALVGj_qLkku721c/copy"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theteachertoolkit.com/index.php/tool/gallery-walk" TargetMode="Externa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DC0F-E23D-4EC1-9A9E-B18465BF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Delozier, Debra (DOE)</cp:lastModifiedBy>
  <cp:revision>5</cp:revision>
  <cp:lastPrinted>2019-12-09T18:28:00Z</cp:lastPrinted>
  <dcterms:created xsi:type="dcterms:W3CDTF">2020-12-03T16:41:00Z</dcterms:created>
  <dcterms:modified xsi:type="dcterms:W3CDTF">2020-12-30T15:59:00Z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