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7C0A9A43" w:rsidR="00027CAE" w:rsidRPr="00027CAE" w:rsidRDefault="00F44864" w:rsidP="007D1106">
            <w:pPr>
              <w:pStyle w:val="ListParagraph"/>
              <w:numPr>
                <w:ilvl w:val="0"/>
                <w:numId w:val="13"/>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Pr="00027CAE">
              <w:rPr>
                <w:rFonts w:asciiTheme="majorHAnsi" w:eastAsiaTheme="minorEastAsia" w:hAnsiTheme="majorHAnsi" w:cstheme="majorHAnsi"/>
                <w:color w:val="000000" w:themeColor="text1"/>
                <w:szCs w:val="36"/>
              </w:rPr>
              <w:t xml:space="preserve"> </w:t>
            </w:r>
            <w:r w:rsidR="00B31440">
              <w:rPr>
                <w:rFonts w:asciiTheme="majorHAnsi" w:eastAsiaTheme="minorEastAsia" w:hAnsiTheme="majorHAnsi" w:cstheme="majorHAnsi"/>
                <w:color w:val="000000" w:themeColor="text1"/>
                <w:szCs w:val="36"/>
              </w:rPr>
              <w:t xml:space="preserve">students will </w:t>
            </w:r>
            <w:r w:rsidR="003C357E">
              <w:rPr>
                <w:rFonts w:asciiTheme="majorHAnsi" w:eastAsiaTheme="minorEastAsia" w:hAnsiTheme="majorHAnsi" w:cstheme="majorHAnsi"/>
                <w:color w:val="000000" w:themeColor="text1"/>
                <w:szCs w:val="36"/>
              </w:rPr>
              <w:t xml:space="preserve">find </w:t>
            </w:r>
            <w:r w:rsidR="00030770">
              <w:rPr>
                <w:rFonts w:asciiTheme="majorHAnsi" w:eastAsiaTheme="minorEastAsia" w:hAnsiTheme="majorHAnsi" w:cstheme="majorHAnsi"/>
                <w:color w:val="000000" w:themeColor="text1"/>
                <w:szCs w:val="36"/>
              </w:rPr>
              <w:t xml:space="preserve">combinations of </w:t>
            </w:r>
            <w:r w:rsidR="003C357E">
              <w:rPr>
                <w:rFonts w:asciiTheme="majorHAnsi" w:eastAsiaTheme="minorEastAsia" w:hAnsiTheme="majorHAnsi" w:cstheme="majorHAnsi"/>
                <w:color w:val="000000" w:themeColor="text1"/>
                <w:szCs w:val="36"/>
              </w:rPr>
              <w:t xml:space="preserve">carnival prizes to </w:t>
            </w:r>
            <w:r w:rsidR="0098301E">
              <w:rPr>
                <w:rFonts w:asciiTheme="majorHAnsi" w:eastAsiaTheme="minorEastAsia" w:hAnsiTheme="majorHAnsi" w:cstheme="majorHAnsi"/>
                <w:color w:val="000000" w:themeColor="text1"/>
                <w:szCs w:val="36"/>
              </w:rPr>
              <w:t xml:space="preserve">add </w:t>
            </w:r>
            <w:r w:rsidR="00030770">
              <w:rPr>
                <w:rFonts w:asciiTheme="majorHAnsi" w:eastAsiaTheme="minorEastAsia" w:hAnsiTheme="majorHAnsi" w:cstheme="majorHAnsi"/>
                <w:color w:val="000000" w:themeColor="text1"/>
                <w:szCs w:val="36"/>
              </w:rPr>
              <w:t>to get a sum of 250</w:t>
            </w:r>
            <w:r w:rsidR="003C357E">
              <w:rPr>
                <w:rFonts w:asciiTheme="majorHAnsi" w:eastAsiaTheme="minorEastAsia" w:hAnsiTheme="majorHAnsi" w:cstheme="majorHAnsi"/>
                <w:color w:val="000000" w:themeColor="text1"/>
                <w:szCs w:val="36"/>
              </w:rPr>
              <w:t xml:space="preserve"> total items</w:t>
            </w:r>
            <w:r w:rsidR="00030770">
              <w:rPr>
                <w:rFonts w:asciiTheme="majorHAnsi" w:eastAsiaTheme="minorEastAsia" w:hAnsiTheme="majorHAnsi" w:cstheme="majorHAnsi"/>
                <w:color w:val="000000" w:themeColor="text1"/>
                <w:szCs w:val="36"/>
              </w:rPr>
              <w:t xml:space="preserve">. </w:t>
            </w:r>
            <w:r w:rsidR="007F3A26" w:rsidRPr="00027CAE">
              <w:rPr>
                <w:rFonts w:asciiTheme="majorHAnsi" w:eastAsiaTheme="minorEastAsia" w:hAnsiTheme="majorHAnsi" w:cstheme="majorHAnsi"/>
                <w:color w:val="000000" w:themeColor="text1"/>
                <w:szCs w:val="36"/>
              </w:rPr>
              <w:t xml:space="preserve"> </w:t>
            </w:r>
          </w:p>
          <w:p w14:paraId="32D51A52" w14:textId="486AB107" w:rsidR="000F4FC4" w:rsidRPr="00030770" w:rsidRDefault="000F4FC4" w:rsidP="00145C14">
            <w:pPr>
              <w:pStyle w:val="ListParagraph"/>
              <w:numPr>
                <w:ilvl w:val="0"/>
                <w:numId w:val="13"/>
              </w:numPr>
              <w:rPr>
                <w:rFonts w:ascii="Times New Roman" w:eastAsia="Times New Roman" w:hAnsi="Times New Roman" w:cs="Times New Roman"/>
                <w:sz w:val="24"/>
                <w:szCs w:val="24"/>
              </w:rPr>
            </w:pPr>
            <w:r w:rsidRPr="00027CAE">
              <w:rPr>
                <w:color w:val="000000"/>
              </w:rPr>
              <w:t xml:space="preserve">The purpose of this task is </w:t>
            </w:r>
            <w:r w:rsidR="00325D39">
              <w:rPr>
                <w:color w:val="000000"/>
              </w:rPr>
              <w:t>for students to:</w:t>
            </w:r>
          </w:p>
          <w:p w14:paraId="4F99248E" w14:textId="1FF9F1D0" w:rsidR="00030770" w:rsidRPr="003C357E" w:rsidRDefault="00030770" w:rsidP="00030770">
            <w:pPr>
              <w:pStyle w:val="ListParagraph"/>
              <w:numPr>
                <w:ilvl w:val="1"/>
                <w:numId w:val="13"/>
              </w:numPr>
              <w:rPr>
                <w:rFonts w:ascii="Times New Roman" w:eastAsia="Times New Roman" w:hAnsi="Times New Roman" w:cs="Times New Roman"/>
              </w:rPr>
            </w:pPr>
            <w:r w:rsidRPr="00030770">
              <w:rPr>
                <w:rFonts w:asciiTheme="majorHAnsi" w:eastAsia="Times New Roman" w:hAnsiTheme="majorHAnsi" w:cstheme="majorHAnsi"/>
              </w:rPr>
              <w:t>add</w:t>
            </w:r>
            <w:r w:rsidR="003C357E">
              <w:rPr>
                <w:rFonts w:asciiTheme="majorHAnsi" w:eastAsia="Times New Roman" w:hAnsiTheme="majorHAnsi" w:cstheme="majorHAnsi"/>
              </w:rPr>
              <w:t xml:space="preserve"> combinations of numbers to get an exact sum of 250</w:t>
            </w:r>
            <w:r w:rsidR="00917029">
              <w:rPr>
                <w:rFonts w:asciiTheme="majorHAnsi" w:eastAsia="Times New Roman" w:hAnsiTheme="majorHAnsi" w:cstheme="majorHAnsi"/>
              </w:rPr>
              <w:t>; and</w:t>
            </w:r>
          </w:p>
          <w:p w14:paraId="32B3E574" w14:textId="26427D77" w:rsidR="003C357E" w:rsidRPr="00030770" w:rsidRDefault="003C357E" w:rsidP="00917029">
            <w:pPr>
              <w:pStyle w:val="ListParagraph"/>
              <w:numPr>
                <w:ilvl w:val="1"/>
                <w:numId w:val="13"/>
              </w:numPr>
              <w:spacing w:after="60"/>
              <w:contextualSpacing w:val="0"/>
              <w:rPr>
                <w:rFonts w:ascii="Times New Roman" w:eastAsia="Times New Roman" w:hAnsi="Times New Roman" w:cs="Times New Roman"/>
              </w:rPr>
            </w:pPr>
            <w:r>
              <w:rPr>
                <w:rFonts w:asciiTheme="majorHAnsi" w:eastAsia="Times New Roman" w:hAnsiTheme="majorHAnsi" w:cstheme="majorHAnsi"/>
              </w:rPr>
              <w:t xml:space="preserve">strategize as </w:t>
            </w:r>
            <w:r w:rsidR="00917029">
              <w:rPr>
                <w:rFonts w:asciiTheme="majorHAnsi" w:eastAsia="Times New Roman" w:hAnsiTheme="majorHAnsi" w:cstheme="majorHAnsi"/>
              </w:rPr>
              <w:t>they determine wh</w:t>
            </w:r>
            <w:r>
              <w:rPr>
                <w:rFonts w:asciiTheme="majorHAnsi" w:eastAsia="Times New Roman" w:hAnsiTheme="majorHAnsi" w:cstheme="majorHAnsi"/>
              </w:rPr>
              <w:t>at quantity and which items to purchase.</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F642F">
        <w:trPr>
          <w:tblHeader/>
        </w:trPr>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61B9CA8B" w14:textId="304C85AB" w:rsidR="000E234E" w:rsidRPr="00A95872" w:rsidRDefault="00402A46" w:rsidP="000E234E">
            <w:pPr>
              <w:pBdr>
                <w:top w:val="nil"/>
                <w:left w:val="nil"/>
                <w:bottom w:val="nil"/>
                <w:right w:val="nil"/>
                <w:between w:val="nil"/>
              </w:pBdr>
              <w:tabs>
                <w:tab w:val="left" w:pos="1875"/>
              </w:tabs>
              <w:spacing w:before="60"/>
              <w:ind w:left="1699" w:hanging="1699"/>
              <w:rPr>
                <w:rFonts w:asciiTheme="majorHAnsi" w:hAnsiTheme="majorHAnsi" w:cstheme="majorHAnsi"/>
                <w:color w:val="000000"/>
              </w:rPr>
            </w:pPr>
            <w:r w:rsidRPr="00402A46">
              <w:rPr>
                <w:b/>
                <w:color w:val="000000"/>
              </w:rPr>
              <w:t>Primary SOL:</w:t>
            </w:r>
            <w:r>
              <w:rPr>
                <w:b/>
                <w:color w:val="000000"/>
              </w:rPr>
              <w:t xml:space="preserve">  </w:t>
            </w:r>
            <w:r w:rsidR="00A95872" w:rsidRPr="00A95872">
              <w:rPr>
                <w:rFonts w:asciiTheme="majorHAnsi" w:hAnsiTheme="majorHAnsi" w:cstheme="majorHAnsi"/>
                <w:color w:val="000000"/>
              </w:rPr>
              <w:t>3.3ab</w:t>
            </w:r>
            <w:r w:rsidR="004976BB" w:rsidRPr="00A95872">
              <w:rPr>
                <w:rFonts w:asciiTheme="majorHAnsi" w:hAnsiTheme="majorHAnsi" w:cstheme="majorHAnsi"/>
                <w:color w:val="000000"/>
              </w:rPr>
              <w:t xml:space="preserve"> </w:t>
            </w:r>
            <w:r w:rsidR="000E234E" w:rsidRPr="00A95872">
              <w:rPr>
                <w:rFonts w:asciiTheme="majorHAnsi" w:hAnsiTheme="majorHAnsi" w:cstheme="majorHAnsi"/>
                <w:color w:val="000000"/>
              </w:rPr>
              <w:t xml:space="preserve"> </w:t>
            </w:r>
            <w:r w:rsidR="004976BB" w:rsidRPr="00A95872">
              <w:rPr>
                <w:rFonts w:asciiTheme="majorHAnsi" w:hAnsiTheme="majorHAnsi" w:cstheme="majorHAnsi"/>
                <w:color w:val="000000"/>
              </w:rPr>
              <w:t xml:space="preserve">The student will </w:t>
            </w:r>
          </w:p>
          <w:p w14:paraId="02E58565" w14:textId="77777777" w:rsidR="00A95872" w:rsidRPr="00A95872" w:rsidRDefault="00A95872" w:rsidP="00917029">
            <w:pPr>
              <w:ind w:left="1875"/>
              <w:rPr>
                <w:rFonts w:ascii="Times New Roman" w:eastAsia="Times New Roman" w:hAnsi="Times New Roman" w:cs="Times New Roman"/>
              </w:rPr>
            </w:pPr>
            <w:r w:rsidRPr="00A95872">
              <w:rPr>
                <w:rFonts w:eastAsia="Times New Roman"/>
                <w:color w:val="000000"/>
              </w:rPr>
              <w:t>a) estimate and determine the sum or difference of two whole numbers; and </w:t>
            </w:r>
          </w:p>
          <w:p w14:paraId="10861395" w14:textId="232C5446" w:rsidR="00925CC4" w:rsidRPr="00A95872" w:rsidRDefault="00A95872" w:rsidP="00917029">
            <w:pPr>
              <w:spacing w:after="60"/>
              <w:ind w:left="2145" w:hanging="270"/>
              <w:rPr>
                <w:rFonts w:ascii="Times New Roman" w:eastAsia="Times New Roman" w:hAnsi="Times New Roman" w:cs="Times New Roman"/>
              </w:rPr>
            </w:pPr>
            <w:r w:rsidRPr="00A95872">
              <w:rPr>
                <w:rFonts w:eastAsia="Times New Roman"/>
                <w:color w:val="000000"/>
              </w:rPr>
              <w:t>b) create and solve single-step and multistep practical problems involving sums or differences of two w</w:t>
            </w:r>
            <w:r>
              <w:rPr>
                <w:rFonts w:eastAsia="Times New Roman"/>
                <w:color w:val="000000"/>
              </w:rPr>
              <w:t>hole numbers, each 9,999 or less</w:t>
            </w:r>
          </w:p>
          <w:p w14:paraId="0945BEC4" w14:textId="186FC088" w:rsidR="00925CC4" w:rsidRPr="00E831E4" w:rsidRDefault="00925CC4" w:rsidP="00917029">
            <w:pPr>
              <w:pBdr>
                <w:top w:val="nil"/>
                <w:left w:val="nil"/>
                <w:bottom w:val="nil"/>
                <w:right w:val="nil"/>
                <w:between w:val="nil"/>
              </w:pBdr>
              <w:tabs>
                <w:tab w:val="left" w:pos="1410"/>
              </w:tabs>
              <w:spacing w:after="60"/>
              <w:ind w:left="1411" w:hanging="1411"/>
              <w:rPr>
                <w:b/>
                <w:color w:val="000000"/>
              </w:rPr>
            </w:pPr>
            <w:r w:rsidRPr="005B7CB1">
              <w:rPr>
                <w:b/>
                <w:color w:val="000000"/>
              </w:rPr>
              <w:t>Related SOL</w:t>
            </w:r>
            <w:r w:rsidR="00B94928">
              <w:rPr>
                <w:b/>
                <w:color w:val="000000"/>
              </w:rPr>
              <w:t xml:space="preserve">: </w:t>
            </w:r>
            <w:r w:rsidR="000E234E">
              <w:rPr>
                <w:b/>
                <w:color w:val="000000"/>
              </w:rPr>
              <w:t xml:space="preserve"> </w:t>
            </w:r>
            <w:r w:rsidR="003F0861">
              <w:rPr>
                <w:rFonts w:asciiTheme="majorHAnsi" w:hAnsiTheme="majorHAnsi" w:cstheme="majorHAnsi"/>
                <w:color w:val="000000"/>
                <w:szCs w:val="20"/>
              </w:rPr>
              <w:t>3.4 a,</w:t>
            </w:r>
            <w:r w:rsidR="00A12777">
              <w:rPr>
                <w:rFonts w:asciiTheme="majorHAnsi" w:hAnsiTheme="majorHAnsi" w:cstheme="majorHAnsi"/>
                <w:color w:val="000000"/>
                <w:szCs w:val="20"/>
              </w:rPr>
              <w:t xml:space="preserve"> </w:t>
            </w:r>
            <w:r w:rsidR="003F0861">
              <w:rPr>
                <w:rFonts w:asciiTheme="majorHAnsi" w:hAnsiTheme="majorHAnsi" w:cstheme="majorHAnsi"/>
                <w:color w:val="000000"/>
                <w:szCs w:val="20"/>
              </w:rPr>
              <w:t>b,</w:t>
            </w:r>
            <w:r w:rsidR="00A12777">
              <w:rPr>
                <w:rFonts w:asciiTheme="majorHAnsi" w:hAnsiTheme="majorHAnsi" w:cstheme="majorHAnsi"/>
                <w:color w:val="000000"/>
                <w:szCs w:val="20"/>
              </w:rPr>
              <w:t xml:space="preserve"> </w:t>
            </w:r>
            <w:r w:rsidR="003F0861">
              <w:rPr>
                <w:rFonts w:asciiTheme="majorHAnsi" w:hAnsiTheme="majorHAnsi" w:cstheme="majorHAnsi"/>
                <w:color w:val="000000"/>
                <w:szCs w:val="20"/>
              </w:rPr>
              <w:t>c,</w:t>
            </w:r>
            <w:r w:rsidR="00A12777">
              <w:rPr>
                <w:rFonts w:asciiTheme="majorHAnsi" w:hAnsiTheme="majorHAnsi" w:cstheme="majorHAnsi"/>
                <w:color w:val="000000"/>
                <w:szCs w:val="20"/>
              </w:rPr>
              <w:t xml:space="preserve"> </w:t>
            </w:r>
            <w:r w:rsidR="003F0861">
              <w:rPr>
                <w:rFonts w:asciiTheme="majorHAnsi" w:hAnsiTheme="majorHAnsi" w:cstheme="majorHAnsi"/>
                <w:color w:val="000000"/>
                <w:szCs w:val="20"/>
              </w:rPr>
              <w:t>d</w:t>
            </w:r>
          </w:p>
        </w:tc>
      </w:tr>
      <w:tr w:rsidR="00421469" w14:paraId="54AFF90E" w14:textId="77777777" w:rsidTr="005B2956">
        <w:trPr>
          <w:trHeight w:val="1349"/>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0538D493"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 </w:t>
            </w:r>
            <w:r w:rsidRPr="00421469">
              <w:rPr>
                <w:color w:val="000000"/>
              </w:rPr>
              <w:t>I am lea</w:t>
            </w:r>
            <w:r w:rsidR="00A949D9">
              <w:rPr>
                <w:color w:val="000000"/>
              </w:rPr>
              <w:t xml:space="preserve">rning to </w:t>
            </w:r>
            <w:r w:rsidR="003C357E">
              <w:rPr>
                <w:color w:val="000000"/>
              </w:rPr>
              <w:t>estimate and add to find a sum</w:t>
            </w:r>
            <w:r w:rsidRPr="00421469">
              <w:rPr>
                <w:color w:val="000000"/>
              </w:rPr>
              <w:t>.</w:t>
            </w:r>
            <w:r>
              <w:rPr>
                <w:b/>
                <w:color w:val="000000"/>
              </w:rPr>
              <w:t xml:space="preserve"> </w:t>
            </w:r>
          </w:p>
          <w:p w14:paraId="6CE7BE5C" w14:textId="66D11971"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Pr="00421469">
              <w:rPr>
                <w:color w:val="000000"/>
              </w:rPr>
              <w:t>I am learning to</w:t>
            </w:r>
            <w:r w:rsidR="003C357E">
              <w:rPr>
                <w:color w:val="000000"/>
              </w:rPr>
              <w:t xml:space="preserve"> explain my strategies and my thinking</w:t>
            </w:r>
            <w:r>
              <w:rPr>
                <w:color w:val="000000"/>
              </w:rPr>
              <w:t xml:space="preserve">. </w:t>
            </w:r>
          </w:p>
          <w:p w14:paraId="248D1D76" w14:textId="695EA8FF" w:rsidR="00421469" w:rsidRPr="00421469" w:rsidRDefault="00421469" w:rsidP="00106CB2">
            <w:pPr>
              <w:pStyle w:val="ListParagraph"/>
              <w:numPr>
                <w:ilvl w:val="0"/>
                <w:numId w:val="24"/>
              </w:numPr>
              <w:pBdr>
                <w:top w:val="nil"/>
                <w:left w:val="nil"/>
                <w:bottom w:val="nil"/>
                <w:right w:val="nil"/>
                <w:between w:val="nil"/>
              </w:pBdr>
              <w:tabs>
                <w:tab w:val="center" w:pos="4680"/>
                <w:tab w:val="right" w:pos="9360"/>
              </w:tabs>
              <w:spacing w:after="60"/>
              <w:contextualSpacing w:val="0"/>
              <w:rPr>
                <w:b/>
                <w:color w:val="000000"/>
              </w:rPr>
            </w:pPr>
            <w:r w:rsidRPr="00421469">
              <w:rPr>
                <w:b/>
                <w:color w:val="000000"/>
              </w:rPr>
              <w:t>Social</w:t>
            </w:r>
            <w:r w:rsidR="00402A46">
              <w:rPr>
                <w:b/>
                <w:color w:val="000000"/>
              </w:rPr>
              <w:t xml:space="preserve"> - </w:t>
            </w:r>
            <w:r w:rsidRPr="00421469">
              <w:rPr>
                <w:color w:val="000000"/>
              </w:rPr>
              <w:t>I am learning</w:t>
            </w:r>
            <w:r w:rsidR="003C357E">
              <w:rPr>
                <w:color w:val="000000"/>
              </w:rPr>
              <w:t xml:space="preserve"> to listen and respond to my peers’ mathematical thinking</w:t>
            </w:r>
            <w:r w:rsidRPr="00421469">
              <w:rPr>
                <w:color w:val="000000"/>
              </w:rPr>
              <w:t>.</w:t>
            </w:r>
            <w:r>
              <w:rPr>
                <w:b/>
                <w:color w:val="000000"/>
              </w:rPr>
              <w:t xml:space="preserve"> </w:t>
            </w:r>
          </w:p>
        </w:tc>
      </w:tr>
      <w:tr w:rsidR="00925CC4" w14:paraId="41395823" w14:textId="77777777" w:rsidTr="005B2956">
        <w:trPr>
          <w:trHeight w:val="1349"/>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01A0B6F5" w14:textId="77777777" w:rsidR="005422EE" w:rsidRDefault="00AC0D00" w:rsidP="00CF7A4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w:t>
            </w:r>
            <w:r w:rsidR="00A77D3E">
              <w:rPr>
                <w:rFonts w:asciiTheme="majorHAnsi" w:hAnsiTheme="majorHAnsi" w:cstheme="majorHAnsi"/>
                <w:color w:val="000000"/>
                <w:sz w:val="22"/>
                <w:szCs w:val="22"/>
              </w:rPr>
              <w:t xml:space="preserve">find two or more combinations of items to purchase to equal 250 items. </w:t>
            </w:r>
          </w:p>
          <w:p w14:paraId="7DE53630" w14:textId="77777777" w:rsidR="005422EE" w:rsidRDefault="005422EE" w:rsidP="00CF7A4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 can write a number sentence for my solutions.</w:t>
            </w:r>
            <w:r w:rsidR="003F5114">
              <w:rPr>
                <w:rFonts w:asciiTheme="majorHAnsi" w:hAnsiTheme="majorHAnsi" w:cstheme="majorHAnsi"/>
                <w:color w:val="000000"/>
                <w:sz w:val="22"/>
                <w:szCs w:val="22"/>
              </w:rPr>
              <w:t xml:space="preserve"> </w:t>
            </w:r>
          </w:p>
          <w:p w14:paraId="6A586468" w14:textId="77777777" w:rsidR="005422EE" w:rsidRDefault="005422EE" w:rsidP="005422EE">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Pr>
                <w:rFonts w:asciiTheme="majorHAnsi" w:hAnsiTheme="majorHAnsi" w:cstheme="majorHAnsi"/>
                <w:color w:val="000000"/>
                <w:sz w:val="22"/>
                <w:szCs w:val="22"/>
              </w:rPr>
              <w:t xml:space="preserve"> use one or more strategies to combine items to total 250</w:t>
            </w:r>
            <w:r w:rsidRPr="000E6B26">
              <w:rPr>
                <w:rFonts w:asciiTheme="majorHAnsi" w:hAnsiTheme="majorHAnsi" w:cstheme="majorHAnsi"/>
                <w:color w:val="000000"/>
                <w:sz w:val="22"/>
                <w:szCs w:val="22"/>
              </w:rPr>
              <w:t>.</w:t>
            </w:r>
          </w:p>
          <w:p w14:paraId="2CB475CC" w14:textId="75737B91" w:rsidR="007D32AE" w:rsidRPr="005422EE" w:rsidRDefault="0013628A" w:rsidP="005422EE">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5422EE">
              <w:rPr>
                <w:rFonts w:asciiTheme="majorHAnsi" w:hAnsiTheme="majorHAnsi" w:cstheme="majorHAnsi"/>
                <w:color w:val="000000"/>
                <w:sz w:val="22"/>
                <w:szCs w:val="22"/>
              </w:rPr>
              <w:t>I can</w:t>
            </w:r>
            <w:r w:rsidR="007D32AE" w:rsidRPr="005422EE">
              <w:rPr>
                <w:rFonts w:asciiTheme="majorHAnsi" w:hAnsiTheme="majorHAnsi" w:cstheme="majorHAnsi"/>
                <w:color w:val="000000"/>
                <w:sz w:val="22"/>
                <w:szCs w:val="22"/>
              </w:rPr>
              <w:t xml:space="preserve"> explain my reasoning and communicate my thinking for solving the problem clearly, using appropriate vocabulary. </w:t>
            </w:r>
          </w:p>
          <w:p w14:paraId="4384302F" w14:textId="3B94C42B" w:rsidR="009203E0" w:rsidRPr="005422EE" w:rsidRDefault="007D32AE" w:rsidP="00325D39">
            <w:pPr>
              <w:pStyle w:val="NormalWeb"/>
              <w:numPr>
                <w:ilvl w:val="0"/>
                <w:numId w:val="4"/>
              </w:numPr>
              <w:spacing w:before="0" w:beforeAutospacing="0" w:after="60" w:afterAutospacing="0"/>
              <w:textAlignment w:val="baseline"/>
              <w:rPr>
                <w:rFonts w:asciiTheme="majorHAnsi" w:hAnsiTheme="majorHAnsi" w:cstheme="majorHAnsi"/>
                <w:color w:val="000000"/>
                <w:sz w:val="22"/>
                <w:szCs w:val="22"/>
              </w:rPr>
            </w:pPr>
            <w:r w:rsidRPr="007D32AE">
              <w:rPr>
                <w:rFonts w:asciiTheme="majorHAnsi" w:hAnsiTheme="majorHAnsi" w:cstheme="majorHAnsi"/>
                <w:color w:val="000000"/>
                <w:sz w:val="22"/>
                <w:szCs w:val="22"/>
              </w:rPr>
              <w:t xml:space="preserve">I can give specific feedback to my peers and use suggestions to clarify my thinking.  </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917029">
        <w:trPr>
          <w:trHeight w:val="708"/>
        </w:trPr>
        <w:tc>
          <w:tcPr>
            <w:tcW w:w="2260" w:type="dxa"/>
            <w:vAlign w:val="center"/>
          </w:tcPr>
          <w:p w14:paraId="5A0AC9BB" w14:textId="26F0885E" w:rsidR="00780E90" w:rsidRPr="00325D39" w:rsidRDefault="00780E90" w:rsidP="00917029">
            <w:pPr>
              <w:pBdr>
                <w:top w:val="nil"/>
                <w:left w:val="nil"/>
                <w:bottom w:val="nil"/>
                <w:right w:val="nil"/>
                <w:between w:val="nil"/>
              </w:pBdr>
              <w:rPr>
                <w:color w:val="000000"/>
              </w:rPr>
            </w:pPr>
            <w:r>
              <w:rPr>
                <w:color w:val="000000"/>
              </w:rPr>
              <w:t>Problem Solving</w:t>
            </w:r>
          </w:p>
        </w:tc>
        <w:tc>
          <w:tcPr>
            <w:tcW w:w="8525" w:type="dxa"/>
          </w:tcPr>
          <w:p w14:paraId="019AF131" w14:textId="0C4FC89E" w:rsidR="00145C14" w:rsidRPr="000E6B26" w:rsidRDefault="009D1548" w:rsidP="00917029">
            <w:pPr>
              <w:pStyle w:val="NormalWeb"/>
              <w:numPr>
                <w:ilvl w:val="0"/>
                <w:numId w:val="45"/>
              </w:numPr>
              <w:spacing w:before="60" w:beforeAutospacing="0" w:after="0" w:afterAutospacing="0"/>
              <w:ind w:left="526"/>
              <w:textAlignment w:val="baseline"/>
              <w:rPr>
                <w:rFonts w:ascii="Calibri" w:hAnsi="Calibri"/>
                <w:color w:val="000000"/>
                <w:sz w:val="22"/>
                <w:szCs w:val="20"/>
              </w:rPr>
            </w:pPr>
            <w:r w:rsidRPr="000E6B26">
              <w:rPr>
                <w:rFonts w:ascii="Calibri" w:hAnsi="Calibri"/>
                <w:color w:val="000000"/>
                <w:sz w:val="22"/>
                <w:szCs w:val="20"/>
              </w:rPr>
              <w:t>Student</w:t>
            </w:r>
            <w:r w:rsidR="00CF3757">
              <w:rPr>
                <w:rFonts w:ascii="Calibri" w:hAnsi="Calibri"/>
                <w:color w:val="000000"/>
                <w:sz w:val="22"/>
                <w:szCs w:val="20"/>
              </w:rPr>
              <w:t>s</w:t>
            </w:r>
            <w:r w:rsidRPr="000E6B26">
              <w:rPr>
                <w:rFonts w:ascii="Calibri" w:hAnsi="Calibri"/>
                <w:color w:val="000000"/>
                <w:sz w:val="22"/>
                <w:szCs w:val="20"/>
              </w:rPr>
              <w:t xml:space="preserve"> will</w:t>
            </w:r>
            <w:r w:rsidR="007D32AE">
              <w:rPr>
                <w:rFonts w:ascii="Calibri" w:hAnsi="Calibri"/>
                <w:color w:val="000000"/>
                <w:sz w:val="22"/>
                <w:szCs w:val="20"/>
              </w:rPr>
              <w:t xml:space="preserve"> explore strategies to add numbers that </w:t>
            </w:r>
            <w:r w:rsidR="00B53179">
              <w:rPr>
                <w:rFonts w:ascii="Calibri" w:hAnsi="Calibri"/>
                <w:color w:val="000000"/>
                <w:sz w:val="22"/>
                <w:szCs w:val="20"/>
              </w:rPr>
              <w:t>have a sum of</w:t>
            </w:r>
            <w:r w:rsidR="007D32AE">
              <w:rPr>
                <w:rFonts w:ascii="Calibri" w:hAnsi="Calibri"/>
                <w:color w:val="000000"/>
                <w:sz w:val="22"/>
                <w:szCs w:val="20"/>
              </w:rPr>
              <w:t xml:space="preserve"> 250.</w:t>
            </w:r>
          </w:p>
          <w:p w14:paraId="6F7A664B" w14:textId="52EEA72E" w:rsidR="00AC23DC" w:rsidRPr="000E6B26" w:rsidRDefault="00B53179" w:rsidP="00917029">
            <w:pPr>
              <w:pStyle w:val="NormalWeb"/>
              <w:numPr>
                <w:ilvl w:val="0"/>
                <w:numId w:val="45"/>
              </w:numPr>
              <w:spacing w:before="0" w:beforeAutospacing="0" w:after="60" w:afterAutospacing="0"/>
              <w:ind w:left="526"/>
              <w:textAlignment w:val="baseline"/>
              <w:rPr>
                <w:rFonts w:ascii="Noto Sans Symbols" w:hAnsi="Noto Sans Symbols"/>
                <w:color w:val="000000"/>
                <w:sz w:val="22"/>
                <w:szCs w:val="20"/>
              </w:rPr>
            </w:pPr>
            <w:r>
              <w:rPr>
                <w:rFonts w:ascii="Calibri" w:hAnsi="Calibri"/>
                <w:color w:val="000000"/>
                <w:sz w:val="22"/>
                <w:szCs w:val="20"/>
              </w:rPr>
              <w:t>Students will select more than one item to add and get a sum of 250 total items</w:t>
            </w:r>
            <w:r w:rsidR="00A90196" w:rsidRPr="000E6B26">
              <w:rPr>
                <w:rFonts w:ascii="Calibri" w:hAnsi="Calibri"/>
                <w:color w:val="000000"/>
                <w:sz w:val="22"/>
                <w:szCs w:val="20"/>
              </w:rPr>
              <w:t>.</w:t>
            </w:r>
            <w:r w:rsidR="006C3723" w:rsidRPr="000E6B26">
              <w:rPr>
                <w:rFonts w:ascii="Calibri" w:hAnsi="Calibri"/>
                <w:color w:val="000000"/>
                <w:sz w:val="22"/>
                <w:szCs w:val="20"/>
              </w:rPr>
              <w:t xml:space="preserve"> </w:t>
            </w:r>
          </w:p>
        </w:tc>
      </w:tr>
      <w:tr w:rsidR="00780E90" w14:paraId="3AEB26E4" w14:textId="77777777" w:rsidTr="00917029">
        <w:trPr>
          <w:trHeight w:val="708"/>
        </w:trPr>
        <w:tc>
          <w:tcPr>
            <w:tcW w:w="2260" w:type="dxa"/>
            <w:vAlign w:val="center"/>
          </w:tcPr>
          <w:p w14:paraId="0A161CDA" w14:textId="49684954" w:rsidR="00780E90" w:rsidRPr="005B7CB1" w:rsidRDefault="00780E90" w:rsidP="00917029">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3A8C06FA" w14:textId="2655AD1C" w:rsidR="00145C14" w:rsidRPr="000E6B26" w:rsidRDefault="002B6340" w:rsidP="00917029">
            <w:pPr>
              <w:pStyle w:val="NormalWeb"/>
              <w:numPr>
                <w:ilvl w:val="0"/>
                <w:numId w:val="45"/>
              </w:numPr>
              <w:spacing w:before="60" w:beforeAutospacing="0" w:after="0" w:afterAutospacing="0"/>
              <w:ind w:left="526"/>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B53179">
              <w:rPr>
                <w:rFonts w:ascii="Calibri" w:hAnsi="Calibri"/>
                <w:color w:val="000000"/>
                <w:sz w:val="22"/>
                <w:szCs w:val="20"/>
              </w:rPr>
              <w:t xml:space="preserve">clearly </w:t>
            </w:r>
            <w:r w:rsidRPr="000E6B26">
              <w:rPr>
                <w:rFonts w:ascii="Calibri" w:hAnsi="Calibri"/>
                <w:color w:val="000000"/>
                <w:sz w:val="22"/>
                <w:szCs w:val="20"/>
              </w:rPr>
              <w:t>communicate</w:t>
            </w:r>
            <w:r w:rsidR="00B53179">
              <w:rPr>
                <w:rFonts w:ascii="Calibri" w:hAnsi="Calibri"/>
                <w:color w:val="000000"/>
                <w:sz w:val="22"/>
                <w:szCs w:val="20"/>
              </w:rPr>
              <w:t xml:space="preserve"> their strategies and thinking process for solving a multi-step problem to their peers.</w:t>
            </w:r>
          </w:p>
          <w:p w14:paraId="110F47D9" w14:textId="77777777" w:rsidR="00B53179" w:rsidRPr="005422EE" w:rsidRDefault="00B53179" w:rsidP="00917029">
            <w:pPr>
              <w:pStyle w:val="ListParagraph"/>
              <w:numPr>
                <w:ilvl w:val="0"/>
                <w:numId w:val="45"/>
              </w:numPr>
              <w:pBdr>
                <w:top w:val="nil"/>
                <w:left w:val="nil"/>
                <w:bottom w:val="nil"/>
                <w:right w:val="nil"/>
                <w:between w:val="nil"/>
              </w:pBdr>
              <w:tabs>
                <w:tab w:val="center" w:pos="4680"/>
                <w:tab w:val="right" w:pos="9360"/>
              </w:tabs>
              <w:ind w:left="526"/>
              <w:rPr>
                <w:rFonts w:asciiTheme="majorHAnsi" w:hAnsiTheme="majorHAnsi" w:cstheme="majorHAnsi"/>
                <w:b/>
                <w:color w:val="000000"/>
              </w:rPr>
            </w:pPr>
            <w:r w:rsidRPr="005422EE">
              <w:rPr>
                <w:rFonts w:asciiTheme="majorHAnsi" w:hAnsiTheme="majorHAnsi" w:cstheme="majorHAnsi"/>
                <w:color w:val="000000"/>
              </w:rPr>
              <w:t xml:space="preserve">Students will justify their solutions using pictures, numbers, and words. </w:t>
            </w:r>
          </w:p>
          <w:p w14:paraId="54CC411F" w14:textId="12440C27" w:rsidR="00780E90" w:rsidRPr="000E6B26" w:rsidRDefault="00B53179" w:rsidP="00917029">
            <w:pPr>
              <w:pStyle w:val="NormalWeb"/>
              <w:numPr>
                <w:ilvl w:val="0"/>
                <w:numId w:val="45"/>
              </w:numPr>
              <w:spacing w:before="0" w:beforeAutospacing="0" w:after="60" w:afterAutospacing="0"/>
              <w:ind w:left="526"/>
              <w:textAlignment w:val="baseline"/>
              <w:rPr>
                <w:rFonts w:ascii="Noto Sans Symbols" w:hAnsi="Noto Sans Symbols"/>
                <w:color w:val="000000"/>
                <w:sz w:val="22"/>
                <w:szCs w:val="20"/>
              </w:rPr>
            </w:pPr>
            <w:r w:rsidRPr="00B53179">
              <w:rPr>
                <w:rFonts w:asciiTheme="majorHAnsi" w:hAnsiTheme="majorHAnsi" w:cstheme="majorHAnsi"/>
                <w:color w:val="000000"/>
                <w:sz w:val="22"/>
                <w:szCs w:val="22"/>
              </w:rPr>
              <w:t>Students will use appropriate mathematical language to express ideas with accuracy and precision.</w:t>
            </w:r>
          </w:p>
        </w:tc>
      </w:tr>
      <w:tr w:rsidR="00780E90" w14:paraId="2D2E5F8B" w14:textId="77777777" w:rsidTr="00917029">
        <w:trPr>
          <w:trHeight w:val="665"/>
        </w:trPr>
        <w:tc>
          <w:tcPr>
            <w:tcW w:w="2260" w:type="dxa"/>
            <w:vAlign w:val="center"/>
          </w:tcPr>
          <w:p w14:paraId="7AEB8388" w14:textId="4C47EC4E" w:rsidR="00780E90" w:rsidRPr="00325D39" w:rsidRDefault="00780E90" w:rsidP="00917029">
            <w:pPr>
              <w:pBdr>
                <w:top w:val="nil"/>
                <w:left w:val="nil"/>
                <w:bottom w:val="nil"/>
                <w:right w:val="nil"/>
                <w:between w:val="nil"/>
              </w:pBdr>
            </w:pPr>
            <w:r>
              <w:rPr>
                <w:color w:val="000000"/>
              </w:rPr>
              <w:t>Connections and Representations</w:t>
            </w:r>
          </w:p>
        </w:tc>
        <w:tc>
          <w:tcPr>
            <w:tcW w:w="8525" w:type="dxa"/>
          </w:tcPr>
          <w:p w14:paraId="392CE5FD" w14:textId="77777777" w:rsidR="00B53179" w:rsidRPr="005422EE" w:rsidRDefault="00B53179" w:rsidP="00917029">
            <w:pPr>
              <w:pStyle w:val="ListParagraph"/>
              <w:numPr>
                <w:ilvl w:val="0"/>
                <w:numId w:val="45"/>
              </w:numPr>
              <w:pBdr>
                <w:top w:val="nil"/>
                <w:left w:val="nil"/>
                <w:bottom w:val="nil"/>
                <w:right w:val="nil"/>
                <w:between w:val="nil"/>
              </w:pBdr>
              <w:tabs>
                <w:tab w:val="center" w:pos="4680"/>
                <w:tab w:val="right" w:pos="9360"/>
              </w:tabs>
              <w:spacing w:before="60"/>
              <w:ind w:left="526"/>
              <w:rPr>
                <w:b/>
                <w:color w:val="000000"/>
              </w:rPr>
            </w:pPr>
            <w:r w:rsidRPr="005422EE">
              <w:rPr>
                <w:color w:val="000000"/>
              </w:rPr>
              <w:t xml:space="preserve">Students will use an appropriate representation to explore the problem and justify their solution. </w:t>
            </w:r>
          </w:p>
          <w:p w14:paraId="6A3FD07E" w14:textId="1D9C5DA8" w:rsidR="00780E90" w:rsidRPr="005422EE" w:rsidRDefault="00B53179" w:rsidP="00917029">
            <w:pPr>
              <w:pStyle w:val="ListParagraph"/>
              <w:numPr>
                <w:ilvl w:val="0"/>
                <w:numId w:val="45"/>
              </w:numPr>
              <w:pBdr>
                <w:top w:val="nil"/>
                <w:left w:val="nil"/>
                <w:bottom w:val="nil"/>
                <w:right w:val="nil"/>
                <w:between w:val="nil"/>
              </w:pBdr>
              <w:tabs>
                <w:tab w:val="center" w:pos="4680"/>
                <w:tab w:val="right" w:pos="9360"/>
              </w:tabs>
              <w:spacing w:after="60"/>
              <w:ind w:left="526"/>
              <w:contextualSpacing w:val="0"/>
              <w:rPr>
                <w:b/>
                <w:color w:val="000000"/>
              </w:rPr>
            </w:pPr>
            <w:r w:rsidRPr="005422EE">
              <w:rPr>
                <w:color w:val="000000"/>
              </w:rPr>
              <w:t>Students will describe connections between their representations and the representations of their peers.</w:t>
            </w:r>
          </w:p>
        </w:tc>
      </w:tr>
    </w:tbl>
    <w:p w14:paraId="32C06E16" w14:textId="77777777" w:rsidR="00925CC4" w:rsidRPr="00325D39" w:rsidRDefault="00925CC4" w:rsidP="00925CC4">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369CA5B7" w:rsidR="00950138" w:rsidRPr="005B7CB1" w:rsidRDefault="001C32EE" w:rsidP="00B53179">
            <w:pPr>
              <w:spacing w:before="60" w:after="60"/>
            </w:pPr>
            <w:r w:rsidRPr="0067676C">
              <w:rPr>
                <w:b/>
              </w:rPr>
              <w:t>Approximate Length/Time Frame</w:t>
            </w:r>
            <w:r>
              <w:rPr>
                <w:b/>
                <w:i/>
              </w:rPr>
              <w:t xml:space="preserve">: </w:t>
            </w:r>
            <w:r w:rsidR="00145C14">
              <w:t xml:space="preserve"> </w:t>
            </w:r>
            <w:r w:rsidR="00B53179">
              <w:t xml:space="preserve">60 </w:t>
            </w:r>
            <w:r w:rsidR="00AC23DC" w:rsidRPr="00BA1B26">
              <w:t>minutes</w:t>
            </w:r>
          </w:p>
        </w:tc>
      </w:tr>
      <w:tr w:rsidR="004A263B" w14:paraId="600C7715" w14:textId="77777777" w:rsidTr="00A7536F">
        <w:tc>
          <w:tcPr>
            <w:tcW w:w="10785" w:type="dxa"/>
            <w:gridSpan w:val="2"/>
          </w:tcPr>
          <w:p w14:paraId="3BCDC507" w14:textId="5F157627" w:rsidR="004A263B" w:rsidRPr="000E6B26" w:rsidRDefault="004A263B" w:rsidP="00145C14">
            <w:pPr>
              <w:spacing w:before="60" w:after="60"/>
              <w:rPr>
                <w:b/>
              </w:rPr>
            </w:pPr>
            <w:r>
              <w:rPr>
                <w:b/>
              </w:rPr>
              <w:t xml:space="preserve">Grouping of Students: </w:t>
            </w:r>
            <w:r w:rsidR="008E38BE">
              <w:t xml:space="preserve">Students can begin the task independently. </w:t>
            </w:r>
            <w:r w:rsidR="00CE15E6">
              <w:t>After actively monitoring student strategies and responses, the teacher should purposefully pair or group students together</w:t>
            </w:r>
            <w:r w:rsidR="00CE15E6">
              <w:rPr>
                <w:rFonts w:asciiTheme="majorHAnsi" w:hAnsiTheme="majorHAnsi"/>
                <w:color w:val="000000"/>
              </w:rPr>
              <w:t xml:space="preserve">. </w:t>
            </w:r>
            <w:r w:rsidR="000E6B26">
              <w:rPr>
                <w:b/>
              </w:rPr>
              <w:t xml:space="preserve"> </w:t>
            </w:r>
            <w:r w:rsidR="00B53179">
              <w:t xml:space="preserve">Groups can consist of 2 to 4 students. </w:t>
            </w:r>
            <w:r w:rsidR="00B53179">
              <w:lastRenderedPageBreak/>
              <w:t>T</w:t>
            </w:r>
            <w:r w:rsidR="00A12777">
              <w:t>he t</w:t>
            </w:r>
            <w:r w:rsidR="00B53179">
              <w:t>eacher should look for opportunities for students to be math leaders and choose student groups that encourage collaboration and perseverance.</w:t>
            </w:r>
          </w:p>
        </w:tc>
      </w:tr>
      <w:tr w:rsidR="00950138" w14:paraId="2F4BA62E" w14:textId="77777777" w:rsidTr="00A7536F">
        <w:tc>
          <w:tcPr>
            <w:tcW w:w="5205" w:type="dxa"/>
          </w:tcPr>
          <w:p w14:paraId="440E4FC8" w14:textId="5B6BBE3A"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lastRenderedPageBreak/>
              <w:t>Materials and Technology:</w:t>
            </w:r>
            <w:r>
              <w:rPr>
                <w:b/>
                <w:i/>
                <w:color w:val="000000"/>
              </w:rPr>
              <w:t xml:space="preserve"> </w:t>
            </w:r>
          </w:p>
          <w:p w14:paraId="3A232173" w14:textId="3A03A9B6" w:rsidR="00A12777" w:rsidRDefault="005F4CB6" w:rsidP="00A12777">
            <w:pPr>
              <w:pStyle w:val="ListParagraph"/>
              <w:numPr>
                <w:ilvl w:val="0"/>
                <w:numId w:val="9"/>
              </w:numPr>
              <w:pBdr>
                <w:top w:val="nil"/>
                <w:left w:val="nil"/>
                <w:bottom w:val="nil"/>
                <w:right w:val="nil"/>
                <w:between w:val="nil"/>
              </w:pBdr>
              <w:tabs>
                <w:tab w:val="center" w:pos="4680"/>
                <w:tab w:val="right" w:pos="9360"/>
              </w:tabs>
              <w:rPr>
                <w:color w:val="000000"/>
              </w:rPr>
            </w:pPr>
            <w:hyperlink r:id="rId8" w:history="1">
              <w:r w:rsidR="00A12777" w:rsidRPr="00A12777">
                <w:rPr>
                  <w:rStyle w:val="Hyperlink"/>
                </w:rPr>
                <w:t>Virtual Imple</w:t>
              </w:r>
              <w:bookmarkStart w:id="0" w:name="_GoBack"/>
              <w:bookmarkEnd w:id="0"/>
              <w:r w:rsidR="00A12777" w:rsidRPr="00A12777">
                <w:rPr>
                  <w:rStyle w:val="Hyperlink"/>
                </w:rPr>
                <w:t>m</w:t>
              </w:r>
              <w:r w:rsidR="00A12777" w:rsidRPr="00A12777">
                <w:rPr>
                  <w:rStyle w:val="Hyperlink"/>
                </w:rPr>
                <w:t>entation Google Slides</w:t>
              </w:r>
            </w:hyperlink>
          </w:p>
          <w:p w14:paraId="52D0817D" w14:textId="7EFC8FBC" w:rsidR="00AF2B7C" w:rsidRPr="00AF2B7C" w:rsidRDefault="00B53179" w:rsidP="00A12777">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copy of task</w:t>
            </w:r>
          </w:p>
          <w:p w14:paraId="24047E3D" w14:textId="0D8D3E43" w:rsidR="00AF2B7C" w:rsidRDefault="00B53179" w:rsidP="00A12777">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blank and/or grid paper</w:t>
            </w:r>
          </w:p>
          <w:p w14:paraId="7E9A5499" w14:textId="655B4E1E" w:rsidR="00B53179" w:rsidRDefault="00B53179" w:rsidP="00A12777">
            <w:pPr>
              <w:pStyle w:val="ListParagraph"/>
              <w:numPr>
                <w:ilvl w:val="0"/>
                <w:numId w:val="9"/>
              </w:numPr>
              <w:pBdr>
                <w:top w:val="nil"/>
                <w:left w:val="nil"/>
                <w:bottom w:val="nil"/>
                <w:right w:val="nil"/>
                <w:between w:val="nil"/>
              </w:pBdr>
              <w:tabs>
                <w:tab w:val="center" w:pos="4680"/>
                <w:tab w:val="right" w:pos="9360"/>
              </w:tabs>
              <w:contextualSpacing w:val="0"/>
              <w:rPr>
                <w:color w:val="000000"/>
              </w:rPr>
            </w:pPr>
            <w:r>
              <w:rPr>
                <w:color w:val="000000"/>
              </w:rPr>
              <w:t>pencil</w:t>
            </w:r>
          </w:p>
          <w:p w14:paraId="7AD0CBF5" w14:textId="10FE0AF6" w:rsidR="00B53179" w:rsidRDefault="00B53179" w:rsidP="00A12777">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place value chart</w:t>
            </w:r>
          </w:p>
          <w:p w14:paraId="3B12B7BA" w14:textId="77777777" w:rsidR="00A12777" w:rsidRDefault="00B53179" w:rsidP="00A12777">
            <w:pPr>
              <w:pStyle w:val="ListParagraph"/>
              <w:numPr>
                <w:ilvl w:val="0"/>
                <w:numId w:val="9"/>
              </w:numPr>
              <w:pBdr>
                <w:top w:val="nil"/>
                <w:left w:val="nil"/>
                <w:bottom w:val="nil"/>
                <w:right w:val="nil"/>
                <w:between w:val="nil"/>
              </w:pBdr>
              <w:tabs>
                <w:tab w:val="center" w:pos="4680"/>
                <w:tab w:val="right" w:pos="9360"/>
              </w:tabs>
              <w:rPr>
                <w:color w:val="000000"/>
              </w:rPr>
            </w:pPr>
            <w:r w:rsidRPr="00106CB2">
              <w:rPr>
                <w:color w:val="000000"/>
              </w:rPr>
              <w:t>base ten blocks</w:t>
            </w:r>
          </w:p>
          <w:p w14:paraId="770A16E4" w14:textId="097A4B54" w:rsidR="005422EE" w:rsidRPr="00106CB2" w:rsidRDefault="005422EE" w:rsidP="00A12777">
            <w:pPr>
              <w:pStyle w:val="ListParagraph"/>
              <w:numPr>
                <w:ilvl w:val="0"/>
                <w:numId w:val="9"/>
              </w:numPr>
              <w:pBdr>
                <w:top w:val="nil"/>
                <w:left w:val="nil"/>
                <w:bottom w:val="nil"/>
                <w:right w:val="nil"/>
                <w:between w:val="nil"/>
              </w:pBdr>
              <w:tabs>
                <w:tab w:val="center" w:pos="4680"/>
                <w:tab w:val="right" w:pos="9360"/>
              </w:tabs>
              <w:rPr>
                <w:color w:val="000000"/>
              </w:rPr>
            </w:pPr>
            <w:r w:rsidRPr="00106CB2">
              <w:rPr>
                <w:color w:val="000000"/>
              </w:rPr>
              <w:t>money (coins)</w:t>
            </w:r>
          </w:p>
          <w:p w14:paraId="723487CC" w14:textId="56DED632" w:rsidR="00B53179" w:rsidRDefault="00B53179" w:rsidP="00A12777">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place value disks</w:t>
            </w:r>
          </w:p>
          <w:p w14:paraId="3DCC1D6C" w14:textId="0D16AD93" w:rsidR="00B53179" w:rsidRDefault="00B53179" w:rsidP="00A12777">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number line</w:t>
            </w:r>
          </w:p>
          <w:p w14:paraId="4D6EDFAA" w14:textId="3E331915" w:rsidR="006D5623" w:rsidRPr="00B53179" w:rsidRDefault="00B53179" w:rsidP="00A12777">
            <w:pPr>
              <w:pStyle w:val="ListParagraph"/>
              <w:numPr>
                <w:ilvl w:val="0"/>
                <w:numId w:val="9"/>
              </w:numPr>
              <w:pBdr>
                <w:top w:val="nil"/>
                <w:left w:val="nil"/>
                <w:bottom w:val="nil"/>
                <w:right w:val="nil"/>
                <w:between w:val="nil"/>
              </w:pBdr>
              <w:tabs>
                <w:tab w:val="center" w:pos="4680"/>
                <w:tab w:val="right" w:pos="9360"/>
              </w:tabs>
              <w:spacing w:after="60"/>
              <w:contextualSpacing w:val="0"/>
              <w:rPr>
                <w:color w:val="000000"/>
              </w:rPr>
            </w:pPr>
            <w:r>
              <w:rPr>
                <w:color w:val="000000"/>
              </w:rPr>
              <w:t>hundreds chart</w:t>
            </w:r>
          </w:p>
        </w:tc>
        <w:tc>
          <w:tcPr>
            <w:tcW w:w="5580" w:type="dxa"/>
          </w:tcPr>
          <w:p w14:paraId="5E87F270" w14:textId="77777777" w:rsidR="000E6B26" w:rsidRDefault="001C32EE" w:rsidP="000E6D61">
            <w:pPr>
              <w:pStyle w:val="Heading2"/>
              <w:spacing w:before="60"/>
              <w:outlineLvl w:val="1"/>
              <w:rPr>
                <w:i w:val="0"/>
              </w:rPr>
            </w:pPr>
            <w:r w:rsidRPr="005B7CB1">
              <w:rPr>
                <w:i w:val="0"/>
              </w:rPr>
              <w:t>Vocabulary:</w:t>
            </w:r>
          </w:p>
          <w:p w14:paraId="4D282AEE" w14:textId="4D0ECE65" w:rsidR="00B53179" w:rsidRPr="00B53179" w:rsidRDefault="00325D39" w:rsidP="00A12777">
            <w:pPr>
              <w:numPr>
                <w:ilvl w:val="0"/>
                <w:numId w:val="26"/>
              </w:numPr>
              <w:contextualSpacing/>
              <w:textAlignment w:val="baseline"/>
              <w:rPr>
                <w:rFonts w:eastAsia="Times New Roman"/>
                <w:color w:val="000000"/>
              </w:rPr>
            </w:pPr>
            <w:r>
              <w:rPr>
                <w:rFonts w:eastAsia="Times New Roman"/>
                <w:color w:val="000000"/>
              </w:rPr>
              <w:t>e</w:t>
            </w:r>
            <w:r w:rsidR="00B53179" w:rsidRPr="00B53179">
              <w:rPr>
                <w:rFonts w:eastAsia="Times New Roman"/>
                <w:color w:val="000000"/>
              </w:rPr>
              <w:t>stimate/</w:t>
            </w:r>
            <w:r>
              <w:rPr>
                <w:rFonts w:eastAsia="Times New Roman"/>
                <w:color w:val="000000"/>
              </w:rPr>
              <w:t>e</w:t>
            </w:r>
            <w:r w:rsidR="00B53179" w:rsidRPr="00B53179">
              <w:rPr>
                <w:rFonts w:eastAsia="Times New Roman"/>
                <w:color w:val="000000"/>
              </w:rPr>
              <w:t>stimation</w:t>
            </w:r>
          </w:p>
          <w:p w14:paraId="1903BF09" w14:textId="5A9CC377" w:rsidR="00B53179" w:rsidRPr="00B53179" w:rsidRDefault="00325D39" w:rsidP="00A12777">
            <w:pPr>
              <w:numPr>
                <w:ilvl w:val="0"/>
                <w:numId w:val="26"/>
              </w:numPr>
              <w:contextualSpacing/>
              <w:textAlignment w:val="baseline"/>
              <w:rPr>
                <w:rFonts w:eastAsia="Times New Roman"/>
                <w:color w:val="000000"/>
              </w:rPr>
            </w:pPr>
            <w:r>
              <w:rPr>
                <w:color w:val="000000"/>
              </w:rPr>
              <w:t>a</w:t>
            </w:r>
            <w:r w:rsidR="00023804">
              <w:rPr>
                <w:color w:val="000000"/>
              </w:rPr>
              <w:t>ddend</w:t>
            </w:r>
          </w:p>
          <w:p w14:paraId="6EF6F8EF" w14:textId="22E59989" w:rsidR="00B53179" w:rsidRPr="00B53179" w:rsidRDefault="00106CB2" w:rsidP="00A12777">
            <w:pPr>
              <w:numPr>
                <w:ilvl w:val="0"/>
                <w:numId w:val="26"/>
              </w:numPr>
              <w:contextualSpacing/>
              <w:textAlignment w:val="baseline"/>
              <w:rPr>
                <w:rFonts w:eastAsia="Times New Roman"/>
                <w:color w:val="000000"/>
              </w:rPr>
            </w:pPr>
            <w:r>
              <w:rPr>
                <w:rFonts w:eastAsia="Times New Roman"/>
                <w:color w:val="000000"/>
              </w:rPr>
              <w:t>a</w:t>
            </w:r>
            <w:r w:rsidR="00B53179" w:rsidRPr="00B53179">
              <w:rPr>
                <w:rFonts w:eastAsia="Times New Roman"/>
                <w:color w:val="000000"/>
              </w:rPr>
              <w:t>ddition (add)</w:t>
            </w:r>
          </w:p>
          <w:p w14:paraId="345AC187" w14:textId="6599B48F" w:rsidR="0098301E" w:rsidRDefault="00106CB2" w:rsidP="00A12777">
            <w:pPr>
              <w:pStyle w:val="Heading2"/>
              <w:numPr>
                <w:ilvl w:val="0"/>
                <w:numId w:val="26"/>
              </w:numPr>
              <w:contextualSpacing/>
              <w:outlineLvl w:val="1"/>
              <w:rPr>
                <w:b w:val="0"/>
                <w:i w:val="0"/>
              </w:rPr>
            </w:pPr>
            <w:r>
              <w:rPr>
                <w:b w:val="0"/>
                <w:i w:val="0"/>
                <w:color w:val="000000"/>
              </w:rPr>
              <w:t>s</w:t>
            </w:r>
            <w:r w:rsidR="00023804" w:rsidRPr="00023804">
              <w:rPr>
                <w:b w:val="0"/>
                <w:i w:val="0"/>
                <w:color w:val="000000"/>
              </w:rPr>
              <w:t>um</w:t>
            </w:r>
          </w:p>
          <w:p w14:paraId="6F2E8290" w14:textId="3BABCBA0" w:rsidR="0098301E" w:rsidRDefault="00106CB2" w:rsidP="00A12777">
            <w:pPr>
              <w:pStyle w:val="ListParagraph"/>
              <w:numPr>
                <w:ilvl w:val="0"/>
                <w:numId w:val="26"/>
              </w:numPr>
            </w:pPr>
            <w:r>
              <w:t>s</w:t>
            </w:r>
            <w:r w:rsidR="0098301E">
              <w:t xml:space="preserve">ubtract </w:t>
            </w:r>
          </w:p>
          <w:p w14:paraId="60ABE251" w14:textId="1BD0F0A3" w:rsidR="0098301E" w:rsidRDefault="00106CB2" w:rsidP="00A12777">
            <w:pPr>
              <w:pStyle w:val="ListParagraph"/>
              <w:numPr>
                <w:ilvl w:val="0"/>
                <w:numId w:val="26"/>
              </w:numPr>
            </w:pPr>
            <w:r>
              <w:t>d</w:t>
            </w:r>
            <w:r w:rsidR="0098301E">
              <w:t>ifference</w:t>
            </w:r>
          </w:p>
          <w:p w14:paraId="08C0A82E" w14:textId="3DB64826" w:rsidR="00AC2203" w:rsidRPr="0098301E" w:rsidRDefault="00106CB2" w:rsidP="00A12777">
            <w:pPr>
              <w:pStyle w:val="ListParagraph"/>
              <w:numPr>
                <w:ilvl w:val="0"/>
                <w:numId w:val="26"/>
              </w:numPr>
            </w:pPr>
            <w:r>
              <w:t>q</w:t>
            </w:r>
            <w:r w:rsidR="00AC2203">
              <w:t xml:space="preserve">uantity </w:t>
            </w:r>
          </w:p>
          <w:p w14:paraId="2F2ADCB2" w14:textId="77777777" w:rsidR="00A12777" w:rsidRDefault="00106CB2" w:rsidP="00A12777">
            <w:pPr>
              <w:numPr>
                <w:ilvl w:val="0"/>
                <w:numId w:val="26"/>
              </w:numPr>
              <w:ind w:left="763"/>
              <w:contextualSpacing/>
              <w:textAlignment w:val="baseline"/>
              <w:rPr>
                <w:rFonts w:eastAsia="Times New Roman"/>
                <w:color w:val="000000"/>
              </w:rPr>
            </w:pPr>
            <w:r>
              <w:rPr>
                <w:rFonts w:eastAsia="Times New Roman"/>
                <w:color w:val="000000"/>
              </w:rPr>
              <w:t>a</w:t>
            </w:r>
            <w:r w:rsidR="00A12777">
              <w:rPr>
                <w:rFonts w:eastAsia="Times New Roman"/>
                <w:color w:val="000000"/>
              </w:rPr>
              <w:t>ppropriate</w:t>
            </w:r>
          </w:p>
          <w:p w14:paraId="3187516E" w14:textId="7D1F2712" w:rsidR="00023804" w:rsidRPr="00106CB2" w:rsidRDefault="00106CB2" w:rsidP="00A12777">
            <w:pPr>
              <w:numPr>
                <w:ilvl w:val="0"/>
                <w:numId w:val="26"/>
              </w:numPr>
              <w:ind w:left="763"/>
              <w:contextualSpacing/>
              <w:textAlignment w:val="baseline"/>
              <w:rPr>
                <w:rFonts w:eastAsia="Times New Roman"/>
                <w:color w:val="000000"/>
              </w:rPr>
            </w:pPr>
            <w:r>
              <w:rPr>
                <w:rFonts w:eastAsia="Times New Roman"/>
                <w:color w:val="000000"/>
              </w:rPr>
              <w:t>r</w:t>
            </w:r>
            <w:r w:rsidR="00023804" w:rsidRPr="00B53179">
              <w:rPr>
                <w:rFonts w:eastAsia="Times New Roman"/>
                <w:color w:val="000000"/>
              </w:rPr>
              <w:t>easonable</w:t>
            </w:r>
          </w:p>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5927FE02" w:rsidR="00780E90" w:rsidRPr="00E87354" w:rsidRDefault="00780E90" w:rsidP="00E56699">
            <w:pPr>
              <w:spacing w:before="60" w:after="60"/>
              <w:rPr>
                <w:b/>
                <w:i/>
              </w:rPr>
            </w:pPr>
            <w:r>
              <w:rPr>
                <w:b/>
              </w:rPr>
              <w:t>Task Implementation</w:t>
            </w:r>
            <w:r w:rsidR="00B10C04">
              <w:rPr>
                <w:b/>
              </w:rPr>
              <w:t xml:space="preserve"> (Before)</w:t>
            </w:r>
            <w:r w:rsidR="00E87354">
              <w:rPr>
                <w:b/>
              </w:rPr>
              <w:t xml:space="preserve"> </w:t>
            </w:r>
            <w:r w:rsidR="00E56699">
              <w:t>10-15</w:t>
            </w:r>
            <w:r w:rsidR="00E87354" w:rsidRPr="000E6D61">
              <w:t xml:space="preserve"> minutes</w:t>
            </w:r>
          </w:p>
        </w:tc>
      </w:tr>
      <w:tr w:rsidR="00950138" w14:paraId="272495BA" w14:textId="77777777" w:rsidTr="00A7536F">
        <w:tc>
          <w:tcPr>
            <w:tcW w:w="10785" w:type="dxa"/>
          </w:tcPr>
          <w:p w14:paraId="46A18AC8" w14:textId="6AE06C35" w:rsidR="00950138" w:rsidRDefault="001C32EE" w:rsidP="000E6B26">
            <w:pPr>
              <w:spacing w:before="60"/>
              <w:rPr>
                <w:i/>
              </w:rPr>
            </w:pPr>
            <w:r w:rsidRPr="005B7CB1">
              <w:rPr>
                <w:b/>
              </w:rPr>
              <w:t>Task Launch:</w:t>
            </w:r>
            <w:r>
              <w:rPr>
                <w:b/>
                <w:i/>
              </w:rPr>
              <w:t xml:space="preserve"> </w:t>
            </w:r>
          </w:p>
          <w:p w14:paraId="611DB1DE" w14:textId="77777777" w:rsidR="0030111A" w:rsidRDefault="0030111A" w:rsidP="0030111A">
            <w:pPr>
              <w:pStyle w:val="ListParagraph"/>
              <w:numPr>
                <w:ilvl w:val="0"/>
                <w:numId w:val="3"/>
              </w:numPr>
              <w:ind w:left="694"/>
            </w:pPr>
            <w:r w:rsidRPr="007B6285">
              <w:rPr>
                <w:b/>
              </w:rPr>
              <w:t>Anticipate prior knowledge</w:t>
            </w:r>
            <w:r>
              <w:t xml:space="preserve">: </w:t>
            </w:r>
            <w:r w:rsidR="00E56699">
              <w:t>Engage students in a discussion about carnivals</w:t>
            </w:r>
            <w:r w:rsidR="009D799D">
              <w:t>.</w:t>
            </w:r>
            <w:r w:rsidR="00E56699">
              <w:t xml:space="preserve"> Ask if they have been to a carnival at school, in their neighborhood or community. </w:t>
            </w:r>
            <w:r w:rsidR="006144E8">
              <w:t>Make a list of things you would find at a school carnival such as: popcorn, games, cotton candy, rides, etc. I</w:t>
            </w:r>
            <w:r w:rsidR="00E56699">
              <w:t xml:space="preserve">f students are unfamiliar, with what a carnival is you may want to </w:t>
            </w:r>
            <w:r w:rsidR="006144E8">
              <w:t>show</w:t>
            </w:r>
            <w:r w:rsidR="00E56699">
              <w:t xml:space="preserve"> pictures as examples.</w:t>
            </w:r>
          </w:p>
          <w:p w14:paraId="7D55F640" w14:textId="77777777" w:rsidR="00E75EE6" w:rsidRPr="00E75EE6" w:rsidRDefault="0030111A" w:rsidP="0030111A">
            <w:pPr>
              <w:pStyle w:val="ListParagraph"/>
              <w:numPr>
                <w:ilvl w:val="0"/>
                <w:numId w:val="3"/>
              </w:numPr>
              <w:ind w:left="694"/>
            </w:pPr>
            <w:r w:rsidRPr="0030111A">
              <w:rPr>
                <w:b/>
                <w:color w:val="000000"/>
              </w:rPr>
              <w:t>Ensure understanding of task:</w:t>
            </w:r>
            <w:r>
              <w:rPr>
                <w:b/>
                <w:color w:val="000000"/>
              </w:rPr>
              <w:t xml:space="preserve"> </w:t>
            </w:r>
          </w:p>
          <w:p w14:paraId="0FB675F3" w14:textId="32B0BBD6" w:rsidR="00E75EE6" w:rsidRPr="00E75EE6" w:rsidRDefault="0030111A" w:rsidP="00A12777">
            <w:pPr>
              <w:pStyle w:val="ListParagraph"/>
              <w:numPr>
                <w:ilvl w:val="1"/>
                <w:numId w:val="3"/>
              </w:numPr>
              <w:ind w:left="1410"/>
            </w:pPr>
            <w:r>
              <w:rPr>
                <w:color w:val="000000"/>
              </w:rPr>
              <w:t>The teacher will read the task aloud to students and share the “I can” statements. Th</w:t>
            </w:r>
            <w:r w:rsidR="00E75EE6">
              <w:rPr>
                <w:color w:val="000000"/>
              </w:rPr>
              <w:t xml:space="preserve">e teacher will ask questions to </w:t>
            </w:r>
            <w:r>
              <w:rPr>
                <w:color w:val="000000"/>
              </w:rPr>
              <w:t xml:space="preserve">make sure the task is understood such as, “What are we trying to figure out?” “What do </w:t>
            </w:r>
            <w:r w:rsidR="0098301E">
              <w:rPr>
                <w:color w:val="000000"/>
              </w:rPr>
              <w:t>we</w:t>
            </w:r>
            <w:r>
              <w:rPr>
                <w:color w:val="000000"/>
              </w:rPr>
              <w:t xml:space="preserve"> already know about the problem?”</w:t>
            </w:r>
            <w:r w:rsidR="00E75EE6">
              <w:rPr>
                <w:color w:val="000000"/>
              </w:rPr>
              <w:t xml:space="preserve"> </w:t>
            </w:r>
            <w:r w:rsidR="00052406">
              <w:rPr>
                <w:color w:val="000000"/>
              </w:rPr>
              <w:t>“What questions do you have about the problem?”</w:t>
            </w:r>
          </w:p>
          <w:p w14:paraId="53324F72" w14:textId="39410DAD" w:rsidR="00940DF4" w:rsidRPr="0030111A" w:rsidRDefault="00E75EE6" w:rsidP="00A12777">
            <w:pPr>
              <w:pStyle w:val="ListParagraph"/>
              <w:numPr>
                <w:ilvl w:val="1"/>
                <w:numId w:val="3"/>
              </w:numPr>
              <w:ind w:left="1410"/>
            </w:pPr>
            <w:r>
              <w:rPr>
                <w:color w:val="000000"/>
              </w:rPr>
              <w:t xml:space="preserve">Be sure that students understand what purchasing more than one item means. Example: 2 packages of bouncy balls = 100 bouncy balls.  </w:t>
            </w:r>
          </w:p>
          <w:p w14:paraId="26FF31C2" w14:textId="62D941B9" w:rsidR="0030111A" w:rsidRPr="0030111A" w:rsidRDefault="0030111A" w:rsidP="00917029">
            <w:pPr>
              <w:pStyle w:val="ListParagraph"/>
              <w:numPr>
                <w:ilvl w:val="0"/>
                <w:numId w:val="3"/>
              </w:numPr>
              <w:spacing w:after="60"/>
              <w:ind w:left="691"/>
              <w:contextualSpacing w:val="0"/>
            </w:pPr>
            <w:r>
              <w:rPr>
                <w:b/>
                <w:color w:val="000000"/>
              </w:rPr>
              <w:t xml:space="preserve">Establish clear </w:t>
            </w:r>
            <w:r w:rsidRPr="00F56798">
              <w:rPr>
                <w:rFonts w:asciiTheme="majorHAnsi" w:hAnsiTheme="majorHAnsi" w:cstheme="majorHAnsi"/>
                <w:b/>
                <w:color w:val="000000"/>
              </w:rPr>
              <w:t>expectations:</w:t>
            </w:r>
            <w:r>
              <w:rPr>
                <w:rFonts w:asciiTheme="majorHAnsi" w:hAnsiTheme="majorHAnsi" w:cstheme="majorHAnsi"/>
                <w:b/>
                <w:color w:val="000000"/>
              </w:rPr>
              <w:t xml:space="preserve"> </w:t>
            </w:r>
            <w:r>
              <w:rPr>
                <w:rFonts w:asciiTheme="majorHAnsi" w:hAnsiTheme="majorHAnsi" w:cstheme="majorHAnsi"/>
                <w:color w:val="000000"/>
              </w:rPr>
              <w:t>Review rubric with students as a tool for monitoring their proficien</w:t>
            </w:r>
            <w:r w:rsidR="00E75EE6">
              <w:rPr>
                <w:rFonts w:asciiTheme="majorHAnsi" w:hAnsiTheme="majorHAnsi" w:cstheme="majorHAnsi"/>
                <w:color w:val="000000"/>
              </w:rPr>
              <w:t>c</w:t>
            </w:r>
            <w:r>
              <w:rPr>
                <w:rFonts w:asciiTheme="majorHAnsi" w:hAnsiTheme="majorHAnsi" w:cstheme="majorHAnsi"/>
                <w:color w:val="000000"/>
              </w:rPr>
              <w:t xml:space="preserve">y. Review classroom expectations for working independently. </w:t>
            </w:r>
          </w:p>
        </w:tc>
      </w:tr>
    </w:tbl>
    <w:p w14:paraId="05E7CCC9" w14:textId="18DCE6C2" w:rsidR="002E4C12" w:rsidRPr="000E6D61" w:rsidRDefault="002E4C12"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106CB2">
        <w:trPr>
          <w:tblHeader/>
        </w:trPr>
        <w:tc>
          <w:tcPr>
            <w:tcW w:w="10785" w:type="dxa"/>
            <w:shd w:val="clear" w:color="auto" w:fill="C6D9F1" w:themeFill="text2" w:themeFillTint="33"/>
          </w:tcPr>
          <w:p w14:paraId="7DDAB6CC" w14:textId="745FB72B" w:rsidR="00780E90" w:rsidRPr="005B7CB1" w:rsidRDefault="00B10C04" w:rsidP="00E56699">
            <w:pPr>
              <w:spacing w:before="60" w:after="60"/>
              <w:rPr>
                <w:b/>
              </w:rPr>
            </w:pPr>
            <w:r>
              <w:rPr>
                <w:b/>
              </w:rPr>
              <w:t>Task Implementation (During)</w:t>
            </w:r>
            <w:r w:rsidR="00E87354">
              <w:rPr>
                <w:b/>
              </w:rPr>
              <w:t xml:space="preserve"> </w:t>
            </w:r>
            <w:r w:rsidR="00E56699">
              <w:t>20-30</w:t>
            </w:r>
            <w:r w:rsidR="00E87354" w:rsidRPr="000E6D61">
              <w:t xml:space="preserve"> minutes</w:t>
            </w:r>
          </w:p>
        </w:tc>
      </w:tr>
      <w:tr w:rsidR="00145C14" w14:paraId="56E6C5AB" w14:textId="77777777" w:rsidTr="008C78A0">
        <w:trPr>
          <w:trHeight w:val="4168"/>
        </w:trPr>
        <w:tc>
          <w:tcPr>
            <w:tcW w:w="10785" w:type="dxa"/>
            <w:shd w:val="clear" w:color="auto" w:fill="auto"/>
          </w:tcPr>
          <w:p w14:paraId="3FB986CC" w14:textId="4103A4D5" w:rsidR="00145C14" w:rsidRDefault="00145C14" w:rsidP="000E6D61">
            <w:pPr>
              <w:spacing w:before="60"/>
              <w:rPr>
                <w:b/>
              </w:rPr>
            </w:pPr>
            <w:r>
              <w:rPr>
                <w:b/>
              </w:rPr>
              <w:t xml:space="preserve">Directions for Supporting Implementation of the Task   </w:t>
            </w:r>
          </w:p>
          <w:p w14:paraId="4B7515FA" w14:textId="77777777" w:rsidR="00145C14" w:rsidRDefault="00145C14"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the Planning for Mathematical Discourse chart on next page).</w:t>
            </w:r>
          </w:p>
          <w:p w14:paraId="057029E6" w14:textId="098A8BFA" w:rsidR="00145C14" w:rsidRPr="000E6D61" w:rsidRDefault="00145C14"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Select – Teacher will decide which strategies will be highlighted (after student task implementation) that will advance mathematical ideas and support student learning.</w:t>
            </w:r>
            <w:r w:rsidR="00052406">
              <w:rPr>
                <w:rFonts w:ascii="Calibri" w:hAnsi="Calibri"/>
                <w:color w:val="000000"/>
                <w:sz w:val="22"/>
                <w:szCs w:val="22"/>
              </w:rPr>
              <w:t xml:space="preserve"> Are there specific combinations to share that may help move some students’ thinking forward?</w:t>
            </w:r>
          </w:p>
          <w:p w14:paraId="3B0421B7" w14:textId="77777777" w:rsidR="00145C14" w:rsidRDefault="00145C14"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Sequence – Teacher will decide the order in which student ideas will be highlighted (after student task implementation).</w:t>
            </w:r>
          </w:p>
          <w:p w14:paraId="288E360F" w14:textId="77777777" w:rsidR="00145C14" w:rsidRPr="00C72512" w:rsidRDefault="00145C14"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4B27282A" w14:textId="77777777" w:rsidR="00B145DE" w:rsidRDefault="00145C14" w:rsidP="00B145DE">
            <w:pPr>
              <w:pStyle w:val="NormalWeb"/>
              <w:numPr>
                <w:ilvl w:val="0"/>
                <w:numId w:val="17"/>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 xml:space="preserve">Students work in purposefully planned groups for 20-25 minutes to explore strategies, share ideas and transfer their ideas to paper using pictures, words, and symbols. </w:t>
            </w:r>
          </w:p>
          <w:p w14:paraId="1EE73E5C" w14:textId="77777777" w:rsidR="00B145DE" w:rsidRDefault="00145C14" w:rsidP="00B145DE">
            <w:pPr>
              <w:pStyle w:val="NormalWeb"/>
              <w:numPr>
                <w:ilvl w:val="0"/>
                <w:numId w:val="17"/>
              </w:numPr>
              <w:spacing w:before="0" w:beforeAutospacing="0" w:after="0" w:afterAutospacing="0"/>
              <w:ind w:left="1410"/>
              <w:textAlignment w:val="baseline"/>
              <w:rPr>
                <w:rFonts w:ascii="Courier New" w:hAnsi="Courier New" w:cs="Courier New"/>
                <w:color w:val="000000"/>
                <w:sz w:val="22"/>
                <w:szCs w:val="22"/>
              </w:rPr>
            </w:pPr>
            <w:r w:rsidRPr="00B145DE">
              <w:rPr>
                <w:rFonts w:ascii="Calibri" w:hAnsi="Calibri"/>
                <w:color w:val="000000"/>
                <w:sz w:val="22"/>
                <w:szCs w:val="22"/>
              </w:rPr>
              <w:t xml:space="preserve">As the teacher is monitoring, teacher will look for strategies that are being used and record on Planning Chart.  </w:t>
            </w:r>
          </w:p>
          <w:p w14:paraId="78505A8A" w14:textId="77777777" w:rsidR="00B145DE" w:rsidRDefault="00145C14" w:rsidP="00B145DE">
            <w:pPr>
              <w:pStyle w:val="NormalWeb"/>
              <w:numPr>
                <w:ilvl w:val="0"/>
                <w:numId w:val="17"/>
              </w:numPr>
              <w:spacing w:before="0" w:beforeAutospacing="0" w:after="0" w:afterAutospacing="0"/>
              <w:ind w:left="1410"/>
              <w:textAlignment w:val="baseline"/>
              <w:rPr>
                <w:rFonts w:ascii="Courier New" w:hAnsi="Courier New" w:cs="Courier New"/>
                <w:color w:val="000000"/>
                <w:sz w:val="22"/>
                <w:szCs w:val="22"/>
              </w:rPr>
            </w:pPr>
            <w:r w:rsidRPr="00B145DE">
              <w:rPr>
                <w:rFonts w:ascii="Calibri" w:hAnsi="Calibri"/>
                <w:color w:val="000000"/>
                <w:sz w:val="22"/>
                <w:szCs w:val="22"/>
              </w:rPr>
              <w:t>The teacher should use questions to assess or advance student thinking.</w:t>
            </w:r>
          </w:p>
          <w:p w14:paraId="14DBFF88" w14:textId="49575AF5" w:rsidR="00106CB2" w:rsidRPr="00106CB2" w:rsidRDefault="00145C14" w:rsidP="00106CB2">
            <w:pPr>
              <w:pStyle w:val="NormalWeb"/>
              <w:numPr>
                <w:ilvl w:val="0"/>
                <w:numId w:val="17"/>
              </w:numPr>
              <w:spacing w:before="0" w:beforeAutospacing="0" w:after="0" w:afterAutospacing="0"/>
              <w:ind w:left="1410"/>
              <w:textAlignment w:val="baseline"/>
              <w:rPr>
                <w:rFonts w:ascii="Courier New" w:hAnsi="Courier New" w:cs="Courier New"/>
                <w:color w:val="000000"/>
                <w:sz w:val="22"/>
                <w:szCs w:val="22"/>
              </w:rPr>
            </w:pPr>
            <w:r w:rsidRPr="00B145DE">
              <w:rPr>
                <w:rFonts w:ascii="Calibri" w:hAnsi="Calibri"/>
                <w:color w:val="000000"/>
                <w:sz w:val="22"/>
                <w:szCs w:val="22"/>
              </w:rPr>
              <w:t xml:space="preserve">Students should be encouraged to explore different strategies for solving and evaluate effectiveness. </w:t>
            </w:r>
          </w:p>
        </w:tc>
      </w:tr>
      <w:tr w:rsidR="0017571A" w14:paraId="33262981" w14:textId="77777777" w:rsidTr="000E6D61">
        <w:tc>
          <w:tcPr>
            <w:tcW w:w="10785" w:type="dxa"/>
          </w:tcPr>
          <w:p w14:paraId="382299B1" w14:textId="1D02B431" w:rsidR="00366C5B" w:rsidRDefault="0017571A" w:rsidP="000E6B26">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033E5519" w14:textId="77777777" w:rsidR="0030111A" w:rsidRDefault="0030111A" w:rsidP="0030111A">
            <w:pPr>
              <w:pStyle w:val="ListParagraph"/>
              <w:numPr>
                <w:ilvl w:val="0"/>
                <w:numId w:val="19"/>
              </w:numPr>
              <w:rPr>
                <w:color w:val="000000"/>
              </w:rPr>
            </w:pPr>
            <w:r>
              <w:rPr>
                <w:color w:val="000000"/>
              </w:rPr>
              <w:t>Sentence Frames:</w:t>
            </w:r>
          </w:p>
          <w:p w14:paraId="09535223" w14:textId="5A265B82" w:rsidR="0030111A" w:rsidRDefault="0030111A" w:rsidP="0030111A">
            <w:pPr>
              <w:pStyle w:val="ListParagraph"/>
              <w:numPr>
                <w:ilvl w:val="1"/>
                <w:numId w:val="19"/>
              </w:numPr>
              <w:rPr>
                <w:color w:val="000000"/>
              </w:rPr>
            </w:pPr>
            <w:r>
              <w:rPr>
                <w:color w:val="000000"/>
              </w:rPr>
              <w:t>I chose ______ (whistles) and  ______ (glow sticks). My number sentence is ____________.</w:t>
            </w:r>
          </w:p>
          <w:p w14:paraId="220C76D2" w14:textId="5689E9CB" w:rsidR="00E75EE6" w:rsidRDefault="0030111A" w:rsidP="00E75EE6">
            <w:pPr>
              <w:pStyle w:val="ListParagraph"/>
              <w:numPr>
                <w:ilvl w:val="1"/>
                <w:numId w:val="19"/>
              </w:numPr>
              <w:rPr>
                <w:color w:val="000000"/>
              </w:rPr>
            </w:pPr>
            <w:r>
              <w:rPr>
                <w:color w:val="000000"/>
              </w:rPr>
              <w:t xml:space="preserve">I made ______ </w:t>
            </w:r>
            <w:r w:rsidR="005422EE">
              <w:rPr>
                <w:color w:val="000000"/>
              </w:rPr>
              <w:t xml:space="preserve">combinations of items with a sum of 250. </w:t>
            </w:r>
          </w:p>
          <w:p w14:paraId="03DAE92A" w14:textId="7B007CCB" w:rsidR="00E75EE6" w:rsidRPr="0098301E" w:rsidRDefault="0098301E" w:rsidP="0098301E">
            <w:pPr>
              <w:pStyle w:val="ListParagraph"/>
              <w:numPr>
                <w:ilvl w:val="0"/>
                <w:numId w:val="19"/>
              </w:numPr>
              <w:rPr>
                <w:color w:val="000000"/>
              </w:rPr>
            </w:pPr>
            <w:r>
              <w:rPr>
                <w:color w:val="000000"/>
              </w:rPr>
              <w:t xml:space="preserve">Organization: </w:t>
            </w:r>
            <w:r w:rsidR="00E75EE6" w:rsidRPr="0098301E">
              <w:rPr>
                <w:color w:val="000000"/>
              </w:rPr>
              <w:t>Table or chart to organize items being added.</w:t>
            </w:r>
          </w:p>
          <w:p w14:paraId="2068F639" w14:textId="77777777" w:rsidR="0030111A" w:rsidRDefault="0030111A" w:rsidP="0030111A">
            <w:pPr>
              <w:pStyle w:val="ListParagraph"/>
              <w:numPr>
                <w:ilvl w:val="0"/>
                <w:numId w:val="19"/>
              </w:numPr>
              <w:rPr>
                <w:color w:val="000000"/>
              </w:rPr>
            </w:pPr>
            <w:r>
              <w:rPr>
                <w:color w:val="000000"/>
              </w:rPr>
              <w:t>Vocabulary development:</w:t>
            </w:r>
          </w:p>
          <w:p w14:paraId="75BABDD3" w14:textId="28DED311" w:rsidR="0030111A" w:rsidRDefault="0098301E" w:rsidP="0030111A">
            <w:pPr>
              <w:pStyle w:val="ListParagraph"/>
              <w:numPr>
                <w:ilvl w:val="1"/>
                <w:numId w:val="19"/>
              </w:numPr>
              <w:rPr>
                <w:color w:val="000000"/>
              </w:rPr>
            </w:pPr>
            <w:r>
              <w:rPr>
                <w:color w:val="000000"/>
              </w:rPr>
              <w:t>Have students estimate how many of each item they think it would take to reach 250 before adding. Review vocabulary for: estimate, estimation, add, subtract, sum, difference</w:t>
            </w:r>
          </w:p>
          <w:p w14:paraId="6516B4E2" w14:textId="2C2609BE" w:rsidR="009E037D" w:rsidRPr="00145C14" w:rsidRDefault="0030111A" w:rsidP="00917029">
            <w:pPr>
              <w:pStyle w:val="ListParagraph"/>
              <w:numPr>
                <w:ilvl w:val="0"/>
                <w:numId w:val="19"/>
              </w:numPr>
              <w:spacing w:after="60"/>
              <w:contextualSpacing w:val="0"/>
              <w:rPr>
                <w:color w:val="000000"/>
              </w:rPr>
            </w:pPr>
            <w:r>
              <w:rPr>
                <w:color w:val="000000"/>
              </w:rPr>
              <w:t xml:space="preserve">Students may benefit from concrete materials over pictorial representations such as: a beaded number line, cubes, base ten blocks, </w:t>
            </w:r>
            <w:r w:rsidR="0098301E">
              <w:rPr>
                <w:color w:val="000000"/>
              </w:rPr>
              <w:t>coins</w:t>
            </w:r>
            <w:r>
              <w:rPr>
                <w:color w:val="000000"/>
              </w:rPr>
              <w:t xml:space="preserve"> and </w:t>
            </w:r>
            <w:r w:rsidR="00096545">
              <w:rPr>
                <w:color w:val="000000"/>
              </w:rPr>
              <w:t xml:space="preserve">place value disks </w:t>
            </w:r>
            <w:r>
              <w:rPr>
                <w:color w:val="000000"/>
              </w:rPr>
              <w:t>, etc.</w:t>
            </w:r>
          </w:p>
        </w:tc>
      </w:tr>
      <w:tr w:rsidR="00B10C04" w14:paraId="63252BBF" w14:textId="77777777" w:rsidTr="000E6D61">
        <w:tc>
          <w:tcPr>
            <w:tcW w:w="10785" w:type="dxa"/>
            <w:shd w:val="clear" w:color="auto" w:fill="C6D9F1" w:themeFill="text2" w:themeFillTint="33"/>
          </w:tcPr>
          <w:p w14:paraId="59C12E97" w14:textId="6414682D" w:rsidR="00B10C04" w:rsidRDefault="00B10C04" w:rsidP="000E6B26">
            <w:pPr>
              <w:spacing w:before="60" w:after="60"/>
              <w:rPr>
                <w:b/>
              </w:rPr>
            </w:pPr>
            <w:r>
              <w:rPr>
                <w:b/>
              </w:rPr>
              <w:t>Task Implementation (After)</w:t>
            </w:r>
            <w:r w:rsidR="00591E48">
              <w:rPr>
                <w:b/>
              </w:rPr>
              <w:t xml:space="preserve"> </w:t>
            </w:r>
            <w:r w:rsidR="00DE3F8A">
              <w:rPr>
                <w:b/>
              </w:rPr>
              <w:t>15-</w:t>
            </w:r>
            <w:r w:rsidR="00591E48" w:rsidRPr="00DE3F8A">
              <w:rPr>
                <w:b/>
              </w:rPr>
              <w:t>20 minutes</w:t>
            </w:r>
          </w:p>
        </w:tc>
      </w:tr>
      <w:tr w:rsidR="00B10C04" w14:paraId="217B70F8" w14:textId="77777777" w:rsidTr="000E6D61">
        <w:tc>
          <w:tcPr>
            <w:tcW w:w="10785" w:type="dxa"/>
          </w:tcPr>
          <w:p w14:paraId="3316EEEB" w14:textId="404380E5" w:rsidR="00B10C04" w:rsidRPr="00145C14" w:rsidRDefault="0017571A" w:rsidP="000E6B26">
            <w:pPr>
              <w:spacing w:before="60"/>
              <w:rPr>
                <w:b/>
                <w:color w:val="FF0000"/>
              </w:rPr>
            </w:pPr>
            <w:r>
              <w:rPr>
                <w:b/>
              </w:rPr>
              <w:t>Connecting Student Responses (From Anticipating Student Response Chart) and Closure of the Task:</w:t>
            </w:r>
            <w:r w:rsidR="00145C14">
              <w:rPr>
                <w:b/>
              </w:rPr>
              <w:t xml:space="preserve"> </w:t>
            </w:r>
          </w:p>
          <w:p w14:paraId="0A6D4538" w14:textId="6657F2F0" w:rsidR="00DE3F8A" w:rsidRPr="00DE3F8A" w:rsidRDefault="0017571A" w:rsidP="007D1106">
            <w:pPr>
              <w:pStyle w:val="NormalWeb"/>
              <w:numPr>
                <w:ilvl w:val="0"/>
                <w:numId w:val="20"/>
              </w:numPr>
              <w:spacing w:before="0" w:beforeAutospacing="0" w:after="0" w:afterAutospacing="0"/>
              <w:textAlignment w:val="baseline"/>
              <w:rPr>
                <w:rFonts w:asciiTheme="majorHAnsi" w:hAnsiTheme="majorHAnsi"/>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w:t>
            </w:r>
            <w:r w:rsidR="0049198C">
              <w:rPr>
                <w:rFonts w:asciiTheme="majorHAnsi" w:hAnsiTheme="majorHAnsi"/>
                <w:color w:val="000000"/>
                <w:sz w:val="22"/>
                <w:szCs w:val="22"/>
              </w:rPr>
              <w:t xml:space="preserve"> a whole</w:t>
            </w:r>
            <w:r w:rsidRPr="00DE3F8A">
              <w:rPr>
                <w:rFonts w:asciiTheme="majorHAnsi" w:hAnsiTheme="majorHAnsi"/>
                <w:color w:val="000000"/>
                <w:sz w:val="22"/>
                <w:szCs w:val="22"/>
              </w:rPr>
              <w:t xml:space="preserve"> class discussio</w:t>
            </w:r>
            <w:r w:rsidR="00D24236" w:rsidRPr="00DE3F8A">
              <w:rPr>
                <w:rFonts w:asciiTheme="majorHAnsi" w:hAnsiTheme="majorHAnsi"/>
                <w:color w:val="000000"/>
                <w:sz w:val="22"/>
                <w:szCs w:val="22"/>
              </w:rPr>
              <w:t xml:space="preserve">n. </w:t>
            </w:r>
            <w:r w:rsidR="00DE3F8A" w:rsidRPr="00DE3F8A">
              <w:rPr>
                <w:rFonts w:asciiTheme="majorHAnsi" w:hAnsiTheme="majorHAnsi"/>
                <w:color w:val="000000"/>
                <w:sz w:val="22"/>
                <w:szCs w:val="22"/>
              </w:rPr>
              <w:t>Some possible big mathematical ideas to highlight could include:</w:t>
            </w:r>
          </w:p>
          <w:p w14:paraId="1D052DFE" w14:textId="77777777"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p>
          <w:p w14:paraId="6AC22909" w14:textId="6A06AE32"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 xml:space="preserve">Trajectory of sophistication in student ideas (i.e. concrete to abstract; learning trajectories for </w:t>
            </w:r>
            <w:r w:rsidR="00096545">
              <w:rPr>
                <w:rFonts w:asciiTheme="majorHAnsi" w:hAnsiTheme="majorHAnsi" w:cs="Courier New"/>
                <w:color w:val="000000"/>
                <w:sz w:val="22"/>
                <w:szCs w:val="22"/>
              </w:rPr>
              <w:t>addition</w:t>
            </w:r>
            <w:r w:rsidR="0049198C">
              <w:rPr>
                <w:rFonts w:asciiTheme="majorHAnsi" w:hAnsiTheme="majorHAnsi" w:cs="Courier New"/>
                <w:color w:val="000000"/>
                <w:sz w:val="22"/>
                <w:szCs w:val="22"/>
              </w:rPr>
              <w:t xml:space="preserve"> or </w:t>
            </w:r>
            <w:r w:rsidR="00096545">
              <w:rPr>
                <w:rFonts w:asciiTheme="majorHAnsi" w:hAnsiTheme="majorHAnsi" w:cs="Courier New"/>
                <w:color w:val="000000"/>
                <w:sz w:val="22"/>
                <w:szCs w:val="22"/>
              </w:rPr>
              <w:t>subtraction</w:t>
            </w:r>
            <w:r w:rsidRPr="00DE3F8A">
              <w:rPr>
                <w:rFonts w:asciiTheme="majorHAnsi" w:hAnsiTheme="majorHAnsi" w:cs="Courier New"/>
                <w:color w:val="000000"/>
                <w:sz w:val="22"/>
                <w:szCs w:val="22"/>
              </w:rPr>
              <w:t>)</w:t>
            </w:r>
          </w:p>
          <w:p w14:paraId="00FE12C5" w14:textId="6B22EE3D" w:rsidR="0017571A" w:rsidRPr="00DE3F8A" w:rsidRDefault="0049198C"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 xml:space="preserve">Connection between </w:t>
            </w:r>
            <w:r w:rsidR="00096545">
              <w:rPr>
                <w:rFonts w:asciiTheme="majorHAnsi" w:hAnsiTheme="majorHAnsi" w:cs="Courier New"/>
                <w:color w:val="000000"/>
                <w:sz w:val="22"/>
                <w:szCs w:val="22"/>
              </w:rPr>
              <w:t>addition</w:t>
            </w:r>
            <w:r>
              <w:rPr>
                <w:rFonts w:asciiTheme="majorHAnsi" w:hAnsiTheme="majorHAnsi" w:cs="Courier New"/>
                <w:color w:val="000000"/>
                <w:sz w:val="22"/>
                <w:szCs w:val="22"/>
              </w:rPr>
              <w:t xml:space="preserve"> and </w:t>
            </w:r>
            <w:r w:rsidR="00096545">
              <w:rPr>
                <w:rFonts w:asciiTheme="majorHAnsi" w:hAnsiTheme="majorHAnsi" w:cs="Courier New"/>
                <w:color w:val="000000"/>
                <w:sz w:val="22"/>
                <w:szCs w:val="22"/>
              </w:rPr>
              <w:t>subtraction</w:t>
            </w:r>
            <w:r>
              <w:rPr>
                <w:rFonts w:asciiTheme="majorHAnsi" w:hAnsiTheme="majorHAnsi" w:cs="Courier New"/>
                <w:color w:val="000000"/>
                <w:sz w:val="22"/>
                <w:szCs w:val="22"/>
              </w:rPr>
              <w:t xml:space="preserve"> (</w:t>
            </w:r>
            <w:r w:rsidR="00596DBB">
              <w:rPr>
                <w:rFonts w:asciiTheme="majorHAnsi" w:hAnsiTheme="majorHAnsi" w:cs="Courier New"/>
                <w:color w:val="000000"/>
                <w:sz w:val="22"/>
                <w:szCs w:val="22"/>
              </w:rPr>
              <w:t>could</w:t>
            </w:r>
            <w:r>
              <w:rPr>
                <w:rFonts w:asciiTheme="majorHAnsi" w:hAnsiTheme="majorHAnsi" w:cs="Courier New"/>
                <w:color w:val="000000"/>
                <w:sz w:val="22"/>
                <w:szCs w:val="22"/>
              </w:rPr>
              <w:t xml:space="preserve"> both operations provide the same outcome?)</w:t>
            </w:r>
            <w:r w:rsidR="00052406">
              <w:rPr>
                <w:rFonts w:asciiTheme="majorHAnsi" w:hAnsiTheme="majorHAnsi" w:cs="Courier New"/>
                <w:color w:val="000000"/>
                <w:sz w:val="22"/>
                <w:szCs w:val="22"/>
              </w:rPr>
              <w:t xml:space="preserve"> Did any student make a connection to multiplication or to money?</w:t>
            </w:r>
          </w:p>
          <w:p w14:paraId="3E59254B" w14:textId="5BADCAE4" w:rsidR="00DE3F8A" w:rsidRDefault="00DE3F8A"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77777777"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strategies alike? How are they different?</w:t>
            </w:r>
          </w:p>
          <w:p w14:paraId="63EB9849" w14:textId="7C927219" w:rsidR="00DE3F8A" w:rsidRDefault="0049198C"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__________’s strategy is similar to </w:t>
            </w:r>
            <w:r w:rsidR="00DE3F8A">
              <w:rPr>
                <w:rFonts w:ascii="Calibri" w:hAnsi="Calibri" w:cs="Courier New"/>
                <w:color w:val="000000"/>
                <w:sz w:val="22"/>
                <w:szCs w:val="22"/>
              </w:rPr>
              <w:t xml:space="preserve"> ________’s strategy because __________</w:t>
            </w:r>
          </w:p>
          <w:p w14:paraId="603E140A" w14:textId="49F45118"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77777777"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17D6294E" w14:textId="0C1C8A93" w:rsidR="00CA55F6" w:rsidRDefault="00CA55F6"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w:t>
            </w:r>
            <w:r w:rsidR="00B364D9">
              <w:rPr>
                <w:rFonts w:ascii="Calibri" w:hAnsi="Calibri"/>
                <w:color w:val="000000"/>
                <w:sz w:val="22"/>
                <w:szCs w:val="22"/>
              </w:rPr>
              <w:t xml:space="preserve"> sophistication of student ideas</w:t>
            </w:r>
            <w:r>
              <w:rPr>
                <w:rFonts w:ascii="Calibri" w:hAnsi="Calibri"/>
                <w:color w:val="000000"/>
                <w:sz w:val="22"/>
                <w:szCs w:val="22"/>
              </w:rPr>
              <w:t xml:space="preserve">. </w:t>
            </w:r>
            <w:r w:rsidR="0049198C">
              <w:rPr>
                <w:rFonts w:ascii="Calibri" w:hAnsi="Calibri"/>
                <w:color w:val="000000"/>
                <w:sz w:val="22"/>
                <w:szCs w:val="22"/>
              </w:rPr>
              <w:t xml:space="preserve"> Allow students to ask clarifying questions. </w:t>
            </w:r>
          </w:p>
          <w:p w14:paraId="325A84BA" w14:textId="77777777" w:rsidR="00CF7A44" w:rsidRPr="00CF7A44" w:rsidRDefault="00CA55F6" w:rsidP="007D1106">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Consider ways to ensure that each student will have an equitable opportunity to share his/her thinking during task discussion.</w:t>
            </w:r>
          </w:p>
          <w:p w14:paraId="22C24322" w14:textId="2595D85B" w:rsidR="00CF7A44" w:rsidRPr="009D1548" w:rsidRDefault="00CF7A44" w:rsidP="007D1106">
            <w:pPr>
              <w:pStyle w:val="NormalWeb"/>
              <w:numPr>
                <w:ilvl w:val="0"/>
                <w:numId w:val="25"/>
              </w:numPr>
              <w:spacing w:before="0" w:beforeAutospacing="0" w:after="0" w:afterAutospacing="0"/>
              <w:textAlignment w:val="baseline"/>
              <w:rPr>
                <w:rFonts w:asciiTheme="majorHAnsi" w:hAnsiTheme="majorHAnsi"/>
                <w:b/>
                <w:bCs/>
                <w:color w:val="000000"/>
                <w:sz w:val="22"/>
                <w:szCs w:val="22"/>
              </w:rPr>
            </w:pPr>
            <w:r w:rsidRPr="00CF7A44">
              <w:rPr>
                <w:rFonts w:asciiTheme="majorHAnsi" w:eastAsia="Times New Roman" w:hAnsiTheme="majorHAnsi"/>
                <w:color w:val="000000"/>
                <w:sz w:val="22"/>
                <w:szCs w:val="22"/>
              </w:rPr>
              <w:t xml:space="preserve">Students can </w:t>
            </w:r>
            <w:r w:rsidR="0021219C">
              <w:rPr>
                <w:rFonts w:asciiTheme="majorHAnsi" w:eastAsia="Times New Roman" w:hAnsiTheme="majorHAnsi"/>
                <w:color w:val="000000"/>
                <w:sz w:val="22"/>
                <w:szCs w:val="22"/>
              </w:rPr>
              <w:t xml:space="preserve">participate in a </w:t>
            </w:r>
            <w:r w:rsidR="00A8044B">
              <w:rPr>
                <w:rFonts w:asciiTheme="majorHAnsi" w:eastAsia="Times New Roman" w:hAnsiTheme="majorHAnsi"/>
                <w:color w:val="000000"/>
                <w:sz w:val="22"/>
                <w:szCs w:val="22"/>
              </w:rPr>
              <w:t>G</w:t>
            </w:r>
            <w:r w:rsidR="00A949D9">
              <w:rPr>
                <w:rFonts w:asciiTheme="majorHAnsi" w:eastAsia="Times New Roman" w:hAnsiTheme="majorHAnsi"/>
                <w:color w:val="000000"/>
                <w:sz w:val="22"/>
                <w:szCs w:val="22"/>
              </w:rPr>
              <w:t xml:space="preserve">allery </w:t>
            </w:r>
            <w:r w:rsidR="00A8044B">
              <w:rPr>
                <w:rFonts w:asciiTheme="majorHAnsi" w:eastAsia="Times New Roman" w:hAnsiTheme="majorHAnsi"/>
                <w:color w:val="000000"/>
                <w:sz w:val="22"/>
                <w:szCs w:val="22"/>
              </w:rPr>
              <w:t>W</w:t>
            </w:r>
            <w:r w:rsidR="00A949D9">
              <w:rPr>
                <w:rFonts w:asciiTheme="majorHAnsi" w:eastAsia="Times New Roman" w:hAnsiTheme="majorHAnsi"/>
                <w:color w:val="000000"/>
                <w:sz w:val="22"/>
                <w:szCs w:val="22"/>
              </w:rPr>
              <w:t xml:space="preserve">alk to </w:t>
            </w:r>
            <w:r w:rsidR="0021219C">
              <w:rPr>
                <w:rFonts w:asciiTheme="majorHAnsi" w:eastAsia="Times New Roman" w:hAnsiTheme="majorHAnsi"/>
                <w:color w:val="000000"/>
                <w:sz w:val="22"/>
                <w:szCs w:val="22"/>
              </w:rPr>
              <w:t>view</w:t>
            </w:r>
            <w:r w:rsidR="0021219C" w:rsidRPr="00CF7A44">
              <w:rPr>
                <w:rFonts w:asciiTheme="majorHAnsi" w:eastAsia="Times New Roman" w:hAnsiTheme="majorHAnsi"/>
                <w:color w:val="000000"/>
                <w:sz w:val="22"/>
                <w:szCs w:val="22"/>
              </w:rPr>
              <w:t xml:space="preserve"> </w:t>
            </w:r>
            <w:r w:rsidRPr="00CF7A44">
              <w:rPr>
                <w:rFonts w:asciiTheme="majorHAnsi" w:eastAsia="Times New Roman" w:hAnsiTheme="majorHAnsi"/>
                <w:color w:val="000000"/>
                <w:sz w:val="22"/>
                <w:szCs w:val="22"/>
              </w:rPr>
              <w:t xml:space="preserve">all strategies prior to coming together to discuss selected strategies. </w:t>
            </w:r>
          </w:p>
          <w:p w14:paraId="0AC8ED93" w14:textId="0E6257BF" w:rsidR="0017571A" w:rsidRPr="00CA3AF0" w:rsidRDefault="009D1548" w:rsidP="007D1106">
            <w:pPr>
              <w:pStyle w:val="NormalWeb"/>
              <w:numPr>
                <w:ilvl w:val="0"/>
                <w:numId w:val="25"/>
              </w:numPr>
              <w:spacing w:before="0" w:beforeAutospacing="0" w:after="60" w:afterAutospacing="0"/>
              <w:textAlignment w:val="baseline"/>
              <w:rPr>
                <w:rFonts w:asciiTheme="majorHAnsi" w:hAnsiTheme="majorHAnsi"/>
                <w:b/>
                <w:bCs/>
                <w:color w:val="000000"/>
                <w:sz w:val="22"/>
                <w:szCs w:val="22"/>
              </w:rPr>
            </w:pPr>
            <w:r>
              <w:rPr>
                <w:rFonts w:asciiTheme="majorHAnsi" w:eastAsia="Times New Roman" w:hAnsiTheme="majorHAnsi"/>
                <w:color w:val="000000"/>
                <w:sz w:val="22"/>
                <w:szCs w:val="22"/>
              </w:rPr>
              <w:t>Students can “Think, Pair, Share” strategies for solving.</w:t>
            </w:r>
          </w:p>
          <w:p w14:paraId="23557BCF" w14:textId="79EE5310" w:rsidR="00145C14" w:rsidRPr="00401D23" w:rsidRDefault="000E6D61" w:rsidP="00106CB2">
            <w:pPr>
              <w:pStyle w:val="NormalWeb"/>
              <w:numPr>
                <w:ilvl w:val="0"/>
                <w:numId w:val="20"/>
              </w:numPr>
              <w:spacing w:before="0" w:beforeAutospacing="0" w:after="60" w:afterAutospacing="0"/>
              <w:textAlignment w:val="baseline"/>
              <w:rPr>
                <w:rFonts w:asciiTheme="majorHAnsi" w:hAnsiTheme="majorHAnsi"/>
                <w:b/>
                <w:bCs/>
                <w:color w:val="000000"/>
                <w:sz w:val="22"/>
                <w:szCs w:val="22"/>
              </w:rPr>
            </w:pPr>
            <w:r w:rsidRPr="000E6D61">
              <w:rPr>
                <w:rFonts w:ascii="Calibri" w:hAnsi="Calibri"/>
                <w:color w:val="000000"/>
                <w:sz w:val="22"/>
                <w:szCs w:val="22"/>
              </w:rPr>
              <w:t>Close the lesson by returning to the success criteria. Have students reflect on their progress toward the criteria.</w:t>
            </w:r>
            <w:r w:rsidR="00CA3AF0">
              <w:rPr>
                <w:rFonts w:asciiTheme="majorHAnsi" w:hAnsiTheme="majorHAnsi"/>
                <w:b/>
                <w:bCs/>
                <w:color w:val="000000"/>
                <w:sz w:val="22"/>
                <w:szCs w:val="22"/>
              </w:rPr>
              <w:t xml:space="preserve"> “</w:t>
            </w:r>
            <w:r w:rsidR="00CA3AF0">
              <w:rPr>
                <w:rFonts w:asciiTheme="majorHAnsi" w:hAnsiTheme="majorHAnsi"/>
                <w:bCs/>
                <w:color w:val="000000"/>
                <w:sz w:val="22"/>
                <w:szCs w:val="22"/>
              </w:rPr>
              <w:t>How many different combinations did the class create?” “Are there more combinations we could make?</w:t>
            </w:r>
            <w:r w:rsidR="00096222">
              <w:rPr>
                <w:rFonts w:asciiTheme="majorHAnsi" w:hAnsiTheme="majorHAnsi"/>
                <w:bCs/>
                <w:color w:val="000000"/>
                <w:sz w:val="22"/>
                <w:szCs w:val="22"/>
              </w:rPr>
              <w:t>”</w:t>
            </w:r>
            <w:r w:rsidR="00CA3AF0">
              <w:rPr>
                <w:rFonts w:asciiTheme="majorHAnsi" w:hAnsiTheme="majorHAnsi"/>
                <w:bCs/>
                <w:color w:val="000000"/>
                <w:sz w:val="22"/>
                <w:szCs w:val="22"/>
              </w:rPr>
              <w:t xml:space="preserve"> </w:t>
            </w:r>
            <w:r w:rsidR="00096222">
              <w:rPr>
                <w:rFonts w:asciiTheme="majorHAnsi" w:hAnsiTheme="majorHAnsi"/>
                <w:bCs/>
                <w:color w:val="000000"/>
                <w:sz w:val="22"/>
                <w:szCs w:val="22"/>
              </w:rPr>
              <w:t>“</w:t>
            </w:r>
            <w:r w:rsidR="00CA3AF0">
              <w:rPr>
                <w:rFonts w:asciiTheme="majorHAnsi" w:hAnsiTheme="majorHAnsi"/>
                <w:bCs/>
                <w:color w:val="000000"/>
                <w:sz w:val="22"/>
                <w:szCs w:val="22"/>
              </w:rPr>
              <w:t>How do you know?</w:t>
            </w:r>
            <w:r w:rsidR="00096222">
              <w:rPr>
                <w:rFonts w:asciiTheme="majorHAnsi" w:hAnsiTheme="majorHAnsi"/>
                <w:bCs/>
                <w:color w:val="000000"/>
                <w:sz w:val="22"/>
                <w:szCs w:val="22"/>
              </w:rPr>
              <w:t>”</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t>Teacher Re</w:t>
            </w:r>
            <w:r w:rsidR="009C0A22">
              <w:rPr>
                <w:b/>
              </w:rPr>
              <w:t>flection About Student Learning</w:t>
            </w:r>
          </w:p>
        </w:tc>
      </w:tr>
      <w:tr w:rsidR="0018531A" w14:paraId="7C3A4FD9" w14:textId="77777777" w:rsidTr="000E6D61">
        <w:tc>
          <w:tcPr>
            <w:tcW w:w="10785" w:type="dxa"/>
          </w:tcPr>
          <w:p w14:paraId="554BEE3C" w14:textId="6C2F52C3" w:rsidR="00CF7A44" w:rsidRDefault="00096222" w:rsidP="007D110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Use the rich mathematical task rubric to determine student progress. Look for: </w:t>
            </w:r>
            <w:r w:rsidR="00CF7A44">
              <w:rPr>
                <w:rFonts w:ascii="Calibri" w:hAnsi="Calibri"/>
                <w:color w:val="000000"/>
                <w:sz w:val="22"/>
                <w:szCs w:val="22"/>
              </w:rPr>
              <w:t>possible misconceptions, learning trajectories and sophistication of student ideas, and multiple solution pathways. Next steps based on this information could include:</w:t>
            </w:r>
          </w:p>
          <w:p w14:paraId="596833C5" w14:textId="11ED86DF"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sequence of </w:t>
            </w:r>
            <w:r w:rsidR="00596DBB">
              <w:rPr>
                <w:rFonts w:ascii="Calibri" w:hAnsi="Calibri" w:cs="Courier New"/>
                <w:color w:val="000000"/>
                <w:sz w:val="22"/>
                <w:szCs w:val="22"/>
              </w:rPr>
              <w:t xml:space="preserve">future </w:t>
            </w:r>
            <w:r>
              <w:rPr>
                <w:rFonts w:ascii="Calibri" w:hAnsi="Calibri" w:cs="Courier New"/>
                <w:color w:val="000000"/>
                <w:sz w:val="22"/>
                <w:szCs w:val="22"/>
              </w:rPr>
              <w:t xml:space="preserve">tasks. What will come next in instruction to further student thinking in </w:t>
            </w:r>
            <w:r w:rsidR="00AD2278">
              <w:rPr>
                <w:rFonts w:ascii="Calibri" w:hAnsi="Calibri" w:cs="Courier New"/>
                <w:color w:val="000000"/>
                <w:sz w:val="22"/>
                <w:szCs w:val="22"/>
              </w:rPr>
              <w:t>addition</w:t>
            </w:r>
            <w:r w:rsidR="00611C21">
              <w:rPr>
                <w:rFonts w:ascii="Calibri" w:hAnsi="Calibri" w:cs="Courier New"/>
                <w:color w:val="000000"/>
                <w:sz w:val="22"/>
                <w:szCs w:val="22"/>
              </w:rPr>
              <w:t xml:space="preserve"> computation?</w:t>
            </w:r>
          </w:p>
          <w:p w14:paraId="29CEFB29" w14:textId="77777777"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sidRPr="006D05DE">
              <w:rPr>
                <w:rFonts w:ascii="Calibri" w:hAnsi="Calibri" w:cs="Courier New"/>
                <w:color w:val="000000"/>
                <w:sz w:val="22"/>
                <w:szCs w:val="22"/>
              </w:rPr>
              <w:t>Informing small groups based on misconceptions that are not addressed in sharing.</w:t>
            </w:r>
          </w:p>
          <w:p w14:paraId="4B13EB21" w14:textId="3BCD2D6B" w:rsidR="006D05DE" w:rsidRPr="00096222" w:rsidRDefault="00096222" w:rsidP="00096222">
            <w:pPr>
              <w:pStyle w:val="NormalWeb"/>
              <w:numPr>
                <w:ilvl w:val="0"/>
                <w:numId w:val="22"/>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U</w:t>
            </w:r>
            <w:r w:rsidR="00CF7A44">
              <w:rPr>
                <w:rFonts w:ascii="Calibri" w:hAnsi="Calibri"/>
                <w:color w:val="000000"/>
                <w:sz w:val="22"/>
                <w:szCs w:val="22"/>
              </w:rPr>
              <w:t xml:space="preserve">se the Process Goals rubric to assess </w:t>
            </w:r>
            <w:r w:rsidR="00611C21">
              <w:rPr>
                <w:rFonts w:ascii="Calibri" w:hAnsi="Calibri"/>
                <w:color w:val="000000"/>
                <w:sz w:val="22"/>
                <w:szCs w:val="22"/>
              </w:rPr>
              <w:t>student understanding in relation to the</w:t>
            </w:r>
            <w:r w:rsidR="00CF7A44">
              <w:rPr>
                <w:rFonts w:ascii="Calibri" w:hAnsi="Calibri"/>
                <w:color w:val="000000"/>
                <w:sz w:val="22"/>
                <w:szCs w:val="22"/>
              </w:rPr>
              <w:t xml:space="preserve"> process goals. </w:t>
            </w:r>
            <w:r>
              <w:rPr>
                <w:rFonts w:ascii="Calibri" w:hAnsi="Calibri"/>
                <w:iCs/>
                <w:color w:val="000000"/>
                <w:sz w:val="22"/>
                <w:szCs w:val="22"/>
              </w:rPr>
              <w:t xml:space="preserve">Did students use appropriate representations? Were they able to reason through the combinations? </w:t>
            </w:r>
            <w:r w:rsidR="006D05DE" w:rsidRPr="00096222">
              <w:rPr>
                <w:rFonts w:ascii="Calibri" w:hAnsi="Calibri"/>
                <w:color w:val="000000"/>
                <w:sz w:val="22"/>
                <w:szCs w:val="22"/>
              </w:rPr>
              <w:t>The teacher may decide to focus on one category</w:t>
            </w:r>
            <w:r w:rsidR="00CF7A44" w:rsidRPr="00096222">
              <w:rPr>
                <w:rFonts w:ascii="Calibri" w:hAnsi="Calibri"/>
                <w:color w:val="000000"/>
                <w:sz w:val="22"/>
                <w:szCs w:val="22"/>
              </w:rPr>
              <w:t>. Next steps based on this information could include:</w:t>
            </w:r>
          </w:p>
          <w:p w14:paraId="3445FE52" w14:textId="715CCF5D" w:rsidR="0018531A" w:rsidRPr="006D05DE" w:rsidRDefault="00CF7A44" w:rsidP="00106CB2">
            <w:pPr>
              <w:pStyle w:val="NormalWeb"/>
              <w:numPr>
                <w:ilvl w:val="1"/>
                <w:numId w:val="23"/>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small groups based on </w:t>
            </w:r>
            <w:r w:rsidR="00611C21">
              <w:rPr>
                <w:rFonts w:ascii="Calibri" w:hAnsi="Calibri" w:cs="Courier New"/>
                <w:color w:val="000000"/>
                <w:sz w:val="22"/>
                <w:szCs w:val="22"/>
              </w:rPr>
              <w:t>current student engagement with</w:t>
            </w:r>
            <w:r>
              <w:rPr>
                <w:rFonts w:ascii="Calibri" w:hAnsi="Calibri" w:cs="Courier New"/>
                <w:color w:val="000000"/>
                <w:sz w:val="22"/>
                <w:szCs w:val="22"/>
              </w:rPr>
              <w:t xml:space="preserve"> the process goal(s) (i.e. think </w:t>
            </w:r>
            <w:r w:rsidR="00402A46">
              <w:rPr>
                <w:rFonts w:ascii="Calibri" w:hAnsi="Calibri" w:cs="Courier New"/>
                <w:color w:val="000000"/>
                <w:sz w:val="22"/>
                <w:szCs w:val="22"/>
              </w:rPr>
              <w:t>aloud</w:t>
            </w:r>
            <w:r>
              <w:rPr>
                <w:rFonts w:ascii="Calibri" w:hAnsi="Calibri" w:cs="Courier New"/>
                <w:color w:val="000000"/>
                <w:sz w:val="22"/>
                <w:szCs w:val="22"/>
              </w:rPr>
              <w:t>, using specific sentence frames for communication, etc.).</w:t>
            </w:r>
          </w:p>
        </w:tc>
      </w:tr>
    </w:tbl>
    <w:p w14:paraId="1D218990" w14:textId="566C319E" w:rsidR="008148F5" w:rsidRPr="00401D23" w:rsidRDefault="008148F5" w:rsidP="00401D23">
      <w:pPr>
        <w:spacing w:after="0"/>
        <w:rPr>
          <w:sz w:val="8"/>
          <w:szCs w:val="8"/>
        </w:rPr>
      </w:pPr>
    </w:p>
    <w:p w14:paraId="229079E4" w14:textId="77777777" w:rsidR="008148F5" w:rsidRPr="00106CB2" w:rsidRDefault="008148F5">
      <w:pPr>
        <w:rPr>
          <w:sz w:val="8"/>
          <w:szCs w:val="8"/>
        </w:rPr>
      </w:pPr>
    </w:p>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2C04E5">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t>Planning for Mathematical Discourse</w:t>
      </w:r>
    </w:p>
    <w:p w14:paraId="4AF70307" w14:textId="19A6BEA5" w:rsidR="00F0454C" w:rsidRPr="000B67EE" w:rsidRDefault="00106CB2" w:rsidP="000B67EE">
      <w:pPr>
        <w:tabs>
          <w:tab w:val="left" w:pos="10440"/>
        </w:tabs>
        <w:spacing w:after="240" w:line="240" w:lineRule="auto"/>
        <w:rPr>
          <w:sz w:val="24"/>
        </w:rPr>
      </w:pPr>
      <w:r>
        <w:rPr>
          <w:sz w:val="24"/>
        </w:rPr>
        <w:t>Mathematical Task: _</w:t>
      </w:r>
      <w:r w:rsidR="00145C14">
        <w:rPr>
          <w:sz w:val="24"/>
        </w:rPr>
        <w:t>__</w:t>
      </w:r>
      <w:r w:rsidR="008E30F3" w:rsidRPr="008E30F3">
        <w:rPr>
          <w:sz w:val="24"/>
          <w:u w:val="single"/>
        </w:rPr>
        <w:t>Carnival Prizes</w:t>
      </w:r>
      <w:r>
        <w:rPr>
          <w:sz w:val="24"/>
          <w:u w:val="single"/>
        </w:rPr>
        <w:t>_</w:t>
      </w:r>
      <w:r w:rsidR="008E30F3">
        <w:rPr>
          <w:sz w:val="24"/>
          <w:u w:val="single"/>
        </w:rPr>
        <w:t>____</w:t>
      </w:r>
      <w:r w:rsidR="000B67EE">
        <w:rPr>
          <w:sz w:val="24"/>
        </w:rPr>
        <w:tab/>
      </w:r>
      <w:r>
        <w:rPr>
          <w:sz w:val="24"/>
        </w:rPr>
        <w:t xml:space="preserve">Content Standard(s): </w:t>
      </w:r>
      <w:r w:rsidR="000B67EE">
        <w:rPr>
          <w:sz w:val="24"/>
        </w:rPr>
        <w:t>_</w:t>
      </w:r>
      <w:r w:rsidR="000B67EE" w:rsidRPr="00B46109">
        <w:rPr>
          <w:sz w:val="24"/>
          <w:u w:val="single"/>
        </w:rPr>
        <w:t xml:space="preserve">SOL </w:t>
      </w:r>
      <w:r w:rsidR="008E30F3">
        <w:rPr>
          <w:sz w:val="24"/>
          <w:u w:val="single"/>
        </w:rPr>
        <w:t>3.3ab</w:t>
      </w:r>
      <w:r w:rsidR="000B67EE">
        <w:rPr>
          <w:sz w:val="24"/>
        </w:rPr>
        <w:t>_</w:t>
      </w:r>
    </w:p>
    <w:tbl>
      <w:tblPr>
        <w:tblStyle w:val="a2"/>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F0454C" w14:paraId="3D40FA9E" w14:textId="77777777" w:rsidTr="00FF2ECB">
        <w:trPr>
          <w:tblHeader/>
        </w:trPr>
        <w:tc>
          <w:tcPr>
            <w:tcW w:w="9517" w:type="dxa"/>
            <w:gridSpan w:val="3"/>
            <w:shd w:val="clear" w:color="auto" w:fill="E5B8B7" w:themeFill="accent2" w:themeFillTint="66"/>
          </w:tcPr>
          <w:p w14:paraId="2DE2014F" w14:textId="77777777" w:rsidR="00F0454C" w:rsidRDefault="00F0454C" w:rsidP="008E30F3">
            <w:pPr>
              <w:rPr>
                <w:b/>
              </w:rPr>
            </w:pPr>
            <w:r>
              <w:rPr>
                <w:b/>
              </w:rPr>
              <w:t>Teacher Completes Prior to Task Implementation</w:t>
            </w:r>
          </w:p>
        </w:tc>
        <w:tc>
          <w:tcPr>
            <w:tcW w:w="5333" w:type="dxa"/>
            <w:gridSpan w:val="2"/>
            <w:shd w:val="clear" w:color="auto" w:fill="E5B8B7" w:themeFill="accent2" w:themeFillTint="66"/>
          </w:tcPr>
          <w:p w14:paraId="52590C7D" w14:textId="77777777" w:rsidR="00F0454C" w:rsidRDefault="00F0454C" w:rsidP="008E30F3">
            <w:pPr>
              <w:rPr>
                <w:b/>
              </w:rPr>
            </w:pPr>
            <w:r>
              <w:rPr>
                <w:b/>
              </w:rPr>
              <w:t>Teacher Completes During Task Implementation</w:t>
            </w:r>
          </w:p>
        </w:tc>
      </w:tr>
      <w:tr w:rsidR="00F0454C" w14:paraId="6B0D4FBA" w14:textId="77777777" w:rsidTr="00FF2ECB">
        <w:trPr>
          <w:tblHeader/>
        </w:trPr>
        <w:tc>
          <w:tcPr>
            <w:tcW w:w="3240" w:type="dxa"/>
            <w:shd w:val="clear" w:color="auto" w:fill="C6D9F1" w:themeFill="text2" w:themeFillTint="33"/>
          </w:tcPr>
          <w:p w14:paraId="00DB45C3" w14:textId="77777777" w:rsidR="00F0454C" w:rsidRDefault="00F0454C" w:rsidP="008E30F3">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8E30F3">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8E30F3">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47F338B0" w14:textId="77777777" w:rsidR="00F0454C" w:rsidRDefault="00F0454C" w:rsidP="008E30F3">
            <w:pPr>
              <w:rPr>
                <w:b/>
              </w:rPr>
            </w:pPr>
            <w:r w:rsidRPr="007724B5">
              <w:rPr>
                <w:b/>
              </w:rPr>
              <w:t>A</w:t>
            </w:r>
            <w:r>
              <w:rPr>
                <w:b/>
              </w:rPr>
              <w:t>ssessing Questions – Teacher Stays to Hear Response</w:t>
            </w:r>
          </w:p>
          <w:p w14:paraId="58D28483" w14:textId="77777777" w:rsidR="00F0454C" w:rsidRPr="00205BD0" w:rsidRDefault="00F0454C" w:rsidP="008E30F3">
            <w:pPr>
              <w:rPr>
                <w:b/>
              </w:rPr>
            </w:pPr>
            <w:r w:rsidRPr="00F0454C">
              <w:rPr>
                <w:i/>
                <w:sz w:val="18"/>
              </w:rPr>
              <w:t>Teacher questioning that allows student to explain and clarify thinking</w:t>
            </w:r>
          </w:p>
        </w:tc>
        <w:tc>
          <w:tcPr>
            <w:tcW w:w="3127" w:type="dxa"/>
            <w:shd w:val="clear" w:color="auto" w:fill="C6D9F1" w:themeFill="text2" w:themeFillTint="33"/>
          </w:tcPr>
          <w:p w14:paraId="1F3287DC" w14:textId="77777777" w:rsidR="00F0454C" w:rsidRDefault="00F0454C" w:rsidP="008E30F3">
            <w:pPr>
              <w:rPr>
                <w:b/>
              </w:rPr>
            </w:pPr>
            <w:r>
              <w:rPr>
                <w:b/>
              </w:rPr>
              <w:t>Advancing Questions – Teacher Poses Question and Walks Away</w:t>
            </w:r>
          </w:p>
          <w:p w14:paraId="7092B678" w14:textId="77777777" w:rsidR="00F0454C" w:rsidRPr="007724B5" w:rsidRDefault="00F0454C" w:rsidP="008E30F3">
            <w:pPr>
              <w:rPr>
                <w:b/>
              </w:rPr>
            </w:pPr>
            <w:r w:rsidRPr="00F0454C">
              <w:rPr>
                <w:i/>
                <w:sz w:val="18"/>
              </w:rPr>
              <w:t>Teacher questioning that moves thinking forward</w:t>
            </w:r>
          </w:p>
        </w:tc>
        <w:tc>
          <w:tcPr>
            <w:tcW w:w="2363" w:type="dxa"/>
            <w:shd w:val="clear" w:color="auto" w:fill="C6D9F1" w:themeFill="text2" w:themeFillTint="33"/>
          </w:tcPr>
          <w:p w14:paraId="476F1899" w14:textId="77777777" w:rsidR="00F0454C" w:rsidRPr="007724B5" w:rsidRDefault="00F0454C" w:rsidP="008E30F3">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8E30F3">
            <w:pPr>
              <w:rPr>
                <w:b/>
              </w:rPr>
            </w:pPr>
          </w:p>
        </w:tc>
        <w:tc>
          <w:tcPr>
            <w:tcW w:w="2970" w:type="dxa"/>
            <w:shd w:val="clear" w:color="auto" w:fill="C6D9F1" w:themeFill="text2" w:themeFillTint="33"/>
          </w:tcPr>
          <w:p w14:paraId="48EBABAA" w14:textId="77777777" w:rsidR="00F0454C" w:rsidRDefault="00F0454C" w:rsidP="008E30F3">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8E30F3">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8E30F3">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FF2ECB">
        <w:tc>
          <w:tcPr>
            <w:tcW w:w="3240" w:type="dxa"/>
          </w:tcPr>
          <w:p w14:paraId="78B88DAD" w14:textId="77777777" w:rsidR="00F0454C" w:rsidRPr="009215A8" w:rsidRDefault="00F0454C" w:rsidP="008E30F3">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5B201078" w14:textId="207D4230" w:rsidR="00F0454C" w:rsidRPr="00194BE6" w:rsidRDefault="00AD2278" w:rsidP="008E30F3">
            <w:pPr>
              <w:pBdr>
                <w:top w:val="nil"/>
                <w:left w:val="nil"/>
                <w:bottom w:val="nil"/>
                <w:right w:val="nil"/>
                <w:between w:val="nil"/>
              </w:pBdr>
              <w:tabs>
                <w:tab w:val="center" w:pos="4680"/>
                <w:tab w:val="right" w:pos="9360"/>
              </w:tabs>
              <w:spacing w:before="60"/>
              <w:rPr>
                <w:color w:val="000000"/>
              </w:rPr>
            </w:pPr>
            <w:r>
              <w:rPr>
                <w:color w:val="000000"/>
              </w:rPr>
              <w:t xml:space="preserve">“I don’t know what to do” </w:t>
            </w:r>
          </w:p>
        </w:tc>
        <w:tc>
          <w:tcPr>
            <w:tcW w:w="3150" w:type="dxa"/>
          </w:tcPr>
          <w:p w14:paraId="6A94B850" w14:textId="77777777" w:rsidR="00AD2278" w:rsidRDefault="00AD2278" w:rsidP="00917029">
            <w:pPr>
              <w:pStyle w:val="ListParagraph"/>
              <w:numPr>
                <w:ilvl w:val="0"/>
                <w:numId w:val="27"/>
              </w:numPr>
              <w:ind w:left="403"/>
              <w:contextualSpacing w:val="0"/>
            </w:pPr>
            <w:r>
              <w:t>What do you know about the problem?</w:t>
            </w:r>
          </w:p>
          <w:p w14:paraId="666FD57D" w14:textId="77777777" w:rsidR="00AD2278" w:rsidRDefault="00AD2278" w:rsidP="00917029">
            <w:pPr>
              <w:pStyle w:val="ListParagraph"/>
              <w:numPr>
                <w:ilvl w:val="0"/>
                <w:numId w:val="27"/>
              </w:numPr>
              <w:ind w:left="403"/>
              <w:contextualSpacing w:val="0"/>
            </w:pPr>
            <w:r>
              <w:t>How can you show that?</w:t>
            </w:r>
          </w:p>
          <w:p w14:paraId="6B5E02FC" w14:textId="2E977CED" w:rsidR="00AD2278" w:rsidRDefault="00AD2278" w:rsidP="00917029">
            <w:pPr>
              <w:pStyle w:val="ListParagraph"/>
              <w:numPr>
                <w:ilvl w:val="0"/>
                <w:numId w:val="27"/>
              </w:numPr>
              <w:ind w:left="403"/>
              <w:contextualSpacing w:val="0"/>
            </w:pPr>
            <w:r>
              <w:t xml:space="preserve">Which prize would you like to start with? </w:t>
            </w:r>
          </w:p>
          <w:p w14:paraId="33A8C571" w14:textId="10899150" w:rsidR="00F0454C" w:rsidRPr="00596DBB" w:rsidRDefault="00AD2278" w:rsidP="00917029">
            <w:pPr>
              <w:pStyle w:val="ListParagraph"/>
              <w:numPr>
                <w:ilvl w:val="0"/>
                <w:numId w:val="27"/>
              </w:numPr>
              <w:ind w:left="403"/>
              <w:contextualSpacing w:val="0"/>
            </w:pPr>
            <w:r>
              <w:t>What are some things you know about the number 250? How can that help you get started?</w:t>
            </w:r>
          </w:p>
        </w:tc>
        <w:tc>
          <w:tcPr>
            <w:tcW w:w="3127" w:type="dxa"/>
          </w:tcPr>
          <w:p w14:paraId="6CAB517F" w14:textId="7F7D7BEC" w:rsidR="00F0454C" w:rsidRPr="00194BE6" w:rsidRDefault="00AC2203" w:rsidP="00917029">
            <w:pPr>
              <w:pStyle w:val="ListParagraph"/>
              <w:numPr>
                <w:ilvl w:val="0"/>
                <w:numId w:val="28"/>
              </w:numPr>
              <w:ind w:left="406"/>
            </w:pPr>
            <w:r>
              <w:t>Can decomposing the number 250 help you get started?</w:t>
            </w:r>
          </w:p>
        </w:tc>
        <w:tc>
          <w:tcPr>
            <w:tcW w:w="2363" w:type="dxa"/>
          </w:tcPr>
          <w:p w14:paraId="03625FFD" w14:textId="6CBDFD23" w:rsidR="00F0454C" w:rsidRPr="0012748E" w:rsidRDefault="00F0454C" w:rsidP="008E30F3"/>
        </w:tc>
        <w:tc>
          <w:tcPr>
            <w:tcW w:w="2970" w:type="dxa"/>
          </w:tcPr>
          <w:p w14:paraId="70092148" w14:textId="77777777" w:rsidR="00F0454C" w:rsidRPr="008603E7" w:rsidRDefault="00F0454C" w:rsidP="008E30F3">
            <w:pPr>
              <w:pStyle w:val="ListParagraph"/>
              <w:ind w:left="160"/>
              <w:rPr>
                <w:b/>
              </w:rPr>
            </w:pPr>
          </w:p>
        </w:tc>
      </w:tr>
      <w:tr w:rsidR="00F0454C" w14:paraId="010C6410" w14:textId="77777777" w:rsidTr="00FF2ECB">
        <w:trPr>
          <w:trHeight w:val="1115"/>
        </w:trPr>
        <w:tc>
          <w:tcPr>
            <w:tcW w:w="3240" w:type="dxa"/>
          </w:tcPr>
          <w:p w14:paraId="4E120871" w14:textId="77777777" w:rsidR="00F0454C" w:rsidRPr="009215A8" w:rsidRDefault="00F0454C" w:rsidP="008E30F3">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r w:rsidRPr="007724B5">
              <w:rPr>
                <w:b/>
                <w:color w:val="000000"/>
              </w:rPr>
              <w:t xml:space="preserve"> </w:t>
            </w:r>
          </w:p>
          <w:p w14:paraId="75C680BA" w14:textId="054C6816" w:rsidR="00F0454C" w:rsidRPr="0098289C" w:rsidRDefault="00AD2278" w:rsidP="008E30F3">
            <w:pPr>
              <w:pBdr>
                <w:top w:val="nil"/>
                <w:left w:val="nil"/>
                <w:bottom w:val="nil"/>
                <w:right w:val="nil"/>
                <w:between w:val="nil"/>
              </w:pBdr>
              <w:tabs>
                <w:tab w:val="center" w:pos="4680"/>
                <w:tab w:val="right" w:pos="9360"/>
              </w:tabs>
              <w:spacing w:before="60"/>
              <w:rPr>
                <w:color w:val="000000"/>
              </w:rPr>
            </w:pPr>
            <w:r>
              <w:rPr>
                <w:color w:val="000000"/>
              </w:rPr>
              <w:t xml:space="preserve">The student is able to total 250 using only one type of prize. </w:t>
            </w:r>
          </w:p>
        </w:tc>
        <w:tc>
          <w:tcPr>
            <w:tcW w:w="3150" w:type="dxa"/>
          </w:tcPr>
          <w:p w14:paraId="10B15282" w14:textId="5E519333" w:rsidR="00F0454C" w:rsidRPr="009B2A6A" w:rsidRDefault="00AD2278" w:rsidP="008E30F3">
            <w:pPr>
              <w:pStyle w:val="ListParagraph"/>
              <w:numPr>
                <w:ilvl w:val="0"/>
                <w:numId w:val="27"/>
              </w:numPr>
              <w:ind w:left="406"/>
            </w:pPr>
            <w:r>
              <w:t>What strategy did you use to get a total of 250? How can that strategy help you solve another way?</w:t>
            </w:r>
          </w:p>
        </w:tc>
        <w:tc>
          <w:tcPr>
            <w:tcW w:w="3127" w:type="dxa"/>
          </w:tcPr>
          <w:p w14:paraId="5FF9E0BD" w14:textId="77777777" w:rsidR="00AC2203" w:rsidRDefault="00AC2203" w:rsidP="008E30F3">
            <w:pPr>
              <w:pStyle w:val="ListParagraph"/>
              <w:numPr>
                <w:ilvl w:val="0"/>
                <w:numId w:val="28"/>
              </w:numPr>
              <w:ind w:left="406"/>
            </w:pPr>
            <w:r>
              <w:t xml:space="preserve">Could you use a different strategy to find the same solution? </w:t>
            </w:r>
          </w:p>
          <w:p w14:paraId="7DB7036A" w14:textId="102FA72D" w:rsidR="004E46B0" w:rsidRPr="00194BE6" w:rsidRDefault="00AC2203" w:rsidP="008E30F3">
            <w:pPr>
              <w:pStyle w:val="ListParagraph"/>
              <w:numPr>
                <w:ilvl w:val="0"/>
                <w:numId w:val="28"/>
              </w:numPr>
              <w:ind w:left="406"/>
            </w:pPr>
            <w:r>
              <w:t>What numbers don’t work? Why?</w:t>
            </w:r>
          </w:p>
        </w:tc>
        <w:tc>
          <w:tcPr>
            <w:tcW w:w="2363" w:type="dxa"/>
          </w:tcPr>
          <w:p w14:paraId="710AF091" w14:textId="4FA52166" w:rsidR="00F0454C" w:rsidRPr="008603E7" w:rsidRDefault="00F0454C" w:rsidP="008E30F3">
            <w:pPr>
              <w:rPr>
                <w:b/>
              </w:rPr>
            </w:pPr>
          </w:p>
        </w:tc>
        <w:tc>
          <w:tcPr>
            <w:tcW w:w="2970" w:type="dxa"/>
          </w:tcPr>
          <w:p w14:paraId="4BBBDCA4" w14:textId="77777777" w:rsidR="00F0454C" w:rsidRPr="008603E7" w:rsidRDefault="00F0454C" w:rsidP="008E30F3">
            <w:pPr>
              <w:pStyle w:val="ListParagraph"/>
              <w:ind w:left="160"/>
              <w:rPr>
                <w:b/>
              </w:rPr>
            </w:pPr>
          </w:p>
        </w:tc>
      </w:tr>
      <w:tr w:rsidR="00F0454C" w14:paraId="3468C910" w14:textId="77777777" w:rsidTr="00FF2ECB">
        <w:tc>
          <w:tcPr>
            <w:tcW w:w="3240" w:type="dxa"/>
          </w:tcPr>
          <w:p w14:paraId="6B6CFF92" w14:textId="77777777" w:rsidR="00F0454C" w:rsidRDefault="00F0454C" w:rsidP="008E30F3">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0CCC1AF3" w14:textId="7AD008EF" w:rsidR="00AD2278" w:rsidRPr="00AD2278" w:rsidRDefault="00AD2278" w:rsidP="008E30F3">
            <w:pPr>
              <w:pBdr>
                <w:top w:val="nil"/>
                <w:left w:val="nil"/>
                <w:bottom w:val="nil"/>
                <w:right w:val="nil"/>
                <w:between w:val="nil"/>
              </w:pBdr>
              <w:tabs>
                <w:tab w:val="center" w:pos="4680"/>
                <w:tab w:val="right" w:pos="9360"/>
              </w:tabs>
              <w:rPr>
                <w:color w:val="000000"/>
              </w:rPr>
            </w:pPr>
            <w:r>
              <w:rPr>
                <w:color w:val="000000"/>
              </w:rPr>
              <w:t>The student is able to combine two items to total 250</w:t>
            </w:r>
          </w:p>
        </w:tc>
        <w:tc>
          <w:tcPr>
            <w:tcW w:w="3150" w:type="dxa"/>
          </w:tcPr>
          <w:p w14:paraId="3D8FF937" w14:textId="77777777" w:rsidR="00F0454C" w:rsidRPr="00AD2278" w:rsidRDefault="00AD2278" w:rsidP="00917029">
            <w:pPr>
              <w:pStyle w:val="ListParagraph"/>
              <w:numPr>
                <w:ilvl w:val="0"/>
                <w:numId w:val="27"/>
              </w:numPr>
              <w:ind w:left="403"/>
              <w:contextualSpacing w:val="0"/>
              <w:rPr>
                <w:i/>
              </w:rPr>
            </w:pPr>
            <w:r>
              <w:t>Can you use two different items</w:t>
            </w:r>
            <w:r w:rsidR="00776A3B">
              <w:t xml:space="preserve">? </w:t>
            </w:r>
          </w:p>
          <w:p w14:paraId="69FDB70C" w14:textId="607EA1FE" w:rsidR="00AD2278" w:rsidRPr="000E6B26" w:rsidRDefault="00AD2278" w:rsidP="00917029">
            <w:pPr>
              <w:pStyle w:val="ListParagraph"/>
              <w:numPr>
                <w:ilvl w:val="0"/>
                <w:numId w:val="27"/>
              </w:numPr>
              <w:ind w:left="403"/>
              <w:contextualSpacing w:val="0"/>
              <w:rPr>
                <w:i/>
              </w:rPr>
            </w:pPr>
            <w:r>
              <w:t>Can you replace one item with another item using the same or different quantity?</w:t>
            </w:r>
          </w:p>
        </w:tc>
        <w:tc>
          <w:tcPr>
            <w:tcW w:w="3127" w:type="dxa"/>
          </w:tcPr>
          <w:p w14:paraId="456438A7" w14:textId="23B259C2" w:rsidR="00776A3B" w:rsidRPr="00194BE6" w:rsidRDefault="00AC2203" w:rsidP="008E30F3">
            <w:pPr>
              <w:pStyle w:val="ListParagraph"/>
              <w:numPr>
                <w:ilvl w:val="0"/>
                <w:numId w:val="28"/>
              </w:numPr>
              <w:ind w:left="406"/>
            </w:pPr>
            <w:r>
              <w:t>Can you come up with different quantities of the same items that will total 250?</w:t>
            </w:r>
          </w:p>
        </w:tc>
        <w:tc>
          <w:tcPr>
            <w:tcW w:w="2363" w:type="dxa"/>
          </w:tcPr>
          <w:p w14:paraId="30DE2AB9" w14:textId="0CFF1F4C" w:rsidR="00F0454C" w:rsidRPr="008603E7" w:rsidRDefault="00F0454C" w:rsidP="008E30F3">
            <w:pPr>
              <w:rPr>
                <w:b/>
              </w:rPr>
            </w:pPr>
          </w:p>
        </w:tc>
        <w:tc>
          <w:tcPr>
            <w:tcW w:w="2970" w:type="dxa"/>
          </w:tcPr>
          <w:p w14:paraId="5619BCB1" w14:textId="77777777" w:rsidR="00F0454C" w:rsidRPr="008603E7" w:rsidRDefault="00F0454C" w:rsidP="008E30F3">
            <w:pPr>
              <w:pStyle w:val="ListParagraph"/>
              <w:ind w:left="160"/>
              <w:rPr>
                <w:b/>
              </w:rPr>
            </w:pPr>
          </w:p>
        </w:tc>
      </w:tr>
      <w:tr w:rsidR="00F0454C" w14:paraId="25B3E507" w14:textId="77777777" w:rsidTr="00FF2ECB">
        <w:tc>
          <w:tcPr>
            <w:tcW w:w="3240" w:type="dxa"/>
          </w:tcPr>
          <w:p w14:paraId="32F640D5" w14:textId="294F6744" w:rsidR="00F0454C" w:rsidRPr="007724B5" w:rsidRDefault="00F0454C" w:rsidP="008E30F3">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r w:rsidRPr="007724B5">
              <w:rPr>
                <w:b/>
                <w:color w:val="000000"/>
              </w:rPr>
              <w:t xml:space="preserve"> </w:t>
            </w:r>
          </w:p>
          <w:p w14:paraId="2C21F2F0" w14:textId="673498FB" w:rsidR="00F0454C" w:rsidRPr="001E12FB" w:rsidRDefault="00AC2203" w:rsidP="008E30F3">
            <w:pPr>
              <w:pBdr>
                <w:top w:val="nil"/>
                <w:left w:val="nil"/>
                <w:bottom w:val="nil"/>
                <w:right w:val="nil"/>
                <w:between w:val="nil"/>
              </w:pBdr>
              <w:tabs>
                <w:tab w:val="center" w:pos="4680"/>
                <w:tab w:val="right" w:pos="9360"/>
              </w:tabs>
              <w:spacing w:before="60"/>
              <w:rPr>
                <w:color w:val="000000"/>
              </w:rPr>
            </w:pPr>
            <w:r>
              <w:rPr>
                <w:color w:val="000000"/>
              </w:rPr>
              <w:t>The student is able to create two combinations of prizes that total 250.</w:t>
            </w:r>
          </w:p>
        </w:tc>
        <w:tc>
          <w:tcPr>
            <w:tcW w:w="3150" w:type="dxa"/>
          </w:tcPr>
          <w:p w14:paraId="75C825DB" w14:textId="77777777" w:rsidR="00E06072" w:rsidRPr="00330D0A" w:rsidRDefault="00E06072" w:rsidP="00917029">
            <w:pPr>
              <w:pStyle w:val="ListParagraph"/>
              <w:numPr>
                <w:ilvl w:val="0"/>
                <w:numId w:val="27"/>
              </w:numPr>
              <w:ind w:left="406"/>
              <w:rPr>
                <w:b/>
                <w:i/>
              </w:rPr>
            </w:pPr>
            <w:r>
              <w:t xml:space="preserve">What do you notice about your solutions? </w:t>
            </w:r>
          </w:p>
          <w:p w14:paraId="5F5C71CE" w14:textId="77777777" w:rsidR="00FF2ECB" w:rsidRPr="00FF2ECB" w:rsidRDefault="00E06072" w:rsidP="00FF2ECB">
            <w:pPr>
              <w:pStyle w:val="ListParagraph"/>
              <w:numPr>
                <w:ilvl w:val="0"/>
                <w:numId w:val="27"/>
              </w:numPr>
              <w:ind w:left="406"/>
              <w:rPr>
                <w:b/>
                <w:i/>
              </w:rPr>
            </w:pPr>
            <w:r>
              <w:t xml:space="preserve">Do you notice any patterns in your representations? </w:t>
            </w:r>
          </w:p>
          <w:p w14:paraId="7C101084" w14:textId="030B30D1" w:rsidR="004E46B0" w:rsidRPr="00E8500A" w:rsidRDefault="00E06072" w:rsidP="00FF2ECB">
            <w:pPr>
              <w:pStyle w:val="ListParagraph"/>
              <w:numPr>
                <w:ilvl w:val="0"/>
                <w:numId w:val="27"/>
              </w:numPr>
              <w:ind w:left="406"/>
              <w:rPr>
                <w:b/>
                <w:i/>
              </w:rPr>
            </w:pPr>
            <w:r>
              <w:t>Can you explain the patterns that you used to find your representations?</w:t>
            </w:r>
          </w:p>
        </w:tc>
        <w:tc>
          <w:tcPr>
            <w:tcW w:w="3127" w:type="dxa"/>
          </w:tcPr>
          <w:p w14:paraId="09E7867F" w14:textId="028DE070" w:rsidR="00AC2203" w:rsidRDefault="00AC2203" w:rsidP="008E30F3">
            <w:pPr>
              <w:pStyle w:val="ListParagraph"/>
              <w:numPr>
                <w:ilvl w:val="0"/>
                <w:numId w:val="28"/>
              </w:numPr>
              <w:spacing w:after="60"/>
              <w:ind w:left="403"/>
              <w:contextualSpacing w:val="0"/>
            </w:pPr>
            <w:r>
              <w:t>How many combinations do you think there are to equal 250 prizes?</w:t>
            </w:r>
          </w:p>
          <w:p w14:paraId="121F633F" w14:textId="73FF4DC7" w:rsidR="00AC2203" w:rsidRDefault="00AC2203" w:rsidP="008E30F3">
            <w:pPr>
              <w:pStyle w:val="ListParagraph"/>
              <w:numPr>
                <w:ilvl w:val="0"/>
                <w:numId w:val="28"/>
              </w:numPr>
              <w:spacing w:after="60"/>
              <w:ind w:left="403"/>
              <w:contextualSpacing w:val="0"/>
            </w:pPr>
            <w:r>
              <w:t xml:space="preserve">How would your solutions change if there were </w:t>
            </w:r>
            <w:r w:rsidR="00E06072">
              <w:t>150</w:t>
            </w:r>
            <w:r>
              <w:t xml:space="preserve"> </w:t>
            </w:r>
            <w:r w:rsidR="00E06072">
              <w:t>bouncy balls</w:t>
            </w:r>
            <w:r>
              <w:t xml:space="preserve">? </w:t>
            </w:r>
          </w:p>
          <w:p w14:paraId="0F56A439" w14:textId="4355A80F" w:rsidR="00E1504C" w:rsidRPr="00436C9D" w:rsidRDefault="00AC2203" w:rsidP="008E30F3">
            <w:pPr>
              <w:pStyle w:val="ListParagraph"/>
              <w:numPr>
                <w:ilvl w:val="0"/>
                <w:numId w:val="28"/>
              </w:numPr>
              <w:spacing w:after="60"/>
              <w:ind w:left="403"/>
              <w:contextualSpacing w:val="0"/>
            </w:pPr>
            <w:r>
              <w:t xml:space="preserve">How would your solutions change if there were </w:t>
            </w:r>
            <w:r w:rsidR="00E06072">
              <w:t>17</w:t>
            </w:r>
            <w:r>
              <w:t xml:space="preserve">5 </w:t>
            </w:r>
            <w:r w:rsidR="00E06072">
              <w:t>whistles</w:t>
            </w:r>
            <w:r>
              <w:t>?</w:t>
            </w:r>
          </w:p>
        </w:tc>
        <w:tc>
          <w:tcPr>
            <w:tcW w:w="2363" w:type="dxa"/>
          </w:tcPr>
          <w:p w14:paraId="09E6D363" w14:textId="326066E6" w:rsidR="00F0454C" w:rsidRPr="00E8500A" w:rsidRDefault="00F0454C" w:rsidP="008E30F3"/>
        </w:tc>
        <w:tc>
          <w:tcPr>
            <w:tcW w:w="2970" w:type="dxa"/>
          </w:tcPr>
          <w:p w14:paraId="774824AC" w14:textId="77777777" w:rsidR="00F0454C" w:rsidRPr="008603E7" w:rsidRDefault="00F0454C" w:rsidP="008E30F3">
            <w:pPr>
              <w:rPr>
                <w:b/>
              </w:rPr>
            </w:pPr>
          </w:p>
        </w:tc>
      </w:tr>
    </w:tbl>
    <w:p w14:paraId="557BD035" w14:textId="71C49C6C" w:rsidR="00F0454C" w:rsidRDefault="00F0454C">
      <w:pPr>
        <w:pBdr>
          <w:top w:val="nil"/>
          <w:left w:val="nil"/>
          <w:bottom w:val="nil"/>
          <w:right w:val="nil"/>
          <w:between w:val="nil"/>
        </w:pBdr>
        <w:tabs>
          <w:tab w:val="center" w:pos="4680"/>
          <w:tab w:val="right" w:pos="9360"/>
        </w:tabs>
        <w:rPr>
          <w:b/>
          <w:i/>
          <w:color w:val="000000"/>
        </w:rPr>
      </w:pPr>
    </w:p>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402A46">
          <w:headerReference w:type="first" r:id="rId14"/>
          <w:footerReference w:type="first" r:id="rId15"/>
          <w:pgSz w:w="15840" w:h="12240" w:orient="landscape"/>
          <w:pgMar w:top="720" w:right="720" w:bottom="720" w:left="720" w:header="432" w:footer="432" w:gutter="0"/>
          <w:pgNumType w:start="5"/>
          <w:cols w:space="720"/>
          <w:titlePg/>
          <w:docGrid w:linePitch="299"/>
        </w:sectPr>
      </w:pPr>
    </w:p>
    <w:p w14:paraId="4047AA82" w14:textId="77777777" w:rsidR="00917029" w:rsidRDefault="00917029" w:rsidP="00917029">
      <w:pPr>
        <w:tabs>
          <w:tab w:val="left" w:pos="6570"/>
        </w:tabs>
        <w:rPr>
          <w:sz w:val="28"/>
        </w:rPr>
      </w:pPr>
    </w:p>
    <w:p w14:paraId="134F9F2E" w14:textId="20FA6028" w:rsidR="00917029" w:rsidRPr="005B1CBE" w:rsidRDefault="00917029" w:rsidP="00917029">
      <w:pPr>
        <w:tabs>
          <w:tab w:val="left" w:pos="6570"/>
        </w:tabs>
        <w:rPr>
          <w:sz w:val="28"/>
        </w:rPr>
      </w:pPr>
      <w:r>
        <w:rPr>
          <w:sz w:val="28"/>
        </w:rPr>
        <w:t>NAME ___________________________________</w:t>
      </w:r>
      <w:r>
        <w:rPr>
          <w:sz w:val="28"/>
        </w:rPr>
        <w:tab/>
      </w:r>
      <w:r w:rsidRPr="002F3340">
        <w:rPr>
          <w:sz w:val="28"/>
        </w:rPr>
        <w:t>DATE __________</w:t>
      </w:r>
      <w:r>
        <w:rPr>
          <w:sz w:val="28"/>
        </w:rPr>
        <w:t>____</w:t>
      </w:r>
      <w:r w:rsidRPr="002F3340">
        <w:rPr>
          <w:sz w:val="28"/>
        </w:rPr>
        <w:t>__________</w:t>
      </w:r>
    </w:p>
    <w:p w14:paraId="709A6620" w14:textId="77777777" w:rsidR="00917029" w:rsidRPr="00155005" w:rsidRDefault="00917029" w:rsidP="00917029">
      <w:pPr>
        <w:spacing w:after="0" w:line="276" w:lineRule="auto"/>
        <w:jc w:val="center"/>
        <w:rPr>
          <w:rFonts w:ascii="Arial" w:eastAsia="Arial" w:hAnsi="Arial" w:cs="Arial"/>
          <w:b/>
          <w:sz w:val="20"/>
          <w:szCs w:val="28"/>
          <w:lang w:val="en"/>
        </w:rPr>
      </w:pPr>
    </w:p>
    <w:p w14:paraId="6E4CBF3A" w14:textId="77777777" w:rsidR="00917029" w:rsidRDefault="00917029" w:rsidP="00917029">
      <w:pPr>
        <w:spacing w:after="0" w:line="276" w:lineRule="auto"/>
        <w:jc w:val="center"/>
        <w:rPr>
          <w:rFonts w:ascii="Arial" w:eastAsia="Arial" w:hAnsi="Arial" w:cs="Arial"/>
          <w:b/>
          <w:sz w:val="28"/>
          <w:szCs w:val="28"/>
          <w:lang w:val="en"/>
        </w:rPr>
      </w:pPr>
      <w:r>
        <w:rPr>
          <w:rFonts w:ascii="Arial" w:eastAsia="Arial" w:hAnsi="Arial" w:cs="Arial"/>
          <w:b/>
          <w:sz w:val="28"/>
          <w:szCs w:val="28"/>
          <w:lang w:val="en"/>
        </w:rPr>
        <w:t>Carnival Prizes</w:t>
      </w:r>
    </w:p>
    <w:p w14:paraId="1150F99A" w14:textId="77777777" w:rsidR="00917029" w:rsidRPr="00155005" w:rsidRDefault="00917029" w:rsidP="00917029">
      <w:pPr>
        <w:spacing w:after="0" w:line="276" w:lineRule="auto"/>
        <w:jc w:val="center"/>
        <w:rPr>
          <w:rFonts w:ascii="Arial" w:eastAsia="Arial" w:hAnsi="Arial" w:cs="Arial"/>
          <w:b/>
          <w:sz w:val="20"/>
          <w:szCs w:val="28"/>
          <w:lang w:val="en"/>
        </w:rPr>
      </w:pPr>
    </w:p>
    <w:tbl>
      <w:tblPr>
        <w:tblpPr w:leftFromText="180" w:rightFromText="180" w:vertAnchor="text" w:horzAnchor="margin" w:tblpXSpec="center" w:tblpY="6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17029" w:rsidRPr="005B1CBE" w14:paraId="53404C72" w14:textId="77777777" w:rsidTr="006A3A6A">
        <w:trPr>
          <w:trHeight w:val="4740"/>
        </w:trPr>
        <w:tc>
          <w:tcPr>
            <w:tcW w:w="10800" w:type="dxa"/>
            <w:shd w:val="clear" w:color="auto" w:fill="auto"/>
            <w:tcMar>
              <w:top w:w="100" w:type="dxa"/>
              <w:left w:w="100" w:type="dxa"/>
              <w:bottom w:w="100" w:type="dxa"/>
              <w:right w:w="100" w:type="dxa"/>
            </w:tcMar>
          </w:tcPr>
          <w:p w14:paraId="6A844137" w14:textId="77777777" w:rsidR="00917029" w:rsidRPr="003B654E" w:rsidRDefault="00917029" w:rsidP="006A3A6A">
            <w:pPr>
              <w:rPr>
                <w:sz w:val="28"/>
                <w:szCs w:val="28"/>
              </w:rPr>
            </w:pPr>
            <w:r w:rsidRPr="003B654E">
              <w:rPr>
                <w:sz w:val="28"/>
                <w:szCs w:val="28"/>
              </w:rPr>
              <w:t xml:space="preserve">Jamal </w:t>
            </w:r>
            <w:r>
              <w:rPr>
                <w:sz w:val="28"/>
                <w:szCs w:val="28"/>
              </w:rPr>
              <w:t>is in charge of buying</w:t>
            </w:r>
            <w:r w:rsidRPr="003B654E">
              <w:rPr>
                <w:sz w:val="28"/>
                <w:szCs w:val="28"/>
              </w:rPr>
              <w:t xml:space="preserve"> prizes for the </w:t>
            </w:r>
            <w:r>
              <w:rPr>
                <w:sz w:val="28"/>
                <w:szCs w:val="28"/>
              </w:rPr>
              <w:t xml:space="preserve">school </w:t>
            </w:r>
            <w:r w:rsidRPr="003B654E">
              <w:rPr>
                <w:sz w:val="28"/>
                <w:szCs w:val="28"/>
              </w:rPr>
              <w:t xml:space="preserve">carnival. He needs </w:t>
            </w:r>
            <w:r>
              <w:rPr>
                <w:sz w:val="28"/>
                <w:szCs w:val="28"/>
              </w:rPr>
              <w:t xml:space="preserve">exactly </w:t>
            </w:r>
            <w:r w:rsidRPr="003B654E">
              <w:rPr>
                <w:sz w:val="28"/>
                <w:szCs w:val="28"/>
              </w:rPr>
              <w:t xml:space="preserve">250 total prizes. What could he buy? Find at least 2 combinations of prizes he could buy. Use pictures, numbers and words to explain your solution. </w:t>
            </w:r>
          </w:p>
          <w:tbl>
            <w:tblPr>
              <w:tblStyle w:val="TableGrid"/>
              <w:tblW w:w="0" w:type="auto"/>
              <w:tblInd w:w="2661" w:type="dxa"/>
              <w:tblLayout w:type="fixed"/>
              <w:tblLook w:val="04A0" w:firstRow="1" w:lastRow="0" w:firstColumn="1" w:lastColumn="0" w:noHBand="0" w:noVBand="1"/>
              <w:tblDescription w:val="chart of items and how they are packaged"/>
            </w:tblPr>
            <w:tblGrid>
              <w:gridCol w:w="1885"/>
              <w:gridCol w:w="3376"/>
            </w:tblGrid>
            <w:tr w:rsidR="00917029" w:rsidRPr="003B654E" w14:paraId="6A0ED6C2" w14:textId="77777777" w:rsidTr="006A3A6A">
              <w:trPr>
                <w:trHeight w:val="652"/>
                <w:tblHeader/>
              </w:trPr>
              <w:tc>
                <w:tcPr>
                  <w:tcW w:w="1885" w:type="dxa"/>
                  <w:vAlign w:val="center"/>
                </w:tcPr>
                <w:p w14:paraId="6EC6C4A0" w14:textId="77777777" w:rsidR="00917029" w:rsidRPr="003B654E" w:rsidRDefault="00917029" w:rsidP="005F4CB6">
                  <w:pPr>
                    <w:framePr w:hSpace="180" w:wrap="around" w:vAnchor="text" w:hAnchor="margin" w:xAlign="center" w:y="64"/>
                    <w:jc w:val="center"/>
                    <w:rPr>
                      <w:b/>
                      <w:sz w:val="28"/>
                      <w:szCs w:val="28"/>
                    </w:rPr>
                  </w:pPr>
                  <w:r w:rsidRPr="003B654E">
                    <w:rPr>
                      <w:b/>
                      <w:sz w:val="28"/>
                      <w:szCs w:val="28"/>
                    </w:rPr>
                    <w:t>Prize item</w:t>
                  </w:r>
                </w:p>
              </w:tc>
              <w:tc>
                <w:tcPr>
                  <w:tcW w:w="3376" w:type="dxa"/>
                  <w:vAlign w:val="center"/>
                </w:tcPr>
                <w:p w14:paraId="5A7232AC" w14:textId="77777777" w:rsidR="00917029" w:rsidRPr="003B654E" w:rsidRDefault="00917029" w:rsidP="005F4CB6">
                  <w:pPr>
                    <w:framePr w:hSpace="180" w:wrap="around" w:vAnchor="text" w:hAnchor="margin" w:xAlign="center" w:y="64"/>
                    <w:jc w:val="center"/>
                    <w:rPr>
                      <w:b/>
                      <w:sz w:val="28"/>
                      <w:szCs w:val="28"/>
                    </w:rPr>
                  </w:pPr>
                  <w:r w:rsidRPr="003B654E">
                    <w:rPr>
                      <w:b/>
                      <w:sz w:val="28"/>
                      <w:szCs w:val="28"/>
                    </w:rPr>
                    <w:t>How it is packaged</w:t>
                  </w:r>
                </w:p>
              </w:tc>
            </w:tr>
            <w:tr w:rsidR="00917029" w:rsidRPr="003B654E" w14:paraId="406D08E1" w14:textId="77777777" w:rsidTr="006A3A6A">
              <w:trPr>
                <w:trHeight w:val="652"/>
              </w:trPr>
              <w:tc>
                <w:tcPr>
                  <w:tcW w:w="1885" w:type="dxa"/>
                  <w:vAlign w:val="center"/>
                </w:tcPr>
                <w:p w14:paraId="5651CE5B" w14:textId="77777777" w:rsidR="00917029" w:rsidRPr="003B654E" w:rsidRDefault="00917029" w:rsidP="005F4CB6">
                  <w:pPr>
                    <w:framePr w:hSpace="180" w:wrap="around" w:vAnchor="text" w:hAnchor="margin" w:xAlign="center" w:y="64"/>
                    <w:rPr>
                      <w:sz w:val="28"/>
                      <w:szCs w:val="28"/>
                    </w:rPr>
                  </w:pPr>
                  <w:r w:rsidRPr="003B654E">
                    <w:rPr>
                      <w:sz w:val="28"/>
                      <w:szCs w:val="28"/>
                    </w:rPr>
                    <w:t>Bouncy balls</w:t>
                  </w:r>
                </w:p>
              </w:tc>
              <w:tc>
                <w:tcPr>
                  <w:tcW w:w="3376" w:type="dxa"/>
                  <w:vAlign w:val="center"/>
                </w:tcPr>
                <w:p w14:paraId="1B6658E5" w14:textId="77777777" w:rsidR="00917029" w:rsidRPr="003B654E" w:rsidRDefault="00917029" w:rsidP="005F4CB6">
                  <w:pPr>
                    <w:framePr w:hSpace="180" w:wrap="around" w:vAnchor="text" w:hAnchor="margin" w:xAlign="center" w:y="64"/>
                    <w:jc w:val="center"/>
                    <w:rPr>
                      <w:sz w:val="28"/>
                      <w:szCs w:val="28"/>
                    </w:rPr>
                  </w:pPr>
                  <w:r w:rsidRPr="003B654E">
                    <w:rPr>
                      <w:sz w:val="28"/>
                      <w:szCs w:val="28"/>
                    </w:rPr>
                    <w:t>50 in each package</w:t>
                  </w:r>
                </w:p>
              </w:tc>
            </w:tr>
            <w:tr w:rsidR="00917029" w:rsidRPr="003B654E" w14:paraId="1C3BD3FE" w14:textId="77777777" w:rsidTr="006A3A6A">
              <w:trPr>
                <w:trHeight w:val="681"/>
              </w:trPr>
              <w:tc>
                <w:tcPr>
                  <w:tcW w:w="1885" w:type="dxa"/>
                  <w:vAlign w:val="center"/>
                </w:tcPr>
                <w:p w14:paraId="31FA88B7" w14:textId="77777777" w:rsidR="00917029" w:rsidRPr="003B654E" w:rsidRDefault="00917029" w:rsidP="005F4CB6">
                  <w:pPr>
                    <w:framePr w:hSpace="180" w:wrap="around" w:vAnchor="text" w:hAnchor="margin" w:xAlign="center" w:y="64"/>
                    <w:rPr>
                      <w:sz w:val="28"/>
                      <w:szCs w:val="28"/>
                    </w:rPr>
                  </w:pPr>
                  <w:r>
                    <w:rPr>
                      <w:sz w:val="28"/>
                      <w:szCs w:val="28"/>
                    </w:rPr>
                    <w:t xml:space="preserve">Water </w:t>
                  </w:r>
                  <w:r w:rsidRPr="003B654E">
                    <w:rPr>
                      <w:sz w:val="28"/>
                      <w:szCs w:val="28"/>
                    </w:rPr>
                    <w:t>Squirters</w:t>
                  </w:r>
                </w:p>
              </w:tc>
              <w:tc>
                <w:tcPr>
                  <w:tcW w:w="3376" w:type="dxa"/>
                  <w:vAlign w:val="center"/>
                </w:tcPr>
                <w:p w14:paraId="735B9A50" w14:textId="77777777" w:rsidR="00917029" w:rsidRPr="003B654E" w:rsidRDefault="00917029" w:rsidP="005F4CB6">
                  <w:pPr>
                    <w:framePr w:hSpace="180" w:wrap="around" w:vAnchor="text" w:hAnchor="margin" w:xAlign="center" w:y="64"/>
                    <w:jc w:val="center"/>
                    <w:rPr>
                      <w:sz w:val="28"/>
                      <w:szCs w:val="28"/>
                    </w:rPr>
                  </w:pPr>
                  <w:r w:rsidRPr="003B654E">
                    <w:rPr>
                      <w:sz w:val="28"/>
                      <w:szCs w:val="28"/>
                    </w:rPr>
                    <w:t>25 in each package</w:t>
                  </w:r>
                </w:p>
              </w:tc>
            </w:tr>
            <w:tr w:rsidR="00917029" w:rsidRPr="003B654E" w14:paraId="59166803" w14:textId="77777777" w:rsidTr="006A3A6A">
              <w:trPr>
                <w:trHeight w:val="652"/>
              </w:trPr>
              <w:tc>
                <w:tcPr>
                  <w:tcW w:w="1885" w:type="dxa"/>
                  <w:vAlign w:val="center"/>
                </w:tcPr>
                <w:p w14:paraId="3E408486" w14:textId="77777777" w:rsidR="00917029" w:rsidRPr="003B654E" w:rsidRDefault="00917029" w:rsidP="005F4CB6">
                  <w:pPr>
                    <w:framePr w:hSpace="180" w:wrap="around" w:vAnchor="text" w:hAnchor="margin" w:xAlign="center" w:y="64"/>
                    <w:rPr>
                      <w:sz w:val="28"/>
                      <w:szCs w:val="28"/>
                    </w:rPr>
                  </w:pPr>
                  <w:r w:rsidRPr="003B654E">
                    <w:rPr>
                      <w:sz w:val="28"/>
                      <w:szCs w:val="28"/>
                    </w:rPr>
                    <w:t>Whistles</w:t>
                  </w:r>
                </w:p>
              </w:tc>
              <w:tc>
                <w:tcPr>
                  <w:tcW w:w="3376" w:type="dxa"/>
                  <w:vAlign w:val="center"/>
                </w:tcPr>
                <w:p w14:paraId="4C28ECEF" w14:textId="77777777" w:rsidR="00917029" w:rsidRPr="003B654E" w:rsidRDefault="00917029" w:rsidP="005F4CB6">
                  <w:pPr>
                    <w:framePr w:hSpace="180" w:wrap="around" w:vAnchor="text" w:hAnchor="margin" w:xAlign="center" w:y="64"/>
                    <w:jc w:val="center"/>
                    <w:rPr>
                      <w:sz w:val="28"/>
                      <w:szCs w:val="28"/>
                    </w:rPr>
                  </w:pPr>
                  <w:r w:rsidRPr="003B654E">
                    <w:rPr>
                      <w:sz w:val="28"/>
                      <w:szCs w:val="28"/>
                    </w:rPr>
                    <w:t>75 in each package</w:t>
                  </w:r>
                </w:p>
              </w:tc>
            </w:tr>
            <w:tr w:rsidR="00917029" w:rsidRPr="003B654E" w14:paraId="654DB091" w14:textId="77777777" w:rsidTr="006A3A6A">
              <w:trPr>
                <w:trHeight w:val="652"/>
              </w:trPr>
              <w:tc>
                <w:tcPr>
                  <w:tcW w:w="1885" w:type="dxa"/>
                  <w:vAlign w:val="center"/>
                </w:tcPr>
                <w:p w14:paraId="4BA1171A" w14:textId="77777777" w:rsidR="00917029" w:rsidRPr="003B654E" w:rsidRDefault="00917029" w:rsidP="005F4CB6">
                  <w:pPr>
                    <w:framePr w:hSpace="180" w:wrap="around" w:vAnchor="text" w:hAnchor="margin" w:xAlign="center" w:y="64"/>
                    <w:rPr>
                      <w:sz w:val="28"/>
                      <w:szCs w:val="28"/>
                    </w:rPr>
                  </w:pPr>
                  <w:r w:rsidRPr="003B654E">
                    <w:rPr>
                      <w:sz w:val="28"/>
                      <w:szCs w:val="28"/>
                    </w:rPr>
                    <w:t>Glow sticks</w:t>
                  </w:r>
                </w:p>
              </w:tc>
              <w:tc>
                <w:tcPr>
                  <w:tcW w:w="3376" w:type="dxa"/>
                  <w:vAlign w:val="center"/>
                </w:tcPr>
                <w:p w14:paraId="7E001C61" w14:textId="77777777" w:rsidR="00917029" w:rsidRPr="003B654E" w:rsidRDefault="00917029" w:rsidP="005F4CB6">
                  <w:pPr>
                    <w:framePr w:hSpace="180" w:wrap="around" w:vAnchor="text" w:hAnchor="margin" w:xAlign="center" w:y="64"/>
                    <w:jc w:val="center"/>
                    <w:rPr>
                      <w:sz w:val="28"/>
                      <w:szCs w:val="28"/>
                    </w:rPr>
                  </w:pPr>
                  <w:r w:rsidRPr="003B654E">
                    <w:rPr>
                      <w:sz w:val="28"/>
                      <w:szCs w:val="28"/>
                    </w:rPr>
                    <w:t>10 in each package</w:t>
                  </w:r>
                </w:p>
              </w:tc>
            </w:tr>
          </w:tbl>
          <w:p w14:paraId="707BAA47" w14:textId="77777777" w:rsidR="00917029" w:rsidRPr="00155005" w:rsidRDefault="00917029" w:rsidP="006A3A6A">
            <w:pPr>
              <w:widowControl w:val="0"/>
              <w:pBdr>
                <w:top w:val="nil"/>
                <w:left w:val="nil"/>
                <w:bottom w:val="nil"/>
                <w:right w:val="nil"/>
                <w:between w:val="nil"/>
              </w:pBdr>
              <w:spacing w:after="0" w:line="240" w:lineRule="auto"/>
              <w:rPr>
                <w:rFonts w:ascii="Arial" w:eastAsia="Arial" w:hAnsi="Arial" w:cs="Arial"/>
                <w:b/>
                <w:sz w:val="14"/>
                <w:lang w:val="en"/>
              </w:rPr>
            </w:pPr>
          </w:p>
        </w:tc>
      </w:tr>
    </w:tbl>
    <w:p w14:paraId="53C44E28" w14:textId="4DA3FBCF" w:rsidR="00537DA4" w:rsidRDefault="00537DA4" w:rsidP="00917029">
      <w:pPr>
        <w:rPr>
          <w:b/>
          <w:sz w:val="32"/>
          <w:szCs w:val="32"/>
        </w:rPr>
      </w:pPr>
    </w:p>
    <w:p w14:paraId="5FF60AD2" w14:textId="7CA42227" w:rsidR="00ED4B19" w:rsidRDefault="00ED4B19" w:rsidP="00E02103">
      <w:pPr>
        <w:jc w:val="center"/>
        <w:rPr>
          <w:b/>
          <w:sz w:val="32"/>
          <w:szCs w:val="32"/>
        </w:rPr>
      </w:pPr>
    </w:p>
    <w:p w14:paraId="3FBF2D6D" w14:textId="77777777" w:rsidR="00ED4B19" w:rsidRDefault="00ED4B19" w:rsidP="00E02103">
      <w:pPr>
        <w:jc w:val="center"/>
        <w:rPr>
          <w:b/>
          <w:sz w:val="32"/>
          <w:szCs w:val="32"/>
        </w:rPr>
        <w:sectPr w:rsidR="00ED4B19" w:rsidSect="00402A46">
          <w:footerReference w:type="default" r:id="rId16"/>
          <w:footerReference w:type="first" r:id="rId17"/>
          <w:pgSz w:w="12240" w:h="15840"/>
          <w:pgMar w:top="720" w:right="720" w:bottom="720" w:left="720" w:header="720" w:footer="720" w:gutter="0"/>
          <w:pgNumType w:start="7"/>
          <w:cols w:space="720"/>
          <w:titlePg/>
        </w:sectPr>
      </w:pPr>
    </w:p>
    <w:p w14:paraId="6D9AD51A" w14:textId="772657D7" w:rsidR="00E02103" w:rsidRPr="00FF2ECB" w:rsidRDefault="000E6D61" w:rsidP="00917029">
      <w:pPr>
        <w:spacing w:after="60"/>
        <w:jc w:val="center"/>
        <w:rPr>
          <w:b/>
          <w:sz w:val="24"/>
          <w:szCs w:val="32"/>
        </w:rPr>
      </w:pPr>
      <w:r w:rsidRPr="00FF2ECB">
        <w:rPr>
          <w:b/>
          <w:sz w:val="24"/>
          <w:szCs w:val="32"/>
        </w:rPr>
        <w:t xml:space="preserve">Rich Mathematical </w:t>
      </w:r>
      <w:r w:rsidR="00E02103" w:rsidRPr="00FF2ECB">
        <w:rPr>
          <w:b/>
          <w:sz w:val="24"/>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0E234E" w:rsidRPr="000E234E" w14:paraId="735183D4"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7D1106">
            <w:pPr>
              <w:numPr>
                <w:ilvl w:val="0"/>
                <w:numId w:val="30"/>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7D1106">
            <w:pPr>
              <w:numPr>
                <w:ilvl w:val="0"/>
                <w:numId w:val="30"/>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7D1106">
            <w:pPr>
              <w:numPr>
                <w:ilvl w:val="0"/>
                <w:numId w:val="30"/>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7D1106">
            <w:pPr>
              <w:numPr>
                <w:ilvl w:val="0"/>
                <w:numId w:val="30"/>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7D1106">
            <w:pPr>
              <w:numPr>
                <w:ilvl w:val="0"/>
                <w:numId w:val="30"/>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7D1106">
            <w:pPr>
              <w:numPr>
                <w:ilvl w:val="0"/>
                <w:numId w:val="30"/>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5B52A8">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7D1106">
            <w:pPr>
              <w:numPr>
                <w:ilvl w:val="0"/>
                <w:numId w:val="30"/>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7D1106">
            <w:pPr>
              <w:numPr>
                <w:ilvl w:val="0"/>
                <w:numId w:val="30"/>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7D1106">
            <w:pPr>
              <w:numPr>
                <w:ilvl w:val="0"/>
                <w:numId w:val="30"/>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7D1106">
            <w:pPr>
              <w:numPr>
                <w:ilvl w:val="0"/>
                <w:numId w:val="30"/>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7D1106">
            <w:pPr>
              <w:numPr>
                <w:ilvl w:val="0"/>
                <w:numId w:val="30"/>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5B52A8">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7D1106">
            <w:pPr>
              <w:numPr>
                <w:ilvl w:val="0"/>
                <w:numId w:val="30"/>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7D1106">
            <w:pPr>
              <w:numPr>
                <w:ilvl w:val="0"/>
                <w:numId w:val="30"/>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7D1106">
            <w:pPr>
              <w:numPr>
                <w:ilvl w:val="0"/>
                <w:numId w:val="30"/>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7D1106">
            <w:pPr>
              <w:numPr>
                <w:ilvl w:val="0"/>
                <w:numId w:val="30"/>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7D1106">
            <w:pPr>
              <w:numPr>
                <w:ilvl w:val="0"/>
                <w:numId w:val="30"/>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7D1106">
            <w:pPr>
              <w:numPr>
                <w:ilvl w:val="0"/>
                <w:numId w:val="30"/>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7D1106">
            <w:pPr>
              <w:numPr>
                <w:ilvl w:val="0"/>
                <w:numId w:val="30"/>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7D1106">
            <w:pPr>
              <w:numPr>
                <w:ilvl w:val="0"/>
                <w:numId w:val="30"/>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7D1106">
            <w:pPr>
              <w:numPr>
                <w:ilvl w:val="0"/>
                <w:numId w:val="30"/>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5B52A8">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77777777" w:rsidR="000E234E" w:rsidRPr="000E234E" w:rsidRDefault="000E234E" w:rsidP="000E234E">
            <w:pPr>
              <w:spacing w:after="0" w:line="240" w:lineRule="auto"/>
              <w:jc w:val="center"/>
              <w:rPr>
                <w:b/>
                <w:sz w:val="23"/>
                <w:szCs w:val="23"/>
              </w:rPr>
            </w:pPr>
            <w:r w:rsidRPr="000E234E">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7D1106">
            <w:pPr>
              <w:numPr>
                <w:ilvl w:val="0"/>
                <w:numId w:val="31"/>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7D1106">
            <w:pPr>
              <w:numPr>
                <w:ilvl w:val="0"/>
                <w:numId w:val="31"/>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7D1106">
            <w:pPr>
              <w:numPr>
                <w:ilvl w:val="0"/>
                <w:numId w:val="30"/>
              </w:numPr>
              <w:spacing w:after="0" w:line="240" w:lineRule="auto"/>
              <w:rPr>
                <w:color w:val="000000"/>
              </w:rPr>
            </w:pPr>
            <w:r w:rsidRPr="000E234E">
              <w:rPr>
                <w:color w:val="000000"/>
              </w:rPr>
              <w:t>Uses a representation or multiple representations, with accurate labels, to explore and model the problem</w:t>
            </w:r>
          </w:p>
          <w:p w14:paraId="4499D71C"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7D1106">
            <w:pPr>
              <w:numPr>
                <w:ilvl w:val="0"/>
                <w:numId w:val="30"/>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0E234E">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7D1106">
            <w:pPr>
              <w:numPr>
                <w:ilvl w:val="0"/>
                <w:numId w:val="30"/>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62654361" w14:textId="2D8B198A" w:rsidR="00FF2ECB" w:rsidRDefault="00FF2ECB" w:rsidP="00FF2ECB">
      <w:pPr>
        <w:spacing w:after="0"/>
        <w:jc w:val="center"/>
        <w:rPr>
          <w:b/>
          <w:sz w:val="4"/>
          <w:szCs w:val="16"/>
        </w:rPr>
      </w:pPr>
    </w:p>
    <w:p w14:paraId="36735F32" w14:textId="77777777" w:rsidR="00FF2ECB" w:rsidRPr="00FF2ECB" w:rsidRDefault="00FF2ECB" w:rsidP="00FF2ECB">
      <w:pPr>
        <w:rPr>
          <w:sz w:val="4"/>
          <w:szCs w:val="16"/>
        </w:rPr>
      </w:pPr>
    </w:p>
    <w:p w14:paraId="4C5F8F69" w14:textId="25515109" w:rsidR="00FF2ECB" w:rsidRDefault="00FF2ECB" w:rsidP="00FF2ECB">
      <w:pPr>
        <w:tabs>
          <w:tab w:val="left" w:pos="1620"/>
          <w:tab w:val="left" w:pos="10755"/>
        </w:tabs>
        <w:rPr>
          <w:sz w:val="4"/>
          <w:szCs w:val="16"/>
        </w:rPr>
      </w:pPr>
      <w:r>
        <w:rPr>
          <w:sz w:val="4"/>
          <w:szCs w:val="16"/>
        </w:rPr>
        <w:tab/>
      </w:r>
      <w:r>
        <w:rPr>
          <w:sz w:val="4"/>
          <w:szCs w:val="16"/>
        </w:rPr>
        <w:tab/>
      </w:r>
    </w:p>
    <w:p w14:paraId="493C8ED9" w14:textId="7F81FEF2" w:rsidR="00CE6202" w:rsidRPr="00917029" w:rsidRDefault="00CE6202" w:rsidP="00917029">
      <w:pPr>
        <w:jc w:val="center"/>
        <w:rPr>
          <w:b/>
          <w:sz w:val="2"/>
          <w:szCs w:val="6"/>
        </w:rPr>
      </w:pPr>
    </w:p>
    <w:sectPr w:rsidR="00CE6202" w:rsidRPr="00917029" w:rsidSect="00FF2ECB">
      <w:footerReference w:type="first" r:id="rId18"/>
      <w:pgSz w:w="15840" w:h="12240" w:orient="landscape"/>
      <w:pgMar w:top="720" w:right="720" w:bottom="720" w:left="720" w:header="720" w:footer="720" w:gutter="0"/>
      <w:pgNumType w:start="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D18C" w14:textId="77777777" w:rsidR="002A4FAF" w:rsidRDefault="002A4FAF">
      <w:pPr>
        <w:spacing w:after="0" w:line="240" w:lineRule="auto"/>
      </w:pPr>
      <w:r>
        <w:separator/>
      </w:r>
    </w:p>
  </w:endnote>
  <w:endnote w:type="continuationSeparator" w:id="0">
    <w:p w14:paraId="4AE9D56A" w14:textId="77777777" w:rsidR="002A4FAF" w:rsidRDefault="002A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BF0B" w14:textId="4B5E5A92" w:rsidR="00A12777" w:rsidRDefault="002C04E5" w:rsidP="00FF2ECB">
    <w:pPr>
      <w:pStyle w:val="Footer"/>
      <w:tabs>
        <w:tab w:val="clear" w:pos="4680"/>
        <w:tab w:val="clear" w:pos="9360"/>
        <w:tab w:val="right" w:pos="14400"/>
      </w:tabs>
    </w:pPr>
    <w:r>
      <w:rPr>
        <w:color w:val="000000"/>
      </w:rPr>
      <w:t>Virginia Department of Education©2020</w:t>
    </w:r>
    <w:r>
      <w:rPr>
        <w:color w:val="000000"/>
      </w:rPr>
      <w:tab/>
    </w:r>
    <w:sdt>
      <w:sdtPr>
        <w:id w:val="-14892372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4CB6">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C54D" w14:textId="77777777" w:rsidR="00A12777" w:rsidRDefault="00A12777" w:rsidP="00A12777">
    <w:pPr>
      <w:pStyle w:val="Footer"/>
      <w:tabs>
        <w:tab w:val="clear" w:pos="9360"/>
        <w:tab w:val="right" w:pos="10800"/>
      </w:tabs>
      <w:spacing w:before="120" w:after="120"/>
      <w:ind w:right="187"/>
    </w:pPr>
    <w:r>
      <w:t>Virginia Department of Education</w:t>
    </w:r>
    <w:r>
      <w:tab/>
    </w:r>
    <w:r>
      <w:tab/>
      <w:t>2020</w:t>
    </w:r>
  </w:p>
  <w:p w14:paraId="408F7C9C" w14:textId="4337EDF7" w:rsidR="00A12777" w:rsidRPr="00A12777" w:rsidRDefault="00A12777" w:rsidP="00A12777">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00677"/>
      <w:docPartObj>
        <w:docPartGallery w:val="Page Numbers (Bottom of Page)"/>
        <w:docPartUnique/>
      </w:docPartObj>
    </w:sdtPr>
    <w:sdtEndPr>
      <w:rPr>
        <w:noProof/>
      </w:rPr>
    </w:sdtEndPr>
    <w:sdtContent>
      <w:p w14:paraId="3F02950A" w14:textId="0B458838" w:rsidR="00A8044B" w:rsidRDefault="00A8044B" w:rsidP="00ED4B19">
        <w:pPr>
          <w:pStyle w:val="Footer"/>
          <w:tabs>
            <w:tab w:val="clear" w:pos="4680"/>
            <w:tab w:val="clear" w:pos="9360"/>
            <w:tab w:val="center" w:pos="14310"/>
          </w:tabs>
        </w:pPr>
        <w:r>
          <w:rPr>
            <w:color w:val="000000"/>
          </w:rPr>
          <w:t>Virginia Department of Education</w:t>
        </w:r>
        <w:r w:rsidR="002F642F">
          <w:rPr>
            <w:color w:val="000000"/>
          </w:rPr>
          <w:t>©2020</w:t>
        </w:r>
        <w:r>
          <w:tab/>
        </w:r>
        <w:r w:rsidR="002C04E5">
          <w:t>5</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5BE5C4CE" w:rsidR="00A8044B" w:rsidRDefault="00A8044B" w:rsidP="005965EA">
    <w:pPr>
      <w:pBdr>
        <w:top w:val="nil"/>
        <w:left w:val="nil"/>
        <w:bottom w:val="nil"/>
        <w:right w:val="nil"/>
        <w:between w:val="nil"/>
      </w:pBdr>
      <w:tabs>
        <w:tab w:val="right" w:pos="10800"/>
      </w:tabs>
      <w:spacing w:after="0" w:line="240" w:lineRule="auto"/>
      <w:jc w:val="center"/>
      <w:rPr>
        <w:color w:val="000000"/>
      </w:rPr>
    </w:pPr>
    <w:r>
      <w:rPr>
        <w:color w:val="000000"/>
      </w:rPr>
      <w:t xml:space="preserve">                                                  Virginia Department of Education, March 12, 2019, DRAFT TEMPLATE</w:t>
    </w: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8736" w14:textId="77777777" w:rsidR="00ED4B19" w:rsidRDefault="00ED4B19" w:rsidP="00ED4B19">
    <w:pPr>
      <w:pStyle w:val="Footer"/>
      <w:tabs>
        <w:tab w:val="clear" w:pos="4680"/>
        <w:tab w:val="clear" w:pos="9360"/>
        <w:tab w:val="center" w:pos="10620"/>
        <w:tab w:val="right" w:pos="10710"/>
      </w:tabs>
      <w:rPr>
        <w:color w:val="000000"/>
      </w:rPr>
    </w:pPr>
  </w:p>
  <w:p w14:paraId="444EBD8D" w14:textId="4A386966" w:rsidR="00A8044B" w:rsidRPr="005965EA" w:rsidRDefault="00A8044B" w:rsidP="00ED4B19">
    <w:pPr>
      <w:pStyle w:val="Footer"/>
      <w:tabs>
        <w:tab w:val="clear" w:pos="4680"/>
        <w:tab w:val="clear" w:pos="9360"/>
        <w:tab w:val="center" w:pos="10620"/>
        <w:tab w:val="right" w:pos="10710"/>
      </w:tabs>
    </w:pPr>
    <w:r>
      <w:rPr>
        <w:color w:val="000000"/>
      </w:rPr>
      <w:t>Virginia Department of Education</w:t>
    </w:r>
    <w:r w:rsidR="00ED4B19">
      <w:rPr>
        <w:color w:val="000000"/>
      </w:rPr>
      <w:t>©</w:t>
    </w:r>
    <w:r w:rsidR="00145C14">
      <w:rPr>
        <w:color w:val="000000"/>
      </w:rPr>
      <w:t>2020</w:t>
    </w:r>
    <w:r>
      <w:tab/>
    </w:r>
    <w:sdt>
      <w:sdtPr>
        <w:id w:val="1930688692"/>
        <w:docPartObj>
          <w:docPartGallery w:val="Page Numbers (Bottom of Page)"/>
          <w:docPartUnique/>
        </w:docPartObj>
      </w:sdtPr>
      <w:sdtEndPr>
        <w:rPr>
          <w:noProof/>
        </w:rPr>
      </w:sdtEndPr>
      <w:sdtContent>
        <w:r w:rsidR="00FF2ECB">
          <w:t>7</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19E77C77" w:rsidR="00A8044B" w:rsidRPr="005965EA" w:rsidRDefault="00A8044B" w:rsidP="00FF2ECB">
    <w:pPr>
      <w:pStyle w:val="Footer"/>
      <w:tabs>
        <w:tab w:val="clear" w:pos="4680"/>
        <w:tab w:val="clear" w:pos="9360"/>
        <w:tab w:val="left" w:pos="14220"/>
      </w:tabs>
    </w:pPr>
    <w:r>
      <w:rPr>
        <w:color w:val="000000"/>
      </w:rPr>
      <w:t>Virginia Department of Education</w:t>
    </w:r>
    <w:r w:rsidR="002E4C12">
      <w:rPr>
        <w:color w:val="000000"/>
      </w:rPr>
      <w:t>©2</w:t>
    </w:r>
    <w:r w:rsidR="00145C14">
      <w:rPr>
        <w:color w:val="000000"/>
      </w:rPr>
      <w:t>020</w:t>
    </w:r>
    <w:r>
      <w:t xml:space="preserve"> </w:t>
    </w:r>
    <w:sdt>
      <w:sdtPr>
        <w:id w:val="-1106349462"/>
        <w:docPartObj>
          <w:docPartGallery w:val="Page Numbers (Bottom of Page)"/>
          <w:docPartUnique/>
        </w:docPartObj>
      </w:sdtPr>
      <w:sdtEndPr>
        <w:rPr>
          <w:noProof/>
        </w:rPr>
      </w:sdtEndPr>
      <w:sdtContent>
        <w:r>
          <w:tab/>
        </w:r>
        <w:r w:rsidR="00FF2ECB">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284F0" w14:textId="77777777" w:rsidR="002A4FAF" w:rsidRDefault="002A4FAF">
      <w:pPr>
        <w:spacing w:after="0" w:line="240" w:lineRule="auto"/>
      </w:pPr>
      <w:r>
        <w:separator/>
      </w:r>
    </w:p>
  </w:footnote>
  <w:footnote w:type="continuationSeparator" w:id="0">
    <w:p w14:paraId="1E892AC3" w14:textId="77777777" w:rsidR="002A4FAF" w:rsidRDefault="002A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53E11AC0" w:rsidR="00A8044B" w:rsidRPr="009D191C" w:rsidRDefault="00A8044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391B87">
      <w:rPr>
        <w:b/>
        <w:i/>
        <w:color w:val="000000"/>
        <w:sz w:val="28"/>
      </w:rPr>
      <w:t>3</w:t>
    </w:r>
    <w:r>
      <w:rPr>
        <w:b/>
        <w:i/>
        <w:color w:val="000000"/>
        <w:sz w:val="28"/>
      </w:rPr>
      <w:t xml:space="preserve"> </w:t>
    </w:r>
    <w:r w:rsidRPr="009D191C">
      <w:rPr>
        <w:b/>
        <w:color w:val="000000"/>
        <w:sz w:val="28"/>
      </w:rPr>
      <w:t xml:space="preserve">– </w:t>
    </w:r>
    <w:r w:rsidR="00391B87">
      <w:rPr>
        <w:b/>
        <w:i/>
        <w:color w:val="000000"/>
        <w:sz w:val="28"/>
      </w:rPr>
      <w:t>Carnival Prizes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1C066D8A" w:rsidR="00A8044B" w:rsidRPr="00A12777" w:rsidRDefault="00A8044B" w:rsidP="00A12777">
    <w:pPr>
      <w:pBdr>
        <w:top w:val="nil"/>
        <w:left w:val="nil"/>
        <w:bottom w:val="nil"/>
        <w:right w:val="nil"/>
        <w:between w:val="nil"/>
      </w:pBdr>
      <w:tabs>
        <w:tab w:val="center" w:pos="4680"/>
        <w:tab w:val="right" w:pos="9360"/>
      </w:tabs>
      <w:spacing w:after="240" w:line="240" w:lineRule="auto"/>
      <w:jc w:val="center"/>
      <w:rPr>
        <w:color w:val="000000"/>
        <w:sz w:val="24"/>
      </w:rPr>
    </w:pPr>
    <w:r w:rsidRPr="00A12777">
      <w:rPr>
        <w:b/>
        <w:color w:val="000000"/>
        <w:sz w:val="28"/>
      </w:rPr>
      <w:t xml:space="preserve">Rich Mathematical Task – Grade </w:t>
    </w:r>
    <w:r w:rsidR="00A12777" w:rsidRPr="00A12777">
      <w:rPr>
        <w:b/>
        <w:i/>
        <w:color w:val="000000"/>
        <w:sz w:val="28"/>
      </w:rPr>
      <w:t>3</w:t>
    </w:r>
    <w:r w:rsidRPr="00A12777">
      <w:rPr>
        <w:b/>
        <w:color w:val="000000"/>
        <w:sz w:val="28"/>
      </w:rPr>
      <w:t xml:space="preserve"> – </w:t>
    </w:r>
    <w:r w:rsidR="00A12777" w:rsidRPr="00A12777">
      <w:rPr>
        <w:b/>
        <w:i/>
        <w:color w:val="000000"/>
        <w:sz w:val="28"/>
      </w:rPr>
      <w:t>Carnival Prizes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32208528"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391B87">
      <w:rPr>
        <w:b/>
        <w:i/>
        <w:color w:val="000000"/>
        <w:sz w:val="24"/>
      </w:rPr>
      <w:t>3</w:t>
    </w:r>
    <w:r w:rsidRPr="003C5825">
      <w:rPr>
        <w:b/>
        <w:color w:val="000000"/>
        <w:sz w:val="24"/>
      </w:rPr>
      <w:t xml:space="preserve"> – </w:t>
    </w:r>
    <w:r w:rsidR="00391B87">
      <w:rPr>
        <w:b/>
        <w:i/>
        <w:color w:val="000000"/>
        <w:sz w:val="24"/>
      </w:rPr>
      <w:t>Carnival Prizes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D78F2"/>
    <w:multiLevelType w:val="multilevel"/>
    <w:tmpl w:val="48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A74384"/>
    <w:multiLevelType w:val="multilevel"/>
    <w:tmpl w:val="E3D6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A0B0C"/>
    <w:multiLevelType w:val="hybridMultilevel"/>
    <w:tmpl w:val="DD2C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5712A"/>
    <w:multiLevelType w:val="hybridMultilevel"/>
    <w:tmpl w:val="76E237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F903183"/>
    <w:multiLevelType w:val="multilevel"/>
    <w:tmpl w:val="3B20AAA2"/>
    <w:lvl w:ilvl="0">
      <w:start w:val="1"/>
      <w:numFmt w:val="bullet"/>
      <w:lvlText w:val=""/>
      <w:lvlJc w:val="left"/>
      <w:pPr>
        <w:tabs>
          <w:tab w:val="num" w:pos="201"/>
        </w:tabs>
        <w:ind w:left="201" w:hanging="360"/>
      </w:pPr>
      <w:rPr>
        <w:rFonts w:ascii="Symbol" w:hAnsi="Symbol" w:hint="default"/>
        <w:sz w:val="20"/>
      </w:rPr>
    </w:lvl>
    <w:lvl w:ilvl="1" w:tentative="1">
      <w:start w:val="1"/>
      <w:numFmt w:val="bullet"/>
      <w:lvlText w:val="o"/>
      <w:lvlJc w:val="left"/>
      <w:pPr>
        <w:tabs>
          <w:tab w:val="num" w:pos="921"/>
        </w:tabs>
        <w:ind w:left="921" w:hanging="360"/>
      </w:pPr>
      <w:rPr>
        <w:rFonts w:ascii="Courier New" w:hAnsi="Courier New" w:hint="default"/>
        <w:sz w:val="20"/>
      </w:rPr>
    </w:lvl>
    <w:lvl w:ilvl="2" w:tentative="1">
      <w:start w:val="1"/>
      <w:numFmt w:val="bullet"/>
      <w:lvlText w:val=""/>
      <w:lvlJc w:val="left"/>
      <w:pPr>
        <w:tabs>
          <w:tab w:val="num" w:pos="1641"/>
        </w:tabs>
        <w:ind w:left="1641" w:hanging="360"/>
      </w:pPr>
      <w:rPr>
        <w:rFonts w:ascii="Wingdings" w:hAnsi="Wingdings" w:hint="default"/>
        <w:sz w:val="20"/>
      </w:rPr>
    </w:lvl>
    <w:lvl w:ilvl="3" w:tentative="1">
      <w:start w:val="1"/>
      <w:numFmt w:val="bullet"/>
      <w:lvlText w:val=""/>
      <w:lvlJc w:val="left"/>
      <w:pPr>
        <w:tabs>
          <w:tab w:val="num" w:pos="2361"/>
        </w:tabs>
        <w:ind w:left="2361" w:hanging="360"/>
      </w:pPr>
      <w:rPr>
        <w:rFonts w:ascii="Wingdings" w:hAnsi="Wingdings" w:hint="default"/>
        <w:sz w:val="20"/>
      </w:rPr>
    </w:lvl>
    <w:lvl w:ilvl="4" w:tentative="1">
      <w:start w:val="1"/>
      <w:numFmt w:val="bullet"/>
      <w:lvlText w:val=""/>
      <w:lvlJc w:val="left"/>
      <w:pPr>
        <w:tabs>
          <w:tab w:val="num" w:pos="3081"/>
        </w:tabs>
        <w:ind w:left="3081" w:hanging="360"/>
      </w:pPr>
      <w:rPr>
        <w:rFonts w:ascii="Wingdings" w:hAnsi="Wingdings" w:hint="default"/>
        <w:sz w:val="20"/>
      </w:rPr>
    </w:lvl>
    <w:lvl w:ilvl="5" w:tentative="1">
      <w:start w:val="1"/>
      <w:numFmt w:val="bullet"/>
      <w:lvlText w:val=""/>
      <w:lvlJc w:val="left"/>
      <w:pPr>
        <w:tabs>
          <w:tab w:val="num" w:pos="3801"/>
        </w:tabs>
        <w:ind w:left="3801" w:hanging="360"/>
      </w:pPr>
      <w:rPr>
        <w:rFonts w:ascii="Wingdings" w:hAnsi="Wingdings" w:hint="default"/>
        <w:sz w:val="20"/>
      </w:rPr>
    </w:lvl>
    <w:lvl w:ilvl="6" w:tentative="1">
      <w:start w:val="1"/>
      <w:numFmt w:val="bullet"/>
      <w:lvlText w:val=""/>
      <w:lvlJc w:val="left"/>
      <w:pPr>
        <w:tabs>
          <w:tab w:val="num" w:pos="4521"/>
        </w:tabs>
        <w:ind w:left="4521" w:hanging="360"/>
      </w:pPr>
      <w:rPr>
        <w:rFonts w:ascii="Wingdings" w:hAnsi="Wingdings" w:hint="default"/>
        <w:sz w:val="20"/>
      </w:rPr>
    </w:lvl>
    <w:lvl w:ilvl="7" w:tentative="1">
      <w:start w:val="1"/>
      <w:numFmt w:val="bullet"/>
      <w:lvlText w:val=""/>
      <w:lvlJc w:val="left"/>
      <w:pPr>
        <w:tabs>
          <w:tab w:val="num" w:pos="5241"/>
        </w:tabs>
        <w:ind w:left="5241" w:hanging="360"/>
      </w:pPr>
      <w:rPr>
        <w:rFonts w:ascii="Wingdings" w:hAnsi="Wingdings" w:hint="default"/>
        <w:sz w:val="20"/>
      </w:rPr>
    </w:lvl>
    <w:lvl w:ilvl="8" w:tentative="1">
      <w:start w:val="1"/>
      <w:numFmt w:val="bullet"/>
      <w:lvlText w:val=""/>
      <w:lvlJc w:val="left"/>
      <w:pPr>
        <w:tabs>
          <w:tab w:val="num" w:pos="5961"/>
        </w:tabs>
        <w:ind w:left="5961" w:hanging="360"/>
      </w:pPr>
      <w:rPr>
        <w:rFonts w:ascii="Wingdings" w:hAnsi="Wingdings" w:hint="default"/>
        <w:sz w:val="20"/>
      </w:rPr>
    </w:lvl>
  </w:abstractNum>
  <w:abstractNum w:abstractNumId="25"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67B9F"/>
    <w:multiLevelType w:val="hybridMultilevel"/>
    <w:tmpl w:val="A6A6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91904"/>
    <w:multiLevelType w:val="hybridMultilevel"/>
    <w:tmpl w:val="DEB2D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07183"/>
    <w:multiLevelType w:val="multilevel"/>
    <w:tmpl w:val="FB28E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101888"/>
    <w:multiLevelType w:val="hybridMultilevel"/>
    <w:tmpl w:val="7DE2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012EB"/>
    <w:multiLevelType w:val="hybridMultilevel"/>
    <w:tmpl w:val="F3E060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F43C86"/>
    <w:multiLevelType w:val="hybridMultilevel"/>
    <w:tmpl w:val="3C70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29"/>
  </w:num>
  <w:num w:numId="4">
    <w:abstractNumId w:val="4"/>
  </w:num>
  <w:num w:numId="5">
    <w:abstractNumId w:val="24"/>
  </w:num>
  <w:num w:numId="6">
    <w:abstractNumId w:val="36"/>
  </w:num>
  <w:num w:numId="7">
    <w:abstractNumId w:val="31"/>
  </w:num>
  <w:num w:numId="8">
    <w:abstractNumId w:val="43"/>
  </w:num>
  <w:num w:numId="9">
    <w:abstractNumId w:val="42"/>
  </w:num>
  <w:num w:numId="10">
    <w:abstractNumId w:val="1"/>
  </w:num>
  <w:num w:numId="11">
    <w:abstractNumId w:val="37"/>
  </w:num>
  <w:num w:numId="12">
    <w:abstractNumId w:val="32"/>
  </w:num>
  <w:num w:numId="13">
    <w:abstractNumId w:val="27"/>
  </w:num>
  <w:num w:numId="14">
    <w:abstractNumId w:val="21"/>
  </w:num>
  <w:num w:numId="15">
    <w:abstractNumId w:val="6"/>
  </w:num>
  <w:num w:numId="16">
    <w:abstractNumId w:val="30"/>
  </w:num>
  <w:num w:numId="17">
    <w:abstractNumId w:val="3"/>
  </w:num>
  <w:num w:numId="18">
    <w:abstractNumId w:val="16"/>
  </w:num>
  <w:num w:numId="19">
    <w:abstractNumId w:val="38"/>
  </w:num>
  <w:num w:numId="20">
    <w:abstractNumId w:val="4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44"/>
  </w:num>
  <w:num w:numId="24">
    <w:abstractNumId w:val="22"/>
  </w:num>
  <w:num w:numId="25">
    <w:abstractNumId w:val="15"/>
  </w:num>
  <w:num w:numId="26">
    <w:abstractNumId w:val="23"/>
  </w:num>
  <w:num w:numId="27">
    <w:abstractNumId w:val="41"/>
  </w:num>
  <w:num w:numId="28">
    <w:abstractNumId w:val="8"/>
  </w:num>
  <w:num w:numId="29">
    <w:abstractNumId w:val="25"/>
  </w:num>
  <w:num w:numId="30">
    <w:abstractNumId w:val="12"/>
  </w:num>
  <w:num w:numId="31">
    <w:abstractNumId w:val="13"/>
  </w:num>
  <w:num w:numId="32">
    <w:abstractNumId w:val="28"/>
  </w:num>
  <w:num w:numId="33">
    <w:abstractNumId w:val="11"/>
  </w:num>
  <w:num w:numId="34">
    <w:abstractNumId w:val="5"/>
  </w:num>
  <w:num w:numId="35">
    <w:abstractNumId w:val="18"/>
  </w:num>
  <w:num w:numId="36">
    <w:abstractNumId w:val="7"/>
  </w:num>
  <w:num w:numId="37">
    <w:abstractNumId w:val="2"/>
  </w:num>
  <w:num w:numId="38">
    <w:abstractNumId w:val="19"/>
  </w:num>
  <w:num w:numId="39">
    <w:abstractNumId w:val="17"/>
  </w:num>
  <w:num w:numId="40">
    <w:abstractNumId w:val="35"/>
  </w:num>
  <w:num w:numId="41">
    <w:abstractNumId w:val="39"/>
  </w:num>
  <w:num w:numId="42">
    <w:abstractNumId w:val="14"/>
  </w:num>
  <w:num w:numId="43">
    <w:abstractNumId w:val="10"/>
  </w:num>
  <w:num w:numId="44">
    <w:abstractNumId w:val="20"/>
  </w:num>
  <w:num w:numId="45">
    <w:abstractNumId w:val="26"/>
  </w:num>
  <w:num w:numId="46">
    <w:abstractNumId w:val="46"/>
  </w:num>
  <w:num w:numId="47">
    <w:abstractNumId w:val="40"/>
  </w:num>
  <w:num w:numId="4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063D"/>
    <w:rsid w:val="0002191C"/>
    <w:rsid w:val="00023804"/>
    <w:rsid w:val="00027CAE"/>
    <w:rsid w:val="00030770"/>
    <w:rsid w:val="00030E2A"/>
    <w:rsid w:val="00032D2D"/>
    <w:rsid w:val="00052406"/>
    <w:rsid w:val="00052A63"/>
    <w:rsid w:val="00063CEB"/>
    <w:rsid w:val="00072E27"/>
    <w:rsid w:val="00080E74"/>
    <w:rsid w:val="00084E64"/>
    <w:rsid w:val="000857F6"/>
    <w:rsid w:val="00094DD0"/>
    <w:rsid w:val="00096222"/>
    <w:rsid w:val="00096545"/>
    <w:rsid w:val="000A24DE"/>
    <w:rsid w:val="000A30DF"/>
    <w:rsid w:val="000B36EF"/>
    <w:rsid w:val="000B3C5A"/>
    <w:rsid w:val="000B67EE"/>
    <w:rsid w:val="000B7BE8"/>
    <w:rsid w:val="000E234E"/>
    <w:rsid w:val="000E30DB"/>
    <w:rsid w:val="000E6B26"/>
    <w:rsid w:val="000E6D61"/>
    <w:rsid w:val="000F4FC4"/>
    <w:rsid w:val="00106CB2"/>
    <w:rsid w:val="00110EDA"/>
    <w:rsid w:val="0012748E"/>
    <w:rsid w:val="0013628A"/>
    <w:rsid w:val="00142367"/>
    <w:rsid w:val="00145C14"/>
    <w:rsid w:val="00151324"/>
    <w:rsid w:val="0017571A"/>
    <w:rsid w:val="0018531A"/>
    <w:rsid w:val="00191519"/>
    <w:rsid w:val="00194BE6"/>
    <w:rsid w:val="001C32EE"/>
    <w:rsid w:val="001C7EB6"/>
    <w:rsid w:val="001D68F2"/>
    <w:rsid w:val="001E12FB"/>
    <w:rsid w:val="001F29B4"/>
    <w:rsid w:val="002015F2"/>
    <w:rsid w:val="00201BFE"/>
    <w:rsid w:val="00205BD0"/>
    <w:rsid w:val="0021219C"/>
    <w:rsid w:val="00213349"/>
    <w:rsid w:val="00214539"/>
    <w:rsid w:val="00220E4E"/>
    <w:rsid w:val="0024298B"/>
    <w:rsid w:val="002522D0"/>
    <w:rsid w:val="0026436A"/>
    <w:rsid w:val="002664C6"/>
    <w:rsid w:val="002901EE"/>
    <w:rsid w:val="002A0A44"/>
    <w:rsid w:val="002A4FAF"/>
    <w:rsid w:val="002B0C62"/>
    <w:rsid w:val="002B3115"/>
    <w:rsid w:val="002B6340"/>
    <w:rsid w:val="002C04E5"/>
    <w:rsid w:val="002E4C12"/>
    <w:rsid w:val="002F3230"/>
    <w:rsid w:val="002F642F"/>
    <w:rsid w:val="0030007F"/>
    <w:rsid w:val="0030111A"/>
    <w:rsid w:val="0030548F"/>
    <w:rsid w:val="00315A74"/>
    <w:rsid w:val="00320622"/>
    <w:rsid w:val="00325D39"/>
    <w:rsid w:val="003366E2"/>
    <w:rsid w:val="003530D9"/>
    <w:rsid w:val="00365746"/>
    <w:rsid w:val="00366C5B"/>
    <w:rsid w:val="00375EA1"/>
    <w:rsid w:val="00385B4C"/>
    <w:rsid w:val="00391B87"/>
    <w:rsid w:val="003952F8"/>
    <w:rsid w:val="003A1AB0"/>
    <w:rsid w:val="003B756F"/>
    <w:rsid w:val="003C357E"/>
    <w:rsid w:val="003C5825"/>
    <w:rsid w:val="003C685F"/>
    <w:rsid w:val="003C757C"/>
    <w:rsid w:val="003E1D54"/>
    <w:rsid w:val="003E2390"/>
    <w:rsid w:val="003F0861"/>
    <w:rsid w:val="003F5114"/>
    <w:rsid w:val="00401D23"/>
    <w:rsid w:val="00402A46"/>
    <w:rsid w:val="004117F3"/>
    <w:rsid w:val="00421469"/>
    <w:rsid w:val="00430B04"/>
    <w:rsid w:val="00432025"/>
    <w:rsid w:val="00432A46"/>
    <w:rsid w:val="00436C9D"/>
    <w:rsid w:val="004567DC"/>
    <w:rsid w:val="00461389"/>
    <w:rsid w:val="00471CDC"/>
    <w:rsid w:val="004750DC"/>
    <w:rsid w:val="0049198C"/>
    <w:rsid w:val="004976BB"/>
    <w:rsid w:val="004A263B"/>
    <w:rsid w:val="004B43FE"/>
    <w:rsid w:val="004C2E95"/>
    <w:rsid w:val="004E08B6"/>
    <w:rsid w:val="004E46B0"/>
    <w:rsid w:val="004E65EC"/>
    <w:rsid w:val="004F7044"/>
    <w:rsid w:val="00500BA1"/>
    <w:rsid w:val="005131F3"/>
    <w:rsid w:val="005159FA"/>
    <w:rsid w:val="005302B7"/>
    <w:rsid w:val="00537DA4"/>
    <w:rsid w:val="005422EE"/>
    <w:rsid w:val="00545BDB"/>
    <w:rsid w:val="0054788F"/>
    <w:rsid w:val="005523FF"/>
    <w:rsid w:val="00566FBD"/>
    <w:rsid w:val="00582D8B"/>
    <w:rsid w:val="00591E48"/>
    <w:rsid w:val="005965EA"/>
    <w:rsid w:val="00596DBB"/>
    <w:rsid w:val="005A7B8F"/>
    <w:rsid w:val="005B2956"/>
    <w:rsid w:val="005B40E2"/>
    <w:rsid w:val="005B52A8"/>
    <w:rsid w:val="005B6449"/>
    <w:rsid w:val="005B7CB1"/>
    <w:rsid w:val="005D446D"/>
    <w:rsid w:val="005F4CB6"/>
    <w:rsid w:val="005F7F13"/>
    <w:rsid w:val="00603635"/>
    <w:rsid w:val="006071F7"/>
    <w:rsid w:val="00611C21"/>
    <w:rsid w:val="006144E8"/>
    <w:rsid w:val="0061519E"/>
    <w:rsid w:val="00626410"/>
    <w:rsid w:val="0067192A"/>
    <w:rsid w:val="0067676C"/>
    <w:rsid w:val="0068698E"/>
    <w:rsid w:val="006B020B"/>
    <w:rsid w:val="006C3723"/>
    <w:rsid w:val="006D05DE"/>
    <w:rsid w:val="006D5623"/>
    <w:rsid w:val="006D66BB"/>
    <w:rsid w:val="006D7D20"/>
    <w:rsid w:val="006F05AB"/>
    <w:rsid w:val="006F197D"/>
    <w:rsid w:val="00715D29"/>
    <w:rsid w:val="00726D39"/>
    <w:rsid w:val="0073229E"/>
    <w:rsid w:val="00753480"/>
    <w:rsid w:val="0076578D"/>
    <w:rsid w:val="00765B26"/>
    <w:rsid w:val="0077059D"/>
    <w:rsid w:val="0077179E"/>
    <w:rsid w:val="007724B5"/>
    <w:rsid w:val="00776A3B"/>
    <w:rsid w:val="00780E90"/>
    <w:rsid w:val="00797252"/>
    <w:rsid w:val="007A7952"/>
    <w:rsid w:val="007C139A"/>
    <w:rsid w:val="007D1106"/>
    <w:rsid w:val="007D32AE"/>
    <w:rsid w:val="007D4705"/>
    <w:rsid w:val="007D5886"/>
    <w:rsid w:val="007F3A26"/>
    <w:rsid w:val="007F60D6"/>
    <w:rsid w:val="00810304"/>
    <w:rsid w:val="008148F5"/>
    <w:rsid w:val="00817D79"/>
    <w:rsid w:val="008307C4"/>
    <w:rsid w:val="00844FDF"/>
    <w:rsid w:val="008511ED"/>
    <w:rsid w:val="008603E7"/>
    <w:rsid w:val="00864298"/>
    <w:rsid w:val="00864792"/>
    <w:rsid w:val="008654B1"/>
    <w:rsid w:val="00892EE1"/>
    <w:rsid w:val="008A0322"/>
    <w:rsid w:val="008B3D28"/>
    <w:rsid w:val="008C257A"/>
    <w:rsid w:val="008E30F3"/>
    <w:rsid w:val="008E38BE"/>
    <w:rsid w:val="0090386D"/>
    <w:rsid w:val="00917029"/>
    <w:rsid w:val="009203E0"/>
    <w:rsid w:val="009215A8"/>
    <w:rsid w:val="00925798"/>
    <w:rsid w:val="00925CC4"/>
    <w:rsid w:val="00940DF4"/>
    <w:rsid w:val="00950138"/>
    <w:rsid w:val="00955DE4"/>
    <w:rsid w:val="00963243"/>
    <w:rsid w:val="00975447"/>
    <w:rsid w:val="009825DF"/>
    <w:rsid w:val="0098289C"/>
    <w:rsid w:val="0098301E"/>
    <w:rsid w:val="009974C9"/>
    <w:rsid w:val="009A6197"/>
    <w:rsid w:val="009A69E7"/>
    <w:rsid w:val="009B2A6A"/>
    <w:rsid w:val="009C0A22"/>
    <w:rsid w:val="009D1548"/>
    <w:rsid w:val="009D191C"/>
    <w:rsid w:val="009D799D"/>
    <w:rsid w:val="009E037D"/>
    <w:rsid w:val="009E55FB"/>
    <w:rsid w:val="00A03D64"/>
    <w:rsid w:val="00A03EFF"/>
    <w:rsid w:val="00A06D19"/>
    <w:rsid w:val="00A07BA8"/>
    <w:rsid w:val="00A12777"/>
    <w:rsid w:val="00A26C56"/>
    <w:rsid w:val="00A3193F"/>
    <w:rsid w:val="00A32173"/>
    <w:rsid w:val="00A41B4B"/>
    <w:rsid w:val="00A45318"/>
    <w:rsid w:val="00A63BFA"/>
    <w:rsid w:val="00A66910"/>
    <w:rsid w:val="00A7536F"/>
    <w:rsid w:val="00A77D3E"/>
    <w:rsid w:val="00A8044B"/>
    <w:rsid w:val="00A80D0E"/>
    <w:rsid w:val="00A90196"/>
    <w:rsid w:val="00A93393"/>
    <w:rsid w:val="00A949D9"/>
    <w:rsid w:val="00A95872"/>
    <w:rsid w:val="00AA28C7"/>
    <w:rsid w:val="00AA6703"/>
    <w:rsid w:val="00AC0D00"/>
    <w:rsid w:val="00AC2203"/>
    <w:rsid w:val="00AC23DC"/>
    <w:rsid w:val="00AD2278"/>
    <w:rsid w:val="00AD6E2D"/>
    <w:rsid w:val="00AE0556"/>
    <w:rsid w:val="00AF147F"/>
    <w:rsid w:val="00AF2B7C"/>
    <w:rsid w:val="00B00A5E"/>
    <w:rsid w:val="00B10C04"/>
    <w:rsid w:val="00B145DE"/>
    <w:rsid w:val="00B178AD"/>
    <w:rsid w:val="00B2733E"/>
    <w:rsid w:val="00B31440"/>
    <w:rsid w:val="00B327EF"/>
    <w:rsid w:val="00B364D9"/>
    <w:rsid w:val="00B427E7"/>
    <w:rsid w:val="00B432B7"/>
    <w:rsid w:val="00B53173"/>
    <w:rsid w:val="00B53179"/>
    <w:rsid w:val="00B63C67"/>
    <w:rsid w:val="00B64514"/>
    <w:rsid w:val="00B94928"/>
    <w:rsid w:val="00BA12B8"/>
    <w:rsid w:val="00BA1B26"/>
    <w:rsid w:val="00BD6F7D"/>
    <w:rsid w:val="00BE07BE"/>
    <w:rsid w:val="00C0194C"/>
    <w:rsid w:val="00C26A58"/>
    <w:rsid w:val="00C27123"/>
    <w:rsid w:val="00C712DE"/>
    <w:rsid w:val="00C72512"/>
    <w:rsid w:val="00C76630"/>
    <w:rsid w:val="00C7778E"/>
    <w:rsid w:val="00C96CAC"/>
    <w:rsid w:val="00CA1F24"/>
    <w:rsid w:val="00CA3AF0"/>
    <w:rsid w:val="00CA5361"/>
    <w:rsid w:val="00CA55F6"/>
    <w:rsid w:val="00CD307D"/>
    <w:rsid w:val="00CE15E6"/>
    <w:rsid w:val="00CE26CF"/>
    <w:rsid w:val="00CE6202"/>
    <w:rsid w:val="00CF3757"/>
    <w:rsid w:val="00CF626C"/>
    <w:rsid w:val="00CF7A44"/>
    <w:rsid w:val="00D20852"/>
    <w:rsid w:val="00D23F47"/>
    <w:rsid w:val="00D24236"/>
    <w:rsid w:val="00D2506B"/>
    <w:rsid w:val="00D41CB3"/>
    <w:rsid w:val="00D42CD7"/>
    <w:rsid w:val="00D5310F"/>
    <w:rsid w:val="00D62F55"/>
    <w:rsid w:val="00D64FF1"/>
    <w:rsid w:val="00D7225B"/>
    <w:rsid w:val="00D81D78"/>
    <w:rsid w:val="00D956B1"/>
    <w:rsid w:val="00DB5B92"/>
    <w:rsid w:val="00DE3F8A"/>
    <w:rsid w:val="00DE5728"/>
    <w:rsid w:val="00DF2622"/>
    <w:rsid w:val="00E02103"/>
    <w:rsid w:val="00E06072"/>
    <w:rsid w:val="00E1504C"/>
    <w:rsid w:val="00E241A0"/>
    <w:rsid w:val="00E336C8"/>
    <w:rsid w:val="00E43F1F"/>
    <w:rsid w:val="00E56699"/>
    <w:rsid w:val="00E57B34"/>
    <w:rsid w:val="00E62632"/>
    <w:rsid w:val="00E64C27"/>
    <w:rsid w:val="00E741D5"/>
    <w:rsid w:val="00E75EE6"/>
    <w:rsid w:val="00E7683D"/>
    <w:rsid w:val="00E77D32"/>
    <w:rsid w:val="00E81884"/>
    <w:rsid w:val="00E823FF"/>
    <w:rsid w:val="00E831E4"/>
    <w:rsid w:val="00E8500A"/>
    <w:rsid w:val="00E87354"/>
    <w:rsid w:val="00EA33CB"/>
    <w:rsid w:val="00EA71AF"/>
    <w:rsid w:val="00EA771E"/>
    <w:rsid w:val="00EB1E1C"/>
    <w:rsid w:val="00EB3E5B"/>
    <w:rsid w:val="00EC701D"/>
    <w:rsid w:val="00ED4B19"/>
    <w:rsid w:val="00ED5E75"/>
    <w:rsid w:val="00EE008F"/>
    <w:rsid w:val="00EE00A9"/>
    <w:rsid w:val="00EE285D"/>
    <w:rsid w:val="00EF2A62"/>
    <w:rsid w:val="00F0454C"/>
    <w:rsid w:val="00F07D68"/>
    <w:rsid w:val="00F256E2"/>
    <w:rsid w:val="00F26121"/>
    <w:rsid w:val="00F44864"/>
    <w:rsid w:val="00F5660F"/>
    <w:rsid w:val="00F63343"/>
    <w:rsid w:val="00F73044"/>
    <w:rsid w:val="00F83E01"/>
    <w:rsid w:val="00F95AE4"/>
    <w:rsid w:val="00FA7BE8"/>
    <w:rsid w:val="00FD171D"/>
    <w:rsid w:val="00FD1B64"/>
    <w:rsid w:val="00FD1BB3"/>
    <w:rsid w:val="00FD3698"/>
    <w:rsid w:val="00FD595E"/>
    <w:rsid w:val="00FE3448"/>
    <w:rsid w:val="00FF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297833012">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699814984">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814910536">
      <w:bodyDiv w:val="1"/>
      <w:marLeft w:val="0"/>
      <w:marRight w:val="0"/>
      <w:marTop w:val="0"/>
      <w:marBottom w:val="0"/>
      <w:divBdr>
        <w:top w:val="none" w:sz="0" w:space="0" w:color="auto"/>
        <w:left w:val="none" w:sz="0" w:space="0" w:color="auto"/>
        <w:bottom w:val="none" w:sz="0" w:space="0" w:color="auto"/>
        <w:right w:val="none" w:sz="0" w:space="0" w:color="auto"/>
      </w:divBdr>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QfhiklnPSSih2EjWcL-K2EH7nQOsrZn4UWZmh6XEPhc/copy"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DD84-0929-422C-85D4-367466F1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Delozier, Debra (DOE)</cp:lastModifiedBy>
  <cp:revision>8</cp:revision>
  <cp:lastPrinted>2019-12-09T18:28:00Z</cp:lastPrinted>
  <dcterms:created xsi:type="dcterms:W3CDTF">2020-12-03T16:39:00Z</dcterms:created>
  <dcterms:modified xsi:type="dcterms:W3CDTF">2020-12-30T15:54:00Z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