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task overview"/>
      </w:tblPr>
      <w:tblGrid>
        <w:gridCol w:w="10785"/>
      </w:tblGrid>
      <w:tr w:rsidR="000D392A" w14:paraId="36AB4F02" w14:textId="77777777" w:rsidTr="00AC52E5">
        <w:trPr>
          <w:tblHeader/>
        </w:trPr>
        <w:tc>
          <w:tcPr>
            <w:tcW w:w="10785" w:type="dxa"/>
            <w:shd w:val="clear" w:color="auto" w:fill="C6D9F1" w:themeFill="text2" w:themeFillTint="33"/>
            <w:vAlign w:val="center"/>
          </w:tcPr>
          <w:p w14:paraId="3523BA35" w14:textId="77777777" w:rsidR="000D392A" w:rsidRPr="002B0C62" w:rsidRDefault="000D392A" w:rsidP="00C23FFD">
            <w:pPr>
              <w:pBdr>
                <w:top w:val="nil"/>
                <w:left w:val="nil"/>
                <w:bottom w:val="nil"/>
                <w:right w:val="nil"/>
                <w:between w:val="nil"/>
              </w:pBdr>
              <w:shd w:val="clear" w:color="auto" w:fill="C6D9F1" w:themeFill="text2" w:themeFillTint="33"/>
              <w:tabs>
                <w:tab w:val="center" w:pos="4680"/>
                <w:tab w:val="right" w:pos="9360"/>
              </w:tabs>
              <w:spacing w:before="60" w:after="60"/>
              <w:rPr>
                <w:color w:val="000000"/>
              </w:rPr>
            </w:pPr>
            <w:r w:rsidRPr="005B7CB1">
              <w:rPr>
                <w:b/>
                <w:color w:val="000000"/>
              </w:rPr>
              <w:t xml:space="preserve">Task </w:t>
            </w:r>
            <w:r>
              <w:rPr>
                <w:b/>
                <w:color w:val="000000"/>
              </w:rPr>
              <w:t>Overview/Description/Purpose</w:t>
            </w:r>
            <w:r w:rsidRPr="005B7CB1">
              <w:rPr>
                <w:b/>
                <w:color w:val="000000"/>
              </w:rPr>
              <w:t>:</w:t>
            </w:r>
            <w:r w:rsidRPr="005B7CB1">
              <w:rPr>
                <w:color w:val="000000"/>
              </w:rPr>
              <w:t xml:space="preserve">   </w:t>
            </w:r>
          </w:p>
        </w:tc>
      </w:tr>
      <w:tr w:rsidR="000D392A" w14:paraId="4591CDEC" w14:textId="77777777" w:rsidTr="0039168B">
        <w:tc>
          <w:tcPr>
            <w:tcW w:w="10785" w:type="dxa"/>
            <w:shd w:val="clear" w:color="auto" w:fill="FFFFFF" w:themeFill="background1"/>
          </w:tcPr>
          <w:p w14:paraId="6502CBB4" w14:textId="77777777" w:rsidR="000D392A" w:rsidRDefault="000D392A" w:rsidP="0039168B">
            <w:pPr>
              <w:pStyle w:val="NormalWeb"/>
              <w:numPr>
                <w:ilvl w:val="0"/>
                <w:numId w:val="18"/>
              </w:numPr>
              <w:shd w:val="clear" w:color="auto" w:fill="FFFFFF"/>
              <w:spacing w:before="0" w:beforeAutospacing="0" w:after="0" w:afterAutospacing="0"/>
              <w:textAlignment w:val="baseline"/>
              <w:rPr>
                <w:rFonts w:ascii="Noto Sans Symbols" w:hAnsi="Noto Sans Symbols"/>
                <w:color w:val="000000"/>
                <w:sz w:val="22"/>
                <w:szCs w:val="22"/>
              </w:rPr>
            </w:pPr>
            <w:r>
              <w:rPr>
                <w:rFonts w:ascii="Calibri" w:hAnsi="Calibri" w:cs="Calibri"/>
                <w:color w:val="000000"/>
                <w:sz w:val="22"/>
                <w:szCs w:val="22"/>
              </w:rPr>
              <w:t>Given a set of cubes, students will build three towers, where one tower represents fewer and another represents more.</w:t>
            </w:r>
          </w:p>
          <w:p w14:paraId="374D9946" w14:textId="77777777" w:rsidR="000D392A" w:rsidRDefault="000D392A" w:rsidP="0039168B">
            <w:pPr>
              <w:pStyle w:val="NormalWeb"/>
              <w:numPr>
                <w:ilvl w:val="0"/>
                <w:numId w:val="18"/>
              </w:numPr>
              <w:shd w:val="clear" w:color="auto" w:fill="FFFFFF"/>
              <w:spacing w:before="0" w:beforeAutospacing="0" w:after="0" w:afterAutospacing="0"/>
              <w:textAlignment w:val="baseline"/>
              <w:rPr>
                <w:rFonts w:ascii="Noto Sans Symbols" w:hAnsi="Noto Sans Symbols"/>
                <w:color w:val="000000"/>
                <w:sz w:val="22"/>
                <w:szCs w:val="22"/>
              </w:rPr>
            </w:pPr>
            <w:r>
              <w:rPr>
                <w:rFonts w:ascii="Calibri" w:hAnsi="Calibri" w:cs="Calibri"/>
                <w:color w:val="000000"/>
                <w:sz w:val="22"/>
                <w:szCs w:val="22"/>
              </w:rPr>
              <w:t>In this task, students will explore how a given number can be decomposed into parts that represent sets having more, fewer, or the same.</w:t>
            </w:r>
          </w:p>
          <w:p w14:paraId="36FDE6F3" w14:textId="77777777" w:rsidR="000D392A" w:rsidRPr="00774AB5" w:rsidRDefault="000D392A" w:rsidP="0039168B">
            <w:pPr>
              <w:pStyle w:val="NormalWeb"/>
              <w:numPr>
                <w:ilvl w:val="0"/>
                <w:numId w:val="18"/>
              </w:numPr>
              <w:shd w:val="clear" w:color="auto" w:fill="FFFFFF"/>
              <w:spacing w:before="0" w:beforeAutospacing="0" w:after="120" w:afterAutospacing="0"/>
              <w:textAlignment w:val="baseline"/>
              <w:rPr>
                <w:rFonts w:ascii="Noto Sans Symbols" w:hAnsi="Noto Sans Symbols"/>
                <w:color w:val="000000"/>
                <w:sz w:val="22"/>
                <w:szCs w:val="22"/>
              </w:rPr>
            </w:pPr>
            <w:r>
              <w:rPr>
                <w:rFonts w:ascii="Calibri" w:hAnsi="Calibri" w:cs="Calibri"/>
                <w:color w:val="000000"/>
                <w:sz w:val="22"/>
                <w:szCs w:val="22"/>
              </w:rPr>
              <w:t>This task gives students the opportunity to explore comparing numbers and deepen understanding of the relationships that exist among numbers.</w:t>
            </w:r>
          </w:p>
        </w:tc>
      </w:tr>
    </w:tbl>
    <w:p w14:paraId="160A43D3" w14:textId="77777777" w:rsidR="000D392A" w:rsidRPr="000D392A" w:rsidRDefault="000D392A" w:rsidP="002B0C62">
      <w:pPr>
        <w:shd w:val="clear" w:color="auto" w:fill="FFFFFF" w:themeFill="background1"/>
        <w:spacing w:after="0"/>
        <w:rPr>
          <w:b/>
          <w:i/>
          <w:sz w:val="10"/>
          <w:szCs w:val="10"/>
        </w:rPr>
      </w:pPr>
    </w:p>
    <w:tbl>
      <w:tblPr>
        <w:tblStyle w:val="a0"/>
        <w:tblW w:w="107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standards alignment"/>
      </w:tblPr>
      <w:tblGrid>
        <w:gridCol w:w="2170"/>
        <w:gridCol w:w="8615"/>
      </w:tblGrid>
      <w:tr w:rsidR="00A7536F" w14:paraId="2FE337BB" w14:textId="77777777" w:rsidTr="00AC52E5">
        <w:trPr>
          <w:tblHeader/>
        </w:trPr>
        <w:tc>
          <w:tcPr>
            <w:tcW w:w="10785" w:type="dxa"/>
            <w:gridSpan w:val="2"/>
            <w:shd w:val="clear" w:color="auto" w:fill="C6D9F1" w:themeFill="text2" w:themeFillTint="33"/>
          </w:tcPr>
          <w:p w14:paraId="1790FA68" w14:textId="3B3941E2" w:rsidR="00A7536F" w:rsidRPr="005B7CB1" w:rsidRDefault="00A7536F" w:rsidP="00C23FFD">
            <w:pPr>
              <w:pBdr>
                <w:top w:val="nil"/>
                <w:left w:val="nil"/>
                <w:bottom w:val="nil"/>
                <w:right w:val="nil"/>
                <w:between w:val="nil"/>
              </w:pBdr>
              <w:shd w:val="clear" w:color="auto" w:fill="C6D9F1" w:themeFill="text2" w:themeFillTint="33"/>
              <w:tabs>
                <w:tab w:val="left" w:pos="1410"/>
              </w:tabs>
              <w:spacing w:before="60" w:after="60"/>
              <w:ind w:left="1411" w:hanging="1411"/>
              <w:rPr>
                <w:b/>
                <w:color w:val="000000"/>
              </w:rPr>
            </w:pPr>
            <w:r>
              <w:rPr>
                <w:b/>
                <w:color w:val="000000"/>
              </w:rPr>
              <w:t xml:space="preserve">Standards Alignment: Strand </w:t>
            </w:r>
            <w:r w:rsidR="005A7A42">
              <w:rPr>
                <w:b/>
                <w:color w:val="000000"/>
              </w:rPr>
              <w:t>–</w:t>
            </w:r>
            <w:r>
              <w:rPr>
                <w:b/>
                <w:color w:val="000000"/>
              </w:rPr>
              <w:t xml:space="preserve"> </w:t>
            </w:r>
            <w:r w:rsidR="005A7A42">
              <w:rPr>
                <w:b/>
                <w:i/>
                <w:color w:val="000000"/>
              </w:rPr>
              <w:t>Number Sense</w:t>
            </w:r>
          </w:p>
        </w:tc>
      </w:tr>
      <w:tr w:rsidR="00925CC4" w14:paraId="53B408A5" w14:textId="77777777" w:rsidTr="00925CC4">
        <w:tc>
          <w:tcPr>
            <w:tcW w:w="10785" w:type="dxa"/>
            <w:gridSpan w:val="2"/>
          </w:tcPr>
          <w:p w14:paraId="71D4420C" w14:textId="352F58FB" w:rsidR="00774AB5" w:rsidRPr="00774AB5" w:rsidRDefault="00AE534D" w:rsidP="00FD308E">
            <w:pPr>
              <w:pBdr>
                <w:top w:val="nil"/>
                <w:left w:val="nil"/>
                <w:bottom w:val="nil"/>
                <w:right w:val="nil"/>
                <w:between w:val="nil"/>
              </w:pBdr>
              <w:tabs>
                <w:tab w:val="left" w:pos="1410"/>
              </w:tabs>
              <w:spacing w:before="60"/>
              <w:ind w:left="1411" w:hanging="1411"/>
              <w:rPr>
                <w:rFonts w:ascii="Times New Roman" w:eastAsia="Times New Roman" w:hAnsi="Times New Roman" w:cs="Times New Roman"/>
                <w:sz w:val="24"/>
                <w:szCs w:val="24"/>
              </w:rPr>
            </w:pPr>
            <w:r>
              <w:rPr>
                <w:rFonts w:eastAsia="Times New Roman"/>
                <w:b/>
                <w:bCs/>
                <w:color w:val="000000"/>
              </w:rPr>
              <w:t>Primary SOL</w:t>
            </w:r>
            <w:r w:rsidR="00A91638">
              <w:rPr>
                <w:rFonts w:eastAsia="Times New Roman"/>
                <w:bCs/>
                <w:color w:val="000000"/>
              </w:rPr>
              <w:t>:</w:t>
            </w:r>
            <w:r w:rsidR="00FD308E">
              <w:rPr>
                <w:rFonts w:eastAsia="Times New Roman"/>
                <w:bCs/>
                <w:color w:val="000000"/>
              </w:rPr>
              <w:t xml:space="preserve">  </w:t>
            </w:r>
            <w:r w:rsidRPr="000D392A">
              <w:rPr>
                <w:rFonts w:eastAsia="Times New Roman"/>
                <w:bCs/>
                <w:color w:val="000000"/>
              </w:rPr>
              <w:t>K</w:t>
            </w:r>
            <w:r w:rsidR="000D392A">
              <w:rPr>
                <w:rFonts w:eastAsia="Times New Roman"/>
                <w:bCs/>
                <w:color w:val="000000"/>
              </w:rPr>
              <w:t>.2 The student will</w:t>
            </w:r>
          </w:p>
          <w:p w14:paraId="13783AC0" w14:textId="7300410A" w:rsidR="00774AB5" w:rsidRPr="000D392A" w:rsidRDefault="00774AB5" w:rsidP="00FD308E">
            <w:pPr>
              <w:pStyle w:val="ListParagraph"/>
              <w:numPr>
                <w:ilvl w:val="0"/>
                <w:numId w:val="27"/>
              </w:numPr>
              <w:ind w:left="1965"/>
              <w:textAlignment w:val="baseline"/>
              <w:rPr>
                <w:rFonts w:eastAsia="Times New Roman"/>
                <w:bCs/>
                <w:color w:val="000000"/>
              </w:rPr>
            </w:pPr>
            <w:r w:rsidRPr="000D392A">
              <w:rPr>
                <w:rFonts w:eastAsia="Times New Roman"/>
                <w:bCs/>
                <w:color w:val="000000"/>
              </w:rPr>
              <w:t xml:space="preserve">describe one set as having more, fewer, or the same number of objects as the other set(s). </w:t>
            </w:r>
          </w:p>
          <w:p w14:paraId="7C35F535" w14:textId="77777777" w:rsidR="00AC52E5" w:rsidRDefault="00774AB5" w:rsidP="00AC52E5">
            <w:pPr>
              <w:pStyle w:val="ListParagraph"/>
              <w:numPr>
                <w:ilvl w:val="0"/>
                <w:numId w:val="27"/>
              </w:numPr>
              <w:spacing w:before="60" w:after="60"/>
              <w:ind w:left="1958"/>
              <w:textAlignment w:val="baseline"/>
              <w:rPr>
                <w:rFonts w:eastAsia="Times New Roman"/>
                <w:bCs/>
                <w:color w:val="000000"/>
              </w:rPr>
            </w:pPr>
            <w:r w:rsidRPr="000D392A">
              <w:rPr>
                <w:rFonts w:eastAsia="Times New Roman"/>
                <w:bCs/>
                <w:color w:val="000000"/>
              </w:rPr>
              <w:t>compare and order sets from least to greatest and greatest to least.</w:t>
            </w:r>
          </w:p>
          <w:p w14:paraId="0945BEC4" w14:textId="5E519E62" w:rsidR="00774AB5" w:rsidRPr="00AC52E5" w:rsidRDefault="00774AB5" w:rsidP="00AC52E5">
            <w:pPr>
              <w:pStyle w:val="ListParagraph"/>
              <w:spacing w:before="60" w:after="60"/>
              <w:ind w:left="14"/>
              <w:textAlignment w:val="baseline"/>
              <w:rPr>
                <w:rFonts w:eastAsia="Times New Roman"/>
                <w:bCs/>
                <w:color w:val="000000"/>
              </w:rPr>
            </w:pPr>
            <w:r w:rsidRPr="00AC52E5">
              <w:rPr>
                <w:b/>
                <w:bCs/>
                <w:color w:val="000000"/>
              </w:rPr>
              <w:t>Related SOLs:  </w:t>
            </w:r>
            <w:r w:rsidR="00CE54B9" w:rsidRPr="00AC52E5">
              <w:rPr>
                <w:bCs/>
                <w:color w:val="000000"/>
              </w:rPr>
              <w:t xml:space="preserve">K.1a;  K.4b;  1.2 b,c; </w:t>
            </w:r>
            <w:r w:rsidR="000D392A" w:rsidRPr="00AC52E5">
              <w:rPr>
                <w:bCs/>
                <w:color w:val="000000"/>
              </w:rPr>
              <w:t>2.1c</w:t>
            </w:r>
          </w:p>
        </w:tc>
      </w:tr>
      <w:tr w:rsidR="006E49C6" w14:paraId="3CDBBC1B" w14:textId="77777777" w:rsidTr="000D392A">
        <w:trPr>
          <w:trHeight w:val="1079"/>
        </w:trPr>
        <w:tc>
          <w:tcPr>
            <w:tcW w:w="10785" w:type="dxa"/>
            <w:gridSpan w:val="2"/>
          </w:tcPr>
          <w:p w14:paraId="034F2FD0" w14:textId="77777777" w:rsidR="006E49C6" w:rsidRDefault="006E49C6" w:rsidP="0001787F">
            <w:pPr>
              <w:pBdr>
                <w:top w:val="nil"/>
                <w:left w:val="nil"/>
                <w:bottom w:val="nil"/>
                <w:right w:val="nil"/>
                <w:between w:val="nil"/>
              </w:pBdr>
              <w:tabs>
                <w:tab w:val="center" w:pos="4680"/>
                <w:tab w:val="right" w:pos="9360"/>
              </w:tabs>
              <w:spacing w:before="60" w:after="60"/>
              <w:rPr>
                <w:b/>
                <w:color w:val="000000"/>
              </w:rPr>
            </w:pPr>
            <w:r>
              <w:rPr>
                <w:b/>
                <w:color w:val="000000"/>
              </w:rPr>
              <w:t>Learning Intentions:</w:t>
            </w:r>
          </w:p>
          <w:p w14:paraId="0FE9F809" w14:textId="77777777" w:rsidR="006E49C6" w:rsidRPr="00AA347C" w:rsidRDefault="006E49C6" w:rsidP="006E49C6">
            <w:pPr>
              <w:pStyle w:val="ListParagraph"/>
              <w:numPr>
                <w:ilvl w:val="0"/>
                <w:numId w:val="36"/>
              </w:numPr>
              <w:pBdr>
                <w:top w:val="nil"/>
                <w:left w:val="nil"/>
                <w:bottom w:val="nil"/>
                <w:right w:val="nil"/>
                <w:between w:val="nil"/>
              </w:pBdr>
              <w:tabs>
                <w:tab w:val="center" w:pos="4680"/>
                <w:tab w:val="right" w:pos="9360"/>
              </w:tabs>
              <w:spacing w:after="120"/>
              <w:rPr>
                <w:color w:val="000000"/>
              </w:rPr>
            </w:pPr>
            <w:r>
              <w:rPr>
                <w:b/>
                <w:color w:val="000000"/>
              </w:rPr>
              <w:t xml:space="preserve">Content </w:t>
            </w:r>
            <w:r w:rsidRPr="00AA347C">
              <w:rPr>
                <w:b/>
                <w:color w:val="000000"/>
              </w:rPr>
              <w:t xml:space="preserve">– </w:t>
            </w:r>
            <w:r w:rsidRPr="00AA347C">
              <w:rPr>
                <w:color w:val="000000"/>
              </w:rPr>
              <w:t>I am learning to compare and order sets, knowing which set has more, fewer, or the same.</w:t>
            </w:r>
          </w:p>
          <w:p w14:paraId="2890AFE9" w14:textId="77777777" w:rsidR="006E49C6" w:rsidRPr="006E49C6" w:rsidRDefault="006E49C6" w:rsidP="006E49C6">
            <w:pPr>
              <w:pStyle w:val="ListParagraph"/>
              <w:numPr>
                <w:ilvl w:val="0"/>
                <w:numId w:val="35"/>
              </w:numPr>
              <w:pBdr>
                <w:top w:val="nil"/>
                <w:left w:val="nil"/>
                <w:bottom w:val="nil"/>
                <w:right w:val="nil"/>
                <w:between w:val="nil"/>
              </w:pBdr>
              <w:tabs>
                <w:tab w:val="center" w:pos="4680"/>
                <w:tab w:val="right" w:pos="9360"/>
              </w:tabs>
              <w:spacing w:after="120"/>
              <w:rPr>
                <w:b/>
                <w:color w:val="000000"/>
              </w:rPr>
            </w:pPr>
            <w:r>
              <w:rPr>
                <w:b/>
                <w:color w:val="000000"/>
              </w:rPr>
              <w:t xml:space="preserve">Language – </w:t>
            </w:r>
            <w:r>
              <w:rPr>
                <w:color w:val="000000"/>
              </w:rPr>
              <w:t>I am learning to explain my thinking when ordering sets using the words of more, fewer, or the same.</w:t>
            </w:r>
          </w:p>
          <w:p w14:paraId="5DFFE407" w14:textId="17A1784C" w:rsidR="006E49C6" w:rsidRPr="005B7CB1" w:rsidRDefault="006E49C6" w:rsidP="006E49C6">
            <w:pPr>
              <w:pStyle w:val="ListParagraph"/>
              <w:numPr>
                <w:ilvl w:val="0"/>
                <w:numId w:val="35"/>
              </w:numPr>
              <w:pBdr>
                <w:top w:val="nil"/>
                <w:left w:val="nil"/>
                <w:bottom w:val="nil"/>
                <w:right w:val="nil"/>
                <w:between w:val="nil"/>
              </w:pBdr>
              <w:tabs>
                <w:tab w:val="center" w:pos="4680"/>
                <w:tab w:val="right" w:pos="9360"/>
              </w:tabs>
              <w:spacing w:after="120"/>
              <w:rPr>
                <w:b/>
                <w:color w:val="000000"/>
              </w:rPr>
            </w:pPr>
            <w:r>
              <w:rPr>
                <w:b/>
                <w:color w:val="000000"/>
              </w:rPr>
              <w:t xml:space="preserve">Social – </w:t>
            </w:r>
            <w:r>
              <w:rPr>
                <w:color w:val="000000"/>
              </w:rPr>
              <w:t>I am learning to share ideas about ordering numbers with my classmates.</w:t>
            </w:r>
          </w:p>
        </w:tc>
      </w:tr>
      <w:tr w:rsidR="00925CC4" w14:paraId="41395823" w14:textId="77777777" w:rsidTr="000D392A">
        <w:trPr>
          <w:trHeight w:val="1079"/>
        </w:trPr>
        <w:tc>
          <w:tcPr>
            <w:tcW w:w="10785" w:type="dxa"/>
            <w:gridSpan w:val="2"/>
          </w:tcPr>
          <w:p w14:paraId="3CBC788F" w14:textId="32C43C79" w:rsidR="00925CC4" w:rsidRPr="005B7CB1" w:rsidRDefault="00925CC4" w:rsidP="000E5FA5">
            <w:pPr>
              <w:pBdr>
                <w:top w:val="nil"/>
                <w:left w:val="nil"/>
                <w:bottom w:val="nil"/>
                <w:right w:val="nil"/>
                <w:between w:val="nil"/>
              </w:pBdr>
              <w:tabs>
                <w:tab w:val="left" w:pos="689"/>
                <w:tab w:val="center" w:pos="4680"/>
                <w:tab w:val="right" w:pos="9360"/>
              </w:tabs>
              <w:spacing w:before="60" w:after="60"/>
              <w:rPr>
                <w:color w:val="000000"/>
              </w:rPr>
            </w:pPr>
            <w:r w:rsidRPr="005B7CB1">
              <w:rPr>
                <w:b/>
                <w:color w:val="000000"/>
              </w:rPr>
              <w:t>Evidence of Student Learning</w:t>
            </w:r>
            <w:r w:rsidR="004A263B">
              <w:rPr>
                <w:b/>
                <w:color w:val="000000"/>
              </w:rPr>
              <w:t xml:space="preserve"> (based on Essential Knowledge and Skills)</w:t>
            </w:r>
            <w:r w:rsidRPr="005B7CB1">
              <w:rPr>
                <w:b/>
                <w:color w:val="000000"/>
              </w:rPr>
              <w:t>:</w:t>
            </w:r>
            <w:r w:rsidRPr="005B7CB1">
              <w:rPr>
                <w:color w:val="000000"/>
              </w:rPr>
              <w:t xml:space="preserve">  </w:t>
            </w:r>
          </w:p>
          <w:p w14:paraId="21C13246" w14:textId="3D4A0BE0" w:rsidR="00774AB5" w:rsidRDefault="00774AB5" w:rsidP="000D392A">
            <w:pPr>
              <w:pStyle w:val="NormalWeb"/>
              <w:numPr>
                <w:ilvl w:val="0"/>
                <w:numId w:val="28"/>
              </w:numPr>
              <w:spacing w:before="0" w:beforeAutospacing="0" w:after="0" w:afterAutospacing="0"/>
            </w:pPr>
            <w:r>
              <w:rPr>
                <w:rFonts w:ascii="Calibri" w:hAnsi="Calibri" w:cs="Calibri"/>
                <w:color w:val="000000"/>
                <w:sz w:val="22"/>
                <w:szCs w:val="22"/>
              </w:rPr>
              <w:t xml:space="preserve">I can compare </w:t>
            </w:r>
            <w:r w:rsidR="000E5FA5">
              <w:rPr>
                <w:rFonts w:ascii="Calibri" w:hAnsi="Calibri" w:cs="Calibri"/>
                <w:color w:val="000000"/>
                <w:sz w:val="22"/>
                <w:szCs w:val="22"/>
              </w:rPr>
              <w:t xml:space="preserve">and describe </w:t>
            </w:r>
            <w:r>
              <w:rPr>
                <w:rFonts w:ascii="Calibri" w:hAnsi="Calibri" w:cs="Calibri"/>
                <w:color w:val="000000"/>
                <w:sz w:val="22"/>
                <w:szCs w:val="22"/>
              </w:rPr>
              <w:t>three or fewer sets, of ten or fewer objects, using more, fewer, and the same.</w:t>
            </w:r>
          </w:p>
          <w:p w14:paraId="4384302F" w14:textId="4FEBD010" w:rsidR="000E5FA5" w:rsidRPr="000E5FA5" w:rsidRDefault="00774AB5" w:rsidP="000E5FA5">
            <w:pPr>
              <w:pStyle w:val="NormalWeb"/>
              <w:numPr>
                <w:ilvl w:val="0"/>
                <w:numId w:val="28"/>
              </w:numPr>
              <w:spacing w:before="0" w:beforeAutospacing="0" w:after="0" w:afterAutospacing="0"/>
              <w:rPr>
                <w:rFonts w:ascii="Calibri" w:hAnsi="Calibri" w:cs="Calibri"/>
                <w:color w:val="000000"/>
                <w:sz w:val="22"/>
                <w:szCs w:val="22"/>
              </w:rPr>
            </w:pPr>
            <w:r>
              <w:rPr>
                <w:rFonts w:ascii="Calibri" w:hAnsi="Calibri" w:cs="Calibri"/>
                <w:color w:val="000000"/>
                <w:sz w:val="22"/>
                <w:szCs w:val="22"/>
              </w:rPr>
              <w:t>I can order three or fewer sets, of ten or fewer objects, from least to greatest and greatest to leas</w:t>
            </w:r>
            <w:r w:rsidR="0075276A">
              <w:rPr>
                <w:rFonts w:ascii="Calibri" w:hAnsi="Calibri" w:cs="Calibri"/>
                <w:color w:val="000000"/>
                <w:sz w:val="22"/>
                <w:szCs w:val="22"/>
              </w:rPr>
              <w:t>t.</w:t>
            </w:r>
          </w:p>
        </w:tc>
      </w:tr>
      <w:tr w:rsidR="00B10C04" w14:paraId="699D9626" w14:textId="77777777" w:rsidTr="000D392A">
        <w:trPr>
          <w:trHeight w:val="449"/>
        </w:trPr>
        <w:tc>
          <w:tcPr>
            <w:tcW w:w="10785" w:type="dxa"/>
            <w:gridSpan w:val="2"/>
          </w:tcPr>
          <w:p w14:paraId="237F66F5" w14:textId="03101B7A" w:rsidR="00B10C04" w:rsidRPr="000D392A" w:rsidRDefault="00B10C04" w:rsidP="000D392A">
            <w:pPr>
              <w:pBdr>
                <w:top w:val="nil"/>
                <w:left w:val="nil"/>
                <w:bottom w:val="nil"/>
                <w:right w:val="nil"/>
                <w:between w:val="nil"/>
              </w:pBdr>
              <w:tabs>
                <w:tab w:val="center" w:pos="4680"/>
                <w:tab w:val="right" w:pos="9360"/>
              </w:tabs>
              <w:spacing w:before="60"/>
              <w:rPr>
                <w:color w:val="000000"/>
              </w:rPr>
            </w:pPr>
            <w:r w:rsidRPr="005B7CB1">
              <w:rPr>
                <w:b/>
                <w:color w:val="000000"/>
              </w:rPr>
              <w:t>Mathematics Process Goals</w:t>
            </w:r>
            <w:r w:rsidRPr="005B7CB1">
              <w:rPr>
                <w:color w:val="000000"/>
              </w:rPr>
              <w:t xml:space="preserve"> </w:t>
            </w:r>
          </w:p>
        </w:tc>
      </w:tr>
      <w:tr w:rsidR="00780E90" w14:paraId="45B334E5" w14:textId="77777777" w:rsidTr="000D392A">
        <w:trPr>
          <w:trHeight w:val="708"/>
        </w:trPr>
        <w:tc>
          <w:tcPr>
            <w:tcW w:w="2170" w:type="dxa"/>
          </w:tcPr>
          <w:p w14:paraId="36C6FFA7" w14:textId="77777777" w:rsidR="00780E90" w:rsidRPr="00780E90" w:rsidRDefault="00780E90" w:rsidP="00780E90">
            <w:pPr>
              <w:pBdr>
                <w:top w:val="nil"/>
                <w:left w:val="nil"/>
                <w:bottom w:val="nil"/>
                <w:right w:val="nil"/>
                <w:between w:val="nil"/>
              </w:pBdr>
              <w:rPr>
                <w:color w:val="000000"/>
                <w:sz w:val="14"/>
              </w:rPr>
            </w:pPr>
          </w:p>
          <w:p w14:paraId="37AEA759" w14:textId="77777777" w:rsidR="00780E90" w:rsidRDefault="00780E90" w:rsidP="00780E90">
            <w:pPr>
              <w:pBdr>
                <w:top w:val="nil"/>
                <w:left w:val="nil"/>
                <w:bottom w:val="nil"/>
                <w:right w:val="nil"/>
                <w:between w:val="nil"/>
              </w:pBdr>
              <w:rPr>
                <w:color w:val="000000"/>
              </w:rPr>
            </w:pPr>
            <w:r>
              <w:rPr>
                <w:color w:val="000000"/>
              </w:rPr>
              <w:t>Problem Solving</w:t>
            </w:r>
          </w:p>
          <w:p w14:paraId="5A0AC9BB" w14:textId="724AB92B" w:rsidR="00780E90" w:rsidRPr="00A03EFF" w:rsidRDefault="00780E90" w:rsidP="00780E90">
            <w:pPr>
              <w:pBdr>
                <w:top w:val="nil"/>
                <w:left w:val="nil"/>
                <w:bottom w:val="nil"/>
                <w:right w:val="nil"/>
                <w:between w:val="nil"/>
              </w:pBdr>
            </w:pPr>
          </w:p>
        </w:tc>
        <w:tc>
          <w:tcPr>
            <w:tcW w:w="8615" w:type="dxa"/>
            <w:vAlign w:val="bottom"/>
          </w:tcPr>
          <w:p w14:paraId="6F7A664B" w14:textId="5DB8B9D8" w:rsidR="00780E90" w:rsidRPr="00761338" w:rsidRDefault="00774AB5" w:rsidP="00761338">
            <w:pPr>
              <w:pStyle w:val="ListParagraph"/>
              <w:numPr>
                <w:ilvl w:val="0"/>
                <w:numId w:val="40"/>
              </w:numPr>
              <w:pBdr>
                <w:top w:val="nil"/>
                <w:left w:val="nil"/>
                <w:bottom w:val="nil"/>
                <w:right w:val="nil"/>
                <w:between w:val="nil"/>
              </w:pBdr>
              <w:spacing w:before="60" w:after="60"/>
              <w:rPr>
                <w:i/>
              </w:rPr>
            </w:pPr>
            <w:r w:rsidRPr="00761338">
              <w:rPr>
                <w:color w:val="000000"/>
              </w:rPr>
              <w:t>Students will be mathematical problem solvers as they adjust cube towers to fit the parameters of more and fewer or greatest to least and least to greatest.</w:t>
            </w:r>
          </w:p>
        </w:tc>
      </w:tr>
      <w:tr w:rsidR="00780E90" w14:paraId="3AEB26E4" w14:textId="77777777" w:rsidTr="000D392A">
        <w:trPr>
          <w:trHeight w:val="708"/>
        </w:trPr>
        <w:tc>
          <w:tcPr>
            <w:tcW w:w="2170" w:type="dxa"/>
            <w:vAlign w:val="center"/>
          </w:tcPr>
          <w:p w14:paraId="0A161CDA" w14:textId="49684954" w:rsidR="00780E90" w:rsidRPr="005B7CB1" w:rsidRDefault="00780E90" w:rsidP="002B0C62">
            <w:pPr>
              <w:pBdr>
                <w:top w:val="nil"/>
                <w:left w:val="nil"/>
                <w:bottom w:val="nil"/>
                <w:right w:val="nil"/>
                <w:between w:val="nil"/>
              </w:pBdr>
              <w:tabs>
                <w:tab w:val="center" w:pos="4680"/>
                <w:tab w:val="right" w:pos="9360"/>
              </w:tabs>
              <w:rPr>
                <w:b/>
                <w:color w:val="000000"/>
              </w:rPr>
            </w:pPr>
            <w:r>
              <w:rPr>
                <w:color w:val="000000"/>
              </w:rPr>
              <w:t>Communication and Reasoning</w:t>
            </w:r>
          </w:p>
        </w:tc>
        <w:tc>
          <w:tcPr>
            <w:tcW w:w="8615" w:type="dxa"/>
          </w:tcPr>
          <w:p w14:paraId="54CC411F" w14:textId="76176658" w:rsidR="00780E90" w:rsidRPr="00761338" w:rsidRDefault="0039373A" w:rsidP="00761338">
            <w:pPr>
              <w:pStyle w:val="ListParagraph"/>
              <w:numPr>
                <w:ilvl w:val="0"/>
                <w:numId w:val="40"/>
              </w:numPr>
              <w:pBdr>
                <w:top w:val="nil"/>
                <w:left w:val="nil"/>
                <w:bottom w:val="nil"/>
                <w:right w:val="nil"/>
                <w:between w:val="nil"/>
              </w:pBdr>
              <w:tabs>
                <w:tab w:val="center" w:pos="4680"/>
                <w:tab w:val="right" w:pos="9360"/>
              </w:tabs>
              <w:spacing w:before="60" w:after="60"/>
              <w:rPr>
                <w:b/>
                <w:color w:val="000000"/>
              </w:rPr>
            </w:pPr>
            <w:r w:rsidRPr="00761338">
              <w:rPr>
                <w:color w:val="000000"/>
              </w:rPr>
              <w:t>Students will represent and justify their mathematical thinking through the presentation</w:t>
            </w:r>
            <w:r w:rsidR="005A7A42" w:rsidRPr="00761338">
              <w:rPr>
                <w:color w:val="000000"/>
              </w:rPr>
              <w:t xml:space="preserve"> and labeling</w:t>
            </w:r>
            <w:r w:rsidRPr="00761338">
              <w:rPr>
                <w:color w:val="000000"/>
              </w:rPr>
              <w:t xml:space="preserve"> of models that show more, fewer, greatest to least and least to greatest.</w:t>
            </w:r>
          </w:p>
        </w:tc>
      </w:tr>
      <w:tr w:rsidR="00780E90" w14:paraId="2D2E5F8B" w14:textId="77777777" w:rsidTr="000D392A">
        <w:trPr>
          <w:trHeight w:val="708"/>
        </w:trPr>
        <w:tc>
          <w:tcPr>
            <w:tcW w:w="2170" w:type="dxa"/>
            <w:vAlign w:val="center"/>
          </w:tcPr>
          <w:p w14:paraId="73464EA9" w14:textId="77777777" w:rsidR="00780E90" w:rsidRDefault="00780E90" w:rsidP="002B0C62">
            <w:pPr>
              <w:pBdr>
                <w:top w:val="nil"/>
                <w:left w:val="nil"/>
                <w:bottom w:val="nil"/>
                <w:right w:val="nil"/>
                <w:between w:val="nil"/>
              </w:pBdr>
            </w:pPr>
            <w:r>
              <w:rPr>
                <w:color w:val="000000"/>
              </w:rPr>
              <w:t>Connections and Representations</w:t>
            </w:r>
          </w:p>
          <w:p w14:paraId="7AEB8388" w14:textId="77777777" w:rsidR="00780E90" w:rsidRPr="005B7CB1" w:rsidRDefault="00780E90" w:rsidP="002B0C62">
            <w:pPr>
              <w:pBdr>
                <w:top w:val="nil"/>
                <w:left w:val="nil"/>
                <w:bottom w:val="nil"/>
                <w:right w:val="nil"/>
                <w:between w:val="nil"/>
              </w:pBdr>
              <w:tabs>
                <w:tab w:val="center" w:pos="4680"/>
                <w:tab w:val="right" w:pos="9360"/>
              </w:tabs>
              <w:rPr>
                <w:b/>
                <w:color w:val="000000"/>
              </w:rPr>
            </w:pPr>
          </w:p>
        </w:tc>
        <w:tc>
          <w:tcPr>
            <w:tcW w:w="8615" w:type="dxa"/>
          </w:tcPr>
          <w:p w14:paraId="6A3FD07E" w14:textId="7ABE21FF" w:rsidR="00780E90" w:rsidRPr="00761338" w:rsidRDefault="007F1CEF" w:rsidP="00761338">
            <w:pPr>
              <w:pStyle w:val="ListParagraph"/>
              <w:numPr>
                <w:ilvl w:val="0"/>
                <w:numId w:val="40"/>
              </w:numPr>
              <w:pBdr>
                <w:top w:val="nil"/>
                <w:left w:val="nil"/>
                <w:bottom w:val="nil"/>
                <w:right w:val="nil"/>
                <w:between w:val="nil"/>
              </w:pBdr>
              <w:tabs>
                <w:tab w:val="center" w:pos="4680"/>
                <w:tab w:val="right" w:pos="9360"/>
              </w:tabs>
              <w:spacing w:before="60" w:after="60"/>
              <w:rPr>
                <w:b/>
                <w:color w:val="000000"/>
              </w:rPr>
            </w:pPr>
            <w:r>
              <w:t>Students will make connections between the height of towers and the number of cubes as they explore various representation</w:t>
            </w:r>
            <w:r w:rsidR="005A7A42">
              <w:t>s</w:t>
            </w:r>
            <w:r>
              <w:t xml:space="preserve"> that show same, more, fewer, greatest to least, and least to greatest.</w:t>
            </w:r>
          </w:p>
        </w:tc>
      </w:tr>
    </w:tbl>
    <w:p w14:paraId="0F73711B" w14:textId="14CE3F51" w:rsidR="001571AF" w:rsidRPr="000E5FA5" w:rsidRDefault="001571AF" w:rsidP="000D392A">
      <w:pPr>
        <w:spacing w:after="0" w:line="240" w:lineRule="auto"/>
        <w:rPr>
          <w:sz w:val="10"/>
          <w:szCs w:val="10"/>
        </w:rPr>
      </w:pPr>
    </w:p>
    <w:tbl>
      <w:tblPr>
        <w:tblStyle w:val="a1"/>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sk preplanning and implementation"/>
      </w:tblPr>
      <w:tblGrid>
        <w:gridCol w:w="5205"/>
        <w:gridCol w:w="5580"/>
      </w:tblGrid>
      <w:tr w:rsidR="00C23FFD" w:rsidRPr="00567A42" w14:paraId="4D0E8BE4" w14:textId="77777777" w:rsidTr="005A792D">
        <w:trPr>
          <w:tblHeader/>
        </w:trPr>
        <w:tc>
          <w:tcPr>
            <w:tcW w:w="10785" w:type="dxa"/>
            <w:gridSpan w:val="2"/>
            <w:shd w:val="clear" w:color="auto" w:fill="C6D9F1" w:themeFill="text2" w:themeFillTint="33"/>
          </w:tcPr>
          <w:p w14:paraId="1E701627" w14:textId="0336C90D" w:rsidR="00C23FFD" w:rsidRPr="00C23FFD" w:rsidRDefault="00C23FFD" w:rsidP="00C23FFD">
            <w:pPr>
              <w:spacing w:before="60" w:after="60"/>
              <w:rPr>
                <w:rFonts w:asciiTheme="majorHAnsi" w:hAnsiTheme="majorHAnsi" w:cstheme="majorHAnsi"/>
                <w:b/>
              </w:rPr>
            </w:pPr>
            <w:r w:rsidRPr="00C23FFD">
              <w:rPr>
                <w:b/>
              </w:rPr>
              <w:t>Task Pre-Planning</w:t>
            </w:r>
          </w:p>
        </w:tc>
      </w:tr>
      <w:tr w:rsidR="001571AF" w:rsidRPr="00567A42" w14:paraId="4D2129C7" w14:textId="77777777" w:rsidTr="00AC52E5">
        <w:tc>
          <w:tcPr>
            <w:tcW w:w="10785" w:type="dxa"/>
            <w:gridSpan w:val="2"/>
          </w:tcPr>
          <w:p w14:paraId="5F6F551D" w14:textId="77777777" w:rsidR="001571AF" w:rsidRPr="00567A42" w:rsidRDefault="001571AF" w:rsidP="00EE72FE">
            <w:pPr>
              <w:spacing w:before="120" w:after="120"/>
              <w:rPr>
                <w:rFonts w:asciiTheme="majorHAnsi" w:hAnsiTheme="majorHAnsi" w:cstheme="majorHAnsi"/>
              </w:rPr>
            </w:pPr>
            <w:r w:rsidRPr="00567A42">
              <w:rPr>
                <w:rFonts w:asciiTheme="majorHAnsi" w:hAnsiTheme="majorHAnsi" w:cstheme="majorHAnsi"/>
                <w:b/>
              </w:rPr>
              <w:t>Approximate Length/Time Frame</w:t>
            </w:r>
            <w:r w:rsidRPr="00567A42">
              <w:rPr>
                <w:rFonts w:asciiTheme="majorHAnsi" w:hAnsiTheme="majorHAnsi" w:cstheme="majorHAnsi"/>
                <w:b/>
                <w:i/>
              </w:rPr>
              <w:t xml:space="preserve">:  </w:t>
            </w:r>
            <w:r w:rsidRPr="00567A42">
              <w:rPr>
                <w:rFonts w:asciiTheme="majorHAnsi" w:hAnsiTheme="majorHAnsi" w:cstheme="majorHAnsi"/>
              </w:rPr>
              <w:t xml:space="preserve">45 minutes  </w:t>
            </w:r>
          </w:p>
        </w:tc>
      </w:tr>
      <w:tr w:rsidR="001571AF" w:rsidRPr="00567A42" w14:paraId="70F8508E" w14:textId="77777777" w:rsidTr="00AC52E5">
        <w:tc>
          <w:tcPr>
            <w:tcW w:w="10785" w:type="dxa"/>
            <w:gridSpan w:val="2"/>
          </w:tcPr>
          <w:p w14:paraId="0C4C94E2" w14:textId="25F22C48" w:rsidR="001571AF" w:rsidRPr="00567A42" w:rsidRDefault="001571AF" w:rsidP="000E5FA5">
            <w:pPr>
              <w:pStyle w:val="NormalWeb"/>
              <w:spacing w:before="120" w:beforeAutospacing="0" w:after="120" w:afterAutospacing="0"/>
              <w:rPr>
                <w:rFonts w:asciiTheme="majorHAnsi" w:hAnsiTheme="majorHAnsi" w:cstheme="majorHAnsi"/>
                <w:sz w:val="22"/>
                <w:szCs w:val="22"/>
              </w:rPr>
            </w:pPr>
            <w:r w:rsidRPr="00567A42">
              <w:rPr>
                <w:rFonts w:asciiTheme="majorHAnsi" w:hAnsiTheme="majorHAnsi" w:cstheme="majorHAnsi"/>
                <w:b/>
                <w:sz w:val="22"/>
                <w:szCs w:val="22"/>
              </w:rPr>
              <w:t xml:space="preserve">Grouping of Students: </w:t>
            </w:r>
            <w:r w:rsidRPr="00567A42">
              <w:rPr>
                <w:rFonts w:asciiTheme="majorHAnsi" w:hAnsiTheme="majorHAnsi" w:cstheme="majorHAnsi"/>
                <w:color w:val="000000"/>
                <w:sz w:val="22"/>
                <w:szCs w:val="22"/>
              </w:rPr>
              <w:t xml:space="preserve">Students begin the task independently.  As the task progresses, students </w:t>
            </w:r>
            <w:r w:rsidR="000E5FA5">
              <w:rPr>
                <w:rFonts w:asciiTheme="majorHAnsi" w:hAnsiTheme="majorHAnsi" w:cstheme="majorHAnsi"/>
                <w:color w:val="000000"/>
                <w:sz w:val="22"/>
                <w:szCs w:val="22"/>
              </w:rPr>
              <w:t xml:space="preserve">will </w:t>
            </w:r>
            <w:r w:rsidRPr="00567A42">
              <w:rPr>
                <w:rFonts w:asciiTheme="majorHAnsi" w:hAnsiTheme="majorHAnsi" w:cstheme="majorHAnsi"/>
                <w:color w:val="000000"/>
                <w:sz w:val="22"/>
                <w:szCs w:val="22"/>
              </w:rPr>
              <w:t xml:space="preserve">share ideas with a partner.  Students </w:t>
            </w:r>
            <w:r w:rsidR="000E5FA5">
              <w:rPr>
                <w:rFonts w:asciiTheme="majorHAnsi" w:hAnsiTheme="majorHAnsi" w:cstheme="majorHAnsi"/>
                <w:color w:val="000000"/>
                <w:sz w:val="22"/>
                <w:szCs w:val="22"/>
              </w:rPr>
              <w:t xml:space="preserve">will </w:t>
            </w:r>
            <w:r w:rsidRPr="00567A42">
              <w:rPr>
                <w:rFonts w:asciiTheme="majorHAnsi" w:hAnsiTheme="majorHAnsi" w:cstheme="majorHAnsi"/>
                <w:color w:val="000000"/>
                <w:sz w:val="22"/>
                <w:szCs w:val="22"/>
              </w:rPr>
              <w:t>communicate findings, by sharing models and representations during a whole group reflection.</w:t>
            </w:r>
          </w:p>
        </w:tc>
      </w:tr>
      <w:tr w:rsidR="001571AF" w:rsidRPr="00567A42" w14:paraId="542ED028" w14:textId="77777777" w:rsidTr="00AC52E5">
        <w:tc>
          <w:tcPr>
            <w:tcW w:w="5205" w:type="dxa"/>
          </w:tcPr>
          <w:p w14:paraId="6C28DEC4" w14:textId="77777777" w:rsidR="000D392A" w:rsidRDefault="001571AF" w:rsidP="0001787F">
            <w:pPr>
              <w:pStyle w:val="NormalWeb"/>
              <w:spacing w:before="60" w:beforeAutospacing="0" w:after="0" w:afterAutospacing="0"/>
              <w:rPr>
                <w:rFonts w:asciiTheme="majorHAnsi" w:hAnsiTheme="majorHAnsi" w:cstheme="majorHAnsi"/>
                <w:b/>
                <w:i/>
                <w:color w:val="000000"/>
                <w:sz w:val="22"/>
                <w:szCs w:val="22"/>
              </w:rPr>
            </w:pPr>
            <w:r w:rsidRPr="00567A42">
              <w:rPr>
                <w:rFonts w:asciiTheme="majorHAnsi" w:hAnsiTheme="majorHAnsi" w:cstheme="majorHAnsi"/>
                <w:b/>
                <w:color w:val="000000"/>
                <w:sz w:val="22"/>
                <w:szCs w:val="22"/>
              </w:rPr>
              <w:t>Materials and Technology:</w:t>
            </w:r>
            <w:r w:rsidRPr="00567A42">
              <w:rPr>
                <w:rFonts w:asciiTheme="majorHAnsi" w:hAnsiTheme="majorHAnsi" w:cstheme="majorHAnsi"/>
                <w:b/>
                <w:i/>
                <w:color w:val="000000"/>
                <w:sz w:val="22"/>
                <w:szCs w:val="22"/>
              </w:rPr>
              <w:t xml:space="preserve"> </w:t>
            </w:r>
          </w:p>
          <w:p w14:paraId="26B899BC" w14:textId="12285D80" w:rsidR="000D392A" w:rsidRPr="000D392A" w:rsidRDefault="000D392A" w:rsidP="000D392A">
            <w:pPr>
              <w:pStyle w:val="NormalWeb"/>
              <w:numPr>
                <w:ilvl w:val="0"/>
                <w:numId w:val="29"/>
              </w:numPr>
              <w:spacing w:before="0" w:beforeAutospacing="0" w:after="0" w:afterAutospacing="0"/>
              <w:rPr>
                <w:rFonts w:asciiTheme="majorHAnsi" w:hAnsiTheme="majorHAnsi" w:cstheme="majorHAnsi"/>
                <w:sz w:val="22"/>
                <w:szCs w:val="22"/>
              </w:rPr>
            </w:pPr>
            <w:r>
              <w:rPr>
                <w:rFonts w:asciiTheme="majorHAnsi" w:hAnsiTheme="majorHAnsi" w:cstheme="majorHAnsi"/>
                <w:color w:val="000000"/>
                <w:sz w:val="22"/>
                <w:szCs w:val="22"/>
              </w:rPr>
              <w:t>stacking or connecting cubes</w:t>
            </w:r>
          </w:p>
          <w:p w14:paraId="2F82CC8B" w14:textId="357695F3" w:rsidR="000D392A" w:rsidRPr="000D392A" w:rsidRDefault="001571AF" w:rsidP="000D392A">
            <w:pPr>
              <w:pStyle w:val="NormalWeb"/>
              <w:numPr>
                <w:ilvl w:val="0"/>
                <w:numId w:val="29"/>
              </w:numPr>
              <w:spacing w:before="0" w:beforeAutospacing="0" w:after="0" w:afterAutospacing="0"/>
              <w:rPr>
                <w:rFonts w:asciiTheme="majorHAnsi" w:hAnsiTheme="majorHAnsi" w:cstheme="majorHAnsi"/>
                <w:sz w:val="22"/>
                <w:szCs w:val="22"/>
              </w:rPr>
            </w:pPr>
            <w:r w:rsidRPr="00567A42">
              <w:rPr>
                <w:rFonts w:asciiTheme="majorHAnsi" w:hAnsiTheme="majorHAnsi" w:cstheme="majorHAnsi"/>
                <w:color w:val="000000"/>
                <w:sz w:val="22"/>
                <w:szCs w:val="22"/>
              </w:rPr>
              <w:t>paper</w:t>
            </w:r>
          </w:p>
          <w:p w14:paraId="13DF65DD" w14:textId="77777777" w:rsidR="000D392A" w:rsidRPr="000D392A" w:rsidRDefault="001571AF" w:rsidP="000D392A">
            <w:pPr>
              <w:pStyle w:val="NormalWeb"/>
              <w:numPr>
                <w:ilvl w:val="0"/>
                <w:numId w:val="29"/>
              </w:numPr>
              <w:spacing w:before="0" w:beforeAutospacing="0" w:after="0" w:afterAutospacing="0"/>
              <w:rPr>
                <w:rFonts w:asciiTheme="majorHAnsi" w:hAnsiTheme="majorHAnsi" w:cstheme="majorHAnsi"/>
                <w:sz w:val="22"/>
                <w:szCs w:val="22"/>
              </w:rPr>
            </w:pPr>
            <w:r w:rsidRPr="00567A42">
              <w:rPr>
                <w:rFonts w:asciiTheme="majorHAnsi" w:hAnsiTheme="majorHAnsi" w:cstheme="majorHAnsi"/>
                <w:color w:val="000000"/>
                <w:sz w:val="22"/>
                <w:szCs w:val="22"/>
              </w:rPr>
              <w:t xml:space="preserve">writing </w:t>
            </w:r>
            <w:r w:rsidR="000D392A">
              <w:rPr>
                <w:rFonts w:asciiTheme="majorHAnsi" w:hAnsiTheme="majorHAnsi" w:cstheme="majorHAnsi"/>
                <w:color w:val="000000"/>
                <w:sz w:val="22"/>
                <w:szCs w:val="22"/>
              </w:rPr>
              <w:t>tools (marker, crayon, pencil)</w:t>
            </w:r>
          </w:p>
          <w:p w14:paraId="0137491B" w14:textId="2B73C87E" w:rsidR="001571AF" w:rsidRPr="00567A42" w:rsidRDefault="001571AF" w:rsidP="000D392A">
            <w:pPr>
              <w:pStyle w:val="NormalWeb"/>
              <w:numPr>
                <w:ilvl w:val="0"/>
                <w:numId w:val="29"/>
              </w:numPr>
              <w:spacing w:before="0" w:beforeAutospacing="0" w:after="0" w:afterAutospacing="0"/>
              <w:rPr>
                <w:rFonts w:asciiTheme="majorHAnsi" w:hAnsiTheme="majorHAnsi" w:cstheme="majorHAnsi"/>
                <w:sz w:val="22"/>
                <w:szCs w:val="22"/>
              </w:rPr>
            </w:pPr>
            <w:r w:rsidRPr="00567A42">
              <w:rPr>
                <w:rFonts w:asciiTheme="majorHAnsi" w:hAnsiTheme="majorHAnsi" w:cstheme="majorHAnsi"/>
                <w:color w:val="000000"/>
                <w:sz w:val="22"/>
                <w:szCs w:val="22"/>
              </w:rPr>
              <w:t>document camera, if available, for sharing</w:t>
            </w:r>
          </w:p>
        </w:tc>
        <w:tc>
          <w:tcPr>
            <w:tcW w:w="5580" w:type="dxa"/>
          </w:tcPr>
          <w:p w14:paraId="4183F365" w14:textId="77777777" w:rsidR="000D392A" w:rsidRDefault="001571AF" w:rsidP="00CE54B9">
            <w:pPr>
              <w:pStyle w:val="Heading2"/>
              <w:spacing w:before="60"/>
              <w:outlineLvl w:val="1"/>
              <w:rPr>
                <w:rFonts w:asciiTheme="majorHAnsi" w:hAnsiTheme="majorHAnsi" w:cstheme="majorHAnsi"/>
              </w:rPr>
            </w:pPr>
            <w:r w:rsidRPr="00567A42">
              <w:rPr>
                <w:rFonts w:asciiTheme="majorHAnsi" w:hAnsiTheme="majorHAnsi" w:cstheme="majorHAnsi"/>
                <w:i w:val="0"/>
              </w:rPr>
              <w:t>Vocabulary:</w:t>
            </w:r>
            <w:r w:rsidRPr="00567A42">
              <w:rPr>
                <w:rFonts w:asciiTheme="majorHAnsi" w:hAnsiTheme="majorHAnsi" w:cstheme="majorHAnsi"/>
              </w:rPr>
              <w:t xml:space="preserve"> </w:t>
            </w:r>
          </w:p>
          <w:p w14:paraId="6E030E1C" w14:textId="41A9ACF8" w:rsidR="000D392A" w:rsidRPr="0001787F" w:rsidRDefault="000D392A" w:rsidP="00C0709E">
            <w:pPr>
              <w:pStyle w:val="Heading2"/>
              <w:numPr>
                <w:ilvl w:val="0"/>
                <w:numId w:val="30"/>
              </w:numPr>
              <w:outlineLvl w:val="1"/>
              <w:rPr>
                <w:rFonts w:asciiTheme="majorHAnsi" w:eastAsia="Times New Roman" w:hAnsiTheme="majorHAnsi" w:cstheme="majorHAnsi"/>
                <w:bCs/>
                <w:i w:val="0"/>
              </w:rPr>
            </w:pPr>
            <w:r w:rsidRPr="0001787F">
              <w:rPr>
                <w:rFonts w:asciiTheme="majorHAnsi" w:eastAsia="Times New Roman" w:hAnsiTheme="majorHAnsi" w:cstheme="majorHAnsi"/>
                <w:b w:val="0"/>
                <w:i w:val="0"/>
                <w:color w:val="000000"/>
              </w:rPr>
              <w:t>more</w:t>
            </w:r>
            <w:r w:rsidR="00FD308E" w:rsidRPr="0001787F">
              <w:rPr>
                <w:rFonts w:asciiTheme="majorHAnsi" w:eastAsia="Times New Roman" w:hAnsiTheme="majorHAnsi" w:cstheme="majorHAnsi"/>
                <w:b w:val="0"/>
                <w:i w:val="0"/>
                <w:color w:val="000000"/>
              </w:rPr>
              <w:t xml:space="preserve">, </w:t>
            </w:r>
            <w:r w:rsidRPr="0001787F">
              <w:rPr>
                <w:rFonts w:asciiTheme="majorHAnsi" w:eastAsia="Times New Roman" w:hAnsiTheme="majorHAnsi" w:cstheme="majorHAnsi"/>
                <w:b w:val="0"/>
                <w:i w:val="0"/>
                <w:color w:val="000000"/>
              </w:rPr>
              <w:t>fewer</w:t>
            </w:r>
            <w:r w:rsidR="0001787F" w:rsidRPr="0001787F">
              <w:rPr>
                <w:rFonts w:asciiTheme="majorHAnsi" w:eastAsia="Times New Roman" w:hAnsiTheme="majorHAnsi" w:cstheme="majorHAnsi"/>
                <w:b w:val="0"/>
                <w:i w:val="0"/>
                <w:color w:val="000000"/>
              </w:rPr>
              <w:t xml:space="preserve">, </w:t>
            </w:r>
            <w:r w:rsidRPr="0001787F">
              <w:rPr>
                <w:rFonts w:asciiTheme="majorHAnsi" w:eastAsia="Times New Roman" w:hAnsiTheme="majorHAnsi" w:cstheme="majorHAnsi"/>
                <w:b w:val="0"/>
                <w:i w:val="0"/>
                <w:color w:val="000000"/>
              </w:rPr>
              <w:t>same</w:t>
            </w:r>
          </w:p>
          <w:p w14:paraId="01CF4124" w14:textId="1E707E0F" w:rsidR="000D392A" w:rsidRPr="00FD308E" w:rsidRDefault="000D392A" w:rsidP="00E1096E">
            <w:pPr>
              <w:pStyle w:val="Heading2"/>
              <w:numPr>
                <w:ilvl w:val="0"/>
                <w:numId w:val="30"/>
              </w:numPr>
              <w:outlineLvl w:val="1"/>
              <w:rPr>
                <w:rFonts w:asciiTheme="majorHAnsi" w:eastAsia="Times New Roman" w:hAnsiTheme="majorHAnsi" w:cstheme="majorHAnsi"/>
                <w:bCs/>
                <w:i w:val="0"/>
              </w:rPr>
            </w:pPr>
            <w:r w:rsidRPr="00FD308E">
              <w:rPr>
                <w:rFonts w:asciiTheme="majorHAnsi" w:eastAsia="Times New Roman" w:hAnsiTheme="majorHAnsi" w:cstheme="majorHAnsi"/>
                <w:b w:val="0"/>
                <w:i w:val="0"/>
                <w:color w:val="000000"/>
              </w:rPr>
              <w:t>greatest</w:t>
            </w:r>
            <w:r w:rsidR="00FD308E" w:rsidRPr="00FD308E">
              <w:rPr>
                <w:rFonts w:asciiTheme="majorHAnsi" w:eastAsia="Times New Roman" w:hAnsiTheme="majorHAnsi" w:cstheme="majorHAnsi"/>
                <w:b w:val="0"/>
                <w:i w:val="0"/>
                <w:color w:val="000000"/>
              </w:rPr>
              <w:t xml:space="preserve">, </w:t>
            </w:r>
            <w:r w:rsidRPr="00FD308E">
              <w:rPr>
                <w:rFonts w:asciiTheme="majorHAnsi" w:eastAsia="Times New Roman" w:hAnsiTheme="majorHAnsi" w:cstheme="majorHAnsi"/>
                <w:b w:val="0"/>
                <w:i w:val="0"/>
                <w:color w:val="000000"/>
              </w:rPr>
              <w:t>least</w:t>
            </w:r>
          </w:p>
          <w:p w14:paraId="2B83C456" w14:textId="77777777" w:rsidR="000D392A" w:rsidRPr="000D392A" w:rsidRDefault="000D392A" w:rsidP="000D392A">
            <w:pPr>
              <w:pStyle w:val="Heading2"/>
              <w:numPr>
                <w:ilvl w:val="0"/>
                <w:numId w:val="30"/>
              </w:numPr>
              <w:outlineLvl w:val="1"/>
              <w:rPr>
                <w:rFonts w:asciiTheme="majorHAnsi" w:eastAsia="Times New Roman" w:hAnsiTheme="majorHAnsi" w:cstheme="majorHAnsi"/>
                <w:bCs/>
                <w:i w:val="0"/>
              </w:rPr>
            </w:pPr>
            <w:r>
              <w:rPr>
                <w:rFonts w:asciiTheme="majorHAnsi" w:eastAsia="Times New Roman" w:hAnsiTheme="majorHAnsi" w:cstheme="majorHAnsi"/>
                <w:b w:val="0"/>
                <w:i w:val="0"/>
                <w:color w:val="000000"/>
              </w:rPr>
              <w:t>set</w:t>
            </w:r>
          </w:p>
          <w:p w14:paraId="29E869C7" w14:textId="394597BC" w:rsidR="001571AF" w:rsidRPr="000D392A" w:rsidRDefault="000D392A" w:rsidP="00C23FFD">
            <w:pPr>
              <w:pStyle w:val="Heading2"/>
              <w:numPr>
                <w:ilvl w:val="0"/>
                <w:numId w:val="30"/>
              </w:numPr>
              <w:spacing w:after="60"/>
              <w:outlineLvl w:val="1"/>
              <w:rPr>
                <w:rFonts w:asciiTheme="majorHAnsi" w:eastAsia="Times New Roman" w:hAnsiTheme="majorHAnsi" w:cstheme="majorHAnsi"/>
                <w:bCs/>
                <w:i w:val="0"/>
              </w:rPr>
            </w:pPr>
            <w:r>
              <w:rPr>
                <w:rFonts w:asciiTheme="majorHAnsi" w:eastAsia="Times New Roman" w:hAnsiTheme="majorHAnsi" w:cstheme="majorHAnsi"/>
                <w:b w:val="0"/>
                <w:i w:val="0"/>
                <w:color w:val="000000"/>
              </w:rPr>
              <w:t>taller</w:t>
            </w:r>
            <w:r w:rsidR="00FD308E">
              <w:rPr>
                <w:rFonts w:asciiTheme="majorHAnsi" w:eastAsia="Times New Roman" w:hAnsiTheme="majorHAnsi" w:cstheme="majorHAnsi"/>
                <w:b w:val="0"/>
                <w:i w:val="0"/>
                <w:color w:val="000000"/>
              </w:rPr>
              <w:t xml:space="preserve">, </w:t>
            </w:r>
            <w:r w:rsidR="001571AF" w:rsidRPr="00567A42">
              <w:rPr>
                <w:rFonts w:asciiTheme="majorHAnsi" w:eastAsia="Times New Roman" w:hAnsiTheme="majorHAnsi" w:cstheme="majorHAnsi"/>
                <w:b w:val="0"/>
                <w:i w:val="0"/>
                <w:color w:val="000000"/>
              </w:rPr>
              <w:t>shorter</w:t>
            </w:r>
          </w:p>
        </w:tc>
      </w:tr>
      <w:tr w:rsidR="001571AF" w:rsidRPr="00E34E50" w14:paraId="5A9FCEA0" w14:textId="77777777" w:rsidTr="00AC52E5">
        <w:tc>
          <w:tcPr>
            <w:tcW w:w="10785" w:type="dxa"/>
            <w:gridSpan w:val="2"/>
          </w:tcPr>
          <w:p w14:paraId="17C779FE" w14:textId="466E638B" w:rsidR="001571AF" w:rsidRPr="000D392A" w:rsidRDefault="001571AF" w:rsidP="000D392A">
            <w:pPr>
              <w:pStyle w:val="Heading2"/>
              <w:spacing w:before="60" w:after="60"/>
              <w:outlineLvl w:val="1"/>
              <w:rPr>
                <w:b w:val="0"/>
                <w:color w:val="000000"/>
              </w:rPr>
            </w:pPr>
            <w:r w:rsidRPr="00D822F6">
              <w:rPr>
                <w:i w:val="0"/>
                <w:color w:val="000000"/>
              </w:rPr>
              <w:lastRenderedPageBreak/>
              <w:t>Anticipate Responses</w:t>
            </w:r>
            <w:r w:rsidRPr="00D822F6">
              <w:rPr>
                <w:b w:val="0"/>
                <w:color w:val="000000"/>
              </w:rPr>
              <w:t xml:space="preserve">: </w:t>
            </w:r>
            <w:r w:rsidR="000D392A" w:rsidRPr="006A7D03">
              <w:rPr>
                <w:b w:val="0"/>
                <w:i w:val="0"/>
                <w:color w:val="000000"/>
              </w:rPr>
              <w:t xml:space="preserve">See </w:t>
            </w:r>
            <w:r w:rsidR="000D392A">
              <w:rPr>
                <w:b w:val="0"/>
                <w:i w:val="0"/>
                <w:color w:val="000000"/>
              </w:rPr>
              <w:t>Planning for Mathematical Discourse Chart (Columns 1-3)</w:t>
            </w:r>
          </w:p>
        </w:tc>
      </w:tr>
      <w:tr w:rsidR="00780E90" w14:paraId="77966843" w14:textId="77777777" w:rsidTr="00AC52E5">
        <w:tc>
          <w:tcPr>
            <w:tcW w:w="10785" w:type="dxa"/>
            <w:gridSpan w:val="2"/>
            <w:shd w:val="clear" w:color="auto" w:fill="C6D9F1" w:themeFill="text2" w:themeFillTint="33"/>
          </w:tcPr>
          <w:p w14:paraId="58600B17" w14:textId="5C3BD6AD" w:rsidR="00780E90" w:rsidRPr="005B7CB1" w:rsidRDefault="002B0C62" w:rsidP="00FD308E">
            <w:pPr>
              <w:spacing w:before="60" w:after="60"/>
              <w:rPr>
                <w:b/>
              </w:rPr>
            </w:pPr>
            <w:r>
              <w:br w:type="page"/>
            </w:r>
            <w:r w:rsidR="0075276A" w:rsidRPr="0075276A">
              <w:rPr>
                <w:b/>
              </w:rPr>
              <w:t>Ta</w:t>
            </w:r>
            <w:r w:rsidR="00780E90">
              <w:rPr>
                <w:b/>
              </w:rPr>
              <w:t>sk Implementation</w:t>
            </w:r>
            <w:r w:rsidR="00B10C04">
              <w:rPr>
                <w:b/>
              </w:rPr>
              <w:t xml:space="preserve"> (Before)</w:t>
            </w:r>
          </w:p>
        </w:tc>
      </w:tr>
      <w:tr w:rsidR="00950138" w14:paraId="272495BA" w14:textId="77777777" w:rsidTr="00AC52E5">
        <w:tc>
          <w:tcPr>
            <w:tcW w:w="10785" w:type="dxa"/>
            <w:gridSpan w:val="2"/>
          </w:tcPr>
          <w:p w14:paraId="74B20EAC" w14:textId="77777777" w:rsidR="007F1CEF" w:rsidRDefault="001C32EE" w:rsidP="000E5FA5">
            <w:pPr>
              <w:spacing w:before="60"/>
              <w:rPr>
                <w:b/>
              </w:rPr>
            </w:pPr>
            <w:r w:rsidRPr="005B7CB1">
              <w:rPr>
                <w:b/>
              </w:rPr>
              <w:t>Task Launch:</w:t>
            </w:r>
          </w:p>
          <w:p w14:paraId="0F5C4DB1" w14:textId="2DE4A038" w:rsidR="007F1CEF" w:rsidRPr="000D392A" w:rsidRDefault="007F1CEF" w:rsidP="000D392A">
            <w:pPr>
              <w:pStyle w:val="NormalWeb"/>
              <w:spacing w:before="0" w:beforeAutospacing="0" w:after="120" w:afterAutospacing="0"/>
              <w:rPr>
                <w:rFonts w:asciiTheme="majorHAnsi" w:hAnsiTheme="majorHAnsi" w:cstheme="majorHAnsi"/>
              </w:rPr>
            </w:pPr>
            <w:r w:rsidRPr="007F1CEF">
              <w:rPr>
                <w:rFonts w:asciiTheme="majorHAnsi" w:hAnsiTheme="majorHAnsi" w:cstheme="majorHAnsi"/>
                <w:color w:val="000000"/>
                <w:sz w:val="22"/>
                <w:szCs w:val="22"/>
              </w:rPr>
              <w:t>During a whole group launch, ensure students understand task vocabulary by sharing a picture of towers or buildings where one has more floors, fewer floors, or the same number of floors.  Ask students to notice other a</w:t>
            </w:r>
            <w:r w:rsidR="000E5FA5">
              <w:rPr>
                <w:rFonts w:asciiTheme="majorHAnsi" w:hAnsiTheme="majorHAnsi" w:cstheme="majorHAnsi"/>
                <w:color w:val="000000"/>
                <w:sz w:val="22"/>
                <w:szCs w:val="22"/>
              </w:rPr>
              <w:t>ttributes that can be compared (</w:t>
            </w:r>
            <w:r w:rsidRPr="007F1CEF">
              <w:rPr>
                <w:rFonts w:asciiTheme="majorHAnsi" w:hAnsiTheme="majorHAnsi" w:cstheme="majorHAnsi"/>
                <w:color w:val="000000"/>
                <w:sz w:val="22"/>
                <w:szCs w:val="22"/>
              </w:rPr>
              <w:t>e.g., number of windows, number of bricks, etc.</w:t>
            </w:r>
            <w:r w:rsidR="000E5FA5">
              <w:rPr>
                <w:rFonts w:asciiTheme="majorHAnsi" w:hAnsiTheme="majorHAnsi" w:cstheme="majorHAnsi"/>
                <w:color w:val="000000"/>
                <w:sz w:val="22"/>
                <w:szCs w:val="22"/>
              </w:rPr>
              <w:t>).</w:t>
            </w:r>
          </w:p>
          <w:p w14:paraId="631D4655" w14:textId="7126CE64" w:rsidR="007F1CEF" w:rsidRPr="007F1CEF" w:rsidRDefault="007F1CEF" w:rsidP="007F1CEF">
            <w:pPr>
              <w:numPr>
                <w:ilvl w:val="0"/>
                <w:numId w:val="25"/>
              </w:numPr>
              <w:ind w:left="694"/>
              <w:textAlignment w:val="baseline"/>
              <w:rPr>
                <w:rFonts w:asciiTheme="majorHAnsi" w:eastAsia="Times New Roman" w:hAnsiTheme="majorHAnsi" w:cstheme="majorHAnsi"/>
                <w:color w:val="000000"/>
              </w:rPr>
            </w:pPr>
            <w:r w:rsidRPr="007F1CEF">
              <w:rPr>
                <w:rFonts w:asciiTheme="majorHAnsi" w:eastAsia="Times New Roman" w:hAnsiTheme="majorHAnsi" w:cstheme="majorHAnsi"/>
                <w:color w:val="000000"/>
              </w:rPr>
              <w:t>Explain to students that their task is to build three towers, using stacking or connecting cubes, where one tower is more and one is less</w:t>
            </w:r>
            <w:r w:rsidR="000E5FA5">
              <w:rPr>
                <w:rFonts w:asciiTheme="majorHAnsi" w:eastAsia="Times New Roman" w:hAnsiTheme="majorHAnsi" w:cstheme="majorHAnsi"/>
                <w:color w:val="000000"/>
              </w:rPr>
              <w:t xml:space="preserve"> (each tower having a different number of cubes)</w:t>
            </w:r>
            <w:r w:rsidRPr="007F1CEF">
              <w:rPr>
                <w:rFonts w:asciiTheme="majorHAnsi" w:eastAsia="Times New Roman" w:hAnsiTheme="majorHAnsi" w:cstheme="majorHAnsi"/>
                <w:color w:val="000000"/>
              </w:rPr>
              <w:t xml:space="preserve">.  Ask students to build several different models.  Encourage students to order their towers greatest to least or least to greatest.  Tell students they will draw a picture of </w:t>
            </w:r>
            <w:r w:rsidR="000E5FA5">
              <w:rPr>
                <w:rFonts w:asciiTheme="majorHAnsi" w:eastAsia="Times New Roman" w:hAnsiTheme="majorHAnsi" w:cstheme="majorHAnsi"/>
                <w:color w:val="000000"/>
              </w:rPr>
              <w:t xml:space="preserve">their model </w:t>
            </w:r>
            <w:r w:rsidRPr="007F1CEF">
              <w:rPr>
                <w:rFonts w:asciiTheme="majorHAnsi" w:eastAsia="Times New Roman" w:hAnsiTheme="majorHAnsi" w:cstheme="majorHAnsi"/>
                <w:color w:val="000000"/>
              </w:rPr>
              <w:t>to share with the class.</w:t>
            </w:r>
          </w:p>
          <w:p w14:paraId="75200C35" w14:textId="77777777" w:rsidR="007F1CEF" w:rsidRPr="007F1CEF" w:rsidRDefault="007F1CEF" w:rsidP="007F1CEF">
            <w:pPr>
              <w:numPr>
                <w:ilvl w:val="0"/>
                <w:numId w:val="25"/>
              </w:numPr>
              <w:ind w:left="694"/>
              <w:textAlignment w:val="baseline"/>
              <w:rPr>
                <w:rFonts w:asciiTheme="majorHAnsi" w:eastAsia="Times New Roman" w:hAnsiTheme="majorHAnsi" w:cstheme="majorHAnsi"/>
                <w:color w:val="000000"/>
              </w:rPr>
            </w:pPr>
            <w:r w:rsidRPr="007F1CEF">
              <w:rPr>
                <w:rFonts w:asciiTheme="majorHAnsi" w:eastAsia="Times New Roman" w:hAnsiTheme="majorHAnsi" w:cstheme="majorHAnsi"/>
                <w:color w:val="000000"/>
              </w:rPr>
              <w:t>Give each student a baggie of 13 stacking or connecting cubes.</w:t>
            </w:r>
          </w:p>
          <w:p w14:paraId="115AD4FC" w14:textId="748E2FE1" w:rsidR="00994952" w:rsidRPr="000D392A" w:rsidRDefault="007F1CEF" w:rsidP="000D392A">
            <w:pPr>
              <w:numPr>
                <w:ilvl w:val="0"/>
                <w:numId w:val="25"/>
              </w:numPr>
              <w:spacing w:after="120"/>
              <w:ind w:left="691"/>
              <w:textAlignment w:val="baseline"/>
            </w:pPr>
            <w:r w:rsidRPr="007F1CEF">
              <w:rPr>
                <w:rFonts w:asciiTheme="majorHAnsi" w:eastAsia="Times New Roman" w:hAnsiTheme="majorHAnsi" w:cstheme="majorHAnsi"/>
                <w:color w:val="000000"/>
              </w:rPr>
              <w:t>Tell them they will work independently for 10 minutes, and then they will share with a partner.</w:t>
            </w:r>
          </w:p>
          <w:p w14:paraId="26FF31C2" w14:textId="5EFB6147" w:rsidR="00994952" w:rsidRPr="000D392A" w:rsidRDefault="00994952" w:rsidP="000E5FA5">
            <w:pPr>
              <w:spacing w:after="120"/>
              <w:textAlignment w:val="baseline"/>
              <w:rPr>
                <w:i/>
                <w:color w:val="000000"/>
              </w:rPr>
            </w:pPr>
            <w:r>
              <w:rPr>
                <w:rFonts w:asciiTheme="majorHAnsi" w:eastAsia="Times New Roman" w:hAnsiTheme="majorHAnsi" w:cstheme="majorHAnsi"/>
                <w:color w:val="000000"/>
              </w:rPr>
              <w:t xml:space="preserve">*Teacher should listen and take notes as </w:t>
            </w:r>
            <w:r w:rsidRPr="00994952">
              <w:rPr>
                <w:color w:val="000000"/>
              </w:rPr>
              <w:t>students</w:t>
            </w:r>
            <w:r>
              <w:rPr>
                <w:color w:val="000000"/>
              </w:rPr>
              <w:t xml:space="preserve"> work and share ideas</w:t>
            </w:r>
            <w:r w:rsidRPr="00994952">
              <w:rPr>
                <w:color w:val="000000"/>
              </w:rPr>
              <w:t xml:space="preserve">.  </w:t>
            </w:r>
            <w:r w:rsidR="000E5FA5">
              <w:rPr>
                <w:color w:val="000000"/>
              </w:rPr>
              <w:t>For those unable to record their own thinking, the teacher should feel free to record student explanation or strategy on the student’s work.</w:t>
            </w:r>
            <w:r>
              <w:rPr>
                <w:i/>
                <w:color w:val="000000"/>
              </w:rPr>
              <w:t xml:space="preserve">   </w:t>
            </w:r>
          </w:p>
        </w:tc>
      </w:tr>
      <w:tr w:rsidR="00780E90" w14:paraId="4AA3ACB7" w14:textId="77777777" w:rsidTr="00AC52E5">
        <w:tc>
          <w:tcPr>
            <w:tcW w:w="10785" w:type="dxa"/>
            <w:gridSpan w:val="2"/>
            <w:shd w:val="clear" w:color="auto" w:fill="C6D9F1" w:themeFill="text2" w:themeFillTint="33"/>
          </w:tcPr>
          <w:p w14:paraId="7DDAB6CC" w14:textId="0AEE8490" w:rsidR="00780E90" w:rsidRPr="005B7CB1" w:rsidRDefault="00B10C04" w:rsidP="00FD308E">
            <w:pPr>
              <w:spacing w:before="60" w:after="60"/>
              <w:rPr>
                <w:b/>
              </w:rPr>
            </w:pPr>
            <w:r>
              <w:rPr>
                <w:b/>
              </w:rPr>
              <w:t>Task Implementation (During)</w:t>
            </w:r>
          </w:p>
        </w:tc>
      </w:tr>
      <w:tr w:rsidR="00B10C04" w14:paraId="428AA341" w14:textId="77777777" w:rsidTr="00AC52E5">
        <w:tc>
          <w:tcPr>
            <w:tcW w:w="10785" w:type="dxa"/>
            <w:gridSpan w:val="2"/>
          </w:tcPr>
          <w:p w14:paraId="00626432" w14:textId="1D8EB8EE" w:rsidR="00B10C04" w:rsidRDefault="0017571A" w:rsidP="000E5FA5">
            <w:pPr>
              <w:spacing w:before="60"/>
              <w:rPr>
                <w:b/>
              </w:rPr>
            </w:pPr>
            <w:r>
              <w:rPr>
                <w:b/>
              </w:rPr>
              <w:t>Directions for Supporting Implementation of the Task</w:t>
            </w:r>
            <w:r w:rsidR="0067676C">
              <w:rPr>
                <w:b/>
              </w:rPr>
              <w:t xml:space="preserve"> </w:t>
            </w:r>
          </w:p>
          <w:p w14:paraId="61BD6948" w14:textId="2B556195" w:rsidR="007F1CEF" w:rsidRDefault="00052A63" w:rsidP="00DB5B92">
            <w:pPr>
              <w:pStyle w:val="ListParagraph"/>
              <w:numPr>
                <w:ilvl w:val="0"/>
                <w:numId w:val="14"/>
              </w:numPr>
              <w:pBdr>
                <w:top w:val="nil"/>
                <w:left w:val="nil"/>
                <w:bottom w:val="nil"/>
                <w:right w:val="nil"/>
                <w:between w:val="nil"/>
              </w:pBdr>
              <w:ind w:hanging="26"/>
              <w:rPr>
                <w:color w:val="000000"/>
              </w:rPr>
            </w:pPr>
            <w:r w:rsidRPr="000D392A">
              <w:rPr>
                <w:color w:val="000000"/>
              </w:rPr>
              <w:t>Monitor</w:t>
            </w:r>
            <w:r w:rsidRPr="00052A63">
              <w:rPr>
                <w:color w:val="000000"/>
              </w:rPr>
              <w:t xml:space="preserve"> </w:t>
            </w:r>
            <w:r w:rsidR="00A91638">
              <w:rPr>
                <w:color w:val="000000"/>
              </w:rPr>
              <w:t xml:space="preserve"> - </w:t>
            </w:r>
            <w:r>
              <w:rPr>
                <w:color w:val="000000"/>
              </w:rPr>
              <w:t>Teacher will listen and observe students as they work on task and ask assessing or advancing</w:t>
            </w:r>
          </w:p>
          <w:p w14:paraId="5CDDB6EB" w14:textId="2B4B0DB8" w:rsidR="00052A63" w:rsidRPr="007F1CEF" w:rsidRDefault="000E5FA5" w:rsidP="00A91638">
            <w:pPr>
              <w:pBdr>
                <w:top w:val="nil"/>
                <w:left w:val="nil"/>
                <w:bottom w:val="nil"/>
                <w:right w:val="nil"/>
                <w:between w:val="nil"/>
              </w:pBdr>
              <w:ind w:left="697"/>
              <w:rPr>
                <w:color w:val="000000"/>
              </w:rPr>
            </w:pPr>
            <w:r>
              <w:rPr>
                <w:color w:val="000000"/>
              </w:rPr>
              <w:t xml:space="preserve">questions (see chart on </w:t>
            </w:r>
            <w:r w:rsidR="00052A63" w:rsidRPr="007F1CEF">
              <w:rPr>
                <w:color w:val="000000"/>
              </w:rPr>
              <w:t>page</w:t>
            </w:r>
            <w:r>
              <w:rPr>
                <w:color w:val="000000"/>
              </w:rPr>
              <w:t xml:space="preserve"> 4</w:t>
            </w:r>
            <w:r w:rsidR="00052A63" w:rsidRPr="007F1CEF">
              <w:rPr>
                <w:color w:val="000000"/>
              </w:rPr>
              <w:t>)</w:t>
            </w:r>
            <w:r w:rsidR="001D7F7B">
              <w:rPr>
                <w:color w:val="000000"/>
              </w:rPr>
              <w:t xml:space="preserve">  </w:t>
            </w:r>
          </w:p>
          <w:p w14:paraId="13F8FBE1" w14:textId="7FD137C8" w:rsidR="007F1CEF" w:rsidRDefault="00052A63" w:rsidP="00DB5B92">
            <w:pPr>
              <w:pStyle w:val="ListParagraph"/>
              <w:numPr>
                <w:ilvl w:val="0"/>
                <w:numId w:val="14"/>
              </w:numPr>
              <w:pBdr>
                <w:top w:val="nil"/>
                <w:left w:val="nil"/>
                <w:bottom w:val="nil"/>
                <w:right w:val="nil"/>
                <w:between w:val="nil"/>
              </w:pBdr>
              <w:ind w:hanging="26"/>
              <w:rPr>
                <w:color w:val="000000"/>
              </w:rPr>
            </w:pPr>
            <w:r w:rsidRPr="000D392A">
              <w:rPr>
                <w:color w:val="000000"/>
              </w:rPr>
              <w:t xml:space="preserve">Select </w:t>
            </w:r>
            <w:r w:rsidR="00A91638">
              <w:rPr>
                <w:color w:val="000000"/>
              </w:rPr>
              <w:t xml:space="preserve">- </w:t>
            </w:r>
            <w:r>
              <w:rPr>
                <w:color w:val="000000"/>
              </w:rPr>
              <w:t>Teacher will decide which strategies or thinking that will be highlighted (after student task</w:t>
            </w:r>
          </w:p>
          <w:p w14:paraId="3D87E909" w14:textId="01E0E6ED" w:rsidR="00052A63" w:rsidRPr="007F1CEF" w:rsidRDefault="00052A63" w:rsidP="00A91638">
            <w:pPr>
              <w:pBdr>
                <w:top w:val="nil"/>
                <w:left w:val="nil"/>
                <w:bottom w:val="nil"/>
                <w:right w:val="nil"/>
                <w:between w:val="nil"/>
              </w:pBdr>
              <w:ind w:left="697"/>
              <w:rPr>
                <w:color w:val="000000"/>
              </w:rPr>
            </w:pPr>
            <w:r w:rsidRPr="007F1CEF">
              <w:rPr>
                <w:color w:val="000000"/>
              </w:rPr>
              <w:t>implementation) that will advance mathematical ideas and support student learning</w:t>
            </w:r>
          </w:p>
          <w:p w14:paraId="33D7D0F1" w14:textId="496ADCB6" w:rsidR="007F1CEF" w:rsidRDefault="00052A63" w:rsidP="00DB5B92">
            <w:pPr>
              <w:pStyle w:val="ListParagraph"/>
              <w:numPr>
                <w:ilvl w:val="0"/>
                <w:numId w:val="14"/>
              </w:numPr>
              <w:pBdr>
                <w:top w:val="nil"/>
                <w:left w:val="nil"/>
                <w:bottom w:val="nil"/>
                <w:right w:val="nil"/>
                <w:between w:val="nil"/>
              </w:pBdr>
              <w:ind w:hanging="26"/>
              <w:rPr>
                <w:color w:val="000000"/>
              </w:rPr>
            </w:pPr>
            <w:r w:rsidRPr="000D392A">
              <w:rPr>
                <w:color w:val="000000"/>
              </w:rPr>
              <w:t>Sequence</w:t>
            </w:r>
            <w:r w:rsidR="00A91638">
              <w:rPr>
                <w:color w:val="000000"/>
              </w:rPr>
              <w:t xml:space="preserve"> - </w:t>
            </w:r>
            <w:r>
              <w:rPr>
                <w:color w:val="000000"/>
              </w:rPr>
              <w:t>Teacher will decide the order in which student ideas will be highlighted (after student task</w:t>
            </w:r>
          </w:p>
          <w:p w14:paraId="71E67588" w14:textId="4ACECFF2" w:rsidR="00052A63" w:rsidRPr="007F1CEF" w:rsidRDefault="00052A63" w:rsidP="00A91638">
            <w:pPr>
              <w:pBdr>
                <w:top w:val="nil"/>
                <w:left w:val="nil"/>
                <w:bottom w:val="nil"/>
                <w:right w:val="nil"/>
                <w:between w:val="nil"/>
              </w:pBdr>
              <w:ind w:left="697"/>
              <w:rPr>
                <w:color w:val="000000"/>
              </w:rPr>
            </w:pPr>
            <w:r w:rsidRPr="007F1CEF">
              <w:rPr>
                <w:color w:val="000000"/>
              </w:rPr>
              <w:t>implementation)</w:t>
            </w:r>
          </w:p>
          <w:p w14:paraId="28F4631A" w14:textId="70E39D79" w:rsidR="0017571A" w:rsidRPr="000D392A" w:rsidRDefault="00052A63" w:rsidP="000D392A">
            <w:pPr>
              <w:pStyle w:val="ListParagraph"/>
              <w:numPr>
                <w:ilvl w:val="0"/>
                <w:numId w:val="14"/>
              </w:numPr>
              <w:pBdr>
                <w:top w:val="nil"/>
                <w:left w:val="nil"/>
                <w:bottom w:val="nil"/>
                <w:right w:val="nil"/>
                <w:between w:val="nil"/>
              </w:pBdr>
              <w:spacing w:after="120"/>
              <w:ind w:hanging="29"/>
              <w:contextualSpacing w:val="0"/>
              <w:rPr>
                <w:color w:val="000000"/>
              </w:rPr>
            </w:pPr>
            <w:r w:rsidRPr="000D392A">
              <w:rPr>
                <w:color w:val="000000"/>
              </w:rPr>
              <w:t>Connect</w:t>
            </w:r>
            <w:r w:rsidR="00A91638">
              <w:rPr>
                <w:color w:val="000000"/>
              </w:rPr>
              <w:t xml:space="preserve">  - </w:t>
            </w:r>
            <w:r>
              <w:rPr>
                <w:color w:val="000000"/>
              </w:rPr>
              <w:t>Teacher will consider ways to facilitate connections between different student responses</w:t>
            </w:r>
          </w:p>
        </w:tc>
      </w:tr>
      <w:tr w:rsidR="0017571A" w14:paraId="33262981" w14:textId="77777777" w:rsidTr="00AC52E5">
        <w:tc>
          <w:tcPr>
            <w:tcW w:w="10785" w:type="dxa"/>
            <w:gridSpan w:val="2"/>
          </w:tcPr>
          <w:p w14:paraId="77E134EB" w14:textId="77777777" w:rsidR="0017571A" w:rsidRDefault="0017571A" w:rsidP="000E5FA5">
            <w:pPr>
              <w:spacing w:before="60"/>
            </w:pPr>
            <w:r w:rsidRPr="00BD4343">
              <w:rPr>
                <w:b/>
              </w:rPr>
              <w:t xml:space="preserve">Suggestions </w:t>
            </w:r>
            <w:r>
              <w:rPr>
                <w:b/>
              </w:rPr>
              <w:t>F</w:t>
            </w:r>
            <w:r w:rsidRPr="00BD4343">
              <w:rPr>
                <w:b/>
              </w:rPr>
              <w:t xml:space="preserve">or </w:t>
            </w:r>
            <w:r>
              <w:rPr>
                <w:b/>
              </w:rPr>
              <w:t>A</w:t>
            </w:r>
            <w:r w:rsidRPr="00BD4343">
              <w:rPr>
                <w:b/>
              </w:rPr>
              <w:t xml:space="preserve">dditional </w:t>
            </w:r>
            <w:r>
              <w:rPr>
                <w:b/>
              </w:rPr>
              <w:t>S</w:t>
            </w:r>
            <w:r w:rsidRPr="00BD4343">
              <w:rPr>
                <w:b/>
              </w:rPr>
              <w:t xml:space="preserve">tudent </w:t>
            </w:r>
            <w:r>
              <w:rPr>
                <w:b/>
              </w:rPr>
              <w:t>S</w:t>
            </w:r>
            <w:r w:rsidRPr="00BD4343">
              <w:rPr>
                <w:b/>
              </w:rPr>
              <w:t>upport</w:t>
            </w:r>
            <w:r w:rsidRPr="00BD4343">
              <w:t xml:space="preserve"> </w:t>
            </w:r>
            <w:r w:rsidRPr="00F83E01">
              <w:rPr>
                <w:i/>
              </w:rPr>
              <w:t>(possible supports or accommodations for individual student, as needed)</w:t>
            </w:r>
          </w:p>
          <w:p w14:paraId="51735E3C" w14:textId="5BE9AA1E" w:rsidR="008B5CA5" w:rsidRPr="008B5CA5" w:rsidRDefault="00BC0450" w:rsidP="008B5CA5">
            <w:pPr>
              <w:pStyle w:val="NormalWeb"/>
              <w:numPr>
                <w:ilvl w:val="0"/>
                <w:numId w:val="26"/>
              </w:numPr>
              <w:spacing w:before="0" w:beforeAutospacing="0" w:after="0" w:afterAutospacing="0"/>
              <w:textAlignment w:val="baseline"/>
              <w:rPr>
                <w:rFonts w:asciiTheme="majorHAnsi" w:hAnsiTheme="majorHAnsi" w:cstheme="majorHAnsi"/>
                <w:color w:val="000000"/>
                <w:sz w:val="22"/>
                <w:szCs w:val="22"/>
              </w:rPr>
            </w:pPr>
            <w:r w:rsidRPr="008B5CA5">
              <w:rPr>
                <w:rFonts w:asciiTheme="majorHAnsi" w:hAnsiTheme="majorHAnsi" w:cstheme="majorHAnsi"/>
                <w:color w:val="000000"/>
                <w:sz w:val="22"/>
                <w:szCs w:val="22"/>
              </w:rPr>
              <w:t>C</w:t>
            </w:r>
            <w:r w:rsidR="00454B36" w:rsidRPr="008B5CA5">
              <w:rPr>
                <w:rFonts w:asciiTheme="majorHAnsi" w:hAnsiTheme="majorHAnsi" w:cstheme="majorHAnsi"/>
                <w:color w:val="000000"/>
                <w:sz w:val="22"/>
                <w:szCs w:val="22"/>
              </w:rPr>
              <w:t>reate</w:t>
            </w:r>
            <w:r w:rsidRPr="008B5CA5">
              <w:rPr>
                <w:rFonts w:asciiTheme="majorHAnsi" w:hAnsiTheme="majorHAnsi" w:cstheme="majorHAnsi"/>
                <w:color w:val="000000"/>
                <w:sz w:val="22"/>
                <w:szCs w:val="22"/>
              </w:rPr>
              <w:t xml:space="preserve"> an anchor chart to display task vocabulary</w:t>
            </w:r>
            <w:r w:rsidR="008B5CA5" w:rsidRPr="008B5CA5">
              <w:rPr>
                <w:rFonts w:asciiTheme="majorHAnsi" w:hAnsiTheme="majorHAnsi" w:cstheme="majorHAnsi"/>
                <w:color w:val="000000"/>
                <w:sz w:val="22"/>
                <w:szCs w:val="22"/>
              </w:rPr>
              <w:t xml:space="preserve">, include visuals to represent concepts such as more, fewer, same value, etc. </w:t>
            </w:r>
          </w:p>
          <w:p w14:paraId="51F2FFBC" w14:textId="77777777" w:rsidR="008B5CA5" w:rsidRPr="008B5CA5" w:rsidRDefault="008B5CA5" w:rsidP="008B5CA5">
            <w:pPr>
              <w:pStyle w:val="NormalWeb"/>
              <w:numPr>
                <w:ilvl w:val="1"/>
                <w:numId w:val="26"/>
              </w:numPr>
              <w:spacing w:before="0" w:beforeAutospacing="0" w:after="0" w:afterAutospacing="0"/>
              <w:textAlignment w:val="baseline"/>
              <w:rPr>
                <w:rFonts w:asciiTheme="majorHAnsi" w:hAnsiTheme="majorHAnsi" w:cstheme="majorHAnsi"/>
                <w:color w:val="000000"/>
                <w:sz w:val="22"/>
                <w:szCs w:val="22"/>
              </w:rPr>
            </w:pPr>
            <w:r w:rsidRPr="008B5CA5">
              <w:rPr>
                <w:rFonts w:asciiTheme="majorHAnsi" w:hAnsiTheme="majorHAnsi" w:cstheme="majorHAnsi"/>
                <w:color w:val="000000"/>
                <w:sz w:val="22"/>
                <w:szCs w:val="22"/>
              </w:rPr>
              <w:t xml:space="preserve">Use </w:t>
            </w:r>
            <w:hyperlink r:id="rId8" w:history="1">
              <w:r w:rsidRPr="008B5CA5">
                <w:rPr>
                  <w:rStyle w:val="Hyperlink"/>
                  <w:rFonts w:asciiTheme="majorHAnsi" w:hAnsiTheme="majorHAnsi" w:cstheme="majorHAnsi"/>
                  <w:sz w:val="22"/>
                  <w:szCs w:val="22"/>
                </w:rPr>
                <w:t>VDOE Word Wall Cards</w:t>
              </w:r>
            </w:hyperlink>
            <w:r w:rsidRPr="008B5CA5">
              <w:rPr>
                <w:rFonts w:asciiTheme="majorHAnsi" w:hAnsiTheme="majorHAnsi" w:cstheme="majorHAnsi"/>
                <w:color w:val="000000"/>
                <w:sz w:val="22"/>
                <w:szCs w:val="22"/>
              </w:rPr>
              <w:t xml:space="preserve"> for </w:t>
            </w:r>
            <w:r w:rsidRPr="008B5CA5">
              <w:rPr>
                <w:rFonts w:asciiTheme="majorHAnsi" w:hAnsiTheme="majorHAnsi" w:cstheme="majorHAnsi"/>
                <w:i/>
                <w:color w:val="000000"/>
                <w:sz w:val="22"/>
                <w:szCs w:val="22"/>
              </w:rPr>
              <w:t>more than</w:t>
            </w:r>
            <w:r w:rsidRPr="008B5CA5">
              <w:rPr>
                <w:rFonts w:asciiTheme="majorHAnsi" w:hAnsiTheme="majorHAnsi" w:cstheme="majorHAnsi"/>
                <w:color w:val="000000"/>
                <w:sz w:val="22"/>
                <w:szCs w:val="22"/>
              </w:rPr>
              <w:t xml:space="preserve"> and </w:t>
            </w:r>
            <w:r w:rsidRPr="008B5CA5">
              <w:rPr>
                <w:rFonts w:asciiTheme="majorHAnsi" w:hAnsiTheme="majorHAnsi" w:cstheme="majorHAnsi"/>
                <w:i/>
                <w:color w:val="000000"/>
                <w:sz w:val="22"/>
                <w:szCs w:val="22"/>
              </w:rPr>
              <w:t>fewer than</w:t>
            </w:r>
            <w:r w:rsidRPr="008B5CA5">
              <w:rPr>
                <w:rFonts w:asciiTheme="majorHAnsi" w:hAnsiTheme="majorHAnsi" w:cstheme="majorHAnsi"/>
                <w:color w:val="000000"/>
                <w:sz w:val="22"/>
                <w:szCs w:val="22"/>
              </w:rPr>
              <w:t>.</w:t>
            </w:r>
          </w:p>
          <w:p w14:paraId="2DACFAE0" w14:textId="77777777" w:rsidR="008B5CA5" w:rsidRPr="008B5CA5" w:rsidRDefault="008B5CA5" w:rsidP="00D63298">
            <w:pPr>
              <w:pStyle w:val="NormalWeb"/>
              <w:numPr>
                <w:ilvl w:val="0"/>
                <w:numId w:val="26"/>
              </w:numPr>
              <w:autoSpaceDE w:val="0"/>
              <w:autoSpaceDN w:val="0"/>
              <w:adjustRightInd w:val="0"/>
              <w:spacing w:before="0" w:beforeAutospacing="0" w:after="0" w:afterAutospacing="0" w:line="252" w:lineRule="auto"/>
              <w:textAlignment w:val="baseline"/>
              <w:rPr>
                <w:rFonts w:asciiTheme="majorHAnsi" w:eastAsia="Calibri" w:hAnsiTheme="majorHAnsi" w:cstheme="majorHAnsi"/>
                <w:color w:val="000000"/>
                <w:sz w:val="22"/>
                <w:szCs w:val="22"/>
              </w:rPr>
            </w:pPr>
            <w:r w:rsidRPr="008B5CA5">
              <w:rPr>
                <w:rFonts w:asciiTheme="majorHAnsi" w:hAnsiTheme="majorHAnsi" w:cstheme="majorHAnsi"/>
                <w:color w:val="000000"/>
                <w:sz w:val="22"/>
                <w:szCs w:val="22"/>
              </w:rPr>
              <w:t>Model motions to associate with the new vocabulary.</w:t>
            </w:r>
          </w:p>
          <w:p w14:paraId="0E2F9DCC" w14:textId="33091F21" w:rsidR="008B5CA5" w:rsidRPr="008B5CA5" w:rsidRDefault="008B5CA5" w:rsidP="00D63298">
            <w:pPr>
              <w:pStyle w:val="NormalWeb"/>
              <w:numPr>
                <w:ilvl w:val="0"/>
                <w:numId w:val="26"/>
              </w:numPr>
              <w:autoSpaceDE w:val="0"/>
              <w:autoSpaceDN w:val="0"/>
              <w:adjustRightInd w:val="0"/>
              <w:spacing w:before="0" w:beforeAutospacing="0" w:after="0" w:afterAutospacing="0" w:line="252" w:lineRule="auto"/>
              <w:textAlignment w:val="baseline"/>
              <w:rPr>
                <w:rFonts w:asciiTheme="majorHAnsi" w:eastAsia="Calibri" w:hAnsiTheme="majorHAnsi" w:cstheme="majorHAnsi"/>
                <w:color w:val="000000"/>
                <w:sz w:val="22"/>
                <w:szCs w:val="22"/>
              </w:rPr>
            </w:pPr>
            <w:r w:rsidRPr="008B5CA5">
              <w:rPr>
                <w:rFonts w:asciiTheme="majorHAnsi" w:hAnsiTheme="majorHAnsi" w:cstheme="majorHAnsi"/>
                <w:sz w:val="22"/>
                <w:szCs w:val="22"/>
              </w:rPr>
              <w:t xml:space="preserve">Provide sentence frames for students to justify their </w:t>
            </w:r>
            <w:r>
              <w:rPr>
                <w:rFonts w:asciiTheme="majorHAnsi" w:hAnsiTheme="majorHAnsi" w:cstheme="majorHAnsi"/>
                <w:sz w:val="22"/>
                <w:szCs w:val="22"/>
              </w:rPr>
              <w:t xml:space="preserve">thinking (i.e., </w:t>
            </w:r>
            <w:r w:rsidRPr="008B5CA5">
              <w:rPr>
                <w:rFonts w:asciiTheme="majorHAnsi" w:hAnsiTheme="majorHAnsi" w:cstheme="majorHAnsi"/>
                <w:sz w:val="22"/>
                <w:szCs w:val="22"/>
              </w:rPr>
              <w:t xml:space="preserve">This tower has (fewer/more) blocks than that tower.  I put this tower first because (it has the least #).  </w:t>
            </w:r>
          </w:p>
          <w:p w14:paraId="53C54D89" w14:textId="77777777" w:rsidR="008B5CA5" w:rsidRPr="008B5CA5" w:rsidRDefault="008B5CA5" w:rsidP="008B5CA5">
            <w:pPr>
              <w:pStyle w:val="ListParagraph"/>
              <w:numPr>
                <w:ilvl w:val="1"/>
                <w:numId w:val="26"/>
              </w:numPr>
              <w:autoSpaceDE w:val="0"/>
              <w:autoSpaceDN w:val="0"/>
              <w:adjustRightInd w:val="0"/>
              <w:spacing w:line="252" w:lineRule="auto"/>
              <w:textAlignment w:val="baseline"/>
              <w:rPr>
                <w:rFonts w:asciiTheme="majorHAnsi" w:hAnsiTheme="majorHAnsi" w:cstheme="majorHAnsi"/>
                <w:color w:val="000000"/>
              </w:rPr>
            </w:pPr>
            <w:r w:rsidRPr="008B5CA5">
              <w:rPr>
                <w:rFonts w:asciiTheme="majorHAnsi" w:hAnsiTheme="majorHAnsi" w:cstheme="majorHAnsi"/>
              </w:rPr>
              <w:t xml:space="preserve">Have students repeat these sentences for different examples as practice. Scaffold by modeling a few, then leaving a verbal blank for students to fill in (fewer/more than).  </w:t>
            </w:r>
          </w:p>
          <w:p w14:paraId="7B6A3F35" w14:textId="6069A0FD" w:rsidR="00564C31" w:rsidRPr="008B5CA5" w:rsidRDefault="00564C31" w:rsidP="0015427C">
            <w:pPr>
              <w:pStyle w:val="NormalWeb"/>
              <w:numPr>
                <w:ilvl w:val="0"/>
                <w:numId w:val="26"/>
              </w:numPr>
              <w:spacing w:before="0" w:beforeAutospacing="0" w:after="0" w:afterAutospacing="0"/>
              <w:textAlignment w:val="baseline"/>
              <w:rPr>
                <w:rFonts w:asciiTheme="majorHAnsi" w:hAnsiTheme="majorHAnsi" w:cstheme="majorHAnsi"/>
                <w:color w:val="000000"/>
                <w:sz w:val="22"/>
                <w:szCs w:val="22"/>
              </w:rPr>
            </w:pPr>
            <w:r w:rsidRPr="008B5CA5">
              <w:rPr>
                <w:rFonts w:asciiTheme="majorHAnsi" w:hAnsiTheme="majorHAnsi" w:cstheme="majorHAnsi"/>
                <w:color w:val="000000"/>
                <w:sz w:val="22"/>
                <w:szCs w:val="22"/>
              </w:rPr>
              <w:t xml:space="preserve">Suggest students use </w:t>
            </w:r>
            <w:r w:rsidR="005A7A42" w:rsidRPr="008B5CA5">
              <w:rPr>
                <w:rFonts w:asciiTheme="majorHAnsi" w:hAnsiTheme="majorHAnsi" w:cstheme="majorHAnsi"/>
                <w:color w:val="000000"/>
                <w:sz w:val="22"/>
                <w:szCs w:val="22"/>
              </w:rPr>
              <w:t>letters to label</w:t>
            </w:r>
            <w:r w:rsidRPr="008B5CA5">
              <w:rPr>
                <w:rFonts w:asciiTheme="majorHAnsi" w:hAnsiTheme="majorHAnsi" w:cstheme="majorHAnsi"/>
                <w:color w:val="000000"/>
                <w:sz w:val="22"/>
                <w:szCs w:val="22"/>
              </w:rPr>
              <w:t xml:space="preserve"> pictorial representations</w:t>
            </w:r>
            <w:r w:rsidR="005A7A42" w:rsidRPr="008B5CA5">
              <w:rPr>
                <w:rFonts w:asciiTheme="majorHAnsi" w:hAnsiTheme="majorHAnsi" w:cstheme="majorHAnsi"/>
                <w:color w:val="000000"/>
                <w:sz w:val="22"/>
                <w:szCs w:val="22"/>
              </w:rPr>
              <w:t xml:space="preserve">, such as </w:t>
            </w:r>
            <w:r w:rsidR="005A7A42" w:rsidRPr="008B5CA5">
              <w:rPr>
                <w:rFonts w:asciiTheme="majorHAnsi" w:hAnsiTheme="majorHAnsi" w:cstheme="majorHAnsi"/>
                <w:b/>
                <w:color w:val="000000"/>
                <w:sz w:val="22"/>
                <w:szCs w:val="22"/>
              </w:rPr>
              <w:t>M</w:t>
            </w:r>
            <w:r w:rsidR="005A7A42" w:rsidRPr="008B5CA5">
              <w:rPr>
                <w:rFonts w:asciiTheme="majorHAnsi" w:hAnsiTheme="majorHAnsi" w:cstheme="majorHAnsi"/>
                <w:color w:val="000000"/>
                <w:sz w:val="22"/>
                <w:szCs w:val="22"/>
              </w:rPr>
              <w:t xml:space="preserve"> for more</w:t>
            </w:r>
            <w:r w:rsidRPr="008B5CA5">
              <w:rPr>
                <w:rFonts w:asciiTheme="majorHAnsi" w:hAnsiTheme="majorHAnsi" w:cstheme="majorHAnsi"/>
                <w:color w:val="000000"/>
                <w:sz w:val="22"/>
                <w:szCs w:val="22"/>
              </w:rPr>
              <w:t>.</w:t>
            </w:r>
          </w:p>
          <w:p w14:paraId="521DC844" w14:textId="05FCAF1E" w:rsidR="00BC0450" w:rsidRPr="008B5CA5" w:rsidRDefault="00BC0450" w:rsidP="00BC0450">
            <w:pPr>
              <w:pStyle w:val="NormalWeb"/>
              <w:numPr>
                <w:ilvl w:val="0"/>
                <w:numId w:val="26"/>
              </w:numPr>
              <w:spacing w:before="0" w:beforeAutospacing="0" w:after="0" w:afterAutospacing="0"/>
              <w:textAlignment w:val="baseline"/>
              <w:rPr>
                <w:rFonts w:asciiTheme="majorHAnsi" w:hAnsiTheme="majorHAnsi" w:cstheme="majorHAnsi"/>
                <w:color w:val="000000"/>
                <w:sz w:val="22"/>
                <w:szCs w:val="22"/>
              </w:rPr>
            </w:pPr>
            <w:r w:rsidRPr="008B5CA5">
              <w:rPr>
                <w:rFonts w:asciiTheme="majorHAnsi" w:hAnsiTheme="majorHAnsi" w:cstheme="majorHAnsi"/>
                <w:color w:val="000000"/>
                <w:sz w:val="22"/>
                <w:szCs w:val="22"/>
              </w:rPr>
              <w:t>Change number of cubes.</w:t>
            </w:r>
          </w:p>
          <w:p w14:paraId="6516B4E2" w14:textId="4C137F61" w:rsidR="00994952" w:rsidRPr="000D392A" w:rsidRDefault="00520664" w:rsidP="000E5FA5">
            <w:pPr>
              <w:pStyle w:val="NormalWeb"/>
              <w:numPr>
                <w:ilvl w:val="0"/>
                <w:numId w:val="26"/>
              </w:numPr>
              <w:spacing w:before="0" w:beforeAutospacing="0" w:after="120" w:afterAutospacing="0"/>
              <w:textAlignment w:val="baseline"/>
              <w:rPr>
                <w:b/>
              </w:rPr>
            </w:pPr>
            <w:r w:rsidRPr="008B5CA5">
              <w:rPr>
                <w:rFonts w:asciiTheme="majorHAnsi" w:hAnsiTheme="majorHAnsi" w:cstheme="majorHAnsi"/>
                <w:color w:val="000000"/>
                <w:sz w:val="22"/>
                <w:szCs w:val="22"/>
              </w:rPr>
              <w:t xml:space="preserve">Provide grid paper </w:t>
            </w:r>
            <w:r w:rsidR="000E5FA5" w:rsidRPr="008B5CA5">
              <w:rPr>
                <w:rFonts w:asciiTheme="majorHAnsi" w:hAnsiTheme="majorHAnsi" w:cstheme="majorHAnsi"/>
                <w:color w:val="000000"/>
                <w:sz w:val="22"/>
                <w:szCs w:val="22"/>
              </w:rPr>
              <w:t xml:space="preserve">and/or stickers </w:t>
            </w:r>
            <w:r w:rsidRPr="008B5CA5">
              <w:rPr>
                <w:rFonts w:asciiTheme="majorHAnsi" w:hAnsiTheme="majorHAnsi" w:cstheme="majorHAnsi"/>
                <w:color w:val="000000"/>
                <w:sz w:val="22"/>
                <w:szCs w:val="22"/>
              </w:rPr>
              <w:t xml:space="preserve">for a child who may </w:t>
            </w:r>
            <w:r w:rsidR="000E5FA5" w:rsidRPr="008B5CA5">
              <w:rPr>
                <w:rFonts w:asciiTheme="majorHAnsi" w:hAnsiTheme="majorHAnsi" w:cstheme="majorHAnsi"/>
                <w:color w:val="000000"/>
                <w:sz w:val="22"/>
                <w:szCs w:val="22"/>
              </w:rPr>
              <w:t xml:space="preserve">struggle to </w:t>
            </w:r>
            <w:r w:rsidRPr="008B5CA5">
              <w:rPr>
                <w:rFonts w:asciiTheme="majorHAnsi" w:hAnsiTheme="majorHAnsi" w:cstheme="majorHAnsi"/>
                <w:color w:val="000000"/>
                <w:sz w:val="22"/>
                <w:szCs w:val="22"/>
              </w:rPr>
              <w:t>create a pictorial representation on his/her own.</w:t>
            </w:r>
          </w:p>
        </w:tc>
      </w:tr>
    </w:tbl>
    <w:p w14:paraId="5297D911" w14:textId="77777777" w:rsidR="0001787F" w:rsidRDefault="0001787F">
      <w:r>
        <w:br w:type="page"/>
      </w:r>
      <w:bookmarkStart w:id="0" w:name="_GoBack"/>
      <w:bookmarkEnd w:id="0"/>
    </w:p>
    <w:tbl>
      <w:tblPr>
        <w:tblStyle w:val="a1"/>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sk preplanning and implementation"/>
      </w:tblPr>
      <w:tblGrid>
        <w:gridCol w:w="10785"/>
      </w:tblGrid>
      <w:tr w:rsidR="00B10C04" w14:paraId="63252BBF" w14:textId="77777777" w:rsidTr="00AC52E5">
        <w:tc>
          <w:tcPr>
            <w:tcW w:w="10785" w:type="dxa"/>
            <w:shd w:val="clear" w:color="auto" w:fill="C6D9F1" w:themeFill="text2" w:themeFillTint="33"/>
          </w:tcPr>
          <w:p w14:paraId="59C12E97" w14:textId="270DAC4D" w:rsidR="00B10C04" w:rsidRDefault="00B10C04" w:rsidP="008B5CA5">
            <w:pPr>
              <w:spacing w:before="60" w:after="60"/>
              <w:rPr>
                <w:b/>
              </w:rPr>
            </w:pPr>
            <w:r>
              <w:rPr>
                <w:b/>
              </w:rPr>
              <w:t>Task Implementation (After)</w:t>
            </w:r>
          </w:p>
        </w:tc>
      </w:tr>
      <w:tr w:rsidR="00B10C04" w14:paraId="217B70F8" w14:textId="77777777" w:rsidTr="00AC52E5">
        <w:tc>
          <w:tcPr>
            <w:tcW w:w="10785" w:type="dxa"/>
          </w:tcPr>
          <w:p w14:paraId="3316EEEB" w14:textId="33A4FB45" w:rsidR="00B10C04" w:rsidRDefault="0017571A" w:rsidP="000E5FA5">
            <w:pPr>
              <w:spacing w:before="60"/>
              <w:rPr>
                <w:b/>
              </w:rPr>
            </w:pPr>
            <w:r>
              <w:rPr>
                <w:b/>
              </w:rPr>
              <w:t>Connecting Student Responses (From Anticipating Student Response Chart) and Closure of the Task:</w:t>
            </w:r>
          </w:p>
          <w:p w14:paraId="00FE12C5" w14:textId="37D4D7B6" w:rsidR="0017571A" w:rsidRPr="00777D0D" w:rsidRDefault="0017571A" w:rsidP="00777D0D">
            <w:pPr>
              <w:pBdr>
                <w:top w:val="nil"/>
                <w:left w:val="nil"/>
                <w:bottom w:val="nil"/>
                <w:right w:val="nil"/>
                <w:between w:val="nil"/>
              </w:pBdr>
              <w:ind w:left="360"/>
              <w:rPr>
                <w:color w:val="000000"/>
              </w:rPr>
            </w:pPr>
            <w:r w:rsidRPr="00777D0D">
              <w:rPr>
                <w:color w:val="000000"/>
              </w:rPr>
              <w:t>Based on the actual student responses, sequence and select particular students to present their mathematical work during class discussion</w:t>
            </w:r>
            <w:r w:rsidR="005A44A8" w:rsidRPr="00777D0D">
              <w:rPr>
                <w:color w:val="000000"/>
              </w:rPr>
              <w:t>.</w:t>
            </w:r>
            <w:r w:rsidR="001D7F7B" w:rsidRPr="00777D0D">
              <w:rPr>
                <w:color w:val="000000"/>
              </w:rPr>
              <w:t xml:space="preserve">  </w:t>
            </w:r>
          </w:p>
          <w:p w14:paraId="2C09D0E2" w14:textId="3AADDFB5" w:rsidR="0017571A" w:rsidRPr="00A91638" w:rsidRDefault="0017571A" w:rsidP="00DB5B92">
            <w:pPr>
              <w:pStyle w:val="ListParagraph"/>
              <w:numPr>
                <w:ilvl w:val="0"/>
                <w:numId w:val="9"/>
              </w:numPr>
              <w:pBdr>
                <w:top w:val="nil"/>
                <w:left w:val="nil"/>
                <w:bottom w:val="nil"/>
                <w:right w:val="nil"/>
                <w:between w:val="nil"/>
              </w:pBdr>
              <w:ind w:left="694" w:hanging="334"/>
              <w:rPr>
                <w:color w:val="000000"/>
              </w:rPr>
            </w:pPr>
            <w:r w:rsidRPr="00A91638">
              <w:rPr>
                <w:color w:val="000000"/>
              </w:rPr>
              <w:t>Connect different students’ responses and connect the responses to the key mathematical ideas to bring closure to the task</w:t>
            </w:r>
            <w:r w:rsidR="005A44A8" w:rsidRPr="00A91638">
              <w:rPr>
                <w:color w:val="000000"/>
              </w:rPr>
              <w:t>.  As students share, ask other students if they had a tower that had fewer or more cubes than</w:t>
            </w:r>
            <w:r w:rsidR="006C1198" w:rsidRPr="00A91638">
              <w:rPr>
                <w:color w:val="000000"/>
              </w:rPr>
              <w:t xml:space="preserve"> the</w:t>
            </w:r>
            <w:r w:rsidR="005A44A8" w:rsidRPr="00A91638">
              <w:rPr>
                <w:color w:val="000000"/>
              </w:rPr>
              <w:t xml:space="preserve"> </w:t>
            </w:r>
            <w:r w:rsidR="009F429B" w:rsidRPr="00A91638">
              <w:rPr>
                <w:color w:val="000000"/>
              </w:rPr>
              <w:t>one being discussed</w:t>
            </w:r>
            <w:r w:rsidR="005A44A8" w:rsidRPr="00A91638">
              <w:rPr>
                <w:color w:val="000000"/>
              </w:rPr>
              <w:t>.</w:t>
            </w:r>
          </w:p>
          <w:p w14:paraId="2BC96F84" w14:textId="77777777" w:rsidR="00E34E50" w:rsidRPr="000E5FA5" w:rsidRDefault="005A44A8" w:rsidP="000E5FA5">
            <w:pPr>
              <w:pStyle w:val="ListParagraph"/>
              <w:numPr>
                <w:ilvl w:val="0"/>
                <w:numId w:val="1"/>
              </w:numPr>
              <w:ind w:left="691" w:hanging="331"/>
              <w:contextualSpacing w:val="0"/>
              <w:rPr>
                <w:b/>
              </w:rPr>
            </w:pPr>
            <w:r w:rsidRPr="00A91638">
              <w:rPr>
                <w:color w:val="000000"/>
              </w:rPr>
              <w:t>Having students share their work with a partner before sharing with the group may promote a deeper understanding of the math.</w:t>
            </w:r>
          </w:p>
          <w:p w14:paraId="23557BCF" w14:textId="4C96F4EC" w:rsidR="000E5FA5" w:rsidRPr="000D392A" w:rsidRDefault="000E5FA5" w:rsidP="000D392A">
            <w:pPr>
              <w:pStyle w:val="ListParagraph"/>
              <w:numPr>
                <w:ilvl w:val="0"/>
                <w:numId w:val="1"/>
              </w:numPr>
              <w:spacing w:after="120"/>
              <w:ind w:left="691" w:hanging="331"/>
              <w:contextualSpacing w:val="0"/>
              <w:rPr>
                <w:b/>
              </w:rPr>
            </w:pPr>
            <w:r w:rsidRPr="00A91638">
              <w:rPr>
                <w:color w:val="000000"/>
              </w:rPr>
              <w:t xml:space="preserve">Consider ways to ensure that each student will have an equitable opportunity to share his/her thinking during task discussion.  </w:t>
            </w:r>
          </w:p>
        </w:tc>
      </w:tr>
      <w:tr w:rsidR="002B0C62" w14:paraId="4854CB7E" w14:textId="77777777" w:rsidTr="00AC52E5">
        <w:tc>
          <w:tcPr>
            <w:tcW w:w="10785" w:type="dxa"/>
            <w:shd w:val="clear" w:color="auto" w:fill="C6D9F1" w:themeFill="text2" w:themeFillTint="33"/>
          </w:tcPr>
          <w:p w14:paraId="3A9A30F4" w14:textId="58445CD6" w:rsidR="002B0C62" w:rsidRDefault="002B0C62" w:rsidP="00FD308E">
            <w:pPr>
              <w:spacing w:before="60" w:after="60"/>
              <w:rPr>
                <w:b/>
              </w:rPr>
            </w:pPr>
            <w:r>
              <w:rPr>
                <w:b/>
              </w:rPr>
              <w:t>Teacher Reflection About Student Learning:</w:t>
            </w:r>
          </w:p>
        </w:tc>
      </w:tr>
      <w:tr w:rsidR="0018531A" w14:paraId="7C3A4FD9" w14:textId="77777777" w:rsidTr="00AC52E5">
        <w:tc>
          <w:tcPr>
            <w:tcW w:w="10785" w:type="dxa"/>
          </w:tcPr>
          <w:p w14:paraId="0E72E520" w14:textId="59146E5B" w:rsidR="005A44A8" w:rsidRPr="00A91638" w:rsidRDefault="005A44A8" w:rsidP="000E5FA5">
            <w:pPr>
              <w:pStyle w:val="ListParagraph"/>
              <w:numPr>
                <w:ilvl w:val="0"/>
                <w:numId w:val="1"/>
              </w:numPr>
              <w:pBdr>
                <w:top w:val="nil"/>
                <w:left w:val="nil"/>
                <w:bottom w:val="nil"/>
                <w:right w:val="nil"/>
                <w:between w:val="nil"/>
              </w:pBdr>
              <w:spacing w:before="60"/>
              <w:contextualSpacing w:val="0"/>
            </w:pPr>
            <w:r w:rsidRPr="00A91638">
              <w:t xml:space="preserve">Use the rich mathematical task </w:t>
            </w:r>
            <w:hyperlink r:id="rId9" w:history="1">
              <w:r w:rsidRPr="00A91638">
                <w:t>rubric</w:t>
              </w:r>
            </w:hyperlink>
            <w:r w:rsidRPr="00A91638">
              <w:t xml:space="preserve"> to evaluate studen</w:t>
            </w:r>
            <w:r w:rsidR="00DF389A">
              <w:t xml:space="preserve">ts’ progress toward the </w:t>
            </w:r>
            <w:r w:rsidRPr="00A91638">
              <w:t>goals.</w:t>
            </w:r>
          </w:p>
          <w:p w14:paraId="44C91BB6" w14:textId="59DA445A" w:rsidR="00564C31" w:rsidRPr="00A91638" w:rsidRDefault="00C71AAF" w:rsidP="00DF389A">
            <w:pPr>
              <w:pStyle w:val="ListParagraph"/>
              <w:numPr>
                <w:ilvl w:val="0"/>
                <w:numId w:val="1"/>
              </w:numPr>
              <w:pBdr>
                <w:top w:val="nil"/>
                <w:left w:val="nil"/>
                <w:bottom w:val="nil"/>
                <w:right w:val="nil"/>
                <w:between w:val="nil"/>
              </w:pBdr>
              <w:spacing w:after="60"/>
              <w:contextualSpacing w:val="0"/>
            </w:pPr>
            <w:r w:rsidRPr="00A91638">
              <w:t>Based on student responses, the teacher may</w:t>
            </w:r>
            <w:r w:rsidR="00564C31" w:rsidRPr="00A91638">
              <w:t xml:space="preserve"> repeat the task using different parameters.</w:t>
            </w:r>
          </w:p>
          <w:p w14:paraId="257D28F5" w14:textId="444B1C45" w:rsidR="00564C31" w:rsidRDefault="00564C31" w:rsidP="00DF389A">
            <w:pPr>
              <w:pStyle w:val="ListParagraph"/>
              <w:numPr>
                <w:ilvl w:val="0"/>
                <w:numId w:val="31"/>
              </w:numPr>
              <w:pBdr>
                <w:top w:val="nil"/>
                <w:left w:val="nil"/>
                <w:bottom w:val="nil"/>
                <w:right w:val="nil"/>
                <w:between w:val="nil"/>
              </w:pBdr>
              <w:ind w:left="1771"/>
            </w:pPr>
            <w:r>
              <w:t>Grab a handful of cubes instead of using a set number.</w:t>
            </w:r>
          </w:p>
          <w:p w14:paraId="4A9831F4" w14:textId="63B3DCF3" w:rsidR="00564C31" w:rsidRDefault="00564C31" w:rsidP="00DF389A">
            <w:pPr>
              <w:pStyle w:val="ListParagraph"/>
              <w:numPr>
                <w:ilvl w:val="0"/>
                <w:numId w:val="31"/>
              </w:numPr>
              <w:pBdr>
                <w:top w:val="nil"/>
                <w:left w:val="nil"/>
                <w:bottom w:val="nil"/>
                <w:right w:val="nil"/>
                <w:between w:val="nil"/>
              </w:pBdr>
              <w:ind w:left="1771"/>
              <w:contextualSpacing w:val="0"/>
            </w:pPr>
            <w:r>
              <w:t>Student</w:t>
            </w:r>
            <w:r w:rsidR="000569C5">
              <w:t>s</w:t>
            </w:r>
            <w:r>
              <w:t xml:space="preserve"> build </w:t>
            </w:r>
            <w:r w:rsidR="000569C5">
              <w:t>four</w:t>
            </w:r>
            <w:r>
              <w:t xml:space="preserve"> towers</w:t>
            </w:r>
            <w:r w:rsidR="000569C5">
              <w:t>—two with the</w:t>
            </w:r>
            <w:r>
              <w:t xml:space="preserve"> same number of cubes</w:t>
            </w:r>
            <w:r w:rsidR="000569C5">
              <w:t xml:space="preserve">, </w:t>
            </w:r>
            <w:r>
              <w:t>one with more cube</w:t>
            </w:r>
            <w:r w:rsidR="000569C5">
              <w:t>s</w:t>
            </w:r>
            <w:r>
              <w:t xml:space="preserve"> and</w:t>
            </w:r>
            <w:r w:rsidR="000569C5">
              <w:t xml:space="preserve"> </w:t>
            </w:r>
            <w:r w:rsidR="00247C2F">
              <w:t>o</w:t>
            </w:r>
            <w:r>
              <w:t>ne</w:t>
            </w:r>
            <w:r w:rsidR="00247C2F">
              <w:t xml:space="preserve"> </w:t>
            </w:r>
            <w:r>
              <w:t>with fewer</w:t>
            </w:r>
            <w:r w:rsidR="00A91638">
              <w:t xml:space="preserve"> </w:t>
            </w:r>
            <w:r>
              <w:t>cube</w:t>
            </w:r>
            <w:r w:rsidR="00247C2F">
              <w:t>s</w:t>
            </w:r>
            <w:r>
              <w:t>.</w:t>
            </w:r>
          </w:p>
          <w:p w14:paraId="1B47E809" w14:textId="77777777" w:rsidR="00A91638" w:rsidRPr="00A91638" w:rsidRDefault="005A7A42" w:rsidP="00A91638">
            <w:pPr>
              <w:pStyle w:val="ListParagraph"/>
              <w:numPr>
                <w:ilvl w:val="0"/>
                <w:numId w:val="31"/>
              </w:numPr>
              <w:pBdr>
                <w:top w:val="nil"/>
                <w:left w:val="nil"/>
                <w:bottom w:val="nil"/>
                <w:right w:val="nil"/>
                <w:between w:val="nil"/>
              </w:pBdr>
            </w:pPr>
            <w:r w:rsidRPr="00A91638">
              <w:rPr>
                <w:rFonts w:asciiTheme="majorHAnsi" w:eastAsia="Times New Roman" w:hAnsiTheme="majorHAnsi" w:cstheme="majorHAnsi"/>
                <w:color w:val="000000"/>
              </w:rPr>
              <w:t xml:space="preserve">Students create two towers that are the same, where the third has more or fewer.  </w:t>
            </w:r>
          </w:p>
          <w:p w14:paraId="5D1A135E" w14:textId="77777777" w:rsidR="00994952" w:rsidRDefault="00564C31" w:rsidP="00A91638">
            <w:pPr>
              <w:pStyle w:val="ListParagraph"/>
              <w:numPr>
                <w:ilvl w:val="0"/>
                <w:numId w:val="31"/>
              </w:numPr>
              <w:pBdr>
                <w:top w:val="nil"/>
                <w:left w:val="nil"/>
                <w:bottom w:val="nil"/>
                <w:right w:val="nil"/>
                <w:between w:val="nil"/>
              </w:pBdr>
            </w:pPr>
            <w:r>
              <w:t xml:space="preserve">Repeat the </w:t>
            </w:r>
            <w:r w:rsidR="00DF389A">
              <w:t>task using a different context (</w:t>
            </w:r>
            <w:r>
              <w:t>e.g. eggs in baskets, apples on trees, beads on bracelet</w:t>
            </w:r>
            <w:r w:rsidR="00247C2F">
              <w:t>s</w:t>
            </w:r>
            <w:r>
              <w:t>, windows</w:t>
            </w:r>
            <w:r w:rsidR="00A91638">
              <w:t xml:space="preserve"> </w:t>
            </w:r>
            <w:r>
              <w:t>on</w:t>
            </w:r>
            <w:r w:rsidR="00247C2F">
              <w:t xml:space="preserve"> </w:t>
            </w:r>
            <w:r>
              <w:t>house</w:t>
            </w:r>
            <w:r w:rsidR="00247C2F">
              <w:t>s, ducks in ponds, etc</w:t>
            </w:r>
            <w:r>
              <w:t>.</w:t>
            </w:r>
            <w:r w:rsidR="00DF389A">
              <w:t>).</w:t>
            </w:r>
          </w:p>
          <w:p w14:paraId="3445FE52" w14:textId="3625A43A" w:rsidR="00DF389A" w:rsidRPr="00DF389A" w:rsidRDefault="00DF389A" w:rsidP="00DF389A">
            <w:pPr>
              <w:pBdr>
                <w:top w:val="nil"/>
                <w:left w:val="nil"/>
                <w:bottom w:val="nil"/>
                <w:right w:val="nil"/>
                <w:between w:val="nil"/>
              </w:pBdr>
              <w:rPr>
                <w:sz w:val="14"/>
              </w:rPr>
            </w:pPr>
          </w:p>
        </w:tc>
      </w:tr>
    </w:tbl>
    <w:p w14:paraId="6A436067" w14:textId="77777777" w:rsidR="005B7CB1" w:rsidRDefault="005B7CB1" w:rsidP="00DE5728">
      <w:pPr>
        <w:pBdr>
          <w:top w:val="nil"/>
          <w:left w:val="nil"/>
          <w:bottom w:val="nil"/>
          <w:right w:val="nil"/>
          <w:between w:val="nil"/>
        </w:pBdr>
        <w:tabs>
          <w:tab w:val="center" w:pos="4680"/>
          <w:tab w:val="right" w:pos="9360"/>
        </w:tabs>
        <w:spacing w:after="120"/>
        <w:rPr>
          <w:b/>
          <w:i/>
          <w:color w:val="000000"/>
        </w:rPr>
        <w:sectPr w:rsidR="005B7CB1" w:rsidSect="004C1290">
          <w:headerReference w:type="even" r:id="rId10"/>
          <w:headerReference w:type="default" r:id="rId11"/>
          <w:footerReference w:type="default" r:id="rId12"/>
          <w:headerReference w:type="first" r:id="rId13"/>
          <w:footerReference w:type="first" r:id="rId14"/>
          <w:pgSz w:w="12240" w:h="15840"/>
          <w:pgMar w:top="720" w:right="720" w:bottom="720" w:left="720" w:header="720" w:footer="432" w:gutter="0"/>
          <w:pgNumType w:start="1"/>
          <w:cols w:space="720"/>
          <w:titlePg/>
          <w:docGrid w:linePitch="299"/>
        </w:sectPr>
      </w:pPr>
    </w:p>
    <w:p w14:paraId="6AC0722D" w14:textId="77777777" w:rsidR="000726D8" w:rsidRDefault="000726D8" w:rsidP="000726D8">
      <w:pPr>
        <w:widowControl w:val="0"/>
        <w:pBdr>
          <w:top w:val="nil"/>
          <w:left w:val="nil"/>
          <w:bottom w:val="nil"/>
          <w:right w:val="nil"/>
          <w:between w:val="nil"/>
        </w:pBdr>
        <w:spacing w:after="0" w:line="276" w:lineRule="auto"/>
        <w:jc w:val="center"/>
        <w:rPr>
          <w:b/>
          <w:color w:val="000000"/>
          <w:sz w:val="28"/>
        </w:rPr>
      </w:pPr>
      <w:r>
        <w:rPr>
          <w:b/>
          <w:color w:val="000000"/>
          <w:sz w:val="28"/>
        </w:rPr>
        <w:t>Planning for Mathematical Discourse</w:t>
      </w:r>
    </w:p>
    <w:p w14:paraId="73E919DC" w14:textId="11565512" w:rsidR="000726D8" w:rsidRPr="00124874" w:rsidRDefault="000726D8" w:rsidP="000726D8">
      <w:pPr>
        <w:widowControl w:val="0"/>
        <w:pBdr>
          <w:top w:val="nil"/>
          <w:left w:val="nil"/>
          <w:bottom w:val="nil"/>
          <w:right w:val="nil"/>
          <w:between w:val="nil"/>
        </w:pBdr>
        <w:tabs>
          <w:tab w:val="left" w:pos="10620"/>
        </w:tabs>
        <w:spacing w:after="120" w:line="276" w:lineRule="auto"/>
        <w:rPr>
          <w:color w:val="000000"/>
          <w:sz w:val="24"/>
          <w:u w:val="single"/>
        </w:rPr>
      </w:pPr>
      <w:r>
        <w:rPr>
          <w:color w:val="000000"/>
          <w:sz w:val="24"/>
        </w:rPr>
        <w:t xml:space="preserve">Mathematical Task: </w:t>
      </w:r>
      <w:r>
        <w:rPr>
          <w:color w:val="000000"/>
          <w:sz w:val="24"/>
          <w:u w:val="single"/>
        </w:rPr>
        <w:t>_________Building Towers________</w:t>
      </w:r>
      <w:r w:rsidRPr="00124874">
        <w:rPr>
          <w:color w:val="000000"/>
          <w:sz w:val="24"/>
        </w:rPr>
        <w:t>____</w:t>
      </w:r>
      <w:r>
        <w:rPr>
          <w:color w:val="000000"/>
          <w:sz w:val="24"/>
        </w:rPr>
        <w:tab/>
      </w:r>
      <w:r w:rsidRPr="00124874">
        <w:rPr>
          <w:color w:val="000000"/>
          <w:sz w:val="24"/>
        </w:rPr>
        <w:t>Content Standard(s):</w:t>
      </w:r>
      <w:r>
        <w:rPr>
          <w:color w:val="000000"/>
          <w:sz w:val="24"/>
          <w:u w:val="single"/>
        </w:rPr>
        <w:t>_____K.2ab_____</w:t>
      </w:r>
    </w:p>
    <w:tbl>
      <w:tblPr>
        <w:tblStyle w:val="a2"/>
        <w:tblW w:w="148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planning for math discourse chart"/>
      </w:tblPr>
      <w:tblGrid>
        <w:gridCol w:w="3240"/>
        <w:gridCol w:w="3150"/>
        <w:gridCol w:w="3127"/>
        <w:gridCol w:w="2363"/>
        <w:gridCol w:w="2970"/>
      </w:tblGrid>
      <w:tr w:rsidR="000726D8" w14:paraId="733743A7" w14:textId="77777777" w:rsidTr="0039168B">
        <w:trPr>
          <w:tblHeader/>
        </w:trPr>
        <w:tc>
          <w:tcPr>
            <w:tcW w:w="9517" w:type="dxa"/>
            <w:gridSpan w:val="3"/>
            <w:shd w:val="clear" w:color="auto" w:fill="E5B8B7" w:themeFill="accent2" w:themeFillTint="66"/>
          </w:tcPr>
          <w:p w14:paraId="1A38C11D" w14:textId="77777777" w:rsidR="000726D8" w:rsidRDefault="000726D8" w:rsidP="0039168B">
            <w:pPr>
              <w:rPr>
                <w:b/>
              </w:rPr>
            </w:pPr>
            <w:r>
              <w:rPr>
                <w:b/>
              </w:rPr>
              <w:t>Teacher Completes Prior to Task Implementation</w:t>
            </w:r>
          </w:p>
        </w:tc>
        <w:tc>
          <w:tcPr>
            <w:tcW w:w="5333" w:type="dxa"/>
            <w:gridSpan w:val="2"/>
            <w:shd w:val="clear" w:color="auto" w:fill="E5B8B7" w:themeFill="accent2" w:themeFillTint="66"/>
          </w:tcPr>
          <w:p w14:paraId="0E552348" w14:textId="77777777" w:rsidR="000726D8" w:rsidRDefault="000726D8" w:rsidP="0039168B">
            <w:pPr>
              <w:rPr>
                <w:b/>
              </w:rPr>
            </w:pPr>
            <w:r>
              <w:rPr>
                <w:b/>
              </w:rPr>
              <w:t>Teacher Completes During Task Implementation</w:t>
            </w:r>
          </w:p>
        </w:tc>
      </w:tr>
      <w:tr w:rsidR="000726D8" w14:paraId="7E4779ED" w14:textId="77777777" w:rsidTr="0039168B">
        <w:trPr>
          <w:tblHeader/>
        </w:trPr>
        <w:tc>
          <w:tcPr>
            <w:tcW w:w="3240" w:type="dxa"/>
            <w:shd w:val="clear" w:color="auto" w:fill="C6D9F1" w:themeFill="text2" w:themeFillTint="33"/>
          </w:tcPr>
          <w:p w14:paraId="2A2B5298" w14:textId="77777777" w:rsidR="000726D8" w:rsidRDefault="000726D8" w:rsidP="0039168B">
            <w:pPr>
              <w:pBdr>
                <w:top w:val="nil"/>
                <w:left w:val="nil"/>
                <w:bottom w:val="nil"/>
                <w:right w:val="nil"/>
                <w:between w:val="nil"/>
              </w:pBdr>
              <w:tabs>
                <w:tab w:val="center" w:pos="4680"/>
                <w:tab w:val="right" w:pos="9360"/>
              </w:tabs>
              <w:ind w:left="-50"/>
              <w:rPr>
                <w:b/>
                <w:i/>
                <w:color w:val="000000"/>
              </w:rPr>
            </w:pPr>
            <w:r w:rsidRPr="007724B5">
              <w:rPr>
                <w:b/>
                <w:color w:val="000000"/>
              </w:rPr>
              <w:t>Anticipat</w:t>
            </w:r>
            <w:r>
              <w:rPr>
                <w:b/>
                <w:color w:val="000000"/>
              </w:rPr>
              <w:t>ed</w:t>
            </w:r>
            <w:r w:rsidRPr="007724B5">
              <w:rPr>
                <w:b/>
                <w:color w:val="000000"/>
              </w:rPr>
              <w:t xml:space="preserve"> Student Response/Strategy</w:t>
            </w:r>
            <w:r>
              <w:rPr>
                <w:b/>
                <w:i/>
                <w:color w:val="000000"/>
              </w:rPr>
              <w:t xml:space="preserve">  </w:t>
            </w:r>
          </w:p>
          <w:p w14:paraId="5B0C6942" w14:textId="77777777" w:rsidR="000726D8" w:rsidRPr="00205BD0" w:rsidRDefault="000726D8" w:rsidP="0039168B">
            <w:pPr>
              <w:pBdr>
                <w:top w:val="nil"/>
                <w:left w:val="nil"/>
                <w:bottom w:val="nil"/>
                <w:right w:val="nil"/>
                <w:between w:val="nil"/>
              </w:pBdr>
              <w:tabs>
                <w:tab w:val="center" w:pos="4680"/>
                <w:tab w:val="right" w:pos="9360"/>
              </w:tabs>
              <w:rPr>
                <w:b/>
                <w:i/>
                <w:color w:val="000000"/>
                <w:sz w:val="32"/>
              </w:rPr>
            </w:pPr>
            <w:r w:rsidRPr="00205BD0">
              <w:rPr>
                <w:i/>
                <w:color w:val="000000"/>
              </w:rPr>
              <w:t>Provide examples of possible  correct student responses along with examples of student errors/misconceptions</w:t>
            </w:r>
          </w:p>
          <w:p w14:paraId="062EF33B" w14:textId="77777777" w:rsidR="000726D8" w:rsidRPr="007724B5" w:rsidRDefault="000726D8" w:rsidP="0039168B">
            <w:pPr>
              <w:pBdr>
                <w:top w:val="nil"/>
                <w:left w:val="nil"/>
                <w:bottom w:val="nil"/>
                <w:right w:val="nil"/>
                <w:between w:val="nil"/>
              </w:pBdr>
              <w:tabs>
                <w:tab w:val="center" w:pos="4680"/>
                <w:tab w:val="right" w:pos="9360"/>
              </w:tabs>
              <w:rPr>
                <w:i/>
                <w:color w:val="000000"/>
              </w:rPr>
            </w:pPr>
          </w:p>
        </w:tc>
        <w:tc>
          <w:tcPr>
            <w:tcW w:w="3150" w:type="dxa"/>
            <w:shd w:val="clear" w:color="auto" w:fill="C6D9F1" w:themeFill="text2" w:themeFillTint="33"/>
          </w:tcPr>
          <w:p w14:paraId="5235C146" w14:textId="77777777" w:rsidR="000726D8" w:rsidRDefault="000726D8" w:rsidP="0039168B">
            <w:pPr>
              <w:rPr>
                <w:b/>
              </w:rPr>
            </w:pPr>
            <w:r w:rsidRPr="007724B5">
              <w:rPr>
                <w:b/>
              </w:rPr>
              <w:t>A</w:t>
            </w:r>
            <w:r>
              <w:rPr>
                <w:b/>
              </w:rPr>
              <w:t>ssessing Questions – Teacher Stays to Hear Response</w:t>
            </w:r>
          </w:p>
          <w:p w14:paraId="73448606" w14:textId="77777777" w:rsidR="000726D8" w:rsidRPr="00205BD0" w:rsidRDefault="000726D8" w:rsidP="0039168B">
            <w:pPr>
              <w:rPr>
                <w:b/>
              </w:rPr>
            </w:pPr>
            <w:r w:rsidRPr="00205BD0">
              <w:rPr>
                <w:i/>
              </w:rPr>
              <w:t>Teacher questioning that allows student to explain and clarify thinking</w:t>
            </w:r>
          </w:p>
        </w:tc>
        <w:tc>
          <w:tcPr>
            <w:tcW w:w="3127" w:type="dxa"/>
            <w:shd w:val="clear" w:color="auto" w:fill="C6D9F1" w:themeFill="text2" w:themeFillTint="33"/>
          </w:tcPr>
          <w:p w14:paraId="26D68E17" w14:textId="77777777" w:rsidR="000726D8" w:rsidRDefault="000726D8" w:rsidP="0039168B">
            <w:pPr>
              <w:rPr>
                <w:b/>
              </w:rPr>
            </w:pPr>
            <w:r>
              <w:rPr>
                <w:b/>
              </w:rPr>
              <w:t>Advancing Questions – Teacher Poses Question and Walks Away</w:t>
            </w:r>
          </w:p>
          <w:p w14:paraId="1015D037" w14:textId="77777777" w:rsidR="000726D8" w:rsidRPr="007724B5" w:rsidRDefault="000726D8" w:rsidP="0039168B">
            <w:pPr>
              <w:rPr>
                <w:b/>
              </w:rPr>
            </w:pPr>
            <w:r w:rsidRPr="008603E7">
              <w:rPr>
                <w:i/>
              </w:rPr>
              <w:t>Teacher questioning that moves thinking forward</w:t>
            </w:r>
          </w:p>
        </w:tc>
        <w:tc>
          <w:tcPr>
            <w:tcW w:w="2363" w:type="dxa"/>
            <w:shd w:val="clear" w:color="auto" w:fill="C6D9F1" w:themeFill="text2" w:themeFillTint="33"/>
          </w:tcPr>
          <w:p w14:paraId="2FE188E0" w14:textId="77777777" w:rsidR="000726D8" w:rsidRPr="007724B5" w:rsidRDefault="000726D8" w:rsidP="0039168B">
            <w:pPr>
              <w:rPr>
                <w:b/>
              </w:rPr>
            </w:pPr>
            <w:r w:rsidRPr="008603E7">
              <w:rPr>
                <w:b/>
              </w:rPr>
              <w:t>List of Students</w:t>
            </w:r>
            <w:r>
              <w:rPr>
                <w:b/>
              </w:rPr>
              <w:t xml:space="preserve"> Providing Response </w:t>
            </w:r>
            <w:r w:rsidRPr="00205BD0">
              <w:rPr>
                <w:i/>
              </w:rPr>
              <w:t>Who? Which students used this strategy?</w:t>
            </w:r>
          </w:p>
          <w:p w14:paraId="7A4CCA5F" w14:textId="77777777" w:rsidR="000726D8" w:rsidRPr="007724B5" w:rsidRDefault="000726D8" w:rsidP="0039168B">
            <w:pPr>
              <w:rPr>
                <w:b/>
              </w:rPr>
            </w:pPr>
          </w:p>
        </w:tc>
        <w:tc>
          <w:tcPr>
            <w:tcW w:w="2970" w:type="dxa"/>
            <w:shd w:val="clear" w:color="auto" w:fill="C6D9F1" w:themeFill="text2" w:themeFillTint="33"/>
          </w:tcPr>
          <w:p w14:paraId="6EFC85E9" w14:textId="77777777" w:rsidR="000726D8" w:rsidRDefault="000726D8" w:rsidP="0039168B">
            <w:pPr>
              <w:rPr>
                <w:b/>
              </w:rPr>
            </w:pPr>
            <w:r>
              <w:rPr>
                <w:b/>
              </w:rPr>
              <w:t>Discussion Order</w:t>
            </w:r>
            <w:r w:rsidRPr="007724B5">
              <w:rPr>
                <w:b/>
              </w:rPr>
              <w:t xml:space="preserve"> </w:t>
            </w:r>
            <w:r>
              <w:rPr>
                <w:b/>
              </w:rPr>
              <w:t xml:space="preserve">- </w:t>
            </w:r>
            <w:r w:rsidRPr="007724B5">
              <w:rPr>
                <w:b/>
              </w:rPr>
              <w:t xml:space="preserve">sequencing student </w:t>
            </w:r>
            <w:r>
              <w:rPr>
                <w:b/>
              </w:rPr>
              <w:t xml:space="preserve">responses </w:t>
            </w:r>
          </w:p>
          <w:p w14:paraId="7595E956" w14:textId="77777777" w:rsidR="00777D0D" w:rsidRPr="00777D0D" w:rsidRDefault="00777D0D" w:rsidP="00777D0D">
            <w:pPr>
              <w:pStyle w:val="ListParagraph"/>
              <w:numPr>
                <w:ilvl w:val="0"/>
                <w:numId w:val="39"/>
              </w:numPr>
              <w:pBdr>
                <w:top w:val="nil"/>
                <w:left w:val="nil"/>
                <w:bottom w:val="nil"/>
                <w:right w:val="nil"/>
                <w:between w:val="nil"/>
              </w:pBdr>
              <w:rPr>
                <w:i/>
                <w:color w:val="000000"/>
                <w:sz w:val="18"/>
              </w:rPr>
            </w:pPr>
            <w:r w:rsidRPr="00777D0D">
              <w:rPr>
                <w:i/>
                <w:color w:val="000000"/>
                <w:sz w:val="18"/>
              </w:rPr>
              <w:t>Based on the actual student responses, sequence and select particular students to present their mathematical work during class discussion</w:t>
            </w:r>
          </w:p>
          <w:p w14:paraId="13256F32" w14:textId="77777777" w:rsidR="00777D0D" w:rsidRPr="00777D0D" w:rsidRDefault="00777D0D" w:rsidP="00777D0D">
            <w:pPr>
              <w:pStyle w:val="ListParagraph"/>
              <w:numPr>
                <w:ilvl w:val="0"/>
                <w:numId w:val="39"/>
              </w:numPr>
              <w:pBdr>
                <w:top w:val="nil"/>
                <w:left w:val="nil"/>
                <w:bottom w:val="nil"/>
                <w:right w:val="nil"/>
                <w:between w:val="nil"/>
              </w:pBdr>
              <w:rPr>
                <w:i/>
                <w:color w:val="000000"/>
                <w:sz w:val="18"/>
              </w:rPr>
            </w:pPr>
            <w:r w:rsidRPr="00777D0D">
              <w:rPr>
                <w:i/>
                <w:color w:val="000000"/>
                <w:sz w:val="18"/>
              </w:rPr>
              <w:t>Connect different students’ responses and connect the responses to the key mathematical ideas</w:t>
            </w:r>
          </w:p>
          <w:p w14:paraId="63D85BD2" w14:textId="1E279AAC" w:rsidR="000726D8" w:rsidRPr="00777D0D" w:rsidRDefault="00777D0D" w:rsidP="00777D0D">
            <w:pPr>
              <w:pStyle w:val="ListParagraph"/>
              <w:numPr>
                <w:ilvl w:val="0"/>
                <w:numId w:val="39"/>
              </w:numPr>
              <w:rPr>
                <w:b/>
              </w:rPr>
            </w:pPr>
            <w:r w:rsidRPr="00777D0D">
              <w:rPr>
                <w:i/>
                <w:color w:val="000000"/>
                <w:sz w:val="18"/>
              </w:rPr>
              <w:t>Consider ways to ensure that each student will have an equitable opportunity to share his/her thinking during task discussion</w:t>
            </w:r>
          </w:p>
        </w:tc>
      </w:tr>
      <w:tr w:rsidR="000726D8" w14:paraId="26D73378" w14:textId="77777777" w:rsidTr="0039168B">
        <w:tc>
          <w:tcPr>
            <w:tcW w:w="3240" w:type="dxa"/>
          </w:tcPr>
          <w:p w14:paraId="171D75DB" w14:textId="77777777" w:rsidR="000726D8" w:rsidRDefault="000726D8" w:rsidP="0039168B">
            <w:pPr>
              <w:pBdr>
                <w:top w:val="nil"/>
                <w:left w:val="nil"/>
                <w:bottom w:val="nil"/>
                <w:right w:val="nil"/>
                <w:between w:val="nil"/>
              </w:pBdr>
              <w:tabs>
                <w:tab w:val="center" w:pos="4680"/>
                <w:tab w:val="right" w:pos="9360"/>
              </w:tabs>
              <w:rPr>
                <w:b/>
                <w:color w:val="000000"/>
              </w:rPr>
            </w:pPr>
            <w:r>
              <w:rPr>
                <w:b/>
                <w:color w:val="000000"/>
              </w:rPr>
              <w:t>Anticipated Student Response:</w:t>
            </w:r>
          </w:p>
          <w:p w14:paraId="6F557C3A" w14:textId="77777777" w:rsidR="000726D8" w:rsidRPr="005F6A2C" w:rsidRDefault="000726D8" w:rsidP="0039168B">
            <w:pPr>
              <w:pBdr>
                <w:top w:val="nil"/>
                <w:left w:val="nil"/>
                <w:bottom w:val="nil"/>
                <w:right w:val="nil"/>
                <w:between w:val="nil"/>
              </w:pBdr>
              <w:tabs>
                <w:tab w:val="center" w:pos="4680"/>
                <w:tab w:val="right" w:pos="9360"/>
              </w:tabs>
              <w:rPr>
                <w:i/>
                <w:color w:val="000000"/>
              </w:rPr>
            </w:pPr>
            <w:r w:rsidRPr="005F6A2C">
              <w:rPr>
                <w:color w:val="000000"/>
              </w:rPr>
              <w:t>Student builds just one tower.</w:t>
            </w:r>
          </w:p>
          <w:p w14:paraId="3D8BC2AB" w14:textId="77777777" w:rsidR="000726D8" w:rsidRDefault="000726D8" w:rsidP="0039168B">
            <w:pPr>
              <w:pBdr>
                <w:top w:val="nil"/>
                <w:left w:val="nil"/>
                <w:bottom w:val="nil"/>
                <w:right w:val="nil"/>
                <w:between w:val="nil"/>
              </w:pBdr>
              <w:tabs>
                <w:tab w:val="center" w:pos="4680"/>
                <w:tab w:val="right" w:pos="9360"/>
              </w:tabs>
              <w:rPr>
                <w:b/>
                <w:i/>
                <w:color w:val="000000"/>
              </w:rPr>
            </w:pPr>
          </w:p>
          <w:p w14:paraId="35B7EEDE" w14:textId="77777777" w:rsidR="000726D8" w:rsidRDefault="000726D8" w:rsidP="0039168B">
            <w:pPr>
              <w:pBdr>
                <w:top w:val="nil"/>
                <w:left w:val="nil"/>
                <w:bottom w:val="nil"/>
                <w:right w:val="nil"/>
                <w:between w:val="nil"/>
              </w:pBdr>
              <w:tabs>
                <w:tab w:val="center" w:pos="4680"/>
                <w:tab w:val="right" w:pos="9360"/>
              </w:tabs>
              <w:rPr>
                <w:b/>
                <w:i/>
                <w:color w:val="000000"/>
              </w:rPr>
            </w:pPr>
          </w:p>
          <w:p w14:paraId="6C537ED5" w14:textId="77777777" w:rsidR="000726D8" w:rsidRDefault="000726D8" w:rsidP="0039168B">
            <w:pPr>
              <w:pBdr>
                <w:top w:val="nil"/>
                <w:left w:val="nil"/>
                <w:bottom w:val="nil"/>
                <w:right w:val="nil"/>
                <w:between w:val="nil"/>
              </w:pBdr>
              <w:tabs>
                <w:tab w:val="center" w:pos="4680"/>
                <w:tab w:val="right" w:pos="9360"/>
              </w:tabs>
              <w:spacing w:after="120"/>
              <w:rPr>
                <w:b/>
                <w:i/>
                <w:color w:val="000000"/>
              </w:rPr>
            </w:pPr>
          </w:p>
        </w:tc>
        <w:tc>
          <w:tcPr>
            <w:tcW w:w="3150" w:type="dxa"/>
          </w:tcPr>
          <w:p w14:paraId="5A359675" w14:textId="77777777" w:rsidR="000726D8" w:rsidRPr="00A91638" w:rsidRDefault="000726D8" w:rsidP="00541C19">
            <w:pPr>
              <w:pStyle w:val="ListParagraph"/>
              <w:numPr>
                <w:ilvl w:val="0"/>
                <w:numId w:val="14"/>
              </w:numPr>
            </w:pPr>
            <w:r w:rsidRPr="00A91638">
              <w:t>Tell me about your tower.  What will you compare it to?</w:t>
            </w:r>
          </w:p>
          <w:p w14:paraId="45B41F50" w14:textId="77777777" w:rsidR="000726D8" w:rsidRPr="00A91638" w:rsidRDefault="000726D8" w:rsidP="00541C19">
            <w:pPr>
              <w:pStyle w:val="ListParagraph"/>
              <w:numPr>
                <w:ilvl w:val="0"/>
                <w:numId w:val="14"/>
              </w:numPr>
            </w:pPr>
            <w:r w:rsidRPr="00A91638">
              <w:t>Can you build more than one tower?</w:t>
            </w:r>
          </w:p>
        </w:tc>
        <w:tc>
          <w:tcPr>
            <w:tcW w:w="3127" w:type="dxa"/>
          </w:tcPr>
          <w:p w14:paraId="2A221C00" w14:textId="77777777" w:rsidR="000726D8" w:rsidRPr="00A91638" w:rsidRDefault="000726D8" w:rsidP="00541C19">
            <w:pPr>
              <w:pStyle w:val="ListParagraph"/>
              <w:numPr>
                <w:ilvl w:val="0"/>
                <w:numId w:val="14"/>
              </w:numPr>
            </w:pPr>
            <w:r w:rsidRPr="00A91638">
              <w:t>How many towers did the task say you should have?</w:t>
            </w:r>
          </w:p>
          <w:p w14:paraId="7DC7032E" w14:textId="77777777" w:rsidR="000726D8" w:rsidRPr="00A91638" w:rsidRDefault="000726D8" w:rsidP="00541C19">
            <w:pPr>
              <w:pStyle w:val="ListParagraph"/>
              <w:numPr>
                <w:ilvl w:val="0"/>
                <w:numId w:val="14"/>
              </w:numPr>
            </w:pPr>
            <w:r w:rsidRPr="00A91638">
              <w:t>How can you compare your towers if you have just one?</w:t>
            </w:r>
          </w:p>
          <w:p w14:paraId="056E2F01" w14:textId="5E2775F0" w:rsidR="000726D8" w:rsidRPr="00A91638" w:rsidRDefault="000726D8" w:rsidP="00121056">
            <w:pPr>
              <w:pStyle w:val="ListParagraph"/>
              <w:numPr>
                <w:ilvl w:val="0"/>
                <w:numId w:val="14"/>
              </w:numPr>
            </w:pPr>
            <w:r w:rsidRPr="00A91638">
              <w:t>How can you use these same blocks to build another tower that has more or fewer blocks?</w:t>
            </w:r>
          </w:p>
        </w:tc>
        <w:tc>
          <w:tcPr>
            <w:tcW w:w="2363" w:type="dxa"/>
          </w:tcPr>
          <w:p w14:paraId="6F0DFE38" w14:textId="77777777" w:rsidR="000726D8" w:rsidRPr="00A91638" w:rsidRDefault="000726D8" w:rsidP="0039168B"/>
        </w:tc>
        <w:tc>
          <w:tcPr>
            <w:tcW w:w="2970" w:type="dxa"/>
          </w:tcPr>
          <w:p w14:paraId="06DEA7C7" w14:textId="77777777" w:rsidR="000726D8" w:rsidRPr="008603E7" w:rsidRDefault="000726D8" w:rsidP="0039168B">
            <w:pPr>
              <w:pStyle w:val="ListParagraph"/>
              <w:ind w:left="160"/>
              <w:rPr>
                <w:b/>
              </w:rPr>
            </w:pPr>
          </w:p>
        </w:tc>
      </w:tr>
      <w:tr w:rsidR="000726D8" w14:paraId="5E9AB5E1" w14:textId="77777777" w:rsidTr="0039168B">
        <w:tc>
          <w:tcPr>
            <w:tcW w:w="3240" w:type="dxa"/>
          </w:tcPr>
          <w:p w14:paraId="28DE4296" w14:textId="77777777" w:rsidR="000726D8" w:rsidRDefault="000726D8" w:rsidP="0039168B">
            <w:pPr>
              <w:pBdr>
                <w:top w:val="nil"/>
                <w:left w:val="nil"/>
                <w:bottom w:val="nil"/>
                <w:right w:val="nil"/>
                <w:between w:val="nil"/>
              </w:pBdr>
              <w:tabs>
                <w:tab w:val="center" w:pos="4680"/>
                <w:tab w:val="right" w:pos="9360"/>
              </w:tabs>
              <w:rPr>
                <w:b/>
                <w:color w:val="000000"/>
              </w:rPr>
            </w:pPr>
            <w:r>
              <w:rPr>
                <w:b/>
                <w:color w:val="000000"/>
              </w:rPr>
              <w:t>Anticipated Student Response:</w:t>
            </w:r>
          </w:p>
          <w:p w14:paraId="4C60ABD0" w14:textId="5386318B" w:rsidR="000726D8" w:rsidRDefault="000726D8" w:rsidP="00121056">
            <w:pPr>
              <w:pBdr>
                <w:top w:val="nil"/>
                <w:left w:val="nil"/>
                <w:bottom w:val="nil"/>
                <w:right w:val="nil"/>
                <w:between w:val="nil"/>
              </w:pBdr>
              <w:tabs>
                <w:tab w:val="center" w:pos="4680"/>
                <w:tab w:val="right" w:pos="9360"/>
              </w:tabs>
              <w:rPr>
                <w:b/>
                <w:i/>
                <w:color w:val="000000"/>
              </w:rPr>
            </w:pPr>
            <w:r w:rsidRPr="005F6A2C">
              <w:rPr>
                <w:color w:val="000000"/>
              </w:rPr>
              <w:t>Student tries to make all three towers equal</w:t>
            </w:r>
          </w:p>
        </w:tc>
        <w:tc>
          <w:tcPr>
            <w:tcW w:w="3150" w:type="dxa"/>
          </w:tcPr>
          <w:p w14:paraId="33AC3004" w14:textId="77777777" w:rsidR="000726D8" w:rsidRPr="00A91638" w:rsidRDefault="000726D8" w:rsidP="00541C19">
            <w:pPr>
              <w:pStyle w:val="ListParagraph"/>
              <w:numPr>
                <w:ilvl w:val="0"/>
                <w:numId w:val="14"/>
              </w:numPr>
            </w:pPr>
            <w:r w:rsidRPr="00A91638">
              <w:t>Do you have a tower that shows more or fewer cubes?</w:t>
            </w:r>
          </w:p>
        </w:tc>
        <w:tc>
          <w:tcPr>
            <w:tcW w:w="3127" w:type="dxa"/>
          </w:tcPr>
          <w:p w14:paraId="6FBAE10B" w14:textId="77777777" w:rsidR="000726D8" w:rsidRPr="00A91638" w:rsidRDefault="000726D8" w:rsidP="00541C19">
            <w:pPr>
              <w:pStyle w:val="ListParagraph"/>
              <w:numPr>
                <w:ilvl w:val="0"/>
                <w:numId w:val="14"/>
              </w:numPr>
            </w:pPr>
            <w:r w:rsidRPr="00A91638">
              <w:t>Which one of your towers has more or fewer cubes?</w:t>
            </w:r>
          </w:p>
          <w:p w14:paraId="7E45DE0E" w14:textId="02F9BA8B" w:rsidR="000726D8" w:rsidRPr="00A91638" w:rsidRDefault="000726D8" w:rsidP="00541C19">
            <w:pPr>
              <w:pStyle w:val="ListParagraph"/>
              <w:numPr>
                <w:ilvl w:val="0"/>
                <w:numId w:val="14"/>
              </w:numPr>
              <w:spacing w:after="120"/>
            </w:pPr>
            <w:r w:rsidRPr="00A91638">
              <w:t>How can you tell if a tower has more/fewer cubes?</w:t>
            </w:r>
          </w:p>
        </w:tc>
        <w:tc>
          <w:tcPr>
            <w:tcW w:w="2363" w:type="dxa"/>
          </w:tcPr>
          <w:p w14:paraId="5964AEBA" w14:textId="77777777" w:rsidR="000726D8" w:rsidRPr="00A91638" w:rsidRDefault="000726D8" w:rsidP="0039168B"/>
        </w:tc>
        <w:tc>
          <w:tcPr>
            <w:tcW w:w="2970" w:type="dxa"/>
          </w:tcPr>
          <w:p w14:paraId="0690084A" w14:textId="77777777" w:rsidR="000726D8" w:rsidRPr="008603E7" w:rsidRDefault="000726D8" w:rsidP="0039168B">
            <w:pPr>
              <w:pStyle w:val="ListParagraph"/>
              <w:ind w:left="160"/>
              <w:rPr>
                <w:b/>
              </w:rPr>
            </w:pPr>
          </w:p>
        </w:tc>
      </w:tr>
      <w:tr w:rsidR="000726D8" w14:paraId="264BB7D8" w14:textId="77777777" w:rsidTr="0039168B">
        <w:tc>
          <w:tcPr>
            <w:tcW w:w="3240" w:type="dxa"/>
          </w:tcPr>
          <w:p w14:paraId="70405F03" w14:textId="77777777" w:rsidR="000726D8" w:rsidRDefault="000726D8" w:rsidP="0039168B">
            <w:pPr>
              <w:pBdr>
                <w:top w:val="nil"/>
                <w:left w:val="nil"/>
                <w:bottom w:val="nil"/>
                <w:right w:val="nil"/>
                <w:between w:val="nil"/>
              </w:pBdr>
              <w:tabs>
                <w:tab w:val="center" w:pos="4680"/>
                <w:tab w:val="right" w:pos="9360"/>
              </w:tabs>
              <w:rPr>
                <w:b/>
                <w:color w:val="000000"/>
              </w:rPr>
            </w:pPr>
            <w:r>
              <w:rPr>
                <w:b/>
                <w:color w:val="000000"/>
              </w:rPr>
              <w:t>Anticipated Student Response:</w:t>
            </w:r>
          </w:p>
          <w:p w14:paraId="776150ED" w14:textId="77777777" w:rsidR="000726D8" w:rsidRPr="005F6A2C" w:rsidRDefault="000726D8" w:rsidP="000726D8">
            <w:pPr>
              <w:pBdr>
                <w:top w:val="nil"/>
                <w:left w:val="nil"/>
                <w:bottom w:val="nil"/>
                <w:right w:val="nil"/>
                <w:between w:val="nil"/>
              </w:pBdr>
              <w:tabs>
                <w:tab w:val="center" w:pos="4680"/>
                <w:tab w:val="right" w:pos="9360"/>
              </w:tabs>
              <w:rPr>
                <w:color w:val="000000"/>
              </w:rPr>
            </w:pPr>
            <w:r w:rsidRPr="005F6A2C">
              <w:rPr>
                <w:color w:val="000000"/>
              </w:rPr>
              <w:t>Student builds three towers, but he/she doesn’t order them correctly.</w:t>
            </w:r>
          </w:p>
        </w:tc>
        <w:tc>
          <w:tcPr>
            <w:tcW w:w="3150" w:type="dxa"/>
          </w:tcPr>
          <w:p w14:paraId="6B6A7A39" w14:textId="77777777" w:rsidR="000726D8" w:rsidRPr="00A91638" w:rsidRDefault="000726D8" w:rsidP="00541C19">
            <w:pPr>
              <w:pStyle w:val="ListParagraph"/>
              <w:numPr>
                <w:ilvl w:val="0"/>
                <w:numId w:val="14"/>
              </w:numPr>
            </w:pPr>
            <w:r w:rsidRPr="00A91638">
              <w:t>Tell me about how you ordered your towers.</w:t>
            </w:r>
          </w:p>
        </w:tc>
        <w:tc>
          <w:tcPr>
            <w:tcW w:w="3127" w:type="dxa"/>
          </w:tcPr>
          <w:p w14:paraId="6EDFCCB9" w14:textId="77777777" w:rsidR="000726D8" w:rsidRPr="00A91638" w:rsidRDefault="000726D8" w:rsidP="00541C19">
            <w:pPr>
              <w:pStyle w:val="ListParagraph"/>
              <w:numPr>
                <w:ilvl w:val="0"/>
                <w:numId w:val="14"/>
              </w:numPr>
            </w:pPr>
            <w:r w:rsidRPr="00A91638">
              <w:t>Are your towers ordered greatest to least or least to greatest?</w:t>
            </w:r>
          </w:p>
          <w:p w14:paraId="1ABDC454" w14:textId="77777777" w:rsidR="000726D8" w:rsidRPr="00A91638" w:rsidRDefault="000726D8" w:rsidP="0039168B"/>
          <w:p w14:paraId="7D218C60" w14:textId="77777777" w:rsidR="000726D8" w:rsidRPr="00A91638" w:rsidRDefault="000726D8" w:rsidP="0039168B"/>
        </w:tc>
        <w:tc>
          <w:tcPr>
            <w:tcW w:w="2363" w:type="dxa"/>
          </w:tcPr>
          <w:p w14:paraId="0B13321E" w14:textId="77777777" w:rsidR="000726D8" w:rsidRPr="00A91638" w:rsidRDefault="000726D8" w:rsidP="0039168B"/>
          <w:p w14:paraId="7A766A75" w14:textId="77777777" w:rsidR="000726D8" w:rsidRPr="00A91638" w:rsidRDefault="000726D8" w:rsidP="00541C19">
            <w:r w:rsidRPr="00A91638">
              <w:t>Student F</w:t>
            </w:r>
          </w:p>
        </w:tc>
        <w:tc>
          <w:tcPr>
            <w:tcW w:w="2970" w:type="dxa"/>
          </w:tcPr>
          <w:p w14:paraId="2BDF083C" w14:textId="77777777" w:rsidR="000726D8" w:rsidRPr="008603E7" w:rsidRDefault="000726D8" w:rsidP="0039168B">
            <w:pPr>
              <w:pStyle w:val="ListParagraph"/>
              <w:ind w:left="160"/>
              <w:rPr>
                <w:b/>
              </w:rPr>
            </w:pPr>
          </w:p>
        </w:tc>
      </w:tr>
      <w:tr w:rsidR="000726D8" w14:paraId="62FF65E9" w14:textId="77777777" w:rsidTr="00121056">
        <w:trPr>
          <w:trHeight w:val="953"/>
        </w:trPr>
        <w:tc>
          <w:tcPr>
            <w:tcW w:w="3240" w:type="dxa"/>
          </w:tcPr>
          <w:p w14:paraId="41D8AF56" w14:textId="77777777" w:rsidR="000726D8" w:rsidRDefault="000726D8" w:rsidP="0039168B">
            <w:pPr>
              <w:pBdr>
                <w:top w:val="nil"/>
                <w:left w:val="nil"/>
                <w:bottom w:val="nil"/>
                <w:right w:val="nil"/>
                <w:between w:val="nil"/>
              </w:pBdr>
              <w:tabs>
                <w:tab w:val="center" w:pos="4680"/>
                <w:tab w:val="right" w:pos="9360"/>
              </w:tabs>
              <w:rPr>
                <w:b/>
                <w:color w:val="000000"/>
              </w:rPr>
            </w:pPr>
            <w:r>
              <w:rPr>
                <w:b/>
                <w:color w:val="000000"/>
              </w:rPr>
              <w:t>Anticipated Student Response:</w:t>
            </w:r>
          </w:p>
          <w:p w14:paraId="3ACED966" w14:textId="5EC2E472" w:rsidR="000726D8" w:rsidRPr="005F6A2C" w:rsidRDefault="000726D8" w:rsidP="000726D8">
            <w:pPr>
              <w:pBdr>
                <w:top w:val="nil"/>
                <w:left w:val="nil"/>
                <w:bottom w:val="nil"/>
                <w:right w:val="nil"/>
                <w:between w:val="nil"/>
              </w:pBdr>
              <w:tabs>
                <w:tab w:val="center" w:pos="4680"/>
                <w:tab w:val="right" w:pos="9360"/>
              </w:tabs>
              <w:rPr>
                <w:color w:val="000000"/>
              </w:rPr>
            </w:pPr>
            <w:r w:rsidRPr="005F6A2C">
              <w:rPr>
                <w:color w:val="000000"/>
              </w:rPr>
              <w:t xml:space="preserve">Student thinks he/she doesn’t have enough cubes. </w:t>
            </w:r>
          </w:p>
        </w:tc>
        <w:tc>
          <w:tcPr>
            <w:tcW w:w="3150" w:type="dxa"/>
          </w:tcPr>
          <w:p w14:paraId="682E1F19" w14:textId="77777777" w:rsidR="000726D8" w:rsidRPr="00A91638" w:rsidRDefault="000726D8" w:rsidP="00541C19">
            <w:pPr>
              <w:pStyle w:val="ListParagraph"/>
              <w:numPr>
                <w:ilvl w:val="0"/>
                <w:numId w:val="37"/>
              </w:numPr>
              <w:ind w:left="316"/>
            </w:pPr>
            <w:r w:rsidRPr="00A91638">
              <w:t>How many cubes are you supposed to have?</w:t>
            </w:r>
          </w:p>
        </w:tc>
        <w:tc>
          <w:tcPr>
            <w:tcW w:w="3127" w:type="dxa"/>
          </w:tcPr>
          <w:p w14:paraId="644D76F6" w14:textId="77777777" w:rsidR="000726D8" w:rsidRPr="00A91638" w:rsidRDefault="000726D8" w:rsidP="00541C19">
            <w:pPr>
              <w:pStyle w:val="ListParagraph"/>
              <w:numPr>
                <w:ilvl w:val="0"/>
                <w:numId w:val="37"/>
              </w:numPr>
              <w:ind w:left="316"/>
            </w:pPr>
            <w:r w:rsidRPr="00A91638">
              <w:t>Is there a way to rearrange your cubes so you do have enough?</w:t>
            </w:r>
          </w:p>
        </w:tc>
        <w:tc>
          <w:tcPr>
            <w:tcW w:w="2363" w:type="dxa"/>
          </w:tcPr>
          <w:p w14:paraId="0AD99DD4" w14:textId="77777777" w:rsidR="000726D8" w:rsidRPr="00A91638" w:rsidRDefault="000726D8" w:rsidP="0039168B"/>
        </w:tc>
        <w:tc>
          <w:tcPr>
            <w:tcW w:w="2970" w:type="dxa"/>
          </w:tcPr>
          <w:p w14:paraId="5988750D" w14:textId="77777777" w:rsidR="000726D8" w:rsidRPr="008603E7" w:rsidRDefault="000726D8" w:rsidP="0039168B">
            <w:pPr>
              <w:rPr>
                <w:b/>
              </w:rPr>
            </w:pPr>
          </w:p>
        </w:tc>
      </w:tr>
      <w:tr w:rsidR="000726D8" w14:paraId="38071FD5" w14:textId="77777777" w:rsidTr="00121056">
        <w:trPr>
          <w:trHeight w:val="1880"/>
        </w:trPr>
        <w:tc>
          <w:tcPr>
            <w:tcW w:w="3240" w:type="dxa"/>
          </w:tcPr>
          <w:p w14:paraId="7AF594F3" w14:textId="77777777" w:rsidR="000726D8" w:rsidRDefault="000726D8" w:rsidP="000726D8">
            <w:pPr>
              <w:pBdr>
                <w:top w:val="nil"/>
                <w:left w:val="nil"/>
                <w:bottom w:val="nil"/>
                <w:right w:val="nil"/>
                <w:between w:val="nil"/>
              </w:pBdr>
              <w:tabs>
                <w:tab w:val="center" w:pos="4680"/>
                <w:tab w:val="right" w:pos="9360"/>
              </w:tabs>
              <w:rPr>
                <w:b/>
                <w:color w:val="000000"/>
              </w:rPr>
            </w:pPr>
            <w:r>
              <w:rPr>
                <w:b/>
                <w:color w:val="000000"/>
              </w:rPr>
              <w:t>Anticipated Student Response:</w:t>
            </w:r>
          </w:p>
          <w:p w14:paraId="17541177" w14:textId="77777777" w:rsidR="000726D8" w:rsidRPr="005F6A2C" w:rsidRDefault="000726D8" w:rsidP="000726D8">
            <w:pPr>
              <w:pBdr>
                <w:top w:val="nil"/>
                <w:left w:val="nil"/>
                <w:bottom w:val="nil"/>
                <w:right w:val="nil"/>
                <w:between w:val="nil"/>
              </w:pBdr>
              <w:tabs>
                <w:tab w:val="center" w:pos="4680"/>
                <w:tab w:val="right" w:pos="9360"/>
              </w:tabs>
              <w:rPr>
                <w:color w:val="000000"/>
              </w:rPr>
            </w:pPr>
            <w:r w:rsidRPr="005F6A2C">
              <w:rPr>
                <w:color w:val="000000"/>
              </w:rPr>
              <w:t xml:space="preserve">Student doesn’t understand the word </w:t>
            </w:r>
            <w:r w:rsidRPr="005F6A2C">
              <w:rPr>
                <w:i/>
                <w:color w:val="000000"/>
              </w:rPr>
              <w:t>fewer</w:t>
            </w:r>
            <w:r w:rsidRPr="005F6A2C">
              <w:rPr>
                <w:color w:val="000000"/>
              </w:rPr>
              <w:t>.</w:t>
            </w:r>
          </w:p>
          <w:p w14:paraId="0F2EBBEE" w14:textId="77777777" w:rsidR="000726D8" w:rsidRPr="005F6A2C" w:rsidRDefault="000726D8" w:rsidP="000726D8">
            <w:pPr>
              <w:pBdr>
                <w:top w:val="nil"/>
                <w:left w:val="nil"/>
                <w:bottom w:val="nil"/>
                <w:right w:val="nil"/>
                <w:between w:val="nil"/>
              </w:pBdr>
              <w:tabs>
                <w:tab w:val="center" w:pos="4680"/>
                <w:tab w:val="right" w:pos="9360"/>
              </w:tabs>
              <w:rPr>
                <w:color w:val="000000"/>
                <w:sz w:val="16"/>
                <w:szCs w:val="16"/>
              </w:rPr>
            </w:pPr>
          </w:p>
          <w:p w14:paraId="19872DEA" w14:textId="4C3E8776" w:rsidR="000726D8" w:rsidRPr="00A7536F" w:rsidRDefault="000726D8" w:rsidP="000726D8">
            <w:pPr>
              <w:pBdr>
                <w:top w:val="nil"/>
                <w:left w:val="nil"/>
                <w:bottom w:val="nil"/>
                <w:right w:val="nil"/>
                <w:between w:val="nil"/>
              </w:pBdr>
              <w:tabs>
                <w:tab w:val="center" w:pos="4680"/>
                <w:tab w:val="right" w:pos="9360"/>
              </w:tabs>
              <w:spacing w:after="120"/>
              <w:rPr>
                <w:b/>
                <w:color w:val="000000"/>
              </w:rPr>
            </w:pPr>
            <w:r w:rsidRPr="005F6A2C">
              <w:rPr>
                <w:color w:val="000000"/>
              </w:rPr>
              <w:t>Student doesn’t use vocabulary, such as fewer and fewest, accurately.</w:t>
            </w:r>
          </w:p>
        </w:tc>
        <w:tc>
          <w:tcPr>
            <w:tcW w:w="3150" w:type="dxa"/>
          </w:tcPr>
          <w:p w14:paraId="71F930F6" w14:textId="77777777" w:rsidR="000726D8" w:rsidRPr="00A91638" w:rsidRDefault="000726D8" w:rsidP="00541C19">
            <w:pPr>
              <w:pStyle w:val="ListParagraph"/>
              <w:numPr>
                <w:ilvl w:val="0"/>
                <w:numId w:val="37"/>
              </w:numPr>
              <w:ind w:left="316"/>
            </w:pPr>
            <w:r w:rsidRPr="00A91638">
              <w:t>What does the word fewer mean?</w:t>
            </w:r>
          </w:p>
          <w:p w14:paraId="2838CAF5" w14:textId="77777777" w:rsidR="000726D8" w:rsidRPr="00A91638" w:rsidRDefault="000726D8" w:rsidP="00541C19">
            <w:pPr>
              <w:pStyle w:val="ListParagraph"/>
              <w:numPr>
                <w:ilvl w:val="0"/>
                <w:numId w:val="37"/>
              </w:numPr>
              <w:ind w:left="316"/>
            </w:pPr>
            <w:r w:rsidRPr="00A91638">
              <w:t>How can you tell which tower has the fewest or least number of cubes?</w:t>
            </w:r>
          </w:p>
        </w:tc>
        <w:tc>
          <w:tcPr>
            <w:tcW w:w="3127" w:type="dxa"/>
          </w:tcPr>
          <w:p w14:paraId="55A64EC5" w14:textId="77776BA3" w:rsidR="000726D8" w:rsidRPr="00A91638" w:rsidRDefault="000726D8" w:rsidP="00121056">
            <w:pPr>
              <w:pStyle w:val="ListParagraph"/>
              <w:numPr>
                <w:ilvl w:val="0"/>
                <w:numId w:val="37"/>
              </w:numPr>
              <w:ind w:left="316"/>
            </w:pPr>
            <w:r w:rsidRPr="00A91638">
              <w:t>Show student two towers where one has fewer.  Say, “This tower has fewer cubes than this one.”  Can you create a tower with fewer cubes?</w:t>
            </w:r>
          </w:p>
        </w:tc>
        <w:tc>
          <w:tcPr>
            <w:tcW w:w="2363" w:type="dxa"/>
          </w:tcPr>
          <w:p w14:paraId="6828D074" w14:textId="77777777" w:rsidR="000726D8" w:rsidRPr="00A91638" w:rsidRDefault="000726D8" w:rsidP="00541C19"/>
          <w:p w14:paraId="00D1D9C5" w14:textId="77777777" w:rsidR="000726D8" w:rsidRPr="00A91638" w:rsidRDefault="000726D8" w:rsidP="00541C19">
            <w:r w:rsidRPr="00A91638">
              <w:t>Student C</w:t>
            </w:r>
          </w:p>
        </w:tc>
        <w:tc>
          <w:tcPr>
            <w:tcW w:w="2970" w:type="dxa"/>
          </w:tcPr>
          <w:p w14:paraId="0D9C1610" w14:textId="77777777" w:rsidR="000726D8" w:rsidRPr="008603E7" w:rsidRDefault="000726D8" w:rsidP="0039168B">
            <w:pPr>
              <w:rPr>
                <w:b/>
              </w:rPr>
            </w:pPr>
          </w:p>
        </w:tc>
      </w:tr>
      <w:tr w:rsidR="000726D8" w14:paraId="3FBA53F4" w14:textId="77777777" w:rsidTr="0039168B">
        <w:tc>
          <w:tcPr>
            <w:tcW w:w="3240" w:type="dxa"/>
          </w:tcPr>
          <w:p w14:paraId="045D0051" w14:textId="77777777" w:rsidR="000726D8" w:rsidRDefault="000726D8" w:rsidP="0039168B">
            <w:pPr>
              <w:pBdr>
                <w:top w:val="nil"/>
                <w:left w:val="nil"/>
                <w:bottom w:val="nil"/>
                <w:right w:val="nil"/>
                <w:between w:val="nil"/>
              </w:pBdr>
              <w:tabs>
                <w:tab w:val="center" w:pos="4680"/>
                <w:tab w:val="right" w:pos="9360"/>
              </w:tabs>
              <w:rPr>
                <w:b/>
                <w:color w:val="000000"/>
              </w:rPr>
            </w:pPr>
            <w:r>
              <w:rPr>
                <w:b/>
                <w:color w:val="000000"/>
              </w:rPr>
              <w:t>Anticipated Student Response:</w:t>
            </w:r>
          </w:p>
          <w:p w14:paraId="39B34571" w14:textId="77777777" w:rsidR="000726D8" w:rsidRPr="005F6A2C" w:rsidRDefault="000726D8" w:rsidP="0039168B">
            <w:pPr>
              <w:pBdr>
                <w:top w:val="nil"/>
                <w:left w:val="nil"/>
                <w:bottom w:val="nil"/>
                <w:right w:val="nil"/>
                <w:between w:val="nil"/>
              </w:pBdr>
              <w:tabs>
                <w:tab w:val="center" w:pos="4680"/>
                <w:tab w:val="right" w:pos="9360"/>
              </w:tabs>
              <w:rPr>
                <w:color w:val="000000"/>
              </w:rPr>
            </w:pPr>
            <w:r w:rsidRPr="005F6A2C">
              <w:rPr>
                <w:color w:val="000000"/>
              </w:rPr>
              <w:t>Student completes the task with accuracy.</w:t>
            </w:r>
          </w:p>
          <w:p w14:paraId="2D7BE26F" w14:textId="77777777" w:rsidR="000726D8" w:rsidRPr="007724B5" w:rsidRDefault="000726D8" w:rsidP="0039168B">
            <w:pPr>
              <w:pBdr>
                <w:top w:val="nil"/>
                <w:left w:val="nil"/>
                <w:bottom w:val="nil"/>
                <w:right w:val="nil"/>
                <w:between w:val="nil"/>
              </w:pBdr>
              <w:tabs>
                <w:tab w:val="center" w:pos="4680"/>
                <w:tab w:val="right" w:pos="9360"/>
              </w:tabs>
              <w:rPr>
                <w:b/>
                <w:color w:val="000000"/>
              </w:rPr>
            </w:pPr>
          </w:p>
        </w:tc>
        <w:tc>
          <w:tcPr>
            <w:tcW w:w="3150" w:type="dxa"/>
          </w:tcPr>
          <w:p w14:paraId="1C671C6D" w14:textId="3B695629" w:rsidR="000726D8" w:rsidRPr="00A91638" w:rsidRDefault="000726D8" w:rsidP="00121056">
            <w:pPr>
              <w:pStyle w:val="ListParagraph"/>
              <w:numPr>
                <w:ilvl w:val="0"/>
                <w:numId w:val="37"/>
              </w:numPr>
              <w:ind w:left="316"/>
            </w:pPr>
            <w:r w:rsidRPr="00A91638">
              <w:t>If you had to build one more tower with fewer/more cubes than your smallest/largest one, how many cubes could it have?</w:t>
            </w:r>
          </w:p>
        </w:tc>
        <w:tc>
          <w:tcPr>
            <w:tcW w:w="3127" w:type="dxa"/>
          </w:tcPr>
          <w:p w14:paraId="3ABA542B" w14:textId="77777777" w:rsidR="000726D8" w:rsidRPr="00A91638" w:rsidRDefault="000726D8" w:rsidP="00541C19">
            <w:pPr>
              <w:pStyle w:val="ListParagraph"/>
              <w:numPr>
                <w:ilvl w:val="0"/>
                <w:numId w:val="37"/>
              </w:numPr>
              <w:ind w:left="316"/>
            </w:pPr>
            <w:r w:rsidRPr="00A91638">
              <w:t>Could you complete the task with more or fewer cubes?</w:t>
            </w:r>
          </w:p>
          <w:p w14:paraId="70A6211E" w14:textId="7C804CA4" w:rsidR="000726D8" w:rsidRPr="00A91638" w:rsidRDefault="000726D8" w:rsidP="00541C19">
            <w:pPr>
              <w:pStyle w:val="ListParagraph"/>
              <w:numPr>
                <w:ilvl w:val="0"/>
                <w:numId w:val="37"/>
              </w:numPr>
              <w:spacing w:after="120"/>
              <w:ind w:left="316"/>
            </w:pPr>
            <w:r w:rsidRPr="00A91638">
              <w:t>How could you move one cube and still keep the cubes ordered correctly?</w:t>
            </w:r>
          </w:p>
        </w:tc>
        <w:tc>
          <w:tcPr>
            <w:tcW w:w="2363" w:type="dxa"/>
          </w:tcPr>
          <w:p w14:paraId="30516A58" w14:textId="77777777" w:rsidR="000726D8" w:rsidRPr="00A91638" w:rsidRDefault="000726D8" w:rsidP="00541C19"/>
          <w:p w14:paraId="3E6981EB" w14:textId="77777777" w:rsidR="000726D8" w:rsidRPr="00A91638" w:rsidRDefault="000726D8" w:rsidP="00541C19">
            <w:r w:rsidRPr="00A91638">
              <w:t>Student B</w:t>
            </w:r>
          </w:p>
          <w:p w14:paraId="70A9E6F0" w14:textId="77777777" w:rsidR="000726D8" w:rsidRPr="00A91638" w:rsidRDefault="000726D8" w:rsidP="00541C19">
            <w:r w:rsidRPr="00A91638">
              <w:t>Student E</w:t>
            </w:r>
          </w:p>
        </w:tc>
        <w:tc>
          <w:tcPr>
            <w:tcW w:w="2970" w:type="dxa"/>
          </w:tcPr>
          <w:p w14:paraId="410D8BD5" w14:textId="77777777" w:rsidR="000726D8" w:rsidRPr="008603E7" w:rsidRDefault="000726D8" w:rsidP="0039168B">
            <w:pPr>
              <w:rPr>
                <w:b/>
              </w:rPr>
            </w:pPr>
          </w:p>
        </w:tc>
      </w:tr>
      <w:tr w:rsidR="000726D8" w14:paraId="00FEC5C4" w14:textId="77777777" w:rsidTr="0039168B">
        <w:tc>
          <w:tcPr>
            <w:tcW w:w="3240" w:type="dxa"/>
          </w:tcPr>
          <w:p w14:paraId="6A338EDB" w14:textId="77777777" w:rsidR="000726D8" w:rsidRDefault="000726D8" w:rsidP="0039168B">
            <w:pPr>
              <w:pBdr>
                <w:top w:val="nil"/>
                <w:left w:val="nil"/>
                <w:bottom w:val="nil"/>
                <w:right w:val="nil"/>
                <w:between w:val="nil"/>
              </w:pBdr>
              <w:tabs>
                <w:tab w:val="center" w:pos="4680"/>
                <w:tab w:val="right" w:pos="9360"/>
              </w:tabs>
              <w:rPr>
                <w:b/>
                <w:color w:val="000000"/>
              </w:rPr>
            </w:pPr>
            <w:r>
              <w:rPr>
                <w:b/>
                <w:color w:val="000000"/>
              </w:rPr>
              <w:t>Anticipated Student Response:</w:t>
            </w:r>
          </w:p>
          <w:p w14:paraId="28DE1B47" w14:textId="77777777" w:rsidR="000726D8" w:rsidRPr="005F6A2C" w:rsidRDefault="000726D8" w:rsidP="0039168B">
            <w:pPr>
              <w:pBdr>
                <w:top w:val="nil"/>
                <w:left w:val="nil"/>
                <w:bottom w:val="nil"/>
                <w:right w:val="nil"/>
                <w:between w:val="nil"/>
              </w:pBdr>
              <w:tabs>
                <w:tab w:val="center" w:pos="4680"/>
                <w:tab w:val="right" w:pos="9360"/>
              </w:tabs>
              <w:rPr>
                <w:color w:val="000000"/>
              </w:rPr>
            </w:pPr>
            <w:r w:rsidRPr="005F6A2C">
              <w:rPr>
                <w:color w:val="000000"/>
              </w:rPr>
              <w:t>Student creates more or fewer than three towers.</w:t>
            </w:r>
          </w:p>
          <w:p w14:paraId="448ED226" w14:textId="029EDEF1" w:rsidR="000726D8" w:rsidRDefault="000726D8" w:rsidP="0039168B">
            <w:pPr>
              <w:pBdr>
                <w:top w:val="nil"/>
                <w:left w:val="nil"/>
                <w:bottom w:val="nil"/>
                <w:right w:val="nil"/>
                <w:between w:val="nil"/>
              </w:pBdr>
              <w:tabs>
                <w:tab w:val="center" w:pos="4680"/>
                <w:tab w:val="right" w:pos="9360"/>
              </w:tabs>
              <w:rPr>
                <w:b/>
                <w:color w:val="000000"/>
              </w:rPr>
            </w:pPr>
          </w:p>
        </w:tc>
        <w:tc>
          <w:tcPr>
            <w:tcW w:w="3150" w:type="dxa"/>
          </w:tcPr>
          <w:p w14:paraId="3620E7DA" w14:textId="77777777" w:rsidR="000726D8" w:rsidRPr="00A91638" w:rsidRDefault="000726D8" w:rsidP="00541C19">
            <w:pPr>
              <w:pStyle w:val="ListParagraph"/>
              <w:numPr>
                <w:ilvl w:val="0"/>
                <w:numId w:val="37"/>
              </w:numPr>
              <w:ind w:left="316"/>
            </w:pPr>
            <w:r w:rsidRPr="00A91638">
              <w:t xml:space="preserve">How many towers did you build? </w:t>
            </w:r>
          </w:p>
          <w:p w14:paraId="00297119" w14:textId="3D5D0B6D" w:rsidR="000726D8" w:rsidRPr="00A91638" w:rsidRDefault="000726D8" w:rsidP="00541C19">
            <w:pPr>
              <w:pStyle w:val="ListParagraph"/>
              <w:numPr>
                <w:ilvl w:val="0"/>
                <w:numId w:val="37"/>
              </w:numPr>
              <w:ind w:left="316"/>
            </w:pPr>
            <w:r w:rsidRPr="00A91638">
              <w:t xml:space="preserve">How many towers did the task ask you to build? </w:t>
            </w:r>
          </w:p>
        </w:tc>
        <w:tc>
          <w:tcPr>
            <w:tcW w:w="3127" w:type="dxa"/>
          </w:tcPr>
          <w:p w14:paraId="50E48C12" w14:textId="77777777" w:rsidR="000726D8" w:rsidRPr="00A91638" w:rsidRDefault="000726D8" w:rsidP="00541C19">
            <w:pPr>
              <w:pStyle w:val="ListParagraph"/>
              <w:numPr>
                <w:ilvl w:val="0"/>
                <w:numId w:val="37"/>
              </w:numPr>
              <w:ind w:left="316"/>
            </w:pPr>
            <w:r w:rsidRPr="00A91638">
              <w:t>How many cubes are in each tower?</w:t>
            </w:r>
          </w:p>
          <w:p w14:paraId="6E18AA6C" w14:textId="62E55DD0" w:rsidR="000726D8" w:rsidRPr="00A91638" w:rsidRDefault="000726D8" w:rsidP="00541C19">
            <w:pPr>
              <w:pStyle w:val="ListParagraph"/>
              <w:numPr>
                <w:ilvl w:val="0"/>
                <w:numId w:val="37"/>
              </w:numPr>
              <w:ind w:left="316"/>
            </w:pPr>
            <w:r w:rsidRPr="00A91638">
              <w:t>How do you know this tower is the one with more cubes?</w:t>
            </w:r>
          </w:p>
          <w:p w14:paraId="44B9BCA5" w14:textId="77B0454A" w:rsidR="000726D8" w:rsidRPr="00A91638" w:rsidRDefault="000726D8" w:rsidP="00541C19">
            <w:pPr>
              <w:pStyle w:val="ListParagraph"/>
              <w:numPr>
                <w:ilvl w:val="0"/>
                <w:numId w:val="37"/>
              </w:numPr>
              <w:ind w:left="316"/>
            </w:pPr>
            <w:r w:rsidRPr="00A91638">
              <w:t>Do you have three towers where one is more and one is less?</w:t>
            </w:r>
          </w:p>
        </w:tc>
        <w:tc>
          <w:tcPr>
            <w:tcW w:w="2363" w:type="dxa"/>
          </w:tcPr>
          <w:p w14:paraId="2486D79E" w14:textId="77777777" w:rsidR="000726D8" w:rsidRPr="00A91638" w:rsidRDefault="000726D8" w:rsidP="0039168B"/>
          <w:p w14:paraId="640A7B6C" w14:textId="77777777" w:rsidR="000726D8" w:rsidRPr="00A91638" w:rsidRDefault="000726D8" w:rsidP="00541C19">
            <w:r w:rsidRPr="00A91638">
              <w:t>Student D</w:t>
            </w:r>
          </w:p>
          <w:p w14:paraId="012DD2D4" w14:textId="77777777" w:rsidR="000726D8" w:rsidRPr="00A91638" w:rsidRDefault="000726D8" w:rsidP="0039168B"/>
        </w:tc>
        <w:tc>
          <w:tcPr>
            <w:tcW w:w="2970" w:type="dxa"/>
          </w:tcPr>
          <w:p w14:paraId="55FDB467" w14:textId="77777777" w:rsidR="000726D8" w:rsidRPr="008603E7" w:rsidRDefault="000726D8" w:rsidP="0039168B">
            <w:pPr>
              <w:rPr>
                <w:b/>
              </w:rPr>
            </w:pPr>
          </w:p>
        </w:tc>
      </w:tr>
    </w:tbl>
    <w:p w14:paraId="1BB08396" w14:textId="092840CE" w:rsidR="000726D8" w:rsidRPr="000726D8" w:rsidRDefault="000726D8" w:rsidP="000726D8">
      <w:pPr>
        <w:tabs>
          <w:tab w:val="left" w:pos="1453"/>
        </w:tabs>
        <w:rPr>
          <w:sz w:val="12"/>
        </w:rPr>
      </w:pPr>
    </w:p>
    <w:p w14:paraId="146A4AE9" w14:textId="0BB80B18" w:rsidR="005B7CB1" w:rsidRPr="000726D8" w:rsidRDefault="005B7CB1" w:rsidP="000726D8">
      <w:pPr>
        <w:tabs>
          <w:tab w:val="left" w:pos="1453"/>
        </w:tabs>
        <w:sectPr w:rsidR="005B7CB1" w:rsidRPr="000726D8" w:rsidSect="004C1290">
          <w:footerReference w:type="default" r:id="rId15"/>
          <w:headerReference w:type="first" r:id="rId16"/>
          <w:footerReference w:type="first" r:id="rId17"/>
          <w:pgSz w:w="15840" w:h="12240" w:orient="landscape"/>
          <w:pgMar w:top="720" w:right="720" w:bottom="720" w:left="720" w:header="432" w:footer="432" w:gutter="0"/>
          <w:pgNumType w:start="4"/>
          <w:cols w:space="720"/>
          <w:titlePg/>
          <w:docGrid w:linePitch="299"/>
        </w:sectPr>
      </w:pPr>
    </w:p>
    <w:p w14:paraId="432B5C37" w14:textId="77777777" w:rsidR="00121056" w:rsidRPr="00121056" w:rsidRDefault="00121056" w:rsidP="003752A4">
      <w:pPr>
        <w:rPr>
          <w:sz w:val="28"/>
          <w:szCs w:val="28"/>
        </w:rPr>
      </w:pPr>
      <w:bookmarkStart w:id="1" w:name="Task"/>
    </w:p>
    <w:p w14:paraId="574E6D06" w14:textId="488E450E" w:rsidR="003752A4" w:rsidRPr="00533828" w:rsidRDefault="003752A4" w:rsidP="003752A4">
      <w:pPr>
        <w:rPr>
          <w:sz w:val="36"/>
          <w:szCs w:val="36"/>
        </w:rPr>
      </w:pPr>
      <w:r w:rsidRPr="00533828">
        <w:rPr>
          <w:sz w:val="36"/>
          <w:szCs w:val="36"/>
        </w:rPr>
        <w:t>Name _________________________</w:t>
      </w:r>
      <w:r w:rsidR="00533828">
        <w:rPr>
          <w:sz w:val="36"/>
          <w:szCs w:val="36"/>
        </w:rPr>
        <w:t>__</w:t>
      </w:r>
      <w:r w:rsidR="00533828">
        <w:rPr>
          <w:sz w:val="36"/>
          <w:szCs w:val="36"/>
        </w:rPr>
        <w:tab/>
      </w:r>
      <w:r w:rsidR="00533828">
        <w:rPr>
          <w:sz w:val="36"/>
          <w:szCs w:val="36"/>
        </w:rPr>
        <w:tab/>
      </w:r>
      <w:r w:rsidR="00533828">
        <w:rPr>
          <w:sz w:val="36"/>
          <w:szCs w:val="36"/>
        </w:rPr>
        <w:tab/>
        <w:t>Date ___________</w:t>
      </w:r>
    </w:p>
    <w:p w14:paraId="683C09CD" w14:textId="193B9A54" w:rsidR="003752A4" w:rsidRDefault="003752A4" w:rsidP="003752A4">
      <w:pPr>
        <w:jc w:val="center"/>
        <w:rPr>
          <w:b/>
          <w:sz w:val="32"/>
          <w:szCs w:val="32"/>
        </w:rPr>
      </w:pPr>
      <w:r w:rsidRPr="00632689">
        <w:rPr>
          <w:b/>
          <w:sz w:val="36"/>
          <w:szCs w:val="32"/>
        </w:rPr>
        <w:t>Building</w:t>
      </w:r>
      <w:r>
        <w:rPr>
          <w:b/>
          <w:sz w:val="36"/>
          <w:szCs w:val="32"/>
        </w:rPr>
        <w:t xml:space="preserve"> Towers</w:t>
      </w:r>
    </w:p>
    <w:bookmarkEnd w:id="1"/>
    <w:p w14:paraId="3F8191EA" w14:textId="77777777" w:rsidR="00950138" w:rsidRDefault="00950138"/>
    <w:p w14:paraId="29D72ABE" w14:textId="21E4E825" w:rsidR="00A91638" w:rsidRDefault="00AC52E5" w:rsidP="00AC52E5">
      <w:pPr>
        <w:ind w:left="180"/>
        <w:sectPr w:rsidR="00A91638" w:rsidSect="002E729B">
          <w:footerReference w:type="default" r:id="rId18"/>
          <w:footerReference w:type="first" r:id="rId19"/>
          <w:pgSz w:w="12240" w:h="15840"/>
          <w:pgMar w:top="720" w:right="720" w:bottom="720" w:left="720" w:header="720" w:footer="720" w:gutter="0"/>
          <w:pgNumType w:start="6"/>
          <w:cols w:space="720"/>
          <w:titlePg/>
        </w:sectPr>
      </w:pPr>
      <w:r w:rsidRPr="00632689">
        <w:rPr>
          <w:b/>
          <w:noProof/>
          <w:sz w:val="36"/>
          <w:szCs w:val="32"/>
        </w:rPr>
        <mc:AlternateContent>
          <mc:Choice Requires="wps">
            <w:drawing>
              <wp:inline distT="0" distB="0" distL="0" distR="0" wp14:anchorId="65AA9C7F" wp14:editId="5D4291CC">
                <wp:extent cx="6496050" cy="20193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019300"/>
                        </a:xfrm>
                        <a:prstGeom prst="rect">
                          <a:avLst/>
                        </a:prstGeom>
                        <a:solidFill>
                          <a:srgbClr val="FFFFFF"/>
                        </a:solidFill>
                        <a:ln w="9525">
                          <a:solidFill>
                            <a:srgbClr val="000000"/>
                          </a:solidFill>
                          <a:miter lim="800000"/>
                          <a:headEnd/>
                          <a:tailEnd/>
                        </a:ln>
                      </wps:spPr>
                      <wps:txbx>
                        <w:txbxContent>
                          <w:p w14:paraId="520FD696" w14:textId="77777777" w:rsidR="00AC52E5" w:rsidRDefault="00AC52E5" w:rsidP="00AC52E5">
                            <w:pPr>
                              <w:spacing w:after="240" w:line="276" w:lineRule="auto"/>
                              <w:rPr>
                                <w:sz w:val="32"/>
                                <w:szCs w:val="32"/>
                              </w:rPr>
                            </w:pPr>
                            <w:r w:rsidRPr="00632689">
                              <w:rPr>
                                <w:sz w:val="32"/>
                                <w:szCs w:val="32"/>
                              </w:rPr>
                              <w:t xml:space="preserve">Using a set of 13 cubes, create three towers where one tower has more cubes and one has fewer cubes.  </w:t>
                            </w:r>
                          </w:p>
                          <w:p w14:paraId="44A81148" w14:textId="77777777" w:rsidR="00AC52E5" w:rsidRPr="00632689" w:rsidRDefault="00AC52E5" w:rsidP="00AC52E5">
                            <w:pPr>
                              <w:spacing w:after="240" w:line="276" w:lineRule="auto"/>
                              <w:rPr>
                                <w:sz w:val="32"/>
                                <w:szCs w:val="32"/>
                              </w:rPr>
                            </w:pPr>
                            <w:r w:rsidRPr="00632689">
                              <w:rPr>
                                <w:sz w:val="32"/>
                                <w:szCs w:val="32"/>
                              </w:rPr>
                              <w:t>Order the towers, based on the number of cubes in each, from greatest to least or least to greatest.</w:t>
                            </w:r>
                          </w:p>
                          <w:p w14:paraId="7EABDA5C" w14:textId="77777777" w:rsidR="00AC52E5" w:rsidRPr="00632689" w:rsidRDefault="00AC52E5" w:rsidP="00AC52E5">
                            <w:pPr>
                              <w:spacing w:line="276" w:lineRule="auto"/>
                              <w:rPr>
                                <w:sz w:val="32"/>
                                <w:szCs w:val="32"/>
                              </w:rPr>
                            </w:pPr>
                            <w:r w:rsidRPr="00632689">
                              <w:rPr>
                                <w:sz w:val="32"/>
                                <w:szCs w:val="32"/>
                              </w:rPr>
                              <w:t xml:space="preserve">Explain your thinking using pictures, numbers, </w:t>
                            </w:r>
                            <w:r>
                              <w:rPr>
                                <w:sz w:val="32"/>
                                <w:szCs w:val="32"/>
                              </w:rPr>
                              <w:t>and/</w:t>
                            </w:r>
                            <w:r w:rsidRPr="00632689">
                              <w:rPr>
                                <w:sz w:val="32"/>
                                <w:szCs w:val="32"/>
                              </w:rPr>
                              <w:t>or words.</w:t>
                            </w:r>
                          </w:p>
                        </w:txbxContent>
                      </wps:txbx>
                      <wps:bodyPr rot="0" vert="horz" wrap="square" lIns="91440" tIns="45720" rIns="91440" bIns="45720" anchor="t" anchorCtr="0">
                        <a:noAutofit/>
                      </wps:bodyPr>
                    </wps:wsp>
                  </a:graphicData>
                </a:graphic>
              </wp:inline>
            </w:drawing>
          </mc:Choice>
          <mc:Fallback>
            <w:pict>
              <v:shapetype w14:anchorId="65AA9C7F" id="_x0000_t202" coordsize="21600,21600" o:spt="202" path="m,l,21600r21600,l21600,xe">
                <v:stroke joinstyle="miter"/>
                <v:path gradientshapeok="t" o:connecttype="rect"/>
              </v:shapetype>
              <v:shape id="Text Box 2" o:spid="_x0000_s1026" type="#_x0000_t202" style="width:511.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8CJAIAAEc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">
                <v:textbox>
                  <w:txbxContent>
                    <w:p w14:paraId="520FD696" w14:textId="77777777" w:rsidR="00AC52E5" w:rsidRDefault="00AC52E5" w:rsidP="00AC52E5">
                      <w:pPr>
                        <w:spacing w:after="240" w:line="276" w:lineRule="auto"/>
                        <w:rPr>
                          <w:sz w:val="32"/>
                          <w:szCs w:val="32"/>
                        </w:rPr>
                      </w:pPr>
                      <w:r w:rsidRPr="00632689">
                        <w:rPr>
                          <w:sz w:val="32"/>
                          <w:szCs w:val="32"/>
                        </w:rPr>
                        <w:t xml:space="preserve">Using a set of 13 cubes, create three towers where one tower has more cubes and one has fewer cubes.  </w:t>
                      </w:r>
                    </w:p>
                    <w:p w14:paraId="44A81148" w14:textId="77777777" w:rsidR="00AC52E5" w:rsidRPr="00632689" w:rsidRDefault="00AC52E5" w:rsidP="00AC52E5">
                      <w:pPr>
                        <w:spacing w:after="240" w:line="276" w:lineRule="auto"/>
                        <w:rPr>
                          <w:sz w:val="32"/>
                          <w:szCs w:val="32"/>
                        </w:rPr>
                      </w:pPr>
                      <w:r w:rsidRPr="00632689">
                        <w:rPr>
                          <w:sz w:val="32"/>
                          <w:szCs w:val="32"/>
                        </w:rPr>
                        <w:t>Order the towers, based on the number of cubes in each, from greatest to least or least to greatest.</w:t>
                      </w:r>
                    </w:p>
                    <w:p w14:paraId="7EABDA5C" w14:textId="77777777" w:rsidR="00AC52E5" w:rsidRPr="00632689" w:rsidRDefault="00AC52E5" w:rsidP="00AC52E5">
                      <w:pPr>
                        <w:spacing w:line="276" w:lineRule="auto"/>
                        <w:rPr>
                          <w:sz w:val="32"/>
                          <w:szCs w:val="32"/>
                        </w:rPr>
                      </w:pPr>
                      <w:r w:rsidRPr="00632689">
                        <w:rPr>
                          <w:sz w:val="32"/>
                          <w:szCs w:val="32"/>
                        </w:rPr>
                        <w:t xml:space="preserve">Explain your thinking using pictures, numbers, </w:t>
                      </w:r>
                      <w:r>
                        <w:rPr>
                          <w:sz w:val="32"/>
                          <w:szCs w:val="32"/>
                        </w:rPr>
                        <w:t>and/</w:t>
                      </w:r>
                      <w:r w:rsidRPr="00632689">
                        <w:rPr>
                          <w:sz w:val="32"/>
                          <w:szCs w:val="32"/>
                        </w:rPr>
                        <w:t>or words.</w:t>
                      </w:r>
                    </w:p>
                  </w:txbxContent>
                </v:textbox>
                <w10:anchorlock/>
              </v:shape>
            </w:pict>
          </mc:Fallback>
        </mc:AlternateContent>
      </w:r>
    </w:p>
    <w:p w14:paraId="34E1B84F" w14:textId="77777777" w:rsidR="00A91638" w:rsidRPr="00797928" w:rsidRDefault="00A91638" w:rsidP="00A91638">
      <w:pPr>
        <w:spacing w:after="120"/>
        <w:jc w:val="center"/>
        <w:rPr>
          <w:rFonts w:asciiTheme="majorHAnsi" w:hAnsiTheme="majorHAnsi" w:cstheme="majorHAnsi"/>
        </w:rPr>
      </w:pPr>
      <w:r w:rsidRPr="00797928">
        <w:rPr>
          <w:rFonts w:asciiTheme="majorHAnsi" w:hAnsiTheme="majorHAnsi" w:cstheme="majorHAnsi"/>
          <w:b/>
          <w:sz w:val="28"/>
        </w:rPr>
        <w:t>Rich Mathematical Task Rubric</w:t>
      </w:r>
    </w:p>
    <w:tbl>
      <w:tblPr>
        <w:tblW w:w="5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895"/>
        <w:gridCol w:w="3413"/>
        <w:gridCol w:w="3413"/>
        <w:gridCol w:w="3414"/>
      </w:tblGrid>
      <w:tr w:rsidR="00A91638" w:rsidRPr="008C1128" w14:paraId="544457FD" w14:textId="77777777" w:rsidTr="0039168B">
        <w:trPr>
          <w:tblHeader/>
          <w:jc w:val="center"/>
        </w:trPr>
        <w:tc>
          <w:tcPr>
            <w:tcW w:w="2095" w:type="dxa"/>
            <w:shd w:val="clear" w:color="auto" w:fill="C0C0C0"/>
          </w:tcPr>
          <w:p w14:paraId="52687F8C" w14:textId="77777777" w:rsidR="00A91638" w:rsidRPr="008C1128" w:rsidRDefault="00A91638" w:rsidP="0039168B">
            <w:pPr>
              <w:jc w:val="center"/>
              <w:rPr>
                <w:rFonts w:asciiTheme="majorHAnsi" w:hAnsiTheme="majorHAnsi" w:cstheme="majorHAnsi"/>
                <w:b/>
              </w:rPr>
            </w:pPr>
          </w:p>
        </w:tc>
        <w:tc>
          <w:tcPr>
            <w:tcW w:w="2850" w:type="dxa"/>
            <w:shd w:val="clear" w:color="auto" w:fill="C0C0C0"/>
            <w:vAlign w:val="center"/>
          </w:tcPr>
          <w:p w14:paraId="0DF1F754" w14:textId="77777777" w:rsidR="00A91638" w:rsidRPr="008C1128" w:rsidRDefault="00A91638" w:rsidP="0039168B">
            <w:pPr>
              <w:jc w:val="center"/>
              <w:rPr>
                <w:rFonts w:asciiTheme="majorHAnsi" w:hAnsiTheme="majorHAnsi" w:cstheme="majorHAnsi"/>
                <w:b/>
              </w:rPr>
            </w:pPr>
            <w:r w:rsidRPr="008C1128">
              <w:rPr>
                <w:rFonts w:asciiTheme="majorHAnsi" w:hAnsiTheme="majorHAnsi" w:cstheme="majorHAnsi"/>
                <w:b/>
              </w:rPr>
              <w:t>Advanced</w:t>
            </w:r>
          </w:p>
        </w:tc>
        <w:tc>
          <w:tcPr>
            <w:tcW w:w="3360" w:type="dxa"/>
            <w:shd w:val="clear" w:color="auto" w:fill="C0C0C0"/>
            <w:vAlign w:val="center"/>
          </w:tcPr>
          <w:p w14:paraId="16AA0059" w14:textId="77777777" w:rsidR="00A91638" w:rsidRPr="008C1128" w:rsidRDefault="00A91638" w:rsidP="0039168B">
            <w:pPr>
              <w:jc w:val="center"/>
              <w:rPr>
                <w:rFonts w:asciiTheme="majorHAnsi" w:hAnsiTheme="majorHAnsi" w:cstheme="majorHAnsi"/>
                <w:b/>
              </w:rPr>
            </w:pPr>
            <w:r w:rsidRPr="008C1128">
              <w:rPr>
                <w:rFonts w:asciiTheme="majorHAnsi" w:hAnsiTheme="majorHAnsi" w:cstheme="majorHAnsi"/>
                <w:b/>
              </w:rPr>
              <w:t>Proficient</w:t>
            </w:r>
          </w:p>
        </w:tc>
        <w:tc>
          <w:tcPr>
            <w:tcW w:w="3360" w:type="dxa"/>
            <w:shd w:val="clear" w:color="auto" w:fill="C0C0C0"/>
            <w:vAlign w:val="center"/>
          </w:tcPr>
          <w:p w14:paraId="12DC1DF7" w14:textId="77777777" w:rsidR="00A91638" w:rsidRPr="008C1128" w:rsidRDefault="00A91638" w:rsidP="0039168B">
            <w:pPr>
              <w:jc w:val="center"/>
              <w:rPr>
                <w:rFonts w:asciiTheme="majorHAnsi" w:hAnsiTheme="majorHAnsi" w:cstheme="majorHAnsi"/>
                <w:b/>
              </w:rPr>
            </w:pPr>
            <w:r w:rsidRPr="008C1128">
              <w:rPr>
                <w:rFonts w:asciiTheme="majorHAnsi" w:hAnsiTheme="majorHAnsi" w:cstheme="majorHAnsi"/>
                <w:b/>
              </w:rPr>
              <w:t>Developing</w:t>
            </w:r>
          </w:p>
        </w:tc>
        <w:tc>
          <w:tcPr>
            <w:tcW w:w="3361" w:type="dxa"/>
            <w:shd w:val="clear" w:color="auto" w:fill="C0C0C0"/>
            <w:vAlign w:val="center"/>
          </w:tcPr>
          <w:p w14:paraId="21765916" w14:textId="77777777" w:rsidR="00A91638" w:rsidRPr="008C1128" w:rsidRDefault="00A91638" w:rsidP="0039168B">
            <w:pPr>
              <w:jc w:val="center"/>
              <w:rPr>
                <w:rFonts w:asciiTheme="majorHAnsi" w:hAnsiTheme="majorHAnsi" w:cstheme="majorHAnsi"/>
                <w:b/>
              </w:rPr>
            </w:pPr>
            <w:r w:rsidRPr="008C1128">
              <w:rPr>
                <w:rFonts w:asciiTheme="majorHAnsi" w:hAnsiTheme="majorHAnsi" w:cstheme="majorHAnsi"/>
                <w:b/>
              </w:rPr>
              <w:t>Emerging</w:t>
            </w:r>
          </w:p>
        </w:tc>
      </w:tr>
      <w:tr w:rsidR="00A91638" w:rsidRPr="008C1128" w14:paraId="6B2D3BFA" w14:textId="77777777" w:rsidTr="0039168B">
        <w:trPr>
          <w:trHeight w:val="1745"/>
          <w:jc w:val="center"/>
        </w:trPr>
        <w:tc>
          <w:tcPr>
            <w:tcW w:w="2095" w:type="dxa"/>
            <w:vAlign w:val="center"/>
          </w:tcPr>
          <w:p w14:paraId="5CF06B30" w14:textId="77777777" w:rsidR="00A91638" w:rsidRPr="008C1128" w:rsidRDefault="00A91638" w:rsidP="00284143">
            <w:pPr>
              <w:pStyle w:val="Heading1"/>
              <w:spacing w:after="0" w:line="240" w:lineRule="auto"/>
              <w:jc w:val="center"/>
              <w:rPr>
                <w:rFonts w:asciiTheme="majorHAnsi" w:hAnsiTheme="majorHAnsi" w:cstheme="majorHAnsi"/>
                <w:sz w:val="22"/>
                <w:szCs w:val="22"/>
              </w:rPr>
            </w:pPr>
            <w:r w:rsidRPr="008C1128">
              <w:rPr>
                <w:rFonts w:asciiTheme="majorHAnsi" w:hAnsiTheme="majorHAnsi" w:cstheme="majorHAnsi"/>
                <w:sz w:val="22"/>
                <w:szCs w:val="22"/>
              </w:rPr>
              <w:t>Mathematical</w:t>
            </w:r>
          </w:p>
          <w:p w14:paraId="0E4CE7F5" w14:textId="77777777" w:rsidR="00A91638" w:rsidRPr="008C1128" w:rsidRDefault="00A91638" w:rsidP="00284143">
            <w:pPr>
              <w:spacing w:after="0" w:line="240" w:lineRule="auto"/>
              <w:jc w:val="center"/>
              <w:rPr>
                <w:rFonts w:asciiTheme="majorHAnsi" w:hAnsiTheme="majorHAnsi" w:cstheme="majorHAnsi"/>
                <w:b/>
              </w:rPr>
            </w:pPr>
            <w:r w:rsidRPr="008C1128">
              <w:rPr>
                <w:rFonts w:asciiTheme="majorHAnsi" w:hAnsiTheme="majorHAnsi" w:cstheme="majorHAnsi"/>
                <w:b/>
              </w:rPr>
              <w:t>Understanding</w:t>
            </w:r>
          </w:p>
          <w:p w14:paraId="376B5B7A" w14:textId="77777777" w:rsidR="00A91638" w:rsidRPr="008C1128" w:rsidRDefault="00A91638" w:rsidP="00284143">
            <w:pPr>
              <w:spacing w:after="0" w:line="240" w:lineRule="auto"/>
              <w:jc w:val="center"/>
              <w:rPr>
                <w:rFonts w:asciiTheme="majorHAnsi" w:hAnsiTheme="majorHAnsi" w:cstheme="majorHAnsi"/>
                <w:b/>
              </w:rPr>
            </w:pPr>
          </w:p>
        </w:tc>
        <w:tc>
          <w:tcPr>
            <w:tcW w:w="2850" w:type="dxa"/>
          </w:tcPr>
          <w:p w14:paraId="2CA11703" w14:textId="77777777" w:rsidR="00A91638" w:rsidRPr="008C1128" w:rsidRDefault="00A91638" w:rsidP="00284143">
            <w:pPr>
              <w:spacing w:after="0"/>
              <w:rPr>
                <w:rFonts w:asciiTheme="majorHAnsi" w:hAnsiTheme="majorHAnsi" w:cstheme="majorHAnsi"/>
                <w:sz w:val="20"/>
                <w:szCs w:val="20"/>
              </w:rPr>
            </w:pPr>
            <w:r w:rsidRPr="008C1128">
              <w:rPr>
                <w:rFonts w:asciiTheme="majorHAnsi" w:hAnsiTheme="majorHAnsi" w:cstheme="majorHAnsi"/>
                <w:sz w:val="20"/>
                <w:szCs w:val="20"/>
              </w:rPr>
              <w:t>Proficient Plus:</w:t>
            </w:r>
          </w:p>
          <w:p w14:paraId="3AFC90B4"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Uses relationships among mathematical concepts </w:t>
            </w:r>
          </w:p>
        </w:tc>
        <w:tc>
          <w:tcPr>
            <w:tcW w:w="3360" w:type="dxa"/>
          </w:tcPr>
          <w:p w14:paraId="06480F3A"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Demonstrates an understanding of concepts and skills associated with task </w:t>
            </w:r>
          </w:p>
          <w:p w14:paraId="157CE2A3"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Applies mathematical concepts and skills which lead to a valid and correct solution </w:t>
            </w:r>
          </w:p>
          <w:p w14:paraId="730F5463" w14:textId="77777777" w:rsidR="00A91638" w:rsidRPr="008C1128" w:rsidRDefault="00A91638" w:rsidP="00284143">
            <w:pPr>
              <w:pStyle w:val="ListParagraph"/>
              <w:spacing w:after="0"/>
              <w:ind w:left="360"/>
              <w:rPr>
                <w:rFonts w:asciiTheme="majorHAnsi" w:hAnsiTheme="majorHAnsi" w:cstheme="majorHAnsi"/>
                <w:sz w:val="20"/>
                <w:szCs w:val="20"/>
              </w:rPr>
            </w:pPr>
          </w:p>
        </w:tc>
        <w:tc>
          <w:tcPr>
            <w:tcW w:w="3360" w:type="dxa"/>
          </w:tcPr>
          <w:p w14:paraId="2E255D9E"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Demonstrates a partial understanding of concepts and skills associated with task</w:t>
            </w:r>
          </w:p>
          <w:p w14:paraId="6A852F6B"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Applies mathematical concepts and skills which lead to an incomplete or incorrect solution</w:t>
            </w:r>
          </w:p>
        </w:tc>
        <w:tc>
          <w:tcPr>
            <w:tcW w:w="3361" w:type="dxa"/>
          </w:tcPr>
          <w:p w14:paraId="1278FE7B" w14:textId="77777777" w:rsidR="00A91638" w:rsidRPr="008C1128" w:rsidRDefault="00A91638" w:rsidP="00284143">
            <w:pPr>
              <w:pStyle w:val="Bullet2"/>
              <w:numPr>
                <w:ilvl w:val="0"/>
                <w:numId w:val="33"/>
              </w:numPr>
              <w:rPr>
                <w:rFonts w:asciiTheme="majorHAnsi" w:hAnsiTheme="majorHAnsi" w:cstheme="majorHAnsi"/>
                <w:bCs/>
              </w:rPr>
            </w:pPr>
            <w:r w:rsidRPr="008C1128">
              <w:rPr>
                <w:rFonts w:asciiTheme="majorHAnsi" w:hAnsiTheme="majorHAnsi" w:cstheme="majorHAnsi"/>
                <w:bCs/>
              </w:rPr>
              <w:t>Demonstrates little or no understanding of concepts and skills associated with task</w:t>
            </w:r>
          </w:p>
          <w:p w14:paraId="46C769A8" w14:textId="77777777" w:rsidR="00A91638" w:rsidRPr="008C1128" w:rsidRDefault="00A91638" w:rsidP="00284143">
            <w:pPr>
              <w:pStyle w:val="Bullet2"/>
              <w:numPr>
                <w:ilvl w:val="0"/>
                <w:numId w:val="33"/>
              </w:numPr>
              <w:rPr>
                <w:rFonts w:asciiTheme="majorHAnsi" w:hAnsiTheme="majorHAnsi" w:cstheme="majorHAnsi"/>
                <w:bCs/>
              </w:rPr>
            </w:pPr>
            <w:r w:rsidRPr="008C1128">
              <w:rPr>
                <w:rFonts w:asciiTheme="majorHAnsi" w:hAnsiTheme="majorHAnsi" w:cstheme="majorHAnsi"/>
                <w:bCs/>
              </w:rPr>
              <w:t>Applies limited mathematical concepts and skills in an attempt to find a solution or provides no solution</w:t>
            </w:r>
          </w:p>
        </w:tc>
      </w:tr>
      <w:tr w:rsidR="00A91638" w:rsidRPr="008C1128" w14:paraId="01849F46" w14:textId="77777777" w:rsidTr="004C1290">
        <w:trPr>
          <w:trHeight w:val="1700"/>
          <w:jc w:val="center"/>
        </w:trPr>
        <w:tc>
          <w:tcPr>
            <w:tcW w:w="2095" w:type="dxa"/>
            <w:vAlign w:val="center"/>
          </w:tcPr>
          <w:p w14:paraId="4162DFE1" w14:textId="77777777" w:rsidR="00A91638" w:rsidRPr="008C1128" w:rsidRDefault="00A91638" w:rsidP="00284143">
            <w:pPr>
              <w:pStyle w:val="Heading1"/>
              <w:spacing w:after="0" w:line="240" w:lineRule="auto"/>
              <w:jc w:val="center"/>
              <w:rPr>
                <w:rFonts w:asciiTheme="majorHAnsi" w:hAnsiTheme="majorHAnsi" w:cstheme="majorHAnsi"/>
                <w:sz w:val="22"/>
                <w:szCs w:val="22"/>
              </w:rPr>
            </w:pPr>
            <w:r w:rsidRPr="008C1128">
              <w:rPr>
                <w:rFonts w:asciiTheme="majorHAnsi" w:hAnsiTheme="majorHAnsi" w:cstheme="majorHAnsi"/>
                <w:sz w:val="22"/>
                <w:szCs w:val="22"/>
              </w:rPr>
              <w:t>Problem Solving</w:t>
            </w:r>
          </w:p>
          <w:p w14:paraId="09339089" w14:textId="77777777" w:rsidR="00A91638" w:rsidRPr="008C1128" w:rsidRDefault="00A91638" w:rsidP="00284143">
            <w:pPr>
              <w:pStyle w:val="Heading1"/>
              <w:spacing w:after="0" w:line="240" w:lineRule="auto"/>
              <w:rPr>
                <w:rFonts w:asciiTheme="majorHAnsi" w:hAnsiTheme="majorHAnsi" w:cstheme="majorHAnsi"/>
                <w:sz w:val="22"/>
                <w:szCs w:val="22"/>
              </w:rPr>
            </w:pPr>
          </w:p>
        </w:tc>
        <w:tc>
          <w:tcPr>
            <w:tcW w:w="2850" w:type="dxa"/>
          </w:tcPr>
          <w:p w14:paraId="1A3C8A6C" w14:textId="77777777" w:rsidR="00A91638" w:rsidRPr="008C1128" w:rsidRDefault="00A91638" w:rsidP="00284143">
            <w:pPr>
              <w:spacing w:after="0"/>
              <w:rPr>
                <w:rFonts w:asciiTheme="majorHAnsi" w:hAnsiTheme="majorHAnsi" w:cstheme="majorHAnsi"/>
                <w:sz w:val="20"/>
                <w:szCs w:val="20"/>
              </w:rPr>
            </w:pPr>
            <w:r w:rsidRPr="008C1128">
              <w:rPr>
                <w:rFonts w:asciiTheme="majorHAnsi" w:hAnsiTheme="majorHAnsi" w:cstheme="majorHAnsi"/>
                <w:sz w:val="20"/>
                <w:szCs w:val="20"/>
              </w:rPr>
              <w:t>Proficient Plus:</w:t>
            </w:r>
          </w:p>
          <w:p w14:paraId="1F9722FC"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Problem solving strategy is efficient</w:t>
            </w:r>
          </w:p>
        </w:tc>
        <w:tc>
          <w:tcPr>
            <w:tcW w:w="3360" w:type="dxa"/>
          </w:tcPr>
          <w:p w14:paraId="0425D78C"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Problem solving strategy displays an understanding of the underlying mathematical concept</w:t>
            </w:r>
          </w:p>
          <w:p w14:paraId="3ACAB99A"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Produces a solution relevant to the problem and confirms the reasonableness of the solution </w:t>
            </w:r>
          </w:p>
        </w:tc>
        <w:tc>
          <w:tcPr>
            <w:tcW w:w="3360" w:type="dxa"/>
          </w:tcPr>
          <w:p w14:paraId="0E3F1513"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Chooses a problem solving strategy that does not display an understanding of the underlying mathematical concept</w:t>
            </w:r>
          </w:p>
          <w:p w14:paraId="2518425C"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Produces a solution relevant to the problem but does not confirm the reasonableness of the solution</w:t>
            </w:r>
          </w:p>
        </w:tc>
        <w:tc>
          <w:tcPr>
            <w:tcW w:w="3361" w:type="dxa"/>
          </w:tcPr>
          <w:p w14:paraId="2EB68FB3" w14:textId="77777777" w:rsidR="00A91638" w:rsidRPr="008C1128" w:rsidRDefault="00A91638" w:rsidP="00284143">
            <w:pPr>
              <w:pStyle w:val="Bullet2"/>
              <w:numPr>
                <w:ilvl w:val="0"/>
                <w:numId w:val="33"/>
              </w:numPr>
              <w:rPr>
                <w:rFonts w:asciiTheme="majorHAnsi" w:hAnsiTheme="majorHAnsi" w:cstheme="majorHAnsi"/>
              </w:rPr>
            </w:pPr>
            <w:r w:rsidRPr="008C1128">
              <w:rPr>
                <w:rFonts w:asciiTheme="majorHAnsi" w:hAnsiTheme="majorHAnsi" w:cstheme="majorHAnsi"/>
              </w:rPr>
              <w:t>A problem solving strategy is not evident or is not complete</w:t>
            </w:r>
          </w:p>
          <w:p w14:paraId="2CB39C6C" w14:textId="77777777" w:rsidR="00A91638" w:rsidRPr="008C1128" w:rsidRDefault="00A91638" w:rsidP="00284143">
            <w:pPr>
              <w:pStyle w:val="Bullet2"/>
              <w:numPr>
                <w:ilvl w:val="0"/>
                <w:numId w:val="33"/>
              </w:numPr>
              <w:rPr>
                <w:rFonts w:asciiTheme="majorHAnsi" w:hAnsiTheme="majorHAnsi" w:cstheme="majorHAnsi"/>
              </w:rPr>
            </w:pPr>
            <w:r w:rsidRPr="008C1128">
              <w:rPr>
                <w:rFonts w:asciiTheme="majorHAnsi" w:hAnsiTheme="majorHAnsi" w:cstheme="majorHAnsi"/>
              </w:rPr>
              <w:t>Does not produce a solution that is relevant to the problem</w:t>
            </w:r>
          </w:p>
        </w:tc>
      </w:tr>
      <w:tr w:rsidR="00A91638" w:rsidRPr="008C1128" w14:paraId="03ADBC27" w14:textId="77777777" w:rsidTr="0039168B">
        <w:trPr>
          <w:trHeight w:val="2510"/>
          <w:jc w:val="center"/>
        </w:trPr>
        <w:tc>
          <w:tcPr>
            <w:tcW w:w="2095" w:type="dxa"/>
            <w:vAlign w:val="center"/>
          </w:tcPr>
          <w:p w14:paraId="57DEF135" w14:textId="77777777" w:rsidR="00A91638" w:rsidRPr="008C1128" w:rsidRDefault="00A91638" w:rsidP="00284143">
            <w:pPr>
              <w:spacing w:after="0" w:line="240" w:lineRule="auto"/>
              <w:jc w:val="center"/>
              <w:rPr>
                <w:rFonts w:asciiTheme="majorHAnsi" w:hAnsiTheme="majorHAnsi" w:cstheme="majorHAnsi"/>
                <w:b/>
                <w:bCs/>
              </w:rPr>
            </w:pPr>
            <w:r w:rsidRPr="008C1128">
              <w:rPr>
                <w:rFonts w:asciiTheme="majorHAnsi" w:hAnsiTheme="majorHAnsi" w:cstheme="majorHAnsi"/>
                <w:b/>
                <w:bCs/>
              </w:rPr>
              <w:t>Communication</w:t>
            </w:r>
          </w:p>
          <w:p w14:paraId="1ED8619D" w14:textId="77777777" w:rsidR="00A91638" w:rsidRPr="008C1128" w:rsidRDefault="00A91638" w:rsidP="00284143">
            <w:pPr>
              <w:spacing w:after="0" w:line="240" w:lineRule="auto"/>
              <w:jc w:val="center"/>
              <w:rPr>
                <w:rFonts w:asciiTheme="majorHAnsi" w:hAnsiTheme="majorHAnsi" w:cstheme="majorHAnsi"/>
                <w:b/>
                <w:bCs/>
              </w:rPr>
            </w:pPr>
            <w:r w:rsidRPr="008C1128">
              <w:rPr>
                <w:rFonts w:asciiTheme="majorHAnsi" w:hAnsiTheme="majorHAnsi" w:cstheme="majorHAnsi"/>
                <w:b/>
                <w:bCs/>
              </w:rPr>
              <w:t>and</w:t>
            </w:r>
          </w:p>
          <w:p w14:paraId="6E257D6E" w14:textId="77777777" w:rsidR="00A91638" w:rsidRPr="008C1128" w:rsidRDefault="00A91638" w:rsidP="00284143">
            <w:pPr>
              <w:spacing w:after="0" w:line="240" w:lineRule="auto"/>
              <w:jc w:val="center"/>
              <w:rPr>
                <w:rFonts w:asciiTheme="majorHAnsi" w:hAnsiTheme="majorHAnsi" w:cstheme="majorHAnsi"/>
                <w:b/>
                <w:bCs/>
              </w:rPr>
            </w:pPr>
            <w:r w:rsidRPr="008C1128">
              <w:rPr>
                <w:rFonts w:asciiTheme="majorHAnsi" w:hAnsiTheme="majorHAnsi" w:cstheme="majorHAnsi"/>
                <w:b/>
                <w:bCs/>
              </w:rPr>
              <w:t>Reasoning</w:t>
            </w:r>
          </w:p>
        </w:tc>
        <w:tc>
          <w:tcPr>
            <w:tcW w:w="2850" w:type="dxa"/>
          </w:tcPr>
          <w:p w14:paraId="2F49C40C" w14:textId="77777777" w:rsidR="00A91638" w:rsidRPr="008C1128" w:rsidRDefault="00A91638" w:rsidP="00284143">
            <w:pPr>
              <w:spacing w:after="0"/>
              <w:rPr>
                <w:rFonts w:asciiTheme="majorHAnsi" w:hAnsiTheme="majorHAnsi" w:cstheme="majorHAnsi"/>
                <w:sz w:val="20"/>
                <w:szCs w:val="20"/>
              </w:rPr>
            </w:pPr>
            <w:r w:rsidRPr="008C1128">
              <w:rPr>
                <w:rFonts w:asciiTheme="majorHAnsi" w:hAnsiTheme="majorHAnsi" w:cstheme="majorHAnsi"/>
                <w:sz w:val="20"/>
                <w:szCs w:val="20"/>
              </w:rPr>
              <w:t>Proficient Plus:</w:t>
            </w:r>
          </w:p>
          <w:p w14:paraId="3BF2C72B"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Reasoning is organized and coherent </w:t>
            </w:r>
          </w:p>
          <w:p w14:paraId="6BCF890C"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Consistent use of precise mathematical language and accurate use of symbolic notation</w:t>
            </w:r>
          </w:p>
        </w:tc>
        <w:tc>
          <w:tcPr>
            <w:tcW w:w="3360" w:type="dxa"/>
          </w:tcPr>
          <w:p w14:paraId="13C975B1" w14:textId="77777777" w:rsidR="00A91638" w:rsidRPr="008C1128" w:rsidRDefault="00A91638" w:rsidP="00284143">
            <w:pPr>
              <w:pStyle w:val="Bullet2"/>
              <w:numPr>
                <w:ilvl w:val="0"/>
                <w:numId w:val="33"/>
              </w:numPr>
              <w:rPr>
                <w:rFonts w:asciiTheme="majorHAnsi" w:hAnsiTheme="majorHAnsi" w:cstheme="majorHAnsi"/>
                <w:b/>
                <w:bCs/>
                <w:u w:val="single"/>
              </w:rPr>
            </w:pPr>
            <w:r w:rsidRPr="008C1128">
              <w:rPr>
                <w:rFonts w:asciiTheme="majorHAnsi" w:hAnsiTheme="majorHAnsi" w:cstheme="majorHAnsi"/>
                <w:bCs/>
              </w:rPr>
              <w:t xml:space="preserve">Communicates thinking process </w:t>
            </w:r>
          </w:p>
          <w:p w14:paraId="32B4C32B" w14:textId="77777777" w:rsidR="00A91638" w:rsidRPr="008C1128" w:rsidRDefault="00A91638" w:rsidP="00284143">
            <w:pPr>
              <w:pStyle w:val="Bullet2"/>
              <w:numPr>
                <w:ilvl w:val="0"/>
                <w:numId w:val="33"/>
              </w:numPr>
              <w:rPr>
                <w:rFonts w:asciiTheme="majorHAnsi" w:hAnsiTheme="majorHAnsi" w:cstheme="majorHAnsi"/>
                <w:b/>
                <w:bCs/>
                <w:u w:val="single"/>
              </w:rPr>
            </w:pPr>
            <w:r w:rsidRPr="008C1128">
              <w:rPr>
                <w:rFonts w:asciiTheme="majorHAnsi" w:hAnsiTheme="majorHAnsi" w:cstheme="majorHAnsi"/>
                <w:bCs/>
              </w:rPr>
              <w:t>Demonstrates reasoning and/or justifies solution steps</w:t>
            </w:r>
          </w:p>
          <w:p w14:paraId="5BB0277B" w14:textId="77777777" w:rsidR="00A91638" w:rsidRPr="008C1128" w:rsidRDefault="00A91638" w:rsidP="00284143">
            <w:pPr>
              <w:pStyle w:val="Bullet2"/>
              <w:numPr>
                <w:ilvl w:val="0"/>
                <w:numId w:val="33"/>
              </w:numPr>
              <w:rPr>
                <w:rFonts w:asciiTheme="majorHAnsi" w:hAnsiTheme="majorHAnsi" w:cstheme="majorHAnsi"/>
                <w:b/>
                <w:bCs/>
                <w:u w:val="single"/>
              </w:rPr>
            </w:pPr>
            <w:r w:rsidRPr="008C1128">
              <w:rPr>
                <w:rFonts w:asciiTheme="majorHAnsi" w:hAnsiTheme="majorHAnsi" w:cstheme="majorHAnsi"/>
                <w:bCs/>
              </w:rPr>
              <w:t>Supports arguments and claims with evidence</w:t>
            </w:r>
          </w:p>
          <w:p w14:paraId="0FE771E1" w14:textId="77777777" w:rsidR="00A91638" w:rsidRPr="008C1128" w:rsidRDefault="00A91638" w:rsidP="00284143">
            <w:pPr>
              <w:pStyle w:val="Bullet2"/>
              <w:numPr>
                <w:ilvl w:val="0"/>
                <w:numId w:val="33"/>
              </w:numPr>
              <w:rPr>
                <w:rFonts w:asciiTheme="majorHAnsi" w:hAnsiTheme="majorHAnsi" w:cstheme="majorHAnsi"/>
                <w:b/>
                <w:bCs/>
                <w:u w:val="single"/>
              </w:rPr>
            </w:pPr>
            <w:r w:rsidRPr="008C1128">
              <w:rPr>
                <w:rFonts w:asciiTheme="majorHAnsi" w:hAnsiTheme="majorHAnsi" w:cstheme="majorHAnsi"/>
                <w:bCs/>
              </w:rPr>
              <w:t>Uses mathematical language to express ideas with precision</w:t>
            </w:r>
          </w:p>
        </w:tc>
        <w:tc>
          <w:tcPr>
            <w:tcW w:w="3360" w:type="dxa"/>
          </w:tcPr>
          <w:p w14:paraId="3D087032"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Reasoning or justification of solution steps is limited or contains misconceptions</w:t>
            </w:r>
          </w:p>
          <w:p w14:paraId="07C5157E"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Provides limited or inconsistent evidence to support arguments and claims</w:t>
            </w:r>
          </w:p>
          <w:p w14:paraId="2ED648C2"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Uses limited mathematical language to partially </w:t>
            </w:r>
          </w:p>
          <w:p w14:paraId="6DB206FA" w14:textId="77777777" w:rsidR="00A91638" w:rsidRPr="008C1128" w:rsidRDefault="00A91638" w:rsidP="00284143">
            <w:pPr>
              <w:pStyle w:val="ListParagraph"/>
              <w:spacing w:after="0" w:line="240" w:lineRule="auto"/>
              <w:ind w:left="360"/>
              <w:rPr>
                <w:rFonts w:asciiTheme="majorHAnsi" w:hAnsiTheme="majorHAnsi" w:cstheme="majorHAnsi"/>
                <w:sz w:val="20"/>
                <w:szCs w:val="20"/>
              </w:rPr>
            </w:pPr>
            <w:r w:rsidRPr="008C1128">
              <w:rPr>
                <w:rFonts w:asciiTheme="majorHAnsi" w:hAnsiTheme="majorHAnsi" w:cstheme="majorHAnsi"/>
                <w:sz w:val="20"/>
                <w:szCs w:val="20"/>
              </w:rPr>
              <w:t>communicate thinking with some imprecision</w:t>
            </w:r>
          </w:p>
        </w:tc>
        <w:tc>
          <w:tcPr>
            <w:tcW w:w="3361" w:type="dxa"/>
          </w:tcPr>
          <w:p w14:paraId="61C2901E" w14:textId="77777777" w:rsidR="00A91638" w:rsidRPr="008C1128" w:rsidRDefault="00A91638" w:rsidP="00284143">
            <w:pPr>
              <w:pStyle w:val="Bullet2"/>
              <w:numPr>
                <w:ilvl w:val="0"/>
                <w:numId w:val="33"/>
              </w:numPr>
              <w:rPr>
                <w:rFonts w:asciiTheme="majorHAnsi" w:hAnsiTheme="majorHAnsi" w:cstheme="majorHAnsi"/>
                <w:bCs/>
              </w:rPr>
            </w:pPr>
            <w:r w:rsidRPr="008C1128">
              <w:rPr>
                <w:rFonts w:asciiTheme="majorHAnsi" w:hAnsiTheme="majorHAnsi" w:cstheme="majorHAnsi"/>
                <w:bCs/>
              </w:rPr>
              <w:t>Provides little to no correct reasoning or justification</w:t>
            </w:r>
          </w:p>
          <w:p w14:paraId="001FACF0" w14:textId="77777777" w:rsidR="00A91638" w:rsidRPr="008C1128" w:rsidRDefault="00A91638" w:rsidP="00284143">
            <w:pPr>
              <w:pStyle w:val="Bullet2"/>
              <w:numPr>
                <w:ilvl w:val="0"/>
                <w:numId w:val="33"/>
              </w:numPr>
              <w:rPr>
                <w:rFonts w:asciiTheme="majorHAnsi" w:hAnsiTheme="majorHAnsi" w:cstheme="majorHAnsi"/>
                <w:bCs/>
              </w:rPr>
            </w:pPr>
            <w:r w:rsidRPr="008C1128">
              <w:rPr>
                <w:rFonts w:asciiTheme="majorHAnsi" w:hAnsiTheme="majorHAnsi" w:cstheme="majorHAnsi"/>
                <w:bCs/>
              </w:rPr>
              <w:t>Does not provide evidence to support arguments and claims</w:t>
            </w:r>
          </w:p>
          <w:p w14:paraId="5A3A2517" w14:textId="77777777" w:rsidR="00A91638" w:rsidRPr="008C1128" w:rsidRDefault="00A91638" w:rsidP="00284143">
            <w:pPr>
              <w:pStyle w:val="Bullet2"/>
              <w:numPr>
                <w:ilvl w:val="0"/>
                <w:numId w:val="33"/>
              </w:numPr>
              <w:rPr>
                <w:rFonts w:asciiTheme="majorHAnsi" w:hAnsiTheme="majorHAnsi" w:cstheme="majorHAnsi"/>
                <w:bCs/>
              </w:rPr>
            </w:pPr>
            <w:r w:rsidRPr="008C1128">
              <w:rPr>
                <w:rFonts w:asciiTheme="majorHAnsi" w:hAnsiTheme="majorHAnsi" w:cstheme="majorHAnsi"/>
                <w:bCs/>
              </w:rPr>
              <w:t>Uses little or no mathematical language to communicate thinking</w:t>
            </w:r>
          </w:p>
        </w:tc>
      </w:tr>
      <w:tr w:rsidR="00A91638" w:rsidRPr="008C1128" w14:paraId="1316A564" w14:textId="77777777" w:rsidTr="004C1290">
        <w:trPr>
          <w:trHeight w:val="305"/>
          <w:jc w:val="center"/>
        </w:trPr>
        <w:tc>
          <w:tcPr>
            <w:tcW w:w="2095" w:type="dxa"/>
            <w:vAlign w:val="center"/>
          </w:tcPr>
          <w:p w14:paraId="3B17C909" w14:textId="77777777" w:rsidR="00A91638" w:rsidRPr="008C1128" w:rsidRDefault="00A91638" w:rsidP="00284143">
            <w:pPr>
              <w:spacing w:after="0" w:line="240" w:lineRule="auto"/>
              <w:jc w:val="center"/>
              <w:rPr>
                <w:rFonts w:asciiTheme="majorHAnsi" w:hAnsiTheme="majorHAnsi" w:cstheme="majorHAnsi"/>
                <w:b/>
                <w:bCs/>
              </w:rPr>
            </w:pPr>
            <w:r w:rsidRPr="008C1128">
              <w:rPr>
                <w:rFonts w:asciiTheme="majorHAnsi" w:hAnsiTheme="majorHAnsi" w:cstheme="majorHAnsi"/>
                <w:b/>
                <w:bCs/>
              </w:rPr>
              <w:t xml:space="preserve"> Representations</w:t>
            </w:r>
          </w:p>
          <w:p w14:paraId="1A881FD6" w14:textId="77777777" w:rsidR="00A91638" w:rsidRPr="008C1128" w:rsidRDefault="00A91638" w:rsidP="00284143">
            <w:pPr>
              <w:spacing w:after="0" w:line="240" w:lineRule="auto"/>
              <w:jc w:val="center"/>
              <w:rPr>
                <w:rFonts w:asciiTheme="majorHAnsi" w:hAnsiTheme="majorHAnsi" w:cstheme="majorHAnsi"/>
                <w:b/>
                <w:bCs/>
              </w:rPr>
            </w:pPr>
            <w:r w:rsidRPr="008C1128">
              <w:rPr>
                <w:rFonts w:asciiTheme="majorHAnsi" w:hAnsiTheme="majorHAnsi" w:cstheme="majorHAnsi"/>
                <w:b/>
                <w:bCs/>
              </w:rPr>
              <w:t xml:space="preserve"> and </w:t>
            </w:r>
          </w:p>
          <w:p w14:paraId="733A05BE" w14:textId="77777777" w:rsidR="00A91638" w:rsidRPr="008C1128" w:rsidRDefault="00A91638" w:rsidP="00284143">
            <w:pPr>
              <w:spacing w:after="0" w:line="240" w:lineRule="auto"/>
              <w:jc w:val="center"/>
              <w:rPr>
                <w:rFonts w:asciiTheme="majorHAnsi" w:hAnsiTheme="majorHAnsi" w:cstheme="majorHAnsi"/>
                <w:b/>
                <w:bCs/>
              </w:rPr>
            </w:pPr>
            <w:r w:rsidRPr="008C1128">
              <w:rPr>
                <w:rFonts w:asciiTheme="majorHAnsi" w:hAnsiTheme="majorHAnsi" w:cstheme="majorHAnsi"/>
                <w:b/>
                <w:bCs/>
              </w:rPr>
              <w:t>Connections</w:t>
            </w:r>
          </w:p>
        </w:tc>
        <w:tc>
          <w:tcPr>
            <w:tcW w:w="2850" w:type="dxa"/>
          </w:tcPr>
          <w:p w14:paraId="13FB4249" w14:textId="77777777" w:rsidR="00A91638" w:rsidRPr="008C1128" w:rsidRDefault="00A91638" w:rsidP="00284143">
            <w:pPr>
              <w:spacing w:after="0"/>
              <w:rPr>
                <w:rFonts w:asciiTheme="majorHAnsi" w:hAnsiTheme="majorHAnsi" w:cstheme="majorHAnsi"/>
                <w:sz w:val="20"/>
                <w:szCs w:val="20"/>
              </w:rPr>
            </w:pPr>
            <w:r w:rsidRPr="008C1128">
              <w:rPr>
                <w:rFonts w:asciiTheme="majorHAnsi" w:hAnsiTheme="majorHAnsi" w:cstheme="majorHAnsi"/>
                <w:sz w:val="20"/>
                <w:szCs w:val="20"/>
              </w:rPr>
              <w:t>Proficient Plus:</w:t>
            </w:r>
          </w:p>
          <w:p w14:paraId="292AB287" w14:textId="77777777" w:rsidR="00A91638" w:rsidRPr="008C1128" w:rsidRDefault="00A91638" w:rsidP="00284143">
            <w:pPr>
              <w:pStyle w:val="ListParagraph"/>
              <w:numPr>
                <w:ilvl w:val="0"/>
                <w:numId w:val="34"/>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representations to analyze relationships and extend thinking</w:t>
            </w:r>
          </w:p>
          <w:p w14:paraId="660FADDF" w14:textId="77777777" w:rsidR="00A91638" w:rsidRPr="008C1128" w:rsidRDefault="00A91638" w:rsidP="00284143">
            <w:pPr>
              <w:pStyle w:val="ListParagraph"/>
              <w:numPr>
                <w:ilvl w:val="0"/>
                <w:numId w:val="34"/>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Uses mathematical connections to extend the solution to other mathematics or to deepen understanding </w:t>
            </w:r>
          </w:p>
        </w:tc>
        <w:tc>
          <w:tcPr>
            <w:tcW w:w="3360" w:type="dxa"/>
          </w:tcPr>
          <w:p w14:paraId="028E3322"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a representation or multiple representations, with accurate labels, to explore and model the problem</w:t>
            </w:r>
          </w:p>
          <w:p w14:paraId="244C6124"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Makes a mathematical connection that is relevant to the context of the problem </w:t>
            </w:r>
          </w:p>
        </w:tc>
        <w:tc>
          <w:tcPr>
            <w:tcW w:w="3360" w:type="dxa"/>
          </w:tcPr>
          <w:p w14:paraId="213767FE"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an incomplete or limited representation to model the problem</w:t>
            </w:r>
          </w:p>
          <w:p w14:paraId="5A7EC8C4" w14:textId="300E51F3" w:rsidR="00A91638" w:rsidRPr="004C1290"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Makes a partial mathematical connection or the connection is not relevant to the context of the problem </w:t>
            </w:r>
          </w:p>
        </w:tc>
        <w:tc>
          <w:tcPr>
            <w:tcW w:w="3361" w:type="dxa"/>
          </w:tcPr>
          <w:p w14:paraId="4CE8E5B0"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no representation or uses a representation that does not model the problem</w:t>
            </w:r>
          </w:p>
          <w:p w14:paraId="1DC06CA7" w14:textId="77777777" w:rsidR="00A91638" w:rsidRPr="008C1128" w:rsidRDefault="00A91638" w:rsidP="00284143">
            <w:pPr>
              <w:pStyle w:val="ListParagraph"/>
              <w:numPr>
                <w:ilvl w:val="0"/>
                <w:numId w:val="33"/>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Makes no mathematical connections </w:t>
            </w:r>
          </w:p>
          <w:p w14:paraId="7A1502BA" w14:textId="77777777" w:rsidR="00A91638" w:rsidRPr="008C1128" w:rsidRDefault="00A91638" w:rsidP="00284143">
            <w:pPr>
              <w:spacing w:after="0"/>
              <w:rPr>
                <w:rFonts w:asciiTheme="majorHAnsi" w:hAnsiTheme="majorHAnsi" w:cstheme="majorHAnsi"/>
                <w:sz w:val="20"/>
                <w:szCs w:val="20"/>
              </w:rPr>
            </w:pPr>
          </w:p>
        </w:tc>
      </w:tr>
    </w:tbl>
    <w:p w14:paraId="66D39EB4" w14:textId="77777777" w:rsidR="00A91638" w:rsidRDefault="00A91638" w:rsidP="00A91638">
      <w:pPr>
        <w:rPr>
          <w:b/>
          <w:sz w:val="16"/>
          <w:szCs w:val="16"/>
        </w:rPr>
        <w:sectPr w:rsidR="00A91638" w:rsidSect="002E729B">
          <w:headerReference w:type="first" r:id="rId20"/>
          <w:footerReference w:type="first" r:id="rId21"/>
          <w:pgSz w:w="15840" w:h="12240" w:orient="landscape"/>
          <w:pgMar w:top="720" w:right="720" w:bottom="720" w:left="720" w:header="720" w:footer="720" w:gutter="0"/>
          <w:pgNumType w:start="7"/>
          <w:cols w:space="720"/>
          <w:titlePg/>
          <w:docGrid w:linePitch="299"/>
        </w:sectPr>
      </w:pPr>
    </w:p>
    <w:p w14:paraId="67EE33EA" w14:textId="46374C3C" w:rsidR="00E02103" w:rsidRDefault="00E02103">
      <w:pPr>
        <w:jc w:val="center"/>
        <w:rPr>
          <w:b/>
          <w:sz w:val="32"/>
          <w:szCs w:val="32"/>
        </w:rPr>
      </w:pPr>
    </w:p>
    <w:p w14:paraId="384A8062" w14:textId="29A91D03" w:rsidR="00950138" w:rsidRDefault="001C32EE">
      <w:pPr>
        <w:jc w:val="center"/>
        <w:rPr>
          <w:b/>
          <w:sz w:val="32"/>
          <w:szCs w:val="32"/>
        </w:rPr>
      </w:pPr>
      <w:r>
        <w:rPr>
          <w:b/>
          <w:sz w:val="32"/>
          <w:szCs w:val="32"/>
        </w:rPr>
        <w:t>Task Supporting Documents</w:t>
      </w:r>
    </w:p>
    <w:p w14:paraId="6A88DB63" w14:textId="1F554420" w:rsidR="00962E09" w:rsidRDefault="00962E09">
      <w:pPr>
        <w:jc w:val="center"/>
        <w:rPr>
          <w:b/>
          <w:sz w:val="32"/>
          <w:szCs w:val="32"/>
        </w:rPr>
      </w:pPr>
      <w:r w:rsidRPr="00130E40">
        <w:rPr>
          <w:noProof/>
        </w:rPr>
        <w:drawing>
          <wp:inline distT="0" distB="0" distL="0" distR="0" wp14:anchorId="25234D54" wp14:editId="4CC20095">
            <wp:extent cx="6858000" cy="4572000"/>
            <wp:effectExtent l="0" t="0" r="0" b="0"/>
            <wp:docPr id="1" name="Picture 1" title="cityscap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4572000"/>
                    </a:xfrm>
                    <a:prstGeom prst="rect">
                      <a:avLst/>
                    </a:prstGeom>
                  </pic:spPr>
                </pic:pic>
              </a:graphicData>
            </a:graphic>
          </wp:inline>
        </w:drawing>
      </w:r>
    </w:p>
    <w:p w14:paraId="1906CFA1" w14:textId="4D73A32D" w:rsidR="00962E09" w:rsidRPr="00130E40" w:rsidRDefault="0001787F" w:rsidP="00962E09">
      <w:pPr>
        <w:jc w:val="center"/>
        <w:rPr>
          <w:sz w:val="24"/>
          <w:szCs w:val="24"/>
        </w:rPr>
      </w:pPr>
      <w:hyperlink r:id="rId23" w:history="1">
        <w:r w:rsidR="0027683A" w:rsidRPr="0027683A">
          <w:rPr>
            <w:rStyle w:val="Hyperlink"/>
            <w:sz w:val="24"/>
            <w:szCs w:val="24"/>
          </w:rPr>
          <w:t>Photo Source</w:t>
        </w:r>
      </w:hyperlink>
    </w:p>
    <w:p w14:paraId="1885BD45" w14:textId="0E4385EC" w:rsidR="00F83E01" w:rsidRDefault="00F83E01">
      <w:pPr>
        <w:rPr>
          <w:b/>
          <w:sz w:val="32"/>
          <w:szCs w:val="32"/>
        </w:rPr>
      </w:pPr>
    </w:p>
    <w:p w14:paraId="4F7562CF" w14:textId="06316B7C" w:rsidR="000726D8" w:rsidRDefault="000726D8">
      <w:pPr>
        <w:rPr>
          <w:b/>
          <w:sz w:val="32"/>
          <w:szCs w:val="32"/>
        </w:rPr>
      </w:pPr>
      <w:r>
        <w:rPr>
          <w:b/>
          <w:sz w:val="32"/>
          <w:szCs w:val="32"/>
        </w:rPr>
        <w:br w:type="page"/>
      </w:r>
    </w:p>
    <w:p w14:paraId="2E1DBC1D" w14:textId="77777777" w:rsidR="00962E09" w:rsidRDefault="00962E09">
      <w:pPr>
        <w:rPr>
          <w:b/>
          <w:sz w:val="32"/>
          <w:szCs w:val="32"/>
        </w:rPr>
      </w:pPr>
    </w:p>
    <w:p w14:paraId="10ADA75C" w14:textId="5A9D9FDC" w:rsidR="00950138" w:rsidRDefault="001C32EE" w:rsidP="00F83E01">
      <w:pPr>
        <w:jc w:val="center"/>
        <w:rPr>
          <w:b/>
          <w:sz w:val="32"/>
          <w:szCs w:val="32"/>
        </w:rPr>
      </w:pPr>
      <w:r>
        <w:rPr>
          <w:b/>
          <w:sz w:val="32"/>
          <w:szCs w:val="32"/>
        </w:rPr>
        <w:t xml:space="preserve">Possible Graphic Organizers </w:t>
      </w:r>
    </w:p>
    <w:p w14:paraId="6C0AADEF" w14:textId="18DF0071" w:rsidR="00520664" w:rsidRPr="00520664" w:rsidRDefault="00520664" w:rsidP="00F83E01">
      <w:pPr>
        <w:jc w:val="center"/>
        <w:rPr>
          <w:b/>
          <w:sz w:val="28"/>
          <w:szCs w:val="28"/>
        </w:rPr>
      </w:pPr>
      <w:r w:rsidRPr="00520664">
        <w:rPr>
          <w:b/>
          <w:sz w:val="28"/>
          <w:szCs w:val="28"/>
        </w:rPr>
        <w:t>This one-inch grid paper may be used to help with pictorial representation</w:t>
      </w:r>
      <w:r>
        <w:rPr>
          <w:b/>
          <w:sz w:val="28"/>
          <w:szCs w:val="28"/>
        </w:rPr>
        <w:t>s</w:t>
      </w:r>
      <w:r w:rsidRPr="00520664">
        <w:rPr>
          <w:b/>
          <w:sz w:val="28"/>
          <w:szCs w:val="28"/>
        </w:rPr>
        <w:t xml:space="preserve"> of the towers.</w:t>
      </w:r>
    </w:p>
    <w:p w14:paraId="073DDDC5" w14:textId="6B71820A" w:rsidR="00520664" w:rsidRDefault="00520664" w:rsidP="00F83E01">
      <w:pPr>
        <w:jc w:val="center"/>
        <w:rPr>
          <w:b/>
          <w:sz w:val="32"/>
          <w:szCs w:val="32"/>
        </w:rPr>
      </w:pPr>
    </w:p>
    <w:p w14:paraId="7C96B1AA" w14:textId="5029DC85" w:rsidR="000726D8" w:rsidRDefault="00520664" w:rsidP="00F83E01">
      <w:pPr>
        <w:jc w:val="center"/>
        <w:rPr>
          <w:b/>
          <w:sz w:val="32"/>
          <w:szCs w:val="32"/>
        </w:rPr>
      </w:pPr>
      <w:r w:rsidRPr="00520664">
        <w:rPr>
          <w:noProof/>
        </w:rPr>
        <w:drawing>
          <wp:inline distT="0" distB="0" distL="0" distR="0" wp14:anchorId="10DAB511" wp14:editId="2334AA48">
            <wp:extent cx="6858000" cy="5143500"/>
            <wp:effectExtent l="0" t="0" r="0" b="0"/>
            <wp:docPr id="2" name="Picture 2" title="one inch 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5143500"/>
                    </a:xfrm>
                    <a:prstGeom prst="rect">
                      <a:avLst/>
                    </a:prstGeom>
                  </pic:spPr>
                </pic:pic>
              </a:graphicData>
            </a:graphic>
          </wp:inline>
        </w:drawing>
      </w:r>
    </w:p>
    <w:p w14:paraId="3BC3F7DF" w14:textId="77777777" w:rsidR="000726D8" w:rsidRPr="000726D8" w:rsidRDefault="000726D8" w:rsidP="000726D8">
      <w:pPr>
        <w:rPr>
          <w:sz w:val="32"/>
          <w:szCs w:val="32"/>
        </w:rPr>
      </w:pPr>
    </w:p>
    <w:sectPr w:rsidR="000726D8" w:rsidRPr="000726D8" w:rsidSect="002E729B">
      <w:footerReference w:type="first" r:id="rId25"/>
      <w:pgSz w:w="12240" w:h="15840"/>
      <w:pgMar w:top="720" w:right="720" w:bottom="720" w:left="720" w:header="720" w:footer="720" w:gutter="0"/>
      <w:pgNumType w:start="8"/>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4039D" w14:textId="77777777" w:rsidR="0053581B" w:rsidRDefault="0053581B">
      <w:pPr>
        <w:spacing w:after="0" w:line="240" w:lineRule="auto"/>
      </w:pPr>
      <w:r>
        <w:separator/>
      </w:r>
    </w:p>
  </w:endnote>
  <w:endnote w:type="continuationSeparator" w:id="0">
    <w:p w14:paraId="209E1321" w14:textId="77777777" w:rsidR="0053581B" w:rsidRDefault="00535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18299" w14:textId="77777777" w:rsidR="001008A4" w:rsidRDefault="001008A4" w:rsidP="001008A4">
    <w:pPr>
      <w:pStyle w:val="Footer"/>
    </w:pPr>
  </w:p>
  <w:p w14:paraId="78CC0B3C" w14:textId="3D6D8284" w:rsidR="001008A4" w:rsidRPr="00FC6401" w:rsidRDefault="00A91D31" w:rsidP="001008A4">
    <w:pPr>
      <w:pStyle w:val="Footer"/>
      <w:tabs>
        <w:tab w:val="clear" w:pos="4680"/>
        <w:tab w:val="clear" w:pos="9360"/>
        <w:tab w:val="center" w:pos="10260"/>
        <w:tab w:val="right" w:pos="10350"/>
      </w:tabs>
    </w:pPr>
    <w:r>
      <w:t xml:space="preserve">Virginia Department of Education </w:t>
    </w:r>
    <w:r>
      <w:rPr>
        <w:rFonts w:cstheme="minorHAnsi"/>
      </w:rPr>
      <w:t>©</w:t>
    </w:r>
    <w:r>
      <w:t xml:space="preserve"> 2019</w:t>
    </w:r>
    <w:r w:rsidR="001008A4" w:rsidRPr="00FC6401">
      <w:tab/>
    </w:r>
    <w:sdt>
      <w:sdtPr>
        <w:id w:val="-1531944463"/>
        <w:docPartObj>
          <w:docPartGallery w:val="Page Numbers (Bottom of Page)"/>
          <w:docPartUnique/>
        </w:docPartObj>
      </w:sdtPr>
      <w:sdtEndPr/>
      <w:sdtContent>
        <w:r w:rsidR="001008A4">
          <w:t xml:space="preserve">Page </w:t>
        </w:r>
        <w:r w:rsidR="001008A4" w:rsidRPr="00FC6401">
          <w:fldChar w:fldCharType="begin"/>
        </w:r>
        <w:r w:rsidR="001008A4" w:rsidRPr="00FC6401">
          <w:instrText xml:space="preserve"> PAGE   \* MERGEFORMAT </w:instrText>
        </w:r>
        <w:r w:rsidR="001008A4" w:rsidRPr="00FC6401">
          <w:fldChar w:fldCharType="separate"/>
        </w:r>
        <w:r w:rsidR="0001787F">
          <w:rPr>
            <w:noProof/>
          </w:rPr>
          <w:t>2</w:t>
        </w:r>
        <w:r w:rsidR="001008A4" w:rsidRPr="00FC6401">
          <w:fldChar w:fldCharType="end"/>
        </w:r>
      </w:sdtContent>
    </w:sdt>
  </w:p>
  <w:p w14:paraId="11060968" w14:textId="1BA34719" w:rsidR="00DA3188" w:rsidRDefault="00FC6401" w:rsidP="00121056">
    <w:pPr>
      <w:pBdr>
        <w:top w:val="nil"/>
        <w:left w:val="nil"/>
        <w:bottom w:val="nil"/>
        <w:right w:val="nil"/>
        <w:between w:val="nil"/>
      </w:pBdr>
      <w:tabs>
        <w:tab w:val="right" w:pos="14220"/>
      </w:tabs>
      <w:spacing w:after="0" w:line="240" w:lineRule="auto"/>
    </w:pPr>
    <w:r w:rsidRPr="00FC6401">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4941" w14:textId="77777777" w:rsidR="0001787F" w:rsidRDefault="0001787F" w:rsidP="0001787F">
    <w:pPr>
      <w:pStyle w:val="Footer"/>
      <w:tabs>
        <w:tab w:val="clear" w:pos="9360"/>
        <w:tab w:val="right" w:pos="10800"/>
      </w:tabs>
      <w:spacing w:before="120" w:after="120"/>
      <w:ind w:right="187"/>
    </w:pPr>
    <w:r>
      <w:t>Virginia Department of Education</w:t>
    </w:r>
    <w:r>
      <w:tab/>
    </w:r>
    <w:r>
      <w:tab/>
      <w:t>2019</w:t>
    </w:r>
  </w:p>
  <w:p w14:paraId="144A3671" w14:textId="071009D5" w:rsidR="00FC6401" w:rsidRPr="0001787F" w:rsidRDefault="0001787F" w:rsidP="0001787F">
    <w:pPr>
      <w:rPr>
        <w:sz w:val="12"/>
        <w:szCs w:val="12"/>
      </w:rPr>
    </w:pPr>
    <w:r w:rsidRPr="00A86209">
      <w:rPr>
        <w:sz w:val="12"/>
        <w:szCs w:val="12"/>
      </w:rPr>
      <w:t xml:space="preserve">Copyright ©2020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 by e-mail to </w:t>
    </w:r>
    <w:r w:rsidRPr="00CD57D4">
      <w:rPr>
        <w:sz w:val="12"/>
        <w:szCs w:val="12"/>
      </w:rPr>
      <w:t>VDOE.Mathematics@doe.virginia.gov</w:t>
    </w:r>
    <w:r w:rsidRPr="00A86209">
      <w:rPr>
        <w:sz w:val="12"/>
        <w:szCs w:val="12"/>
      </w:rPr>
      <w:t>.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33714" w14:textId="77777777" w:rsidR="00A347B7" w:rsidRDefault="00A347B7" w:rsidP="001008A4">
    <w:pPr>
      <w:pStyle w:val="Footer"/>
    </w:pPr>
  </w:p>
  <w:p w14:paraId="00E4F288" w14:textId="50274C32" w:rsidR="00A347B7" w:rsidRPr="00FC6401" w:rsidRDefault="00A91D31" w:rsidP="00A347B7">
    <w:pPr>
      <w:pStyle w:val="Footer"/>
      <w:tabs>
        <w:tab w:val="clear" w:pos="4680"/>
        <w:tab w:val="clear" w:pos="9360"/>
        <w:tab w:val="center" w:pos="14130"/>
        <w:tab w:val="right" w:pos="14310"/>
      </w:tabs>
    </w:pPr>
    <w:r>
      <w:t xml:space="preserve">Virginia Department of Education </w:t>
    </w:r>
    <w:r>
      <w:rPr>
        <w:rFonts w:cstheme="minorHAnsi"/>
      </w:rPr>
      <w:t>©</w:t>
    </w:r>
    <w:r>
      <w:t xml:space="preserve"> 2019</w:t>
    </w:r>
    <w:r w:rsidR="00A347B7" w:rsidRPr="00FC6401">
      <w:tab/>
    </w:r>
    <w:sdt>
      <w:sdtPr>
        <w:id w:val="-1727532754"/>
        <w:docPartObj>
          <w:docPartGallery w:val="Page Numbers (Bottom of Page)"/>
          <w:docPartUnique/>
        </w:docPartObj>
      </w:sdtPr>
      <w:sdtEndPr/>
      <w:sdtContent>
        <w:r w:rsidR="00A347B7">
          <w:t xml:space="preserve">Page </w:t>
        </w:r>
        <w:r w:rsidR="00A347B7" w:rsidRPr="00FC6401">
          <w:fldChar w:fldCharType="begin"/>
        </w:r>
        <w:r w:rsidR="00A347B7" w:rsidRPr="00FC6401">
          <w:instrText xml:space="preserve"> PAGE   \* MERGEFORMAT </w:instrText>
        </w:r>
        <w:r w:rsidR="00A347B7" w:rsidRPr="00FC6401">
          <w:fldChar w:fldCharType="separate"/>
        </w:r>
        <w:r w:rsidR="0001787F">
          <w:rPr>
            <w:noProof/>
          </w:rPr>
          <w:t>5</w:t>
        </w:r>
        <w:r w:rsidR="00A347B7" w:rsidRPr="00FC6401">
          <w:fldChar w:fldCharType="end"/>
        </w:r>
      </w:sdtContent>
    </w:sdt>
  </w:p>
  <w:p w14:paraId="6A38ED0C" w14:textId="77777777" w:rsidR="00A347B7" w:rsidRDefault="00A347B7" w:rsidP="00121056">
    <w:pPr>
      <w:pBdr>
        <w:top w:val="nil"/>
        <w:left w:val="nil"/>
        <w:bottom w:val="nil"/>
        <w:right w:val="nil"/>
        <w:between w:val="nil"/>
      </w:pBdr>
      <w:tabs>
        <w:tab w:val="right" w:pos="14220"/>
      </w:tabs>
      <w:spacing w:after="0" w:line="240" w:lineRule="auto"/>
    </w:pPr>
    <w:r w:rsidRPr="00FC6401">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F9BB5" w14:textId="13425F8C" w:rsidR="00052A63" w:rsidRPr="002E729B" w:rsidRDefault="00A91D31" w:rsidP="004C1290">
    <w:pPr>
      <w:pStyle w:val="Footer"/>
      <w:tabs>
        <w:tab w:val="clear" w:pos="4680"/>
        <w:tab w:val="clear" w:pos="9360"/>
        <w:tab w:val="center" w:pos="14220"/>
      </w:tabs>
    </w:pPr>
    <w:r>
      <w:t xml:space="preserve">Virginia Department of Education </w:t>
    </w:r>
    <w:r>
      <w:rPr>
        <w:rFonts w:cstheme="minorHAnsi"/>
      </w:rPr>
      <w:t>©</w:t>
    </w:r>
    <w:r>
      <w:t xml:space="preserve"> 2019</w:t>
    </w:r>
    <w:r w:rsidR="00FC6401" w:rsidRPr="00FC6401">
      <w:tab/>
    </w:r>
    <w:sdt>
      <w:sdtPr>
        <w:id w:val="432486425"/>
        <w:docPartObj>
          <w:docPartGallery w:val="Page Numbers (Bottom of Page)"/>
          <w:docPartUnique/>
        </w:docPartObj>
      </w:sdtPr>
      <w:sdtEndPr/>
      <w:sdtContent>
        <w:r w:rsidR="00FC6401">
          <w:t xml:space="preserve">Page </w:t>
        </w:r>
        <w:r w:rsidR="00FC6401" w:rsidRPr="00FC6401">
          <w:fldChar w:fldCharType="begin"/>
        </w:r>
        <w:r w:rsidR="00FC6401" w:rsidRPr="00FC6401">
          <w:instrText xml:space="preserve"> PAGE   \* MERGEFORMAT </w:instrText>
        </w:r>
        <w:r w:rsidR="00FC6401" w:rsidRPr="00FC6401">
          <w:fldChar w:fldCharType="separate"/>
        </w:r>
        <w:r w:rsidR="0001787F">
          <w:rPr>
            <w:noProof/>
          </w:rPr>
          <w:t>4</w:t>
        </w:r>
        <w:r w:rsidR="00FC6401" w:rsidRPr="00FC6401">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B7F6D" w14:textId="77777777" w:rsidR="002E729B" w:rsidRDefault="002E729B" w:rsidP="002E729B">
    <w:pPr>
      <w:pBdr>
        <w:top w:val="nil"/>
        <w:left w:val="nil"/>
        <w:bottom w:val="nil"/>
        <w:right w:val="nil"/>
        <w:between w:val="nil"/>
      </w:pBdr>
      <w:tabs>
        <w:tab w:val="right" w:pos="10800"/>
      </w:tabs>
      <w:spacing w:after="0" w:line="240" w:lineRule="auto"/>
      <w:rPr>
        <w:color w:val="000000"/>
      </w:rPr>
    </w:pPr>
  </w:p>
  <w:p w14:paraId="4EB65957" w14:textId="77777777" w:rsidR="004C1290" w:rsidRDefault="004C1290" w:rsidP="004C1290">
    <w:pPr>
      <w:pStyle w:val="Footer"/>
    </w:pPr>
  </w:p>
  <w:p w14:paraId="24D10B4F" w14:textId="0BDFB880" w:rsidR="005965EA" w:rsidRPr="002E729B" w:rsidRDefault="00A91D31" w:rsidP="004C1290">
    <w:pPr>
      <w:pStyle w:val="Footer"/>
      <w:tabs>
        <w:tab w:val="clear" w:pos="4680"/>
        <w:tab w:val="clear" w:pos="9360"/>
        <w:tab w:val="center" w:pos="10260"/>
        <w:tab w:val="right" w:pos="10350"/>
      </w:tabs>
    </w:pPr>
    <w:r>
      <w:t xml:space="preserve">Virginia Department of Education </w:t>
    </w:r>
    <w:r>
      <w:rPr>
        <w:rFonts w:cstheme="minorHAnsi"/>
      </w:rPr>
      <w:t>©</w:t>
    </w:r>
    <w:r>
      <w:t xml:space="preserve"> 2019</w:t>
    </w:r>
    <w:r w:rsidR="004C1290" w:rsidRPr="00FC6401">
      <w:tab/>
    </w:r>
    <w:sdt>
      <w:sdtPr>
        <w:id w:val="-1501728197"/>
        <w:docPartObj>
          <w:docPartGallery w:val="Page Numbers (Bottom of Page)"/>
          <w:docPartUnique/>
        </w:docPartObj>
      </w:sdtPr>
      <w:sdtEndPr/>
      <w:sdtContent>
        <w:r w:rsidR="004C1290">
          <w:t xml:space="preserve">Page </w:t>
        </w:r>
        <w:r w:rsidR="004C1290" w:rsidRPr="00FC6401">
          <w:fldChar w:fldCharType="begin"/>
        </w:r>
        <w:r w:rsidR="004C1290" w:rsidRPr="00FC6401">
          <w:instrText xml:space="preserve"> PAGE   \* MERGEFORMAT </w:instrText>
        </w:r>
        <w:r w:rsidR="004C1290" w:rsidRPr="00FC6401">
          <w:fldChar w:fldCharType="separate"/>
        </w:r>
        <w:r w:rsidR="0001787F">
          <w:rPr>
            <w:noProof/>
          </w:rPr>
          <w:t>9</w:t>
        </w:r>
        <w:r w:rsidR="004C1290" w:rsidRPr="00FC6401">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CE06C" w14:textId="77777777" w:rsidR="002E729B" w:rsidRDefault="002E729B" w:rsidP="002E729B">
    <w:pPr>
      <w:pBdr>
        <w:top w:val="nil"/>
        <w:left w:val="nil"/>
        <w:bottom w:val="nil"/>
        <w:right w:val="nil"/>
        <w:between w:val="nil"/>
      </w:pBdr>
      <w:tabs>
        <w:tab w:val="right" w:pos="14220"/>
      </w:tabs>
      <w:spacing w:after="0" w:line="240" w:lineRule="auto"/>
      <w:rPr>
        <w:color w:val="000000"/>
      </w:rPr>
    </w:pPr>
  </w:p>
  <w:p w14:paraId="00F7850D" w14:textId="7A362CF2" w:rsidR="00AC52E5" w:rsidRPr="002E729B" w:rsidRDefault="00A91D31" w:rsidP="004C1290">
    <w:pPr>
      <w:pStyle w:val="Footer"/>
      <w:tabs>
        <w:tab w:val="clear" w:pos="4680"/>
        <w:tab w:val="clear" w:pos="9360"/>
        <w:tab w:val="center" w:pos="10620"/>
      </w:tabs>
    </w:pPr>
    <w:r>
      <w:t xml:space="preserve">Virginia Department of Education </w:t>
    </w:r>
    <w:r>
      <w:rPr>
        <w:rFonts w:cstheme="minorHAnsi"/>
      </w:rPr>
      <w:t>©</w:t>
    </w:r>
    <w:r>
      <w:t xml:space="preserve"> 2019</w:t>
    </w:r>
    <w:r w:rsidR="00AC52E5" w:rsidRPr="00FC6401">
      <w:tab/>
    </w:r>
    <w:sdt>
      <w:sdtPr>
        <w:id w:val="-1336531690"/>
        <w:docPartObj>
          <w:docPartGallery w:val="Page Numbers (Bottom of Page)"/>
          <w:docPartUnique/>
        </w:docPartObj>
      </w:sdtPr>
      <w:sdtEndPr/>
      <w:sdtContent>
        <w:r w:rsidR="00AC52E5">
          <w:t xml:space="preserve">Page </w:t>
        </w:r>
        <w:r w:rsidR="00AC52E5" w:rsidRPr="00FC6401">
          <w:fldChar w:fldCharType="begin"/>
        </w:r>
        <w:r w:rsidR="00AC52E5" w:rsidRPr="00FC6401">
          <w:instrText xml:space="preserve"> PAGE   \* MERGEFORMAT </w:instrText>
        </w:r>
        <w:r w:rsidR="00AC52E5" w:rsidRPr="00FC6401">
          <w:fldChar w:fldCharType="separate"/>
        </w:r>
        <w:r w:rsidR="0001787F">
          <w:rPr>
            <w:noProof/>
          </w:rPr>
          <w:t>6</w:t>
        </w:r>
        <w:r w:rsidR="00AC52E5" w:rsidRPr="00FC6401">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EB25A" w14:textId="77777777" w:rsidR="00AC52E5" w:rsidRDefault="00AC52E5" w:rsidP="002E729B">
    <w:pPr>
      <w:pBdr>
        <w:top w:val="nil"/>
        <w:left w:val="nil"/>
        <w:bottom w:val="nil"/>
        <w:right w:val="nil"/>
        <w:between w:val="nil"/>
      </w:pBdr>
      <w:tabs>
        <w:tab w:val="right" w:pos="14220"/>
      </w:tabs>
      <w:spacing w:after="0" w:line="240" w:lineRule="auto"/>
      <w:rPr>
        <w:color w:val="000000"/>
      </w:rPr>
    </w:pPr>
  </w:p>
  <w:p w14:paraId="06773C12" w14:textId="0EC7E15C" w:rsidR="00AC52E5" w:rsidRPr="002E729B" w:rsidRDefault="00A91D31" w:rsidP="00284143">
    <w:pPr>
      <w:pStyle w:val="Footer"/>
      <w:tabs>
        <w:tab w:val="clear" w:pos="4680"/>
        <w:tab w:val="clear" w:pos="9360"/>
        <w:tab w:val="center" w:pos="14040"/>
        <w:tab w:val="right" w:pos="14220"/>
      </w:tabs>
      <w:ind w:left="-360"/>
    </w:pPr>
    <w:r>
      <w:t xml:space="preserve">Virginia Department of Education </w:t>
    </w:r>
    <w:r>
      <w:rPr>
        <w:rFonts w:cstheme="minorHAnsi"/>
      </w:rPr>
      <w:t>©</w:t>
    </w:r>
    <w:r>
      <w:t xml:space="preserve"> 2019</w:t>
    </w:r>
    <w:r w:rsidR="004C1290" w:rsidRPr="00FC6401">
      <w:tab/>
    </w:r>
    <w:sdt>
      <w:sdtPr>
        <w:id w:val="1218623626"/>
        <w:docPartObj>
          <w:docPartGallery w:val="Page Numbers (Bottom of Page)"/>
          <w:docPartUnique/>
        </w:docPartObj>
      </w:sdtPr>
      <w:sdtEndPr/>
      <w:sdtContent>
        <w:r w:rsidR="004C1290">
          <w:t xml:space="preserve">Page </w:t>
        </w:r>
        <w:r w:rsidR="004C1290" w:rsidRPr="00FC6401">
          <w:fldChar w:fldCharType="begin"/>
        </w:r>
        <w:r w:rsidR="004C1290" w:rsidRPr="00FC6401">
          <w:instrText xml:space="preserve"> PAGE   \* MERGEFORMAT </w:instrText>
        </w:r>
        <w:r w:rsidR="004C1290" w:rsidRPr="00FC6401">
          <w:fldChar w:fldCharType="separate"/>
        </w:r>
        <w:r w:rsidR="0001787F">
          <w:rPr>
            <w:noProof/>
          </w:rPr>
          <w:t>7</w:t>
        </w:r>
        <w:r w:rsidR="004C1290" w:rsidRPr="00FC6401">
          <w:fldChar w:fldCharType="end"/>
        </w:r>
      </w:sdtContent>
    </w:sdt>
    <w:r w:rsidR="004C1290" w:rsidRPr="00FC6401">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B3562" w14:textId="45A7224B" w:rsidR="00954600" w:rsidRPr="002E729B" w:rsidRDefault="00A91D31" w:rsidP="00954600">
    <w:pPr>
      <w:pStyle w:val="Footer"/>
      <w:tabs>
        <w:tab w:val="clear" w:pos="4680"/>
        <w:tab w:val="clear" w:pos="9360"/>
        <w:tab w:val="center" w:pos="10620"/>
      </w:tabs>
    </w:pPr>
    <w:r>
      <w:t xml:space="preserve">Virginia Department of Education </w:t>
    </w:r>
    <w:r>
      <w:rPr>
        <w:rFonts w:cstheme="minorHAnsi"/>
      </w:rPr>
      <w:t>©</w:t>
    </w:r>
    <w:r>
      <w:t xml:space="preserve"> 2019</w:t>
    </w:r>
    <w:r w:rsidR="00954600" w:rsidRPr="00FC6401">
      <w:tab/>
    </w:r>
    <w:sdt>
      <w:sdtPr>
        <w:id w:val="-1523310834"/>
        <w:docPartObj>
          <w:docPartGallery w:val="Page Numbers (Bottom of Page)"/>
          <w:docPartUnique/>
        </w:docPartObj>
      </w:sdtPr>
      <w:sdtEndPr/>
      <w:sdtContent>
        <w:r w:rsidR="00954600">
          <w:t xml:space="preserve">Page </w:t>
        </w:r>
        <w:r w:rsidR="00954600" w:rsidRPr="00FC6401">
          <w:fldChar w:fldCharType="begin"/>
        </w:r>
        <w:r w:rsidR="00954600" w:rsidRPr="00FC6401">
          <w:instrText xml:space="preserve"> PAGE   \* MERGEFORMAT </w:instrText>
        </w:r>
        <w:r w:rsidR="00954600" w:rsidRPr="00FC6401">
          <w:fldChar w:fldCharType="separate"/>
        </w:r>
        <w:r w:rsidR="0001787F">
          <w:rPr>
            <w:noProof/>
          </w:rPr>
          <w:t>8</w:t>
        </w:r>
        <w:r w:rsidR="00954600" w:rsidRPr="00FC6401">
          <w:fldChar w:fldCharType="end"/>
        </w:r>
      </w:sdtContent>
    </w:sdt>
    <w:r w:rsidR="00954600" w:rsidRPr="00FC6401">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98CF47" w14:textId="77777777" w:rsidR="0053581B" w:rsidRDefault="0053581B">
      <w:pPr>
        <w:spacing w:after="0" w:line="240" w:lineRule="auto"/>
      </w:pPr>
      <w:r>
        <w:separator/>
      </w:r>
    </w:p>
  </w:footnote>
  <w:footnote w:type="continuationSeparator" w:id="0">
    <w:p w14:paraId="1C6AEFA4" w14:textId="77777777" w:rsidR="0053581B" w:rsidRDefault="00535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E7C27" w14:textId="77777777" w:rsidR="00950138" w:rsidRDefault="0095013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60032" w14:textId="4A1723B9" w:rsidR="00950138" w:rsidRPr="009D191C" w:rsidRDefault="00E02103" w:rsidP="00925CC4">
    <w:pPr>
      <w:pBdr>
        <w:top w:val="nil"/>
        <w:left w:val="nil"/>
        <w:bottom w:val="nil"/>
        <w:right w:val="nil"/>
        <w:between w:val="nil"/>
      </w:pBdr>
      <w:tabs>
        <w:tab w:val="center" w:pos="4680"/>
        <w:tab w:val="right" w:pos="9360"/>
      </w:tabs>
      <w:spacing w:after="240" w:line="240" w:lineRule="auto"/>
      <w:jc w:val="center"/>
      <w:rPr>
        <w:color w:val="000000"/>
        <w:sz w:val="24"/>
      </w:rPr>
    </w:pPr>
    <w:r w:rsidRPr="009D191C">
      <w:rPr>
        <w:b/>
        <w:color w:val="000000"/>
        <w:sz w:val="28"/>
      </w:rPr>
      <w:t xml:space="preserve">Rich Mathematical Task – </w:t>
    </w:r>
    <w:r w:rsidR="00931101">
      <w:rPr>
        <w:b/>
        <w:color w:val="000000"/>
        <w:sz w:val="28"/>
      </w:rPr>
      <w:t xml:space="preserve">Kindergarten </w:t>
    </w:r>
    <w:r w:rsidRPr="009D191C">
      <w:rPr>
        <w:b/>
        <w:color w:val="000000"/>
        <w:sz w:val="28"/>
      </w:rPr>
      <w:t xml:space="preserve">– </w:t>
    </w:r>
    <w:r w:rsidR="00931101">
      <w:rPr>
        <w:b/>
        <w:i/>
        <w:color w:val="000000"/>
        <w:sz w:val="28"/>
      </w:rPr>
      <w:t>Building Towers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E637F" w14:textId="2FF8D009" w:rsidR="00121056" w:rsidRDefault="00121056" w:rsidP="00121056">
    <w:pPr>
      <w:pStyle w:val="Header"/>
      <w:jc w:val="center"/>
      <w:rPr>
        <w:b/>
        <w:i/>
        <w:color w:val="000000"/>
        <w:sz w:val="24"/>
      </w:rPr>
    </w:pPr>
    <w:r w:rsidRPr="009D191C">
      <w:rPr>
        <w:b/>
        <w:color w:val="000000"/>
        <w:sz w:val="28"/>
      </w:rPr>
      <w:t xml:space="preserve">Rich Mathematical Task – </w:t>
    </w:r>
    <w:r>
      <w:rPr>
        <w:b/>
        <w:color w:val="000000"/>
        <w:sz w:val="28"/>
      </w:rPr>
      <w:t xml:space="preserve">Kindergarten </w:t>
    </w:r>
    <w:r w:rsidRPr="009D191C">
      <w:rPr>
        <w:b/>
        <w:color w:val="000000"/>
        <w:sz w:val="28"/>
      </w:rPr>
      <w:t xml:space="preserve">– </w:t>
    </w:r>
    <w:r>
      <w:rPr>
        <w:b/>
        <w:i/>
        <w:color w:val="000000"/>
        <w:sz w:val="28"/>
      </w:rPr>
      <w:t>Building Towers</w:t>
    </w:r>
  </w:p>
  <w:p w14:paraId="7751C787" w14:textId="77777777" w:rsidR="00AC52E5" w:rsidRPr="00AC52E5" w:rsidRDefault="00AC52E5" w:rsidP="00121056">
    <w:pPr>
      <w:pStyle w:val="Header"/>
      <w:jc w:val="center"/>
      <w:rPr>
        <w:sz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FD5B" w14:textId="0AADA3B9" w:rsidR="00E02103" w:rsidRPr="00121056" w:rsidRDefault="00533828" w:rsidP="00121056">
    <w:pPr>
      <w:pBdr>
        <w:top w:val="nil"/>
        <w:left w:val="nil"/>
        <w:bottom w:val="nil"/>
        <w:right w:val="nil"/>
        <w:between w:val="nil"/>
      </w:pBdr>
      <w:tabs>
        <w:tab w:val="center" w:pos="4680"/>
        <w:tab w:val="right" w:pos="9360"/>
      </w:tabs>
      <w:spacing w:after="0" w:line="240" w:lineRule="auto"/>
      <w:jc w:val="center"/>
      <w:rPr>
        <w:color w:val="000000"/>
        <w:sz w:val="24"/>
      </w:rPr>
    </w:pPr>
    <w:r w:rsidRPr="009D191C">
      <w:rPr>
        <w:b/>
        <w:color w:val="000000"/>
        <w:sz w:val="28"/>
      </w:rPr>
      <w:t xml:space="preserve">Rich Mathematical Task – </w:t>
    </w:r>
    <w:r>
      <w:rPr>
        <w:b/>
        <w:color w:val="000000"/>
        <w:sz w:val="28"/>
      </w:rPr>
      <w:t xml:space="preserve">Kindergarten </w:t>
    </w:r>
    <w:r w:rsidRPr="009D191C">
      <w:rPr>
        <w:b/>
        <w:color w:val="000000"/>
        <w:sz w:val="28"/>
      </w:rPr>
      <w:t xml:space="preserve">– </w:t>
    </w:r>
    <w:r>
      <w:rPr>
        <w:b/>
        <w:i/>
        <w:color w:val="000000"/>
        <w:sz w:val="28"/>
      </w:rPr>
      <w:t>Building Towers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2BFB1" w14:textId="77777777" w:rsidR="00A91638" w:rsidRPr="009D191C" w:rsidRDefault="00A91638" w:rsidP="00A91638">
    <w:pPr>
      <w:pBdr>
        <w:top w:val="nil"/>
        <w:left w:val="nil"/>
        <w:bottom w:val="nil"/>
        <w:right w:val="nil"/>
        <w:between w:val="nil"/>
      </w:pBdr>
      <w:tabs>
        <w:tab w:val="center" w:pos="4680"/>
        <w:tab w:val="right" w:pos="9360"/>
      </w:tabs>
      <w:spacing w:after="240" w:line="240" w:lineRule="auto"/>
      <w:jc w:val="center"/>
      <w:rPr>
        <w:color w:val="000000"/>
        <w:sz w:val="24"/>
      </w:rPr>
    </w:pPr>
    <w:r w:rsidRPr="009D191C">
      <w:rPr>
        <w:b/>
        <w:color w:val="000000"/>
        <w:sz w:val="28"/>
      </w:rPr>
      <w:t xml:space="preserve">Rich Mathematical Task – </w:t>
    </w:r>
    <w:r>
      <w:rPr>
        <w:b/>
        <w:color w:val="000000"/>
        <w:sz w:val="28"/>
      </w:rPr>
      <w:t xml:space="preserve">Kindergarten </w:t>
    </w:r>
    <w:r w:rsidRPr="009D191C">
      <w:rPr>
        <w:b/>
        <w:color w:val="000000"/>
        <w:sz w:val="28"/>
      </w:rPr>
      <w:t xml:space="preserve">– </w:t>
    </w:r>
    <w:r>
      <w:rPr>
        <w:b/>
        <w:i/>
        <w:color w:val="000000"/>
        <w:sz w:val="28"/>
      </w:rPr>
      <w:t>Building Towers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D16"/>
    <w:multiLevelType w:val="hybridMultilevel"/>
    <w:tmpl w:val="48069D72"/>
    <w:lvl w:ilvl="0" w:tplc="04090003">
      <w:start w:val="1"/>
      <w:numFmt w:val="bullet"/>
      <w:lvlText w:val="o"/>
      <w:lvlJc w:val="left"/>
      <w:pPr>
        <w:ind w:left="1777" w:hanging="360"/>
      </w:pPr>
      <w:rPr>
        <w:rFonts w:ascii="Courier New" w:hAnsi="Courier New" w:cs="Courier New"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1" w15:restartNumberingAfterBreak="0">
    <w:nsid w:val="03B73DD3"/>
    <w:multiLevelType w:val="multilevel"/>
    <w:tmpl w:val="0B9CB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9183B"/>
    <w:multiLevelType w:val="multilevel"/>
    <w:tmpl w:val="126C2722"/>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F41BF4"/>
    <w:multiLevelType w:val="multilevel"/>
    <w:tmpl w:val="DAD4B0E6"/>
    <w:lvl w:ilvl="0">
      <w:start w:val="1"/>
      <w:numFmt w:val="bullet"/>
      <w:lvlText w:val="●"/>
      <w:lvlJc w:val="left"/>
      <w:pPr>
        <w:ind w:left="360" w:hanging="360"/>
      </w:pPr>
      <w:rPr>
        <w:rFonts w:asciiTheme="majorHAnsi" w:eastAsia="Noto Sans Symbols" w:hAnsiTheme="majorHAnsi" w:cstheme="majorHAnsi" w:hint="default"/>
        <w:sz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76D1EC9"/>
    <w:multiLevelType w:val="multilevel"/>
    <w:tmpl w:val="5786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5D5F09"/>
    <w:multiLevelType w:val="hybridMultilevel"/>
    <w:tmpl w:val="5C54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D70B82"/>
    <w:multiLevelType w:val="hybridMultilevel"/>
    <w:tmpl w:val="5E4603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0F015A"/>
    <w:multiLevelType w:val="multilevel"/>
    <w:tmpl w:val="89D63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F6F9E"/>
    <w:multiLevelType w:val="hybridMultilevel"/>
    <w:tmpl w:val="AD62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57A5F"/>
    <w:multiLevelType w:val="hybridMultilevel"/>
    <w:tmpl w:val="1B8AFDBE"/>
    <w:lvl w:ilvl="0" w:tplc="6F048E06">
      <w:start w:val="1"/>
      <w:numFmt w:val="bullet"/>
      <w:lvlText w:val="•"/>
      <w:lvlJc w:val="left"/>
      <w:pPr>
        <w:tabs>
          <w:tab w:val="num" w:pos="720"/>
        </w:tabs>
        <w:ind w:left="720" w:hanging="360"/>
      </w:pPr>
      <w:rPr>
        <w:rFonts w:asciiTheme="majorHAnsi" w:hAnsiTheme="majorHAnsi" w:cstheme="majorHAnsi" w:hint="default"/>
        <w:sz w:val="22"/>
      </w:rPr>
    </w:lvl>
    <w:lvl w:ilvl="1" w:tplc="FFDE7250" w:tentative="1">
      <w:start w:val="1"/>
      <w:numFmt w:val="bullet"/>
      <w:lvlText w:val="•"/>
      <w:lvlJc w:val="left"/>
      <w:pPr>
        <w:tabs>
          <w:tab w:val="num" w:pos="1440"/>
        </w:tabs>
        <w:ind w:left="1440" w:hanging="360"/>
      </w:pPr>
      <w:rPr>
        <w:rFonts w:ascii="Times New Roman" w:hAnsi="Times New Roman" w:hint="default"/>
      </w:rPr>
    </w:lvl>
    <w:lvl w:ilvl="2" w:tplc="D7F0946A" w:tentative="1">
      <w:start w:val="1"/>
      <w:numFmt w:val="bullet"/>
      <w:lvlText w:val="•"/>
      <w:lvlJc w:val="left"/>
      <w:pPr>
        <w:tabs>
          <w:tab w:val="num" w:pos="2160"/>
        </w:tabs>
        <w:ind w:left="2160" w:hanging="360"/>
      </w:pPr>
      <w:rPr>
        <w:rFonts w:ascii="Times New Roman" w:hAnsi="Times New Roman" w:hint="default"/>
      </w:rPr>
    </w:lvl>
    <w:lvl w:ilvl="3" w:tplc="3B8CED02" w:tentative="1">
      <w:start w:val="1"/>
      <w:numFmt w:val="bullet"/>
      <w:lvlText w:val="•"/>
      <w:lvlJc w:val="left"/>
      <w:pPr>
        <w:tabs>
          <w:tab w:val="num" w:pos="2880"/>
        </w:tabs>
        <w:ind w:left="2880" w:hanging="360"/>
      </w:pPr>
      <w:rPr>
        <w:rFonts w:ascii="Times New Roman" w:hAnsi="Times New Roman" w:hint="default"/>
      </w:rPr>
    </w:lvl>
    <w:lvl w:ilvl="4" w:tplc="EF0643B4" w:tentative="1">
      <w:start w:val="1"/>
      <w:numFmt w:val="bullet"/>
      <w:lvlText w:val="•"/>
      <w:lvlJc w:val="left"/>
      <w:pPr>
        <w:tabs>
          <w:tab w:val="num" w:pos="3600"/>
        </w:tabs>
        <w:ind w:left="3600" w:hanging="360"/>
      </w:pPr>
      <w:rPr>
        <w:rFonts w:ascii="Times New Roman" w:hAnsi="Times New Roman" w:hint="default"/>
      </w:rPr>
    </w:lvl>
    <w:lvl w:ilvl="5" w:tplc="C6ECBFD8" w:tentative="1">
      <w:start w:val="1"/>
      <w:numFmt w:val="bullet"/>
      <w:lvlText w:val="•"/>
      <w:lvlJc w:val="left"/>
      <w:pPr>
        <w:tabs>
          <w:tab w:val="num" w:pos="4320"/>
        </w:tabs>
        <w:ind w:left="4320" w:hanging="360"/>
      </w:pPr>
      <w:rPr>
        <w:rFonts w:ascii="Times New Roman" w:hAnsi="Times New Roman" w:hint="default"/>
      </w:rPr>
    </w:lvl>
    <w:lvl w:ilvl="6" w:tplc="5270264C" w:tentative="1">
      <w:start w:val="1"/>
      <w:numFmt w:val="bullet"/>
      <w:lvlText w:val="•"/>
      <w:lvlJc w:val="left"/>
      <w:pPr>
        <w:tabs>
          <w:tab w:val="num" w:pos="5040"/>
        </w:tabs>
        <w:ind w:left="5040" w:hanging="360"/>
      </w:pPr>
      <w:rPr>
        <w:rFonts w:ascii="Times New Roman" w:hAnsi="Times New Roman" w:hint="default"/>
      </w:rPr>
    </w:lvl>
    <w:lvl w:ilvl="7" w:tplc="8AD46A96" w:tentative="1">
      <w:start w:val="1"/>
      <w:numFmt w:val="bullet"/>
      <w:lvlText w:val="•"/>
      <w:lvlJc w:val="left"/>
      <w:pPr>
        <w:tabs>
          <w:tab w:val="num" w:pos="5760"/>
        </w:tabs>
        <w:ind w:left="5760" w:hanging="360"/>
      </w:pPr>
      <w:rPr>
        <w:rFonts w:ascii="Times New Roman" w:hAnsi="Times New Roman" w:hint="default"/>
      </w:rPr>
    </w:lvl>
    <w:lvl w:ilvl="8" w:tplc="941C6B8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E702EA"/>
    <w:multiLevelType w:val="hybridMultilevel"/>
    <w:tmpl w:val="FFD06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0654ED"/>
    <w:multiLevelType w:val="multilevel"/>
    <w:tmpl w:val="9BBCF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8E1558"/>
    <w:multiLevelType w:val="hybridMultilevel"/>
    <w:tmpl w:val="CCFA315E"/>
    <w:lvl w:ilvl="0" w:tplc="453A481E">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B415BF"/>
    <w:multiLevelType w:val="hybridMultilevel"/>
    <w:tmpl w:val="0CEE5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C65D13"/>
    <w:multiLevelType w:val="hybridMultilevel"/>
    <w:tmpl w:val="D9CA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DB4865"/>
    <w:multiLevelType w:val="hybridMultilevel"/>
    <w:tmpl w:val="C2AA9F32"/>
    <w:lvl w:ilvl="0" w:tplc="C0D406A2">
      <w:start w:val="1"/>
      <w:numFmt w:val="lowerLetter"/>
      <w:lvlText w:val="%1."/>
      <w:lvlJc w:val="left"/>
      <w:pPr>
        <w:ind w:left="720" w:hanging="36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E579A6"/>
    <w:multiLevelType w:val="hybridMultilevel"/>
    <w:tmpl w:val="2F86A6A8"/>
    <w:lvl w:ilvl="0" w:tplc="04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302636"/>
    <w:multiLevelType w:val="multilevel"/>
    <w:tmpl w:val="2C60D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6C779A"/>
    <w:multiLevelType w:val="multilevel"/>
    <w:tmpl w:val="9E7EBB76"/>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E50679"/>
    <w:multiLevelType w:val="hybridMultilevel"/>
    <w:tmpl w:val="EA34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C68D0"/>
    <w:multiLevelType w:val="multilevel"/>
    <w:tmpl w:val="3BD02F16"/>
    <w:lvl w:ilvl="0">
      <w:start w:val="1"/>
      <w:numFmt w:val="bullet"/>
      <w:lvlText w:val="•"/>
      <w:lvlJc w:val="left"/>
      <w:pPr>
        <w:ind w:left="720" w:hanging="360"/>
      </w:pPr>
      <w:rPr>
        <w:rFonts w:asciiTheme="majorHAnsi" w:hAnsiTheme="majorHAnsi" w:cstheme="majorHAnsi"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512728"/>
    <w:multiLevelType w:val="hybridMultilevel"/>
    <w:tmpl w:val="C450B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FB3C76"/>
    <w:multiLevelType w:val="multilevel"/>
    <w:tmpl w:val="89D63F96"/>
    <w:lvl w:ilvl="0">
      <w:numFmt w:val="lowerLetter"/>
      <w:lvlText w:val="%1."/>
      <w:lvlJc w:val="left"/>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6B5535"/>
    <w:multiLevelType w:val="hybridMultilevel"/>
    <w:tmpl w:val="20A23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514F37"/>
    <w:multiLevelType w:val="hybridMultilevel"/>
    <w:tmpl w:val="5E3A5B86"/>
    <w:lvl w:ilvl="0" w:tplc="8E0CF2FC">
      <w:start w:val="1"/>
      <w:numFmt w:val="bullet"/>
      <w:lvlText w:val=""/>
      <w:lvlJc w:val="left"/>
      <w:pPr>
        <w:ind w:left="720" w:hanging="360"/>
      </w:pPr>
      <w:rPr>
        <w:rFonts w:asciiTheme="majorHAnsi" w:hAnsiTheme="majorHAnsi" w:cstheme="majorHAns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2758AD"/>
    <w:multiLevelType w:val="hybridMultilevel"/>
    <w:tmpl w:val="6750CBD0"/>
    <w:lvl w:ilvl="0" w:tplc="6D720D54">
      <w:start w:val="1"/>
      <w:numFmt w:val="bullet"/>
      <w:pStyle w:val="Bullet2"/>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3342BFA"/>
    <w:multiLevelType w:val="hybridMultilevel"/>
    <w:tmpl w:val="BF049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C86D53"/>
    <w:multiLevelType w:val="hybridMultilevel"/>
    <w:tmpl w:val="934C7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2674C"/>
    <w:multiLevelType w:val="multilevel"/>
    <w:tmpl w:val="13EE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CE3A65"/>
    <w:multiLevelType w:val="multilevel"/>
    <w:tmpl w:val="7EAE59A2"/>
    <w:lvl w:ilvl="0">
      <w:start w:val="1"/>
      <w:numFmt w:val="bullet"/>
      <w:lvlText w:val="•"/>
      <w:lvlJc w:val="left"/>
      <w:pPr>
        <w:ind w:left="438" w:hanging="360"/>
      </w:pPr>
      <w:rPr>
        <w:rFonts w:asciiTheme="majorHAnsi" w:hAnsiTheme="majorHAnsi" w:cstheme="majorHAnsi" w:hint="default"/>
        <w:sz w:val="22"/>
      </w:rPr>
    </w:lvl>
    <w:lvl w:ilvl="1">
      <w:start w:val="1"/>
      <w:numFmt w:val="bullet"/>
      <w:lvlText w:val="o"/>
      <w:lvlJc w:val="left"/>
      <w:pPr>
        <w:ind w:left="1158" w:hanging="360"/>
      </w:pPr>
      <w:rPr>
        <w:rFonts w:ascii="Courier New" w:eastAsia="Courier New" w:hAnsi="Courier New" w:cs="Courier New"/>
      </w:rPr>
    </w:lvl>
    <w:lvl w:ilvl="2">
      <w:start w:val="1"/>
      <w:numFmt w:val="bullet"/>
      <w:lvlText w:val="▪"/>
      <w:lvlJc w:val="left"/>
      <w:pPr>
        <w:ind w:left="1878" w:hanging="360"/>
      </w:pPr>
      <w:rPr>
        <w:rFonts w:ascii="Noto Sans Symbols" w:eastAsia="Noto Sans Symbols" w:hAnsi="Noto Sans Symbols" w:cs="Noto Sans Symbols"/>
      </w:rPr>
    </w:lvl>
    <w:lvl w:ilvl="3">
      <w:start w:val="1"/>
      <w:numFmt w:val="bullet"/>
      <w:lvlText w:val="●"/>
      <w:lvlJc w:val="left"/>
      <w:pPr>
        <w:ind w:left="2598" w:hanging="360"/>
      </w:pPr>
      <w:rPr>
        <w:rFonts w:ascii="Noto Sans Symbols" w:eastAsia="Noto Sans Symbols" w:hAnsi="Noto Sans Symbols" w:cs="Noto Sans Symbols"/>
      </w:rPr>
    </w:lvl>
    <w:lvl w:ilvl="4">
      <w:start w:val="1"/>
      <w:numFmt w:val="bullet"/>
      <w:lvlText w:val="o"/>
      <w:lvlJc w:val="left"/>
      <w:pPr>
        <w:ind w:left="3318" w:hanging="360"/>
      </w:pPr>
      <w:rPr>
        <w:rFonts w:ascii="Courier New" w:eastAsia="Courier New" w:hAnsi="Courier New" w:cs="Courier New"/>
      </w:rPr>
    </w:lvl>
    <w:lvl w:ilvl="5">
      <w:start w:val="1"/>
      <w:numFmt w:val="bullet"/>
      <w:lvlText w:val="▪"/>
      <w:lvlJc w:val="left"/>
      <w:pPr>
        <w:ind w:left="4038" w:hanging="360"/>
      </w:pPr>
      <w:rPr>
        <w:rFonts w:ascii="Noto Sans Symbols" w:eastAsia="Noto Sans Symbols" w:hAnsi="Noto Sans Symbols" w:cs="Noto Sans Symbols"/>
      </w:rPr>
    </w:lvl>
    <w:lvl w:ilvl="6">
      <w:start w:val="1"/>
      <w:numFmt w:val="bullet"/>
      <w:lvlText w:val="●"/>
      <w:lvlJc w:val="left"/>
      <w:pPr>
        <w:ind w:left="4758" w:hanging="360"/>
      </w:pPr>
      <w:rPr>
        <w:rFonts w:ascii="Noto Sans Symbols" w:eastAsia="Noto Sans Symbols" w:hAnsi="Noto Sans Symbols" w:cs="Noto Sans Symbols"/>
      </w:rPr>
    </w:lvl>
    <w:lvl w:ilvl="7">
      <w:start w:val="1"/>
      <w:numFmt w:val="bullet"/>
      <w:lvlText w:val="o"/>
      <w:lvlJc w:val="left"/>
      <w:pPr>
        <w:ind w:left="5478" w:hanging="360"/>
      </w:pPr>
      <w:rPr>
        <w:rFonts w:ascii="Courier New" w:eastAsia="Courier New" w:hAnsi="Courier New" w:cs="Courier New"/>
      </w:rPr>
    </w:lvl>
    <w:lvl w:ilvl="8">
      <w:start w:val="1"/>
      <w:numFmt w:val="bullet"/>
      <w:lvlText w:val="▪"/>
      <w:lvlJc w:val="left"/>
      <w:pPr>
        <w:ind w:left="6198" w:hanging="360"/>
      </w:pPr>
      <w:rPr>
        <w:rFonts w:ascii="Noto Sans Symbols" w:eastAsia="Noto Sans Symbols" w:hAnsi="Noto Sans Symbols" w:cs="Noto Sans Symbols"/>
      </w:rPr>
    </w:lvl>
  </w:abstractNum>
  <w:abstractNum w:abstractNumId="30" w15:restartNumberingAfterBreak="0">
    <w:nsid w:val="66286925"/>
    <w:multiLevelType w:val="hybridMultilevel"/>
    <w:tmpl w:val="0DC47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126F47"/>
    <w:multiLevelType w:val="hybridMultilevel"/>
    <w:tmpl w:val="37FC431A"/>
    <w:lvl w:ilvl="0" w:tplc="BD3A0250">
      <w:start w:val="1"/>
      <w:numFmt w:val="bullet"/>
      <w:lvlText w:val=""/>
      <w:lvlJc w:val="left"/>
      <w:pPr>
        <w:ind w:left="720" w:hanging="360"/>
      </w:pPr>
      <w:rPr>
        <w:rFonts w:asciiTheme="majorHAnsi" w:hAnsiTheme="majorHAns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B34332"/>
    <w:multiLevelType w:val="hybridMultilevel"/>
    <w:tmpl w:val="0F9C4430"/>
    <w:lvl w:ilvl="0" w:tplc="614E556A">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7C6C23"/>
    <w:multiLevelType w:val="multilevel"/>
    <w:tmpl w:val="D456683C"/>
    <w:lvl w:ilvl="0">
      <w:start w:val="1"/>
      <w:numFmt w:val="bullet"/>
      <w:lvlText w:val="•"/>
      <w:lvlJc w:val="left"/>
      <w:pPr>
        <w:ind w:left="0" w:hanging="360"/>
      </w:pPr>
      <w:rPr>
        <w:rFonts w:asciiTheme="majorHAnsi" w:hAnsiTheme="majorHAnsi" w:cstheme="majorHAnsi" w:hint="default"/>
        <w:sz w:val="22"/>
      </w:rPr>
    </w:lvl>
    <w:lvl w:ilvl="1">
      <w:start w:val="1"/>
      <w:numFmt w:val="bullet"/>
      <w:lvlText w:val="•"/>
      <w:lvlJc w:val="left"/>
      <w:pPr>
        <w:ind w:left="720" w:hanging="360"/>
      </w:pPr>
      <w:rPr>
        <w:rFonts w:asciiTheme="majorHAnsi" w:hAnsiTheme="majorHAnsi" w:cstheme="majorHAnsi" w:hint="default"/>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4" w15:restartNumberingAfterBreak="0">
    <w:nsid w:val="6AA22476"/>
    <w:multiLevelType w:val="hybridMultilevel"/>
    <w:tmpl w:val="94A85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282D5C"/>
    <w:multiLevelType w:val="hybridMultilevel"/>
    <w:tmpl w:val="A9ACB8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FA104B"/>
    <w:multiLevelType w:val="multilevel"/>
    <w:tmpl w:val="89D63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797A6A"/>
    <w:multiLevelType w:val="multilevel"/>
    <w:tmpl w:val="22B60FDC"/>
    <w:lvl w:ilvl="0">
      <w:start w:val="1"/>
      <w:numFmt w:val="bullet"/>
      <w:lvlText w:val="•"/>
      <w:lvlJc w:val="left"/>
      <w:pPr>
        <w:ind w:left="0" w:hanging="360"/>
      </w:pPr>
      <w:rPr>
        <w:rFonts w:asciiTheme="majorHAnsi" w:hAnsiTheme="majorHAnsi" w:cstheme="majorHAnsi" w:hint="default"/>
        <w:sz w:val="22"/>
      </w:rPr>
    </w:lvl>
    <w:lvl w:ilvl="1">
      <w:start w:val="1"/>
      <w:numFmt w:val="bullet"/>
      <w:lvlText w:val="•"/>
      <w:lvlJc w:val="left"/>
      <w:pPr>
        <w:ind w:left="720" w:hanging="360"/>
      </w:pPr>
      <w:rPr>
        <w:rFonts w:asciiTheme="majorHAnsi" w:hAnsiTheme="majorHAnsi" w:cstheme="majorHAnsi" w:hint="default"/>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8" w15:restartNumberingAfterBreak="0">
    <w:nsid w:val="73CD4164"/>
    <w:multiLevelType w:val="hybridMultilevel"/>
    <w:tmpl w:val="F906F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BF77E6D"/>
    <w:multiLevelType w:val="hybridMultilevel"/>
    <w:tmpl w:val="C49667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7"/>
  </w:num>
  <w:num w:numId="3">
    <w:abstractNumId w:val="31"/>
  </w:num>
  <w:num w:numId="4">
    <w:abstractNumId w:val="11"/>
  </w:num>
  <w:num w:numId="5">
    <w:abstractNumId w:val="20"/>
  </w:num>
  <w:num w:numId="6">
    <w:abstractNumId w:val="29"/>
  </w:num>
  <w:num w:numId="7">
    <w:abstractNumId w:val="3"/>
  </w:num>
  <w:num w:numId="8">
    <w:abstractNumId w:val="13"/>
  </w:num>
  <w:num w:numId="9">
    <w:abstractNumId w:val="18"/>
  </w:num>
  <w:num w:numId="10">
    <w:abstractNumId w:val="9"/>
  </w:num>
  <w:num w:numId="11">
    <w:abstractNumId w:val="37"/>
  </w:num>
  <w:num w:numId="12">
    <w:abstractNumId w:val="33"/>
  </w:num>
  <w:num w:numId="13">
    <w:abstractNumId w:val="27"/>
  </w:num>
  <w:num w:numId="14">
    <w:abstractNumId w:val="38"/>
  </w:num>
  <w:num w:numId="15">
    <w:abstractNumId w:val="21"/>
  </w:num>
  <w:num w:numId="16">
    <w:abstractNumId w:val="39"/>
  </w:num>
  <w:num w:numId="17">
    <w:abstractNumId w:val="24"/>
  </w:num>
  <w:num w:numId="18">
    <w:abstractNumId w:val="16"/>
  </w:num>
  <w:num w:numId="19">
    <w:abstractNumId w:val="28"/>
  </w:num>
  <w:num w:numId="20">
    <w:abstractNumId w:val="36"/>
    <w:lvlOverride w:ilvl="0">
      <w:lvl w:ilvl="0">
        <w:numFmt w:val="lowerLetter"/>
        <w:lvlText w:val="%1."/>
        <w:lvlJc w:val="left"/>
      </w:lvl>
    </w:lvlOverride>
  </w:num>
  <w:num w:numId="21">
    <w:abstractNumId w:val="7"/>
  </w:num>
  <w:num w:numId="22">
    <w:abstractNumId w:val="22"/>
  </w:num>
  <w:num w:numId="23">
    <w:abstractNumId w:val="6"/>
  </w:num>
  <w:num w:numId="24">
    <w:abstractNumId w:val="15"/>
  </w:num>
  <w:num w:numId="25">
    <w:abstractNumId w:val="4"/>
  </w:num>
  <w:num w:numId="26">
    <w:abstractNumId w:val="1"/>
  </w:num>
  <w:num w:numId="27">
    <w:abstractNumId w:val="35"/>
  </w:num>
  <w:num w:numId="28">
    <w:abstractNumId w:val="26"/>
  </w:num>
  <w:num w:numId="29">
    <w:abstractNumId w:val="5"/>
  </w:num>
  <w:num w:numId="30">
    <w:abstractNumId w:val="30"/>
  </w:num>
  <w:num w:numId="31">
    <w:abstractNumId w:val="0"/>
  </w:num>
  <w:num w:numId="32">
    <w:abstractNumId w:val="25"/>
  </w:num>
  <w:num w:numId="33">
    <w:abstractNumId w:val="34"/>
  </w:num>
  <w:num w:numId="34">
    <w:abstractNumId w:val="10"/>
  </w:num>
  <w:num w:numId="35">
    <w:abstractNumId w:val="8"/>
  </w:num>
  <w:num w:numId="36">
    <w:abstractNumId w:val="14"/>
  </w:num>
  <w:num w:numId="37">
    <w:abstractNumId w:val="19"/>
  </w:num>
  <w:num w:numId="38">
    <w:abstractNumId w:val="32"/>
  </w:num>
  <w:num w:numId="39">
    <w:abstractNumId w:val="1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138"/>
    <w:rsid w:val="0001787F"/>
    <w:rsid w:val="00043D8B"/>
    <w:rsid w:val="00052A63"/>
    <w:rsid w:val="000569C5"/>
    <w:rsid w:val="000726D8"/>
    <w:rsid w:val="00072E27"/>
    <w:rsid w:val="000A24DE"/>
    <w:rsid w:val="000A656C"/>
    <w:rsid w:val="000D392A"/>
    <w:rsid w:val="000E5FA5"/>
    <w:rsid w:val="001008A4"/>
    <w:rsid w:val="00121056"/>
    <w:rsid w:val="00141D99"/>
    <w:rsid w:val="001571AF"/>
    <w:rsid w:val="0017571A"/>
    <w:rsid w:val="0018531A"/>
    <w:rsid w:val="00191519"/>
    <w:rsid w:val="001C32EE"/>
    <w:rsid w:val="001D7F7B"/>
    <w:rsid w:val="001E3754"/>
    <w:rsid w:val="00205BD0"/>
    <w:rsid w:val="00247C2F"/>
    <w:rsid w:val="002664C6"/>
    <w:rsid w:val="0027683A"/>
    <w:rsid w:val="00284143"/>
    <w:rsid w:val="002B0C62"/>
    <w:rsid w:val="002B5128"/>
    <w:rsid w:val="002E729B"/>
    <w:rsid w:val="00315A74"/>
    <w:rsid w:val="00346169"/>
    <w:rsid w:val="003752A4"/>
    <w:rsid w:val="0039373A"/>
    <w:rsid w:val="003C5825"/>
    <w:rsid w:val="003E6175"/>
    <w:rsid w:val="00430B04"/>
    <w:rsid w:val="00446CA2"/>
    <w:rsid w:val="00454B36"/>
    <w:rsid w:val="004A263B"/>
    <w:rsid w:val="004C1290"/>
    <w:rsid w:val="004C5A00"/>
    <w:rsid w:val="004E65EC"/>
    <w:rsid w:val="004F27B0"/>
    <w:rsid w:val="004F5162"/>
    <w:rsid w:val="005131F3"/>
    <w:rsid w:val="00520664"/>
    <w:rsid w:val="00533828"/>
    <w:rsid w:val="0053581B"/>
    <w:rsid w:val="00541C19"/>
    <w:rsid w:val="00564C31"/>
    <w:rsid w:val="00567A42"/>
    <w:rsid w:val="00582D8B"/>
    <w:rsid w:val="005965EA"/>
    <w:rsid w:val="005A44A8"/>
    <w:rsid w:val="005A792D"/>
    <w:rsid w:val="005A7A42"/>
    <w:rsid w:val="005B7CB1"/>
    <w:rsid w:val="005F6A2C"/>
    <w:rsid w:val="006071F7"/>
    <w:rsid w:val="00641AFC"/>
    <w:rsid w:val="0064265C"/>
    <w:rsid w:val="0067676C"/>
    <w:rsid w:val="006C1198"/>
    <w:rsid w:val="006C35DF"/>
    <w:rsid w:val="006E49C6"/>
    <w:rsid w:val="006F0373"/>
    <w:rsid w:val="006F05AB"/>
    <w:rsid w:val="0075276A"/>
    <w:rsid w:val="00761338"/>
    <w:rsid w:val="007724B5"/>
    <w:rsid w:val="00774AB5"/>
    <w:rsid w:val="00777D0D"/>
    <w:rsid w:val="00780E90"/>
    <w:rsid w:val="007F1CEF"/>
    <w:rsid w:val="00800049"/>
    <w:rsid w:val="008148F5"/>
    <w:rsid w:val="00817D79"/>
    <w:rsid w:val="008511ED"/>
    <w:rsid w:val="008603E7"/>
    <w:rsid w:val="00892EE1"/>
    <w:rsid w:val="008B5CA5"/>
    <w:rsid w:val="00925CC4"/>
    <w:rsid w:val="00931101"/>
    <w:rsid w:val="00950138"/>
    <w:rsid w:val="00954600"/>
    <w:rsid w:val="00962E09"/>
    <w:rsid w:val="00994952"/>
    <w:rsid w:val="009A69E7"/>
    <w:rsid w:val="009D191C"/>
    <w:rsid w:val="009F429B"/>
    <w:rsid w:val="00A03EFF"/>
    <w:rsid w:val="00A347B7"/>
    <w:rsid w:val="00A7536F"/>
    <w:rsid w:val="00A91638"/>
    <w:rsid w:val="00A91D31"/>
    <w:rsid w:val="00AC52E5"/>
    <w:rsid w:val="00AE534D"/>
    <w:rsid w:val="00B10C04"/>
    <w:rsid w:val="00B427E7"/>
    <w:rsid w:val="00B53173"/>
    <w:rsid w:val="00B80CD0"/>
    <w:rsid w:val="00BC0450"/>
    <w:rsid w:val="00C009DD"/>
    <w:rsid w:val="00C05DDB"/>
    <w:rsid w:val="00C23FFD"/>
    <w:rsid w:val="00C71AAF"/>
    <w:rsid w:val="00C96CAC"/>
    <w:rsid w:val="00CE26CF"/>
    <w:rsid w:val="00CE54B9"/>
    <w:rsid w:val="00CF6605"/>
    <w:rsid w:val="00D2788A"/>
    <w:rsid w:val="00D83E01"/>
    <w:rsid w:val="00DA3188"/>
    <w:rsid w:val="00DB5B92"/>
    <w:rsid w:val="00DE5728"/>
    <w:rsid w:val="00DF389A"/>
    <w:rsid w:val="00E02103"/>
    <w:rsid w:val="00E34E50"/>
    <w:rsid w:val="00E503E6"/>
    <w:rsid w:val="00E57FC6"/>
    <w:rsid w:val="00F15F50"/>
    <w:rsid w:val="00F44864"/>
    <w:rsid w:val="00F83E01"/>
    <w:rsid w:val="00FB0C7A"/>
    <w:rsid w:val="00FC6401"/>
    <w:rsid w:val="00FD3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C89236F"/>
  <w15:docId w15:val="{301B8F1B-6F78-4B96-965C-B9627DCF8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pBdr>
        <w:top w:val="nil"/>
        <w:left w:val="nil"/>
        <w:bottom w:val="nil"/>
        <w:right w:val="nil"/>
        <w:between w:val="nil"/>
      </w:pBdr>
      <w:spacing w:after="0" w:line="240" w:lineRule="auto"/>
      <w:outlineLvl w:val="1"/>
    </w:pPr>
    <w:rPr>
      <w:b/>
      <w:i/>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2664C6"/>
    <w:pPr>
      <w:ind w:left="720"/>
      <w:contextualSpacing/>
    </w:pPr>
  </w:style>
  <w:style w:type="paragraph" w:styleId="Footer">
    <w:name w:val="footer"/>
    <w:basedOn w:val="Normal"/>
    <w:link w:val="FooterChar"/>
    <w:uiPriority w:val="99"/>
    <w:unhideWhenUsed/>
    <w:rsid w:val="003C5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825"/>
  </w:style>
  <w:style w:type="paragraph" w:styleId="BalloonText">
    <w:name w:val="Balloon Text"/>
    <w:basedOn w:val="Normal"/>
    <w:link w:val="BalloonTextChar"/>
    <w:uiPriority w:val="99"/>
    <w:semiHidden/>
    <w:unhideWhenUsed/>
    <w:rsid w:val="005B7C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CB1"/>
    <w:rPr>
      <w:rFonts w:ascii="Segoe UI" w:hAnsi="Segoe UI" w:cs="Segoe UI"/>
      <w:sz w:val="18"/>
      <w:szCs w:val="18"/>
    </w:rPr>
  </w:style>
  <w:style w:type="paragraph" w:styleId="Header">
    <w:name w:val="header"/>
    <w:basedOn w:val="Normal"/>
    <w:link w:val="HeaderChar"/>
    <w:uiPriority w:val="99"/>
    <w:unhideWhenUsed/>
    <w:rsid w:val="00E021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103"/>
  </w:style>
  <w:style w:type="character" w:styleId="CommentReference">
    <w:name w:val="annotation reference"/>
    <w:basedOn w:val="DefaultParagraphFont"/>
    <w:uiPriority w:val="99"/>
    <w:semiHidden/>
    <w:unhideWhenUsed/>
    <w:rsid w:val="008511ED"/>
    <w:rPr>
      <w:sz w:val="16"/>
      <w:szCs w:val="16"/>
    </w:rPr>
  </w:style>
  <w:style w:type="paragraph" w:styleId="CommentText">
    <w:name w:val="annotation text"/>
    <w:basedOn w:val="Normal"/>
    <w:link w:val="CommentTextChar"/>
    <w:uiPriority w:val="99"/>
    <w:semiHidden/>
    <w:unhideWhenUsed/>
    <w:rsid w:val="008511ED"/>
    <w:pPr>
      <w:spacing w:line="240" w:lineRule="auto"/>
    </w:pPr>
    <w:rPr>
      <w:sz w:val="20"/>
      <w:szCs w:val="20"/>
    </w:rPr>
  </w:style>
  <w:style w:type="character" w:customStyle="1" w:styleId="CommentTextChar">
    <w:name w:val="Comment Text Char"/>
    <w:basedOn w:val="DefaultParagraphFont"/>
    <w:link w:val="CommentText"/>
    <w:uiPriority w:val="99"/>
    <w:semiHidden/>
    <w:rsid w:val="008511ED"/>
    <w:rPr>
      <w:sz w:val="20"/>
      <w:szCs w:val="20"/>
    </w:rPr>
  </w:style>
  <w:style w:type="paragraph" w:styleId="CommentSubject">
    <w:name w:val="annotation subject"/>
    <w:basedOn w:val="CommentText"/>
    <w:next w:val="CommentText"/>
    <w:link w:val="CommentSubjectChar"/>
    <w:uiPriority w:val="99"/>
    <w:semiHidden/>
    <w:unhideWhenUsed/>
    <w:rsid w:val="008511ED"/>
    <w:rPr>
      <w:b/>
      <w:bCs/>
    </w:rPr>
  </w:style>
  <w:style w:type="character" w:customStyle="1" w:styleId="CommentSubjectChar">
    <w:name w:val="Comment Subject Char"/>
    <w:basedOn w:val="CommentTextChar"/>
    <w:link w:val="CommentSubject"/>
    <w:uiPriority w:val="99"/>
    <w:semiHidden/>
    <w:rsid w:val="008511ED"/>
    <w:rPr>
      <w:b/>
      <w:bCs/>
      <w:sz w:val="20"/>
      <w:szCs w:val="20"/>
    </w:rPr>
  </w:style>
  <w:style w:type="character" w:styleId="Hyperlink">
    <w:name w:val="Hyperlink"/>
    <w:basedOn w:val="DefaultParagraphFont"/>
    <w:uiPriority w:val="99"/>
    <w:unhideWhenUsed/>
    <w:rsid w:val="00582D8B"/>
    <w:rPr>
      <w:color w:val="0000FF" w:themeColor="hyperlink"/>
      <w:u w:val="single"/>
    </w:rPr>
  </w:style>
  <w:style w:type="character" w:styleId="FollowedHyperlink">
    <w:name w:val="FollowedHyperlink"/>
    <w:basedOn w:val="DefaultParagraphFont"/>
    <w:uiPriority w:val="99"/>
    <w:semiHidden/>
    <w:unhideWhenUsed/>
    <w:rsid w:val="00582D8B"/>
    <w:rPr>
      <w:color w:val="800080" w:themeColor="followedHyperlink"/>
      <w:u w:val="single"/>
    </w:rPr>
  </w:style>
  <w:style w:type="paragraph" w:styleId="NormalWeb">
    <w:name w:val="Normal (Web)"/>
    <w:basedOn w:val="Normal"/>
    <w:uiPriority w:val="99"/>
    <w:unhideWhenUsed/>
    <w:rsid w:val="00774A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2">
    <w:name w:val="Bullet 2"/>
    <w:basedOn w:val="Normal"/>
    <w:rsid w:val="00A91638"/>
    <w:pPr>
      <w:numPr>
        <w:numId w:val="32"/>
      </w:num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6846">
      <w:bodyDiv w:val="1"/>
      <w:marLeft w:val="0"/>
      <w:marRight w:val="0"/>
      <w:marTop w:val="0"/>
      <w:marBottom w:val="0"/>
      <w:divBdr>
        <w:top w:val="none" w:sz="0" w:space="0" w:color="auto"/>
        <w:left w:val="none" w:sz="0" w:space="0" w:color="auto"/>
        <w:bottom w:val="none" w:sz="0" w:space="0" w:color="auto"/>
        <w:right w:val="none" w:sz="0" w:space="0" w:color="auto"/>
      </w:divBdr>
    </w:div>
    <w:div w:id="586425296">
      <w:bodyDiv w:val="1"/>
      <w:marLeft w:val="0"/>
      <w:marRight w:val="0"/>
      <w:marTop w:val="0"/>
      <w:marBottom w:val="0"/>
      <w:divBdr>
        <w:top w:val="none" w:sz="0" w:space="0" w:color="auto"/>
        <w:left w:val="none" w:sz="0" w:space="0" w:color="auto"/>
        <w:bottom w:val="none" w:sz="0" w:space="0" w:color="auto"/>
        <w:right w:val="none" w:sz="0" w:space="0" w:color="auto"/>
      </w:divBdr>
    </w:div>
    <w:div w:id="764300373">
      <w:bodyDiv w:val="1"/>
      <w:marLeft w:val="0"/>
      <w:marRight w:val="0"/>
      <w:marTop w:val="0"/>
      <w:marBottom w:val="0"/>
      <w:divBdr>
        <w:top w:val="none" w:sz="0" w:space="0" w:color="auto"/>
        <w:left w:val="none" w:sz="0" w:space="0" w:color="auto"/>
        <w:bottom w:val="none" w:sz="0" w:space="0" w:color="auto"/>
        <w:right w:val="none" w:sz="0" w:space="0" w:color="auto"/>
      </w:divBdr>
    </w:div>
    <w:div w:id="824471320">
      <w:bodyDiv w:val="1"/>
      <w:marLeft w:val="0"/>
      <w:marRight w:val="0"/>
      <w:marTop w:val="0"/>
      <w:marBottom w:val="0"/>
      <w:divBdr>
        <w:top w:val="none" w:sz="0" w:space="0" w:color="auto"/>
        <w:left w:val="none" w:sz="0" w:space="0" w:color="auto"/>
        <w:bottom w:val="none" w:sz="0" w:space="0" w:color="auto"/>
        <w:right w:val="none" w:sz="0" w:space="0" w:color="auto"/>
      </w:divBdr>
    </w:div>
    <w:div w:id="1287271258">
      <w:bodyDiv w:val="1"/>
      <w:marLeft w:val="0"/>
      <w:marRight w:val="0"/>
      <w:marTop w:val="0"/>
      <w:marBottom w:val="0"/>
      <w:divBdr>
        <w:top w:val="none" w:sz="0" w:space="0" w:color="auto"/>
        <w:left w:val="none" w:sz="0" w:space="0" w:color="auto"/>
        <w:bottom w:val="none" w:sz="0" w:space="0" w:color="auto"/>
        <w:right w:val="none" w:sz="0" w:space="0" w:color="auto"/>
      </w:divBdr>
      <w:divsChild>
        <w:div w:id="1185246521">
          <w:marLeft w:val="-123"/>
          <w:marRight w:val="0"/>
          <w:marTop w:val="0"/>
          <w:marBottom w:val="0"/>
          <w:divBdr>
            <w:top w:val="none" w:sz="0" w:space="0" w:color="auto"/>
            <w:left w:val="none" w:sz="0" w:space="0" w:color="auto"/>
            <w:bottom w:val="none" w:sz="0" w:space="0" w:color="auto"/>
            <w:right w:val="none" w:sz="0" w:space="0" w:color="auto"/>
          </w:divBdr>
        </w:div>
      </w:divsChild>
    </w:div>
    <w:div w:id="1460756410">
      <w:bodyDiv w:val="1"/>
      <w:marLeft w:val="0"/>
      <w:marRight w:val="0"/>
      <w:marTop w:val="0"/>
      <w:marBottom w:val="0"/>
      <w:divBdr>
        <w:top w:val="none" w:sz="0" w:space="0" w:color="auto"/>
        <w:left w:val="none" w:sz="0" w:space="0" w:color="auto"/>
        <w:bottom w:val="none" w:sz="0" w:space="0" w:color="auto"/>
        <w:right w:val="none" w:sz="0" w:space="0" w:color="auto"/>
      </w:divBdr>
    </w:div>
    <w:div w:id="1611083830">
      <w:bodyDiv w:val="1"/>
      <w:marLeft w:val="0"/>
      <w:marRight w:val="0"/>
      <w:marTop w:val="0"/>
      <w:marBottom w:val="0"/>
      <w:divBdr>
        <w:top w:val="none" w:sz="0" w:space="0" w:color="auto"/>
        <w:left w:val="none" w:sz="0" w:space="0" w:color="auto"/>
        <w:bottom w:val="none" w:sz="0" w:space="0" w:color="auto"/>
        <w:right w:val="none" w:sz="0" w:space="0" w:color="auto"/>
      </w:divBdr>
    </w:div>
    <w:div w:id="1788159529">
      <w:bodyDiv w:val="1"/>
      <w:marLeft w:val="0"/>
      <w:marRight w:val="0"/>
      <w:marTop w:val="0"/>
      <w:marBottom w:val="0"/>
      <w:divBdr>
        <w:top w:val="none" w:sz="0" w:space="0" w:color="auto"/>
        <w:left w:val="none" w:sz="0" w:space="0" w:color="auto"/>
        <w:bottom w:val="none" w:sz="0" w:space="0" w:color="auto"/>
        <w:right w:val="none" w:sz="0" w:space="0" w:color="auto"/>
      </w:divBdr>
      <w:divsChild>
        <w:div w:id="504825529">
          <w:marLeft w:val="547"/>
          <w:marRight w:val="0"/>
          <w:marTop w:val="86"/>
          <w:marBottom w:val="0"/>
          <w:divBdr>
            <w:top w:val="none" w:sz="0" w:space="0" w:color="auto"/>
            <w:left w:val="none" w:sz="0" w:space="0" w:color="auto"/>
            <w:bottom w:val="none" w:sz="0" w:space="0" w:color="auto"/>
            <w:right w:val="none" w:sz="0" w:space="0" w:color="auto"/>
          </w:divBdr>
        </w:div>
      </w:divsChild>
    </w:div>
    <w:div w:id="1948342056">
      <w:bodyDiv w:val="1"/>
      <w:marLeft w:val="0"/>
      <w:marRight w:val="0"/>
      <w:marTop w:val="0"/>
      <w:marBottom w:val="0"/>
      <w:divBdr>
        <w:top w:val="none" w:sz="0" w:space="0" w:color="auto"/>
        <w:left w:val="none" w:sz="0" w:space="0" w:color="auto"/>
        <w:bottom w:val="none" w:sz="0" w:space="0" w:color="auto"/>
        <w:right w:val="none" w:sz="0" w:space="0" w:color="auto"/>
      </w:divBdr>
    </w:div>
    <w:div w:id="1951349807">
      <w:bodyDiv w:val="1"/>
      <w:marLeft w:val="0"/>
      <w:marRight w:val="0"/>
      <w:marTop w:val="0"/>
      <w:marBottom w:val="0"/>
      <w:divBdr>
        <w:top w:val="none" w:sz="0" w:space="0" w:color="auto"/>
        <w:left w:val="none" w:sz="0" w:space="0" w:color="auto"/>
        <w:bottom w:val="none" w:sz="0" w:space="0" w:color="auto"/>
        <w:right w:val="none" w:sz="0" w:space="0" w:color="auto"/>
      </w:divBdr>
    </w:div>
    <w:div w:id="212260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oe.virginia.gov/instruction/mathematics/resources/vocab_cards/index.shtml" TargetMode="Externa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ixabay.com/photos/buildings-city-cityscape-skyline-1840395/)" TargetMode="Externa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drive.google.com/open?id=1eQEED0BNHfFL4Ka1KnBuCfz5LdHfSICb" TargetMode="Externa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4268F-E5E7-49DE-A874-4E56190A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9</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k.2ab tower task template</vt:lpstr>
    </vt:vector>
  </TitlesOfParts>
  <Company>vdoe</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k.2ab tower task template</dc:title>
  <dc:subject>math</dc:subject>
  <dc:creator>vdoe</dc:creator>
  <cp:lastModifiedBy>Delozier, Debra (DOE)</cp:lastModifiedBy>
  <cp:revision>34</cp:revision>
  <dcterms:created xsi:type="dcterms:W3CDTF">2019-05-04T18:26:00Z</dcterms:created>
  <dcterms:modified xsi:type="dcterms:W3CDTF">2020-12-30T19:21:00Z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234622988</vt:i4>
  </property>
</Properties>
</file>