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AE584D">
        <w:trPr>
          <w:tblHeader/>
        </w:trPr>
        <w:tc>
          <w:tcPr>
            <w:tcW w:w="10785" w:type="dxa"/>
            <w:shd w:val="clear" w:color="auto" w:fill="C6D9F1" w:themeFill="text2" w:themeFillTint="33"/>
            <w:vAlign w:val="center"/>
          </w:tcPr>
          <w:p w14:paraId="54515509" w14:textId="6D672313" w:rsidR="002B0C62" w:rsidRPr="002B0C62" w:rsidRDefault="002B0C62" w:rsidP="002B0C62">
            <w:pPr>
              <w:pBdr>
                <w:top w:val="nil"/>
                <w:left w:val="nil"/>
                <w:bottom w:val="nil"/>
                <w:right w:val="nil"/>
                <w:between w:val="nil"/>
              </w:pBdr>
              <w:shd w:val="clear" w:color="auto" w:fill="C6D9F1" w:themeFill="text2" w:themeFillTint="33"/>
              <w:tabs>
                <w:tab w:val="center" w:pos="4680"/>
                <w:tab w:val="right" w:pos="9360"/>
              </w:tabs>
              <w:spacing w:before="120" w:after="120"/>
              <w:rPr>
                <w:color w:val="000000"/>
              </w:rPr>
            </w:pPr>
            <w:r w:rsidRPr="005B7CB1">
              <w:rPr>
                <w:b/>
                <w:color w:val="000000"/>
              </w:rPr>
              <w:t xml:space="preserve">Task </w:t>
            </w:r>
            <w:r>
              <w:rPr>
                <w:b/>
                <w:color w:val="000000"/>
              </w:rPr>
              <w:t>Overview/Description/Purpose</w:t>
            </w:r>
            <w:r w:rsidRPr="005B7CB1">
              <w:rPr>
                <w:b/>
                <w:color w:val="000000"/>
              </w:rPr>
              <w:t>:</w:t>
            </w:r>
            <w:r w:rsidR="00923892">
              <w:rPr>
                <w:color w:val="000000"/>
              </w:rPr>
              <w:t xml:space="preserve"> </w:t>
            </w:r>
          </w:p>
        </w:tc>
      </w:tr>
      <w:tr w:rsidR="00950138" w14:paraId="3A765CDF" w14:textId="77777777" w:rsidTr="002B0C62">
        <w:tc>
          <w:tcPr>
            <w:tcW w:w="10785" w:type="dxa"/>
            <w:shd w:val="clear" w:color="auto" w:fill="FFFFFF" w:themeFill="background1"/>
          </w:tcPr>
          <w:p w14:paraId="32B3E574" w14:textId="0BD7B841" w:rsidR="00925CC4" w:rsidRPr="00043DEB" w:rsidRDefault="00AA7945" w:rsidP="00AE584D">
            <w:pPr>
              <w:pStyle w:val="NormalWeb"/>
              <w:shd w:val="clear" w:color="auto" w:fill="FFFFFF"/>
              <w:spacing w:before="60" w:beforeAutospacing="0" w:after="60" w:afterAutospacing="0"/>
              <w:textAlignment w:val="baseline"/>
              <w:rPr>
                <w:rFonts w:ascii="Noto Sans Symbols" w:hAnsi="Noto Sans Symbols"/>
                <w:color w:val="000000"/>
                <w:sz w:val="22"/>
                <w:szCs w:val="22"/>
              </w:rPr>
            </w:pPr>
            <w:r w:rsidRPr="00114901">
              <w:rPr>
                <w:rFonts w:ascii="Calibri" w:hAnsi="Calibri"/>
                <w:color w:val="000000"/>
                <w:sz w:val="22"/>
                <w:szCs w:val="22"/>
              </w:rPr>
              <w:t>The purpose of this task is</w:t>
            </w:r>
            <w:r w:rsidR="00002071">
              <w:rPr>
                <w:rFonts w:ascii="Calibri" w:hAnsi="Calibri"/>
                <w:color w:val="000000"/>
                <w:sz w:val="22"/>
                <w:szCs w:val="22"/>
              </w:rPr>
              <w:t xml:space="preserve"> for</w:t>
            </w:r>
            <w:r w:rsidRPr="00114901">
              <w:rPr>
                <w:rFonts w:ascii="Calibri" w:hAnsi="Calibri"/>
                <w:color w:val="000000"/>
                <w:sz w:val="22"/>
                <w:szCs w:val="22"/>
              </w:rPr>
              <w:t xml:space="preserve"> </w:t>
            </w:r>
            <w:r w:rsidR="00B54AD0">
              <w:rPr>
                <w:rFonts w:ascii="Calibri" w:hAnsi="Calibri"/>
                <w:color w:val="000000"/>
                <w:sz w:val="22"/>
                <w:szCs w:val="22"/>
              </w:rPr>
              <w:t xml:space="preserve">students </w:t>
            </w:r>
            <w:r w:rsidRPr="00114901">
              <w:rPr>
                <w:rFonts w:ascii="Calibri" w:hAnsi="Calibri"/>
                <w:color w:val="000000"/>
                <w:sz w:val="22"/>
                <w:szCs w:val="22"/>
              </w:rPr>
              <w:t xml:space="preserve">to explore and deepen </w:t>
            </w:r>
            <w:r w:rsidR="00B54AD0">
              <w:rPr>
                <w:rFonts w:ascii="Calibri" w:hAnsi="Calibri"/>
                <w:color w:val="000000"/>
                <w:sz w:val="22"/>
                <w:szCs w:val="22"/>
              </w:rPr>
              <w:t>their</w:t>
            </w:r>
            <w:r w:rsidR="00AF22FC">
              <w:rPr>
                <w:rFonts w:ascii="Calibri" w:hAnsi="Calibri"/>
                <w:color w:val="000000"/>
                <w:sz w:val="22"/>
                <w:szCs w:val="22"/>
              </w:rPr>
              <w:t xml:space="preserve"> understanding of </w:t>
            </w:r>
            <w:r w:rsidRPr="00114901">
              <w:rPr>
                <w:rFonts w:ascii="Calibri" w:hAnsi="Calibri"/>
                <w:color w:val="000000"/>
                <w:sz w:val="22"/>
                <w:szCs w:val="22"/>
              </w:rPr>
              <w:t>the concept of equa</w:t>
            </w:r>
            <w:r w:rsidR="00002071">
              <w:rPr>
                <w:rFonts w:ascii="Calibri" w:hAnsi="Calibri"/>
                <w:color w:val="000000"/>
                <w:sz w:val="22"/>
                <w:szCs w:val="22"/>
              </w:rPr>
              <w:t>lity.</w:t>
            </w:r>
            <w:r w:rsidR="00002071" w:rsidRPr="00114901">
              <w:rPr>
                <w:rFonts w:ascii="Calibri" w:hAnsi="Calibri"/>
                <w:color w:val="000000"/>
                <w:sz w:val="22"/>
                <w:szCs w:val="22"/>
              </w:rPr>
              <w:t xml:space="preserve"> </w:t>
            </w:r>
            <w:r w:rsidR="00002071">
              <w:rPr>
                <w:rFonts w:ascii="Calibri" w:hAnsi="Calibri"/>
                <w:color w:val="000000"/>
                <w:sz w:val="22"/>
                <w:szCs w:val="22"/>
              </w:rPr>
              <w:t xml:space="preserve"> </w:t>
            </w:r>
            <w:r w:rsidR="00002071" w:rsidRPr="00114901">
              <w:rPr>
                <w:rFonts w:ascii="Calibri" w:hAnsi="Calibri"/>
                <w:color w:val="000000"/>
                <w:sz w:val="22"/>
                <w:szCs w:val="22"/>
              </w:rPr>
              <w:t xml:space="preserve">Students </w:t>
            </w:r>
            <w:r w:rsidR="00002071">
              <w:rPr>
                <w:rFonts w:ascii="Calibri" w:hAnsi="Calibri"/>
                <w:color w:val="000000"/>
                <w:sz w:val="22"/>
                <w:szCs w:val="22"/>
              </w:rPr>
              <w:t>will investigate</w:t>
            </w:r>
            <w:r w:rsidR="00002071" w:rsidRPr="00114901">
              <w:rPr>
                <w:rFonts w:ascii="Calibri" w:hAnsi="Calibri"/>
                <w:color w:val="000000"/>
                <w:sz w:val="22"/>
                <w:szCs w:val="22"/>
              </w:rPr>
              <w:t xml:space="preserve"> a contextual situation </w:t>
            </w:r>
            <w:r w:rsidR="00002071">
              <w:rPr>
                <w:rFonts w:ascii="Calibri" w:hAnsi="Calibri"/>
                <w:color w:val="000000"/>
                <w:sz w:val="22"/>
                <w:szCs w:val="22"/>
              </w:rPr>
              <w:t>working with</w:t>
            </w:r>
            <w:r w:rsidR="000314CE">
              <w:rPr>
                <w:rFonts w:ascii="Calibri" w:hAnsi="Calibri"/>
                <w:color w:val="000000"/>
                <w:sz w:val="22"/>
                <w:szCs w:val="22"/>
              </w:rPr>
              <w:t xml:space="preserve"> digits 1-9 </w:t>
            </w:r>
            <w:r w:rsidR="00002071" w:rsidRPr="00114901">
              <w:rPr>
                <w:rFonts w:ascii="Calibri" w:hAnsi="Calibri"/>
                <w:color w:val="000000"/>
                <w:sz w:val="22"/>
                <w:szCs w:val="22"/>
              </w:rPr>
              <w:t xml:space="preserve">to build an equation that represents the relationship of two expressions of equal value. </w:t>
            </w:r>
          </w:p>
        </w:tc>
      </w:tr>
    </w:tbl>
    <w:p w14:paraId="5A5D7721" w14:textId="00B50FBB" w:rsidR="00925CC4" w:rsidRPr="00C971E7" w:rsidRDefault="00925CC4" w:rsidP="002B0C62">
      <w:pPr>
        <w:shd w:val="clear" w:color="auto" w:fill="FFFFFF" w:themeFill="background1"/>
        <w:spacing w:after="0"/>
        <w:rPr>
          <w:b/>
          <w:i/>
          <w:sz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193"/>
        <w:gridCol w:w="8592"/>
      </w:tblGrid>
      <w:tr w:rsidR="00A7536F" w14:paraId="2FE337BB" w14:textId="77777777" w:rsidTr="00AE584D">
        <w:trPr>
          <w:tblHeader/>
        </w:trPr>
        <w:tc>
          <w:tcPr>
            <w:tcW w:w="10785" w:type="dxa"/>
            <w:gridSpan w:val="2"/>
            <w:shd w:val="clear" w:color="auto" w:fill="C6D9F1" w:themeFill="text2" w:themeFillTint="33"/>
          </w:tcPr>
          <w:p w14:paraId="1790FA68" w14:textId="685A9DD0" w:rsidR="00A7536F" w:rsidRPr="005B7CB1" w:rsidRDefault="00A7536F" w:rsidP="002B0C62">
            <w:pPr>
              <w:pBdr>
                <w:top w:val="nil"/>
                <w:left w:val="nil"/>
                <w:bottom w:val="nil"/>
                <w:right w:val="nil"/>
                <w:between w:val="nil"/>
              </w:pBdr>
              <w:shd w:val="clear" w:color="auto" w:fill="C6D9F1" w:themeFill="text2" w:themeFillTint="33"/>
              <w:tabs>
                <w:tab w:val="left" w:pos="1410"/>
              </w:tabs>
              <w:spacing w:before="120" w:after="120"/>
              <w:ind w:left="1411" w:hanging="1411"/>
              <w:rPr>
                <w:b/>
                <w:color w:val="000000"/>
              </w:rPr>
            </w:pPr>
            <w:r>
              <w:rPr>
                <w:b/>
                <w:color w:val="000000"/>
              </w:rPr>
              <w:t xml:space="preserve">Standards Alignment: Strand </w:t>
            </w:r>
            <w:r w:rsidR="00D152D6">
              <w:rPr>
                <w:b/>
                <w:color w:val="000000"/>
              </w:rPr>
              <w:t>–</w:t>
            </w:r>
            <w:r>
              <w:rPr>
                <w:b/>
                <w:color w:val="000000"/>
              </w:rPr>
              <w:t xml:space="preserve"> </w:t>
            </w:r>
            <w:r w:rsidR="00D152D6">
              <w:rPr>
                <w:b/>
                <w:i/>
                <w:color w:val="000000"/>
              </w:rPr>
              <w:t>Patterns, Functions and Algebra</w:t>
            </w:r>
          </w:p>
        </w:tc>
      </w:tr>
      <w:tr w:rsidR="00925CC4" w14:paraId="53B408A5" w14:textId="77777777" w:rsidTr="00925CC4">
        <w:tc>
          <w:tcPr>
            <w:tcW w:w="10785" w:type="dxa"/>
            <w:gridSpan w:val="2"/>
          </w:tcPr>
          <w:p w14:paraId="1714B590" w14:textId="4DAAFB48" w:rsidR="00925CC4" w:rsidRPr="00114901" w:rsidRDefault="00AA7945" w:rsidP="00AF22FC">
            <w:pPr>
              <w:pBdr>
                <w:top w:val="nil"/>
                <w:left w:val="nil"/>
                <w:bottom w:val="nil"/>
                <w:right w:val="nil"/>
                <w:between w:val="nil"/>
              </w:pBdr>
              <w:tabs>
                <w:tab w:val="left" w:pos="1410"/>
              </w:tabs>
              <w:spacing w:before="60"/>
              <w:ind w:left="1411" w:hanging="1411"/>
              <w:rPr>
                <w:b/>
                <w:color w:val="000000"/>
              </w:rPr>
            </w:pPr>
            <w:r>
              <w:rPr>
                <w:b/>
                <w:color w:val="000000"/>
              </w:rPr>
              <w:t xml:space="preserve">Primary SOL:  </w:t>
            </w:r>
            <w:r w:rsidRPr="00C971E7">
              <w:rPr>
                <w:color w:val="000000"/>
              </w:rPr>
              <w:t>1.15</w:t>
            </w:r>
            <w:r w:rsidRPr="00AB5477">
              <w:rPr>
                <w:color w:val="000000"/>
              </w:rPr>
              <w:t xml:space="preserve"> The student will demonstrate the understanding of equality through the use of the equal sign.</w:t>
            </w:r>
          </w:p>
          <w:p w14:paraId="0945BEC4" w14:textId="220FBB03" w:rsidR="00680C82" w:rsidRPr="00E3797C" w:rsidRDefault="00925CC4" w:rsidP="00E3797C">
            <w:pPr>
              <w:spacing w:before="60" w:after="60"/>
              <w:rPr>
                <w:rFonts w:ascii="Times" w:hAnsi="Times" w:cs="Times New Roman"/>
                <w:sz w:val="20"/>
                <w:szCs w:val="2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Pr="005B7CB1">
              <w:rPr>
                <w:b/>
                <w:color w:val="000000"/>
              </w:rPr>
              <w:t xml:space="preserve">:   </w:t>
            </w:r>
            <w:r w:rsidR="00E1346A" w:rsidRPr="00C971E7">
              <w:rPr>
                <w:color w:val="000000"/>
              </w:rPr>
              <w:t>1.7,</w:t>
            </w:r>
            <w:r w:rsidR="00002071" w:rsidRPr="00C971E7">
              <w:rPr>
                <w:color w:val="000000"/>
              </w:rPr>
              <w:t xml:space="preserve"> </w:t>
            </w:r>
            <w:r w:rsidR="00E1346A" w:rsidRPr="00C971E7">
              <w:rPr>
                <w:color w:val="000000"/>
              </w:rPr>
              <w:t>2.17,</w:t>
            </w:r>
            <w:r w:rsidR="00002071" w:rsidRPr="00C971E7">
              <w:rPr>
                <w:color w:val="000000"/>
              </w:rPr>
              <w:t xml:space="preserve"> </w:t>
            </w:r>
            <w:r w:rsidR="00AB5477" w:rsidRPr="00C971E7">
              <w:rPr>
                <w:color w:val="000000"/>
              </w:rPr>
              <w:t>3.17</w:t>
            </w:r>
            <w:r w:rsidR="00AB5477">
              <w:rPr>
                <w:color w:val="000000"/>
              </w:rPr>
              <w:t xml:space="preserve"> </w:t>
            </w:r>
          </w:p>
        </w:tc>
      </w:tr>
      <w:tr w:rsidR="008A2EBD" w14:paraId="6A729EEF" w14:textId="77777777" w:rsidTr="008A2EBD">
        <w:trPr>
          <w:trHeight w:val="1547"/>
        </w:trPr>
        <w:tc>
          <w:tcPr>
            <w:tcW w:w="10785" w:type="dxa"/>
            <w:gridSpan w:val="2"/>
          </w:tcPr>
          <w:p w14:paraId="79F9BC47" w14:textId="77777777" w:rsidR="008A2EBD" w:rsidRDefault="008A2EBD" w:rsidP="00E3797C">
            <w:pPr>
              <w:pBdr>
                <w:top w:val="nil"/>
                <w:left w:val="nil"/>
                <w:bottom w:val="nil"/>
                <w:right w:val="nil"/>
                <w:between w:val="nil"/>
              </w:pBdr>
              <w:tabs>
                <w:tab w:val="center" w:pos="4680"/>
                <w:tab w:val="right" w:pos="9360"/>
              </w:tabs>
              <w:spacing w:after="60"/>
              <w:rPr>
                <w:b/>
                <w:color w:val="000000"/>
              </w:rPr>
            </w:pPr>
            <w:r>
              <w:rPr>
                <w:b/>
                <w:color w:val="000000"/>
              </w:rPr>
              <w:t>Learning Intentions:</w:t>
            </w:r>
          </w:p>
          <w:p w14:paraId="7CB8E98C" w14:textId="09B4A128" w:rsidR="008A2EBD" w:rsidRDefault="008A2EBD" w:rsidP="00884E00">
            <w:pPr>
              <w:pStyle w:val="ListParagraph"/>
              <w:numPr>
                <w:ilvl w:val="0"/>
                <w:numId w:val="18"/>
              </w:numPr>
              <w:pBdr>
                <w:top w:val="nil"/>
                <w:left w:val="nil"/>
                <w:bottom w:val="nil"/>
                <w:right w:val="nil"/>
                <w:between w:val="nil"/>
              </w:pBdr>
              <w:tabs>
                <w:tab w:val="center" w:pos="4680"/>
                <w:tab w:val="right" w:pos="9360"/>
              </w:tabs>
              <w:spacing w:after="120"/>
              <w:rPr>
                <w:b/>
                <w:color w:val="000000"/>
              </w:rPr>
            </w:pPr>
            <w:r>
              <w:rPr>
                <w:b/>
                <w:color w:val="000000"/>
              </w:rPr>
              <w:t xml:space="preserve">Content </w:t>
            </w:r>
            <w:r w:rsidRPr="008A2EBD">
              <w:rPr>
                <w:color w:val="000000"/>
              </w:rPr>
              <w:t>- I am learning to understand the ways mathematical relationships can be expressed and defended.</w:t>
            </w:r>
          </w:p>
          <w:p w14:paraId="2C3A3CF7" w14:textId="5191C0AB" w:rsidR="008A2EBD" w:rsidRPr="008A2EBD" w:rsidRDefault="008A2EBD" w:rsidP="00884E00">
            <w:pPr>
              <w:pStyle w:val="ListParagraph"/>
              <w:numPr>
                <w:ilvl w:val="0"/>
                <w:numId w:val="18"/>
              </w:numPr>
              <w:pBdr>
                <w:top w:val="nil"/>
                <w:left w:val="nil"/>
                <w:bottom w:val="nil"/>
                <w:right w:val="nil"/>
                <w:between w:val="nil"/>
              </w:pBdr>
              <w:tabs>
                <w:tab w:val="center" w:pos="4680"/>
                <w:tab w:val="right" w:pos="9360"/>
              </w:tabs>
              <w:spacing w:after="120"/>
              <w:rPr>
                <w:color w:val="000000"/>
              </w:rPr>
            </w:pPr>
            <w:r>
              <w:rPr>
                <w:b/>
                <w:color w:val="000000"/>
              </w:rPr>
              <w:t>Language -</w:t>
            </w:r>
            <w:r w:rsidRPr="008A2EBD">
              <w:rPr>
                <w:color w:val="000000"/>
              </w:rPr>
              <w:t xml:space="preserve"> I am learning to understand </w:t>
            </w:r>
            <w:r w:rsidR="00B54AD0">
              <w:rPr>
                <w:color w:val="000000"/>
              </w:rPr>
              <w:t xml:space="preserve">and use </w:t>
            </w:r>
            <w:r w:rsidRPr="008A2EBD">
              <w:rPr>
                <w:color w:val="000000"/>
              </w:rPr>
              <w:t>the language and notation to describe equality.</w:t>
            </w:r>
          </w:p>
          <w:p w14:paraId="743683FE" w14:textId="01D78D51" w:rsidR="008A2EBD" w:rsidRPr="005B7CB1" w:rsidRDefault="008A2EBD" w:rsidP="00884E00">
            <w:pPr>
              <w:pStyle w:val="ListParagraph"/>
              <w:numPr>
                <w:ilvl w:val="0"/>
                <w:numId w:val="18"/>
              </w:numPr>
              <w:pBdr>
                <w:top w:val="nil"/>
                <w:left w:val="nil"/>
                <w:bottom w:val="nil"/>
                <w:right w:val="nil"/>
                <w:between w:val="nil"/>
              </w:pBdr>
              <w:tabs>
                <w:tab w:val="center" w:pos="4680"/>
                <w:tab w:val="right" w:pos="9360"/>
              </w:tabs>
              <w:spacing w:after="120"/>
              <w:rPr>
                <w:b/>
                <w:color w:val="000000"/>
              </w:rPr>
            </w:pPr>
            <w:r>
              <w:rPr>
                <w:b/>
                <w:color w:val="000000"/>
              </w:rPr>
              <w:t xml:space="preserve">Social - </w:t>
            </w:r>
            <w:r w:rsidRPr="008A2EBD">
              <w:rPr>
                <w:color w:val="000000"/>
              </w:rPr>
              <w:t xml:space="preserve">I am learning to understand </w:t>
            </w:r>
            <w:r>
              <w:rPr>
                <w:color w:val="000000"/>
              </w:rPr>
              <w:t xml:space="preserve">that </w:t>
            </w:r>
            <w:r w:rsidRPr="008A2EBD">
              <w:rPr>
                <w:color w:val="000000"/>
              </w:rPr>
              <w:t>everyone contributes to our learning and to recognize connections among our reasoning.</w:t>
            </w:r>
          </w:p>
        </w:tc>
      </w:tr>
      <w:tr w:rsidR="00925CC4" w14:paraId="41395823" w14:textId="77777777" w:rsidTr="00925CC4">
        <w:trPr>
          <w:trHeight w:val="2040"/>
        </w:trPr>
        <w:tc>
          <w:tcPr>
            <w:tcW w:w="10785" w:type="dxa"/>
            <w:gridSpan w:val="2"/>
          </w:tcPr>
          <w:p w14:paraId="3CBC788F" w14:textId="4F1FA881" w:rsidR="00925CC4" w:rsidRDefault="00925CC4" w:rsidP="00AF22FC">
            <w:pPr>
              <w:pBdr>
                <w:top w:val="nil"/>
                <w:left w:val="nil"/>
                <w:bottom w:val="nil"/>
                <w:right w:val="nil"/>
                <w:between w:val="nil"/>
              </w:pBdr>
              <w:tabs>
                <w:tab w:val="center" w:pos="4680"/>
                <w:tab w:val="right" w:pos="9360"/>
              </w:tabs>
              <w:spacing w:after="60"/>
              <w:rPr>
                <w:color w:val="000000"/>
              </w:rPr>
            </w:pPr>
            <w:r w:rsidRPr="005B7CB1">
              <w:rPr>
                <w:b/>
                <w:color w:val="000000"/>
              </w:rPr>
              <w:t>Evidence of Student Learning</w:t>
            </w:r>
            <w:r w:rsidR="004A263B">
              <w:rPr>
                <w:b/>
                <w:color w:val="000000"/>
              </w:rPr>
              <w:t xml:space="preserve"> (based on Essential Knowledge and Skills)</w:t>
            </w:r>
            <w:r w:rsidRPr="005B7CB1">
              <w:rPr>
                <w:b/>
                <w:color w:val="000000"/>
              </w:rPr>
              <w:t>:</w:t>
            </w:r>
            <w:r w:rsidRPr="005B7CB1">
              <w:rPr>
                <w:color w:val="000000"/>
              </w:rPr>
              <w:t xml:space="preserve">  </w:t>
            </w:r>
          </w:p>
          <w:p w14:paraId="20660096" w14:textId="3F693460" w:rsidR="00680C82" w:rsidRPr="00A87206" w:rsidRDefault="00857323" w:rsidP="00884E00">
            <w:pPr>
              <w:pStyle w:val="ListParagraph"/>
              <w:numPr>
                <w:ilvl w:val="0"/>
                <w:numId w:val="4"/>
              </w:numPr>
              <w:pBdr>
                <w:top w:val="nil"/>
                <w:left w:val="nil"/>
                <w:bottom w:val="nil"/>
                <w:right w:val="nil"/>
                <w:between w:val="nil"/>
              </w:pBdr>
              <w:spacing w:after="200"/>
              <w:rPr>
                <w:color w:val="000000"/>
              </w:rPr>
            </w:pPr>
            <w:r w:rsidRPr="00A87206">
              <w:rPr>
                <w:color w:val="000000"/>
              </w:rPr>
              <w:t>I can describe</w:t>
            </w:r>
            <w:r w:rsidR="00FA2F1D" w:rsidRPr="00A87206">
              <w:rPr>
                <w:color w:val="000000"/>
              </w:rPr>
              <w:t xml:space="preserve"> equality.</w:t>
            </w:r>
          </w:p>
          <w:p w14:paraId="043146D9" w14:textId="47A6A397" w:rsidR="00680C82" w:rsidRPr="00A87206" w:rsidRDefault="00FA2F1D" w:rsidP="00884E00">
            <w:pPr>
              <w:pStyle w:val="ListParagraph"/>
              <w:numPr>
                <w:ilvl w:val="0"/>
                <w:numId w:val="4"/>
              </w:numPr>
              <w:pBdr>
                <w:top w:val="nil"/>
                <w:left w:val="nil"/>
                <w:bottom w:val="nil"/>
                <w:right w:val="nil"/>
                <w:between w:val="nil"/>
              </w:pBdr>
              <w:spacing w:after="200"/>
              <w:rPr>
                <w:color w:val="000000"/>
              </w:rPr>
            </w:pPr>
            <w:r w:rsidRPr="00A87206">
              <w:rPr>
                <w:color w:val="000000"/>
              </w:rPr>
              <w:t xml:space="preserve">I can identify equivalent values and represent equalities through the use of objects, </w:t>
            </w:r>
            <w:r w:rsidR="00B43E56" w:rsidRPr="00A87206">
              <w:rPr>
                <w:color w:val="000000"/>
              </w:rPr>
              <w:t xml:space="preserve">numbers, </w:t>
            </w:r>
            <w:r w:rsidRPr="00A87206">
              <w:rPr>
                <w:color w:val="000000"/>
              </w:rPr>
              <w:t>words and the equal (=) symbol.</w:t>
            </w:r>
          </w:p>
          <w:p w14:paraId="5C0AA6DE" w14:textId="7CE32032" w:rsidR="00FA2F1D" w:rsidRPr="00A87206" w:rsidRDefault="00FA2F1D" w:rsidP="00884E00">
            <w:pPr>
              <w:pStyle w:val="ListParagraph"/>
              <w:numPr>
                <w:ilvl w:val="0"/>
                <w:numId w:val="4"/>
              </w:numPr>
              <w:pBdr>
                <w:top w:val="nil"/>
                <w:left w:val="nil"/>
                <w:bottom w:val="nil"/>
                <w:right w:val="nil"/>
                <w:between w:val="nil"/>
              </w:pBdr>
              <w:spacing w:after="200"/>
              <w:rPr>
                <w:color w:val="000000"/>
              </w:rPr>
            </w:pPr>
            <w:r w:rsidRPr="00A87206">
              <w:rPr>
                <w:color w:val="000000"/>
              </w:rPr>
              <w:t>I can identify and describe e</w:t>
            </w:r>
            <w:r w:rsidR="00D152D6" w:rsidRPr="00A87206">
              <w:rPr>
                <w:color w:val="000000"/>
              </w:rPr>
              <w:t>xpressions that are not equal (</w:t>
            </w:r>
            <w:r w:rsidRPr="00A87206">
              <w:rPr>
                <w:color w:val="000000"/>
              </w:rPr>
              <w:t>e.g. 2 + 3 is not equal to 3 + 4).</w:t>
            </w:r>
          </w:p>
          <w:p w14:paraId="0BE40B19" w14:textId="6B3E6D30" w:rsidR="00FA2F1D" w:rsidRPr="00A87206" w:rsidRDefault="00FA2F1D" w:rsidP="00884E00">
            <w:pPr>
              <w:pStyle w:val="ListParagraph"/>
              <w:numPr>
                <w:ilvl w:val="0"/>
                <w:numId w:val="4"/>
              </w:numPr>
              <w:pBdr>
                <w:top w:val="nil"/>
                <w:left w:val="nil"/>
                <w:bottom w:val="nil"/>
                <w:right w:val="nil"/>
                <w:between w:val="nil"/>
              </w:pBdr>
              <w:spacing w:after="200"/>
              <w:rPr>
                <w:color w:val="000000"/>
              </w:rPr>
            </w:pPr>
            <w:r w:rsidRPr="00A87206">
              <w:rPr>
                <w:color w:val="000000"/>
              </w:rPr>
              <w:t>I can recognize that equations can be used to represent the relationship between two expressions of equal value (e.g. 5 + 2 = 3 + 4).</w:t>
            </w:r>
          </w:p>
          <w:p w14:paraId="3999250D" w14:textId="77777777" w:rsidR="00925CC4" w:rsidRPr="00A87206" w:rsidRDefault="00FA2F1D" w:rsidP="00884E00">
            <w:pPr>
              <w:pStyle w:val="ListParagraph"/>
              <w:numPr>
                <w:ilvl w:val="0"/>
                <w:numId w:val="4"/>
              </w:numPr>
              <w:pBdr>
                <w:top w:val="nil"/>
                <w:left w:val="nil"/>
                <w:bottom w:val="nil"/>
                <w:right w:val="nil"/>
                <w:between w:val="nil"/>
              </w:pBdr>
              <w:spacing w:after="200"/>
              <w:rPr>
                <w:color w:val="000000"/>
              </w:rPr>
            </w:pPr>
            <w:r w:rsidRPr="00A87206">
              <w:rPr>
                <w:color w:val="000000"/>
              </w:rPr>
              <w:t>I can model an equation that represents the relationship of two expressions of equal value.</w:t>
            </w:r>
          </w:p>
          <w:p w14:paraId="4384302F" w14:textId="4F022583" w:rsidR="00680C82" w:rsidRPr="00680C82" w:rsidRDefault="00002071" w:rsidP="00884E00">
            <w:pPr>
              <w:pStyle w:val="ListParagraph"/>
              <w:numPr>
                <w:ilvl w:val="0"/>
                <w:numId w:val="4"/>
              </w:numPr>
              <w:pBdr>
                <w:top w:val="nil"/>
                <w:left w:val="nil"/>
                <w:bottom w:val="nil"/>
                <w:right w:val="nil"/>
                <w:between w:val="nil"/>
              </w:pBdr>
              <w:spacing w:after="60"/>
              <w:rPr>
                <w:color w:val="000000"/>
              </w:rPr>
            </w:pPr>
            <w:r w:rsidRPr="00A87206">
              <w:rPr>
                <w:color w:val="000000"/>
              </w:rPr>
              <w:t>I can use problem-solving strategies.</w:t>
            </w:r>
          </w:p>
        </w:tc>
      </w:tr>
      <w:tr w:rsidR="00B10C04" w14:paraId="699D9626" w14:textId="77777777" w:rsidTr="00B54AD0">
        <w:trPr>
          <w:trHeight w:val="440"/>
        </w:trPr>
        <w:tc>
          <w:tcPr>
            <w:tcW w:w="10785" w:type="dxa"/>
            <w:gridSpan w:val="2"/>
          </w:tcPr>
          <w:p w14:paraId="237F66F5" w14:textId="5D737913" w:rsidR="00B10C04" w:rsidRPr="00A87206" w:rsidRDefault="00B10C04" w:rsidP="00AF22F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7D6607">
        <w:trPr>
          <w:trHeight w:val="708"/>
        </w:trPr>
        <w:tc>
          <w:tcPr>
            <w:tcW w:w="2193" w:type="dxa"/>
          </w:tcPr>
          <w:p w14:paraId="36C6FFA7" w14:textId="77777777" w:rsidR="00780E90" w:rsidRPr="00780E90" w:rsidRDefault="00780E90" w:rsidP="00780E90">
            <w:pPr>
              <w:pBdr>
                <w:top w:val="nil"/>
                <w:left w:val="nil"/>
                <w:bottom w:val="nil"/>
                <w:right w:val="nil"/>
                <w:between w:val="nil"/>
              </w:pBdr>
              <w:rPr>
                <w:color w:val="000000"/>
                <w:sz w:val="14"/>
              </w:rPr>
            </w:pPr>
          </w:p>
          <w:p w14:paraId="37AEA759" w14:textId="77777777" w:rsidR="00780E90" w:rsidRDefault="00780E90" w:rsidP="00780E90">
            <w:pPr>
              <w:pBdr>
                <w:top w:val="nil"/>
                <w:left w:val="nil"/>
                <w:bottom w:val="nil"/>
                <w:right w:val="nil"/>
                <w:between w:val="nil"/>
              </w:pBdr>
              <w:rPr>
                <w:color w:val="000000"/>
              </w:rPr>
            </w:pPr>
            <w:r>
              <w:rPr>
                <w:color w:val="000000"/>
              </w:rPr>
              <w:t>Problem Solving</w:t>
            </w:r>
          </w:p>
          <w:p w14:paraId="5A0AC9BB" w14:textId="724AB92B" w:rsidR="00780E90" w:rsidRPr="00A03EFF" w:rsidRDefault="00780E90" w:rsidP="00780E90">
            <w:pPr>
              <w:pBdr>
                <w:top w:val="nil"/>
                <w:left w:val="nil"/>
                <w:bottom w:val="nil"/>
                <w:right w:val="nil"/>
                <w:between w:val="nil"/>
              </w:pBdr>
            </w:pPr>
          </w:p>
        </w:tc>
        <w:tc>
          <w:tcPr>
            <w:tcW w:w="8592" w:type="dxa"/>
          </w:tcPr>
          <w:p w14:paraId="6F7A664B" w14:textId="46FACA39" w:rsidR="00780E90" w:rsidRPr="0032292F" w:rsidRDefault="00153204" w:rsidP="0032292F">
            <w:pPr>
              <w:pStyle w:val="ListParagraph"/>
              <w:numPr>
                <w:ilvl w:val="0"/>
                <w:numId w:val="24"/>
              </w:numPr>
              <w:spacing w:before="60" w:after="60"/>
              <w:rPr>
                <w:rFonts w:ascii="Times" w:eastAsia="Times New Roman" w:hAnsi="Times" w:cs="Times New Roman"/>
                <w:sz w:val="20"/>
                <w:szCs w:val="20"/>
              </w:rPr>
            </w:pPr>
            <w:r w:rsidRPr="0032292F">
              <w:rPr>
                <w:rFonts w:eastAsia="Times New Roman" w:cs="Times New Roman"/>
                <w:color w:val="000000"/>
              </w:rPr>
              <w:t xml:space="preserve">Students will use </w:t>
            </w:r>
            <w:r w:rsidR="00560B35" w:rsidRPr="0032292F">
              <w:rPr>
                <w:rFonts w:eastAsia="Times New Roman" w:cs="Times New Roman"/>
                <w:color w:val="000000"/>
              </w:rPr>
              <w:t>problem-solving</w:t>
            </w:r>
            <w:r w:rsidRPr="0032292F">
              <w:rPr>
                <w:rFonts w:eastAsia="Times New Roman" w:cs="Times New Roman"/>
                <w:color w:val="000000"/>
              </w:rPr>
              <w:t xml:space="preserve"> </w:t>
            </w:r>
            <w:r w:rsidR="00002071" w:rsidRPr="0032292F">
              <w:rPr>
                <w:rFonts w:eastAsia="Times New Roman" w:cs="Times New Roman"/>
                <w:color w:val="000000"/>
              </w:rPr>
              <w:t xml:space="preserve">strategies </w:t>
            </w:r>
            <w:r w:rsidRPr="0032292F">
              <w:rPr>
                <w:rFonts w:eastAsia="Times New Roman" w:cs="Times New Roman"/>
                <w:color w:val="000000"/>
              </w:rPr>
              <w:t>to explore mathematical expression</w:t>
            </w:r>
            <w:r w:rsidR="00002071" w:rsidRPr="0032292F">
              <w:rPr>
                <w:rFonts w:eastAsia="Times New Roman" w:cs="Times New Roman"/>
                <w:color w:val="000000"/>
              </w:rPr>
              <w:t>s</w:t>
            </w:r>
            <w:r w:rsidR="00857323" w:rsidRPr="0032292F">
              <w:rPr>
                <w:rFonts w:eastAsia="Times New Roman" w:cs="Times New Roman"/>
                <w:color w:val="000000"/>
              </w:rPr>
              <w:t xml:space="preserve"> using single</w:t>
            </w:r>
            <w:r w:rsidRPr="0032292F">
              <w:rPr>
                <w:rFonts w:eastAsia="Times New Roman" w:cs="Times New Roman"/>
                <w:color w:val="000000"/>
              </w:rPr>
              <w:t xml:space="preserve"> digits to determine which combinations will produce equal values.</w:t>
            </w:r>
          </w:p>
        </w:tc>
      </w:tr>
      <w:tr w:rsidR="00780E90" w14:paraId="3AEB26E4" w14:textId="77777777" w:rsidTr="007D6607">
        <w:trPr>
          <w:trHeight w:val="708"/>
        </w:trPr>
        <w:tc>
          <w:tcPr>
            <w:tcW w:w="2193" w:type="dxa"/>
            <w:vAlign w:val="center"/>
          </w:tcPr>
          <w:p w14:paraId="0A161CDA" w14:textId="49684954" w:rsidR="00780E90" w:rsidRPr="005B7CB1" w:rsidRDefault="00780E90" w:rsidP="002B0C62">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92" w:type="dxa"/>
          </w:tcPr>
          <w:p w14:paraId="54CC411F" w14:textId="367FE67B" w:rsidR="00780E90" w:rsidRPr="0032292F" w:rsidRDefault="00153204" w:rsidP="0032292F">
            <w:pPr>
              <w:pStyle w:val="ListParagraph"/>
              <w:numPr>
                <w:ilvl w:val="0"/>
                <w:numId w:val="24"/>
              </w:numPr>
              <w:spacing w:before="60" w:after="60"/>
              <w:rPr>
                <w:rFonts w:ascii="Times" w:eastAsia="Times New Roman" w:hAnsi="Times" w:cs="Times New Roman"/>
                <w:sz w:val="20"/>
                <w:szCs w:val="20"/>
              </w:rPr>
            </w:pPr>
            <w:r w:rsidRPr="0032292F">
              <w:rPr>
                <w:rFonts w:eastAsia="Times New Roman" w:cs="Times New Roman"/>
                <w:color w:val="000000"/>
              </w:rPr>
              <w:t>Students will orally explain and justify why created expressions ar</w:t>
            </w:r>
            <w:r w:rsidR="00857323" w:rsidRPr="0032292F">
              <w:rPr>
                <w:rFonts w:eastAsia="Times New Roman" w:cs="Times New Roman"/>
                <w:color w:val="000000"/>
              </w:rPr>
              <w:t>e equivalent or equal.</w:t>
            </w:r>
          </w:p>
        </w:tc>
      </w:tr>
      <w:tr w:rsidR="00780E90" w14:paraId="2D2E5F8B" w14:textId="77777777" w:rsidTr="007D6607">
        <w:trPr>
          <w:trHeight w:val="708"/>
        </w:trPr>
        <w:tc>
          <w:tcPr>
            <w:tcW w:w="2193" w:type="dxa"/>
            <w:vAlign w:val="center"/>
          </w:tcPr>
          <w:p w14:paraId="73464EA9" w14:textId="77777777" w:rsidR="00780E90" w:rsidRDefault="00780E90" w:rsidP="002B0C62">
            <w:pPr>
              <w:pBdr>
                <w:top w:val="nil"/>
                <w:left w:val="nil"/>
                <w:bottom w:val="nil"/>
                <w:right w:val="nil"/>
                <w:between w:val="nil"/>
              </w:pBdr>
            </w:pPr>
            <w:r>
              <w:rPr>
                <w:color w:val="000000"/>
              </w:rPr>
              <w:t>Connections and Representations</w:t>
            </w:r>
          </w:p>
          <w:p w14:paraId="7AEB8388" w14:textId="77777777" w:rsidR="00780E90" w:rsidRPr="005B7CB1" w:rsidRDefault="00780E90" w:rsidP="002B0C62">
            <w:pPr>
              <w:pBdr>
                <w:top w:val="nil"/>
                <w:left w:val="nil"/>
                <w:bottom w:val="nil"/>
                <w:right w:val="nil"/>
                <w:between w:val="nil"/>
              </w:pBdr>
              <w:tabs>
                <w:tab w:val="center" w:pos="4680"/>
                <w:tab w:val="right" w:pos="9360"/>
              </w:tabs>
              <w:rPr>
                <w:b/>
                <w:color w:val="000000"/>
              </w:rPr>
            </w:pPr>
          </w:p>
        </w:tc>
        <w:tc>
          <w:tcPr>
            <w:tcW w:w="8592" w:type="dxa"/>
          </w:tcPr>
          <w:p w14:paraId="6A3FD07E" w14:textId="1EE0C539" w:rsidR="00780E90" w:rsidRPr="0032292F" w:rsidRDefault="000314CE" w:rsidP="0032292F">
            <w:pPr>
              <w:pStyle w:val="ListParagraph"/>
              <w:numPr>
                <w:ilvl w:val="0"/>
                <w:numId w:val="24"/>
              </w:numPr>
              <w:spacing w:before="60" w:after="60"/>
              <w:rPr>
                <w:rFonts w:ascii="Times" w:eastAsia="Times New Roman" w:hAnsi="Times" w:cs="Times New Roman"/>
                <w:sz w:val="20"/>
                <w:szCs w:val="20"/>
              </w:rPr>
            </w:pPr>
            <w:r w:rsidRPr="0032292F">
              <w:rPr>
                <w:rFonts w:eastAsia="Times New Roman" w:cs="Times New Roman"/>
                <w:color w:val="000000"/>
              </w:rPr>
              <w:t xml:space="preserve">Students will make connections between </w:t>
            </w:r>
            <w:r w:rsidR="00AF22FC" w:rsidRPr="0032292F">
              <w:rPr>
                <w:rFonts w:eastAsia="Times New Roman" w:cs="Times New Roman"/>
                <w:color w:val="000000"/>
              </w:rPr>
              <w:t xml:space="preserve">the </w:t>
            </w:r>
            <w:r w:rsidRPr="0032292F">
              <w:rPr>
                <w:rFonts w:eastAsia="Times New Roman" w:cs="Times New Roman"/>
                <w:color w:val="000000"/>
              </w:rPr>
              <w:t xml:space="preserve">operations of addition and subtraction. </w:t>
            </w:r>
            <w:r w:rsidR="00153204" w:rsidRPr="0032292F">
              <w:rPr>
                <w:rFonts w:eastAsia="Times New Roman" w:cs="Times New Roman"/>
                <w:color w:val="000000"/>
              </w:rPr>
              <w:t>Students will ma</w:t>
            </w:r>
            <w:r w:rsidRPr="0032292F">
              <w:rPr>
                <w:rFonts w:eastAsia="Times New Roman" w:cs="Times New Roman"/>
                <w:color w:val="000000"/>
              </w:rPr>
              <w:t xml:space="preserve">ke connections between expressions and compare their values using concrete </w:t>
            </w:r>
            <w:r w:rsidR="00153204" w:rsidRPr="0032292F">
              <w:rPr>
                <w:rFonts w:eastAsia="Times New Roman" w:cs="Times New Roman"/>
                <w:color w:val="000000"/>
              </w:rPr>
              <w:t>and</w:t>
            </w:r>
            <w:r w:rsidRPr="0032292F">
              <w:rPr>
                <w:rFonts w:eastAsia="Times New Roman" w:cs="Times New Roman"/>
                <w:color w:val="000000"/>
              </w:rPr>
              <w:t>/or</w:t>
            </w:r>
            <w:r w:rsidR="00AF22FC" w:rsidRPr="0032292F">
              <w:rPr>
                <w:rFonts w:eastAsia="Times New Roman" w:cs="Times New Roman"/>
                <w:color w:val="000000"/>
              </w:rPr>
              <w:t xml:space="preserve"> symbolic representations</w:t>
            </w:r>
            <w:r w:rsidR="00153204" w:rsidRPr="0032292F">
              <w:rPr>
                <w:rFonts w:eastAsia="Times New Roman" w:cs="Times New Roman"/>
                <w:color w:val="000000"/>
              </w:rPr>
              <w:t>.</w:t>
            </w:r>
            <w:r w:rsidR="00002071" w:rsidRPr="0032292F">
              <w:rPr>
                <w:rFonts w:eastAsia="Times New Roman" w:cs="Times New Roman"/>
                <w:color w:val="000000"/>
              </w:rPr>
              <w:t xml:space="preserve"> </w:t>
            </w:r>
          </w:p>
        </w:tc>
      </w:tr>
    </w:tbl>
    <w:p w14:paraId="32C06E16" w14:textId="77777777" w:rsidR="00925CC4" w:rsidRPr="00C971E7" w:rsidRDefault="00925CC4" w:rsidP="00925CC4">
      <w:pPr>
        <w:spacing w:after="0"/>
        <w:rPr>
          <w:sz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E3797C" w14:paraId="1A4AF8BA" w14:textId="77777777" w:rsidTr="00AE584D">
        <w:trPr>
          <w:tblHeader/>
        </w:trPr>
        <w:tc>
          <w:tcPr>
            <w:tcW w:w="10785" w:type="dxa"/>
            <w:gridSpan w:val="2"/>
            <w:shd w:val="clear" w:color="auto" w:fill="C6D9F1" w:themeFill="text2" w:themeFillTint="33"/>
          </w:tcPr>
          <w:p w14:paraId="4B97D173" w14:textId="7646CB26" w:rsidR="00E3797C" w:rsidRPr="00E3797C" w:rsidRDefault="00E3797C" w:rsidP="00D46236">
            <w:pPr>
              <w:spacing w:before="60" w:after="60"/>
              <w:rPr>
                <w:b/>
              </w:rPr>
            </w:pPr>
            <w:r w:rsidRPr="00E3797C">
              <w:rPr>
                <w:b/>
              </w:rPr>
              <w:t>Task Pre-Planning</w:t>
            </w:r>
          </w:p>
        </w:tc>
      </w:tr>
      <w:tr w:rsidR="00950138" w14:paraId="6C38DF32" w14:textId="77777777" w:rsidTr="00A7536F">
        <w:tc>
          <w:tcPr>
            <w:tcW w:w="10785" w:type="dxa"/>
            <w:gridSpan w:val="2"/>
          </w:tcPr>
          <w:p w14:paraId="32EDEA0E" w14:textId="3E6BD664" w:rsidR="00950138" w:rsidRPr="005B7CB1" w:rsidRDefault="001C32EE" w:rsidP="00D46236">
            <w:pPr>
              <w:spacing w:before="60" w:after="60"/>
            </w:pPr>
            <w:r w:rsidRPr="0067676C">
              <w:rPr>
                <w:b/>
              </w:rPr>
              <w:t>Approximate Length/Time Frame</w:t>
            </w:r>
            <w:r>
              <w:rPr>
                <w:b/>
                <w:i/>
              </w:rPr>
              <w:t>:</w:t>
            </w:r>
            <w:r w:rsidR="007D6607">
              <w:rPr>
                <w:b/>
                <w:i/>
              </w:rPr>
              <w:t xml:space="preserve"> </w:t>
            </w:r>
            <w:r w:rsidR="00D152D6">
              <w:rPr>
                <w:i/>
              </w:rPr>
              <w:t xml:space="preserve"> </w:t>
            </w:r>
            <w:r w:rsidR="00D152D6" w:rsidRPr="007D6607">
              <w:t>60 minutes</w:t>
            </w:r>
          </w:p>
        </w:tc>
      </w:tr>
      <w:tr w:rsidR="004A263B" w14:paraId="600C7715" w14:textId="77777777" w:rsidTr="00A7536F">
        <w:tc>
          <w:tcPr>
            <w:tcW w:w="10785" w:type="dxa"/>
            <w:gridSpan w:val="2"/>
          </w:tcPr>
          <w:p w14:paraId="3BCDC507" w14:textId="118F25D1" w:rsidR="00680C82" w:rsidRPr="000A0EA2" w:rsidRDefault="004A263B" w:rsidP="00D46236">
            <w:pPr>
              <w:spacing w:before="60" w:after="60"/>
              <w:rPr>
                <w:rFonts w:eastAsia="Times New Roman" w:cs="Times New Roman"/>
                <w:color w:val="000000"/>
              </w:rPr>
            </w:pPr>
            <w:r>
              <w:rPr>
                <w:b/>
              </w:rPr>
              <w:t xml:space="preserve">Grouping of Students: </w:t>
            </w:r>
            <w:r w:rsidR="00AF22FC">
              <w:rPr>
                <w:b/>
              </w:rPr>
              <w:t xml:space="preserve"> </w:t>
            </w:r>
            <w:r w:rsidR="00AF22FC">
              <w:t>Following</w:t>
            </w:r>
            <w:r w:rsidR="000314CE">
              <w:t xml:space="preserve"> </w:t>
            </w:r>
            <w:r w:rsidR="00AF22FC">
              <w:t xml:space="preserve">the </w:t>
            </w:r>
            <w:r w:rsidR="000314CE">
              <w:t xml:space="preserve">whole group launch, </w:t>
            </w:r>
            <w:r w:rsidR="000314CE">
              <w:rPr>
                <w:rFonts w:eastAsia="Times New Roman" w:cs="Times New Roman"/>
                <w:color w:val="000000"/>
              </w:rPr>
              <w:t>s</w:t>
            </w:r>
            <w:r w:rsidR="00153204" w:rsidRPr="00153204">
              <w:rPr>
                <w:rFonts w:eastAsia="Times New Roman" w:cs="Times New Roman"/>
                <w:color w:val="000000"/>
              </w:rPr>
              <w:t>tude</w:t>
            </w:r>
            <w:r w:rsidR="000314CE">
              <w:rPr>
                <w:rFonts w:eastAsia="Times New Roman" w:cs="Times New Roman"/>
                <w:color w:val="000000"/>
              </w:rPr>
              <w:t>nts will be partnered for this task</w:t>
            </w:r>
            <w:r w:rsidR="00656528">
              <w:rPr>
                <w:rFonts w:eastAsia="Times New Roman" w:cs="Times New Roman"/>
                <w:color w:val="000000"/>
              </w:rPr>
              <w:t xml:space="preserve">. Partners work through possible answers, and then individually record their chosen solution. </w:t>
            </w:r>
          </w:p>
        </w:tc>
      </w:tr>
      <w:tr w:rsidR="00950138" w14:paraId="2F4BA62E" w14:textId="77777777" w:rsidTr="00A7536F">
        <w:tc>
          <w:tcPr>
            <w:tcW w:w="5205" w:type="dxa"/>
          </w:tcPr>
          <w:p w14:paraId="384E7AA3" w14:textId="77777777" w:rsidR="00A87206" w:rsidRDefault="001C32EE" w:rsidP="00D46236">
            <w:pPr>
              <w:pBdr>
                <w:top w:val="nil"/>
                <w:left w:val="nil"/>
                <w:bottom w:val="nil"/>
                <w:right w:val="nil"/>
                <w:between w:val="nil"/>
              </w:pBdr>
              <w:tabs>
                <w:tab w:val="center" w:pos="4680"/>
                <w:tab w:val="right" w:pos="9360"/>
              </w:tabs>
              <w:spacing w:before="60" w:after="60"/>
              <w:rPr>
                <w:b/>
                <w:i/>
                <w:color w:val="000000"/>
              </w:rPr>
            </w:pPr>
            <w:r w:rsidRPr="005B7CB1">
              <w:rPr>
                <w:b/>
                <w:color w:val="000000"/>
              </w:rPr>
              <w:t>Materials and Technology:</w:t>
            </w:r>
            <w:r>
              <w:rPr>
                <w:b/>
                <w:i/>
                <w:color w:val="000000"/>
              </w:rPr>
              <w:t xml:space="preserve"> </w:t>
            </w:r>
          </w:p>
          <w:p w14:paraId="3EDBEB0C" w14:textId="77777777" w:rsidR="00A87206" w:rsidRPr="00A87206" w:rsidRDefault="00114901" w:rsidP="00AE584D">
            <w:pPr>
              <w:pStyle w:val="ListParagraph"/>
              <w:numPr>
                <w:ilvl w:val="0"/>
                <w:numId w:val="13"/>
              </w:numPr>
              <w:pBdr>
                <w:top w:val="nil"/>
                <w:left w:val="nil"/>
                <w:bottom w:val="nil"/>
                <w:right w:val="nil"/>
                <w:between w:val="nil"/>
              </w:pBdr>
              <w:tabs>
                <w:tab w:val="center" w:pos="4680"/>
                <w:tab w:val="right" w:pos="9360"/>
              </w:tabs>
              <w:spacing w:after="60"/>
              <w:rPr>
                <w:b/>
                <w:color w:val="000000"/>
              </w:rPr>
            </w:pPr>
            <w:r w:rsidRPr="00A87206">
              <w:rPr>
                <w:color w:val="000000"/>
              </w:rPr>
              <w:t>c</w:t>
            </w:r>
            <w:r w:rsidR="00656528" w:rsidRPr="00A87206">
              <w:rPr>
                <w:color w:val="000000"/>
              </w:rPr>
              <w:t>ounters or connecting cubes</w:t>
            </w:r>
          </w:p>
          <w:p w14:paraId="5DA97E44" w14:textId="77777777" w:rsidR="00A87206" w:rsidRPr="00A87206" w:rsidRDefault="00114901" w:rsidP="00884E00">
            <w:pPr>
              <w:pStyle w:val="ListParagraph"/>
              <w:numPr>
                <w:ilvl w:val="0"/>
                <w:numId w:val="13"/>
              </w:numPr>
              <w:pBdr>
                <w:top w:val="nil"/>
                <w:left w:val="nil"/>
                <w:bottom w:val="nil"/>
                <w:right w:val="nil"/>
                <w:between w:val="nil"/>
              </w:pBdr>
              <w:tabs>
                <w:tab w:val="center" w:pos="4680"/>
                <w:tab w:val="right" w:pos="9360"/>
              </w:tabs>
              <w:spacing w:after="120"/>
              <w:rPr>
                <w:b/>
                <w:color w:val="000000"/>
              </w:rPr>
            </w:pPr>
            <w:r w:rsidRPr="00A87206">
              <w:rPr>
                <w:color w:val="000000"/>
              </w:rPr>
              <w:t>digit</w:t>
            </w:r>
            <w:r w:rsidR="00656528" w:rsidRPr="00A87206">
              <w:rPr>
                <w:color w:val="000000"/>
              </w:rPr>
              <w:t xml:space="preserve"> cards</w:t>
            </w:r>
          </w:p>
          <w:p w14:paraId="55B87FBD" w14:textId="77777777" w:rsidR="00A87206" w:rsidRPr="00A87206" w:rsidRDefault="00A87206" w:rsidP="00884E00">
            <w:pPr>
              <w:pStyle w:val="ListParagraph"/>
              <w:numPr>
                <w:ilvl w:val="0"/>
                <w:numId w:val="13"/>
              </w:numPr>
              <w:pBdr>
                <w:top w:val="nil"/>
                <w:left w:val="nil"/>
                <w:bottom w:val="nil"/>
                <w:right w:val="nil"/>
                <w:between w:val="nil"/>
              </w:pBdr>
              <w:tabs>
                <w:tab w:val="center" w:pos="4680"/>
                <w:tab w:val="right" w:pos="9360"/>
              </w:tabs>
              <w:spacing w:after="120"/>
              <w:rPr>
                <w:b/>
                <w:color w:val="000000"/>
              </w:rPr>
            </w:pPr>
            <w:r>
              <w:rPr>
                <w:color w:val="000000"/>
              </w:rPr>
              <w:t>operation symbol cards</w:t>
            </w:r>
          </w:p>
          <w:p w14:paraId="01971CC1" w14:textId="77777777" w:rsidR="00A87206" w:rsidRPr="00A87206" w:rsidRDefault="00114901" w:rsidP="00884E00">
            <w:pPr>
              <w:pStyle w:val="ListParagraph"/>
              <w:numPr>
                <w:ilvl w:val="0"/>
                <w:numId w:val="13"/>
              </w:numPr>
              <w:pBdr>
                <w:top w:val="nil"/>
                <w:left w:val="nil"/>
                <w:bottom w:val="nil"/>
                <w:right w:val="nil"/>
                <w:between w:val="nil"/>
              </w:pBdr>
              <w:tabs>
                <w:tab w:val="center" w:pos="4680"/>
                <w:tab w:val="right" w:pos="9360"/>
              </w:tabs>
              <w:spacing w:after="120"/>
              <w:rPr>
                <w:b/>
                <w:color w:val="000000"/>
              </w:rPr>
            </w:pPr>
            <w:r w:rsidRPr="00A87206">
              <w:rPr>
                <w:color w:val="000000"/>
              </w:rPr>
              <w:t xml:space="preserve">balance </w:t>
            </w:r>
            <w:r w:rsidR="00656528" w:rsidRPr="00A87206">
              <w:rPr>
                <w:color w:val="000000"/>
              </w:rPr>
              <w:t>equa</w:t>
            </w:r>
            <w:r w:rsidR="00A87206">
              <w:rPr>
                <w:color w:val="000000"/>
              </w:rPr>
              <w:t>tion work mat</w:t>
            </w:r>
          </w:p>
          <w:p w14:paraId="5C1162EF" w14:textId="77777777" w:rsidR="00A87206" w:rsidRPr="00A87206" w:rsidRDefault="00043DEB" w:rsidP="00884E00">
            <w:pPr>
              <w:pStyle w:val="ListParagraph"/>
              <w:numPr>
                <w:ilvl w:val="0"/>
                <w:numId w:val="13"/>
              </w:numPr>
              <w:pBdr>
                <w:top w:val="nil"/>
                <w:left w:val="nil"/>
                <w:bottom w:val="nil"/>
                <w:right w:val="nil"/>
                <w:between w:val="nil"/>
              </w:pBdr>
              <w:tabs>
                <w:tab w:val="center" w:pos="4680"/>
                <w:tab w:val="right" w:pos="9360"/>
              </w:tabs>
              <w:spacing w:after="120"/>
              <w:rPr>
                <w:b/>
                <w:color w:val="000000"/>
              </w:rPr>
            </w:pPr>
            <w:r w:rsidRPr="00A87206">
              <w:rPr>
                <w:color w:val="000000"/>
              </w:rPr>
              <w:lastRenderedPageBreak/>
              <w:t>p</w:t>
            </w:r>
            <w:r w:rsidR="00A87206">
              <w:rPr>
                <w:color w:val="000000"/>
              </w:rPr>
              <w:t>an balance</w:t>
            </w:r>
          </w:p>
          <w:p w14:paraId="4D6EDFAA" w14:textId="7F5E27D2" w:rsidR="00950138" w:rsidRPr="00A87206" w:rsidRDefault="00A87206" w:rsidP="00884E00">
            <w:pPr>
              <w:pStyle w:val="ListParagraph"/>
              <w:numPr>
                <w:ilvl w:val="0"/>
                <w:numId w:val="13"/>
              </w:numPr>
              <w:pBdr>
                <w:top w:val="nil"/>
                <w:left w:val="nil"/>
                <w:bottom w:val="nil"/>
                <w:right w:val="nil"/>
                <w:between w:val="nil"/>
              </w:pBdr>
              <w:tabs>
                <w:tab w:val="center" w:pos="4680"/>
                <w:tab w:val="right" w:pos="9360"/>
              </w:tabs>
              <w:spacing w:after="120"/>
              <w:rPr>
                <w:b/>
                <w:color w:val="000000"/>
              </w:rPr>
            </w:pPr>
            <w:r>
              <w:rPr>
                <w:color w:val="000000"/>
              </w:rPr>
              <w:t xml:space="preserve">copy of </w:t>
            </w:r>
            <w:r w:rsidR="00043DEB" w:rsidRPr="00A87206">
              <w:rPr>
                <w:color w:val="000000"/>
              </w:rPr>
              <w:t>task for each student</w:t>
            </w:r>
          </w:p>
        </w:tc>
        <w:tc>
          <w:tcPr>
            <w:tcW w:w="5580" w:type="dxa"/>
          </w:tcPr>
          <w:p w14:paraId="42627B08" w14:textId="77777777" w:rsidR="00A87206" w:rsidRDefault="001C32EE" w:rsidP="00D46236">
            <w:pPr>
              <w:pStyle w:val="Heading2"/>
              <w:spacing w:before="60" w:after="60"/>
              <w:outlineLvl w:val="1"/>
            </w:pPr>
            <w:r w:rsidRPr="005B7CB1">
              <w:rPr>
                <w:i w:val="0"/>
              </w:rPr>
              <w:lastRenderedPageBreak/>
              <w:t>Vocabulary:</w:t>
            </w:r>
            <w:r>
              <w:t xml:space="preserve"> </w:t>
            </w:r>
          </w:p>
          <w:p w14:paraId="35EBB65E" w14:textId="77777777" w:rsidR="00A87206" w:rsidRPr="00A87206" w:rsidRDefault="00A87206" w:rsidP="00884E00">
            <w:pPr>
              <w:pStyle w:val="Heading2"/>
              <w:numPr>
                <w:ilvl w:val="0"/>
                <w:numId w:val="14"/>
              </w:numPr>
              <w:outlineLvl w:val="1"/>
            </w:pPr>
            <w:r>
              <w:rPr>
                <w:b w:val="0"/>
                <w:i w:val="0"/>
              </w:rPr>
              <w:t>equal to</w:t>
            </w:r>
          </w:p>
          <w:p w14:paraId="47A38B93" w14:textId="77777777" w:rsidR="00A87206" w:rsidRPr="00A87206" w:rsidRDefault="00A87206" w:rsidP="00884E00">
            <w:pPr>
              <w:pStyle w:val="Heading2"/>
              <w:numPr>
                <w:ilvl w:val="0"/>
                <w:numId w:val="14"/>
              </w:numPr>
              <w:outlineLvl w:val="1"/>
            </w:pPr>
            <w:r>
              <w:rPr>
                <w:b w:val="0"/>
                <w:i w:val="0"/>
              </w:rPr>
              <w:t>not equal to</w:t>
            </w:r>
          </w:p>
          <w:p w14:paraId="069EC4EF" w14:textId="4160EBC9" w:rsidR="00A87206" w:rsidRPr="00A87206" w:rsidRDefault="00AF22FC" w:rsidP="00884E00">
            <w:pPr>
              <w:pStyle w:val="Heading2"/>
              <w:numPr>
                <w:ilvl w:val="0"/>
                <w:numId w:val="14"/>
              </w:numPr>
              <w:outlineLvl w:val="1"/>
            </w:pPr>
            <w:r>
              <w:rPr>
                <w:b w:val="0"/>
                <w:i w:val="0"/>
              </w:rPr>
              <w:t xml:space="preserve">has </w:t>
            </w:r>
            <w:r w:rsidR="00A87206">
              <w:rPr>
                <w:b w:val="0"/>
                <w:i w:val="0"/>
              </w:rPr>
              <w:t xml:space="preserve">the same </w:t>
            </w:r>
            <w:r>
              <w:rPr>
                <w:b w:val="0"/>
                <w:i w:val="0"/>
              </w:rPr>
              <w:t xml:space="preserve">value </w:t>
            </w:r>
            <w:r w:rsidR="00A87206">
              <w:rPr>
                <w:b w:val="0"/>
                <w:i w:val="0"/>
              </w:rPr>
              <w:t>a</w:t>
            </w:r>
            <w:r w:rsidR="007D6607">
              <w:rPr>
                <w:b w:val="0"/>
                <w:i w:val="0"/>
              </w:rPr>
              <w:t>s</w:t>
            </w:r>
          </w:p>
          <w:p w14:paraId="5A9B0463" w14:textId="4FF3D79B" w:rsidR="00A87206" w:rsidRPr="00A87206" w:rsidRDefault="00A87206" w:rsidP="00884E00">
            <w:pPr>
              <w:pStyle w:val="Heading2"/>
              <w:numPr>
                <w:ilvl w:val="0"/>
                <w:numId w:val="14"/>
              </w:numPr>
              <w:outlineLvl w:val="1"/>
            </w:pPr>
            <w:r w:rsidRPr="00D46236">
              <w:rPr>
                <w:b w:val="0"/>
                <w:i w:val="0"/>
              </w:rPr>
              <w:t>greater than</w:t>
            </w:r>
            <w:r w:rsidR="00D46236" w:rsidRPr="00D46236">
              <w:rPr>
                <w:b w:val="0"/>
                <w:i w:val="0"/>
              </w:rPr>
              <w:t xml:space="preserve">, </w:t>
            </w:r>
            <w:r w:rsidR="00114901" w:rsidRPr="00D46236">
              <w:rPr>
                <w:b w:val="0"/>
                <w:i w:val="0"/>
              </w:rPr>
              <w:t xml:space="preserve">less </w:t>
            </w:r>
            <w:r w:rsidR="00100DEF" w:rsidRPr="00D46236">
              <w:rPr>
                <w:b w:val="0"/>
                <w:i w:val="0"/>
              </w:rPr>
              <w:t>than</w:t>
            </w:r>
          </w:p>
          <w:p w14:paraId="3187516E" w14:textId="6A4455C3" w:rsidR="00950138" w:rsidRDefault="00114901" w:rsidP="00884E00">
            <w:pPr>
              <w:pStyle w:val="Heading2"/>
              <w:numPr>
                <w:ilvl w:val="0"/>
                <w:numId w:val="14"/>
              </w:numPr>
              <w:outlineLvl w:val="1"/>
            </w:pPr>
            <w:r w:rsidRPr="00A87206">
              <w:rPr>
                <w:b w:val="0"/>
                <w:i w:val="0"/>
              </w:rPr>
              <w:lastRenderedPageBreak/>
              <w:t>equation</w:t>
            </w:r>
          </w:p>
        </w:tc>
      </w:tr>
      <w:tr w:rsidR="0002490D" w14:paraId="662369D1" w14:textId="77777777" w:rsidTr="000A0EA2">
        <w:tc>
          <w:tcPr>
            <w:tcW w:w="10785" w:type="dxa"/>
            <w:gridSpan w:val="2"/>
          </w:tcPr>
          <w:p w14:paraId="206BE456" w14:textId="25AE2854" w:rsidR="0002490D" w:rsidRPr="0002490D" w:rsidRDefault="0002490D" w:rsidP="00A87206">
            <w:pPr>
              <w:pStyle w:val="Heading2"/>
              <w:spacing w:before="60" w:after="120"/>
              <w:outlineLvl w:val="1"/>
              <w:rPr>
                <w:b w:val="0"/>
                <w:i w:val="0"/>
                <w:color w:val="000000"/>
              </w:rPr>
            </w:pPr>
            <w:r>
              <w:rPr>
                <w:i w:val="0"/>
                <w:color w:val="000000"/>
              </w:rPr>
              <w:lastRenderedPageBreak/>
              <w:t>Anticipate Responses</w:t>
            </w:r>
            <w:r>
              <w:rPr>
                <w:b w:val="0"/>
                <w:color w:val="000000"/>
              </w:rPr>
              <w:t xml:space="preserve">: </w:t>
            </w:r>
            <w:r w:rsidR="00C971E7">
              <w:rPr>
                <w:b w:val="0"/>
                <w:i w:val="0"/>
                <w:iCs/>
                <w:color w:val="000000"/>
              </w:rPr>
              <w:t>See the Planning for Mathematical Discourse Chart (columns 1-3).</w:t>
            </w:r>
          </w:p>
        </w:tc>
      </w:tr>
      <w:tr w:rsidR="00780E90" w14:paraId="77966843" w14:textId="77777777" w:rsidTr="002B0C62">
        <w:tc>
          <w:tcPr>
            <w:tcW w:w="10785" w:type="dxa"/>
            <w:gridSpan w:val="2"/>
            <w:shd w:val="clear" w:color="auto" w:fill="C6D9F1" w:themeFill="text2" w:themeFillTint="33"/>
          </w:tcPr>
          <w:p w14:paraId="58600B17" w14:textId="58364AFC" w:rsidR="00780E90" w:rsidRPr="005B7CB1" w:rsidRDefault="002B0C62" w:rsidP="00D46236">
            <w:pPr>
              <w:spacing w:before="60" w:after="60"/>
              <w:rPr>
                <w:b/>
              </w:rPr>
            </w:pPr>
            <w:r w:rsidRPr="001D0886">
              <w:br w:type="page"/>
            </w:r>
            <w:r w:rsidR="00780E90">
              <w:rPr>
                <w:b/>
              </w:rPr>
              <w:t>Task Implementation</w:t>
            </w:r>
            <w:r w:rsidR="00B10C04">
              <w:rPr>
                <w:b/>
              </w:rPr>
              <w:t xml:space="preserve"> (Before)</w:t>
            </w:r>
          </w:p>
        </w:tc>
      </w:tr>
      <w:tr w:rsidR="00950138" w14:paraId="272495BA" w14:textId="77777777" w:rsidTr="00A7536F">
        <w:tc>
          <w:tcPr>
            <w:tcW w:w="10785" w:type="dxa"/>
            <w:gridSpan w:val="2"/>
          </w:tcPr>
          <w:p w14:paraId="0A31E92B" w14:textId="1F8BDD30" w:rsidR="00FE6FFD" w:rsidRPr="00D30314" w:rsidRDefault="001C32EE" w:rsidP="00AF22FC">
            <w:pPr>
              <w:pStyle w:val="NormalWeb"/>
              <w:spacing w:before="60" w:beforeAutospacing="0" w:after="0" w:afterAutospacing="0"/>
              <w:rPr>
                <w:i/>
                <w:sz w:val="22"/>
                <w:szCs w:val="22"/>
              </w:rPr>
            </w:pPr>
            <w:r w:rsidRPr="00C971E7">
              <w:rPr>
                <w:rFonts w:asciiTheme="majorHAnsi" w:hAnsiTheme="majorHAnsi" w:cstheme="majorHAnsi"/>
                <w:b/>
                <w:sz w:val="22"/>
              </w:rPr>
              <w:t>Task Launch:</w:t>
            </w:r>
            <w:r w:rsidRPr="00C971E7">
              <w:rPr>
                <w:b/>
                <w:i/>
                <w:sz w:val="22"/>
              </w:rPr>
              <w:t xml:space="preserve"> </w:t>
            </w:r>
          </w:p>
          <w:p w14:paraId="428487B2" w14:textId="3433A834" w:rsidR="005C3670" w:rsidRDefault="00153204" w:rsidP="00884E00">
            <w:pPr>
              <w:pStyle w:val="NormalWeb"/>
              <w:numPr>
                <w:ilvl w:val="0"/>
                <w:numId w:val="6"/>
              </w:numPr>
              <w:spacing w:before="0" w:beforeAutospacing="0" w:after="0" w:afterAutospacing="0"/>
              <w:rPr>
                <w:rFonts w:ascii="Calibri" w:hAnsi="Calibri"/>
                <w:color w:val="000000"/>
                <w:sz w:val="22"/>
                <w:szCs w:val="22"/>
              </w:rPr>
            </w:pPr>
            <w:r w:rsidRPr="00D30314">
              <w:rPr>
                <w:rFonts w:ascii="Calibri" w:hAnsi="Calibri"/>
                <w:color w:val="000000"/>
                <w:sz w:val="22"/>
                <w:szCs w:val="22"/>
              </w:rPr>
              <w:t>Introduce task by discussing concep</w:t>
            </w:r>
            <w:r w:rsidR="005C3670">
              <w:rPr>
                <w:rFonts w:ascii="Calibri" w:hAnsi="Calibri"/>
                <w:color w:val="000000"/>
                <w:sz w:val="22"/>
                <w:szCs w:val="22"/>
              </w:rPr>
              <w:t>t of equality</w:t>
            </w:r>
            <w:r w:rsidR="00043DEB" w:rsidRPr="00D30314">
              <w:rPr>
                <w:rFonts w:ascii="Calibri" w:hAnsi="Calibri"/>
                <w:color w:val="000000"/>
                <w:sz w:val="22"/>
                <w:szCs w:val="22"/>
              </w:rPr>
              <w:t xml:space="preserve"> using visual model of </w:t>
            </w:r>
            <w:r w:rsidR="00300D2D">
              <w:rPr>
                <w:rFonts w:ascii="Calibri" w:hAnsi="Calibri"/>
                <w:color w:val="000000"/>
                <w:sz w:val="22"/>
                <w:szCs w:val="22"/>
              </w:rPr>
              <w:t>pan balance,</w:t>
            </w:r>
            <w:r w:rsidR="00E1346A">
              <w:rPr>
                <w:rFonts w:ascii="Calibri" w:hAnsi="Calibri"/>
                <w:color w:val="000000"/>
                <w:sz w:val="22"/>
                <w:szCs w:val="22"/>
              </w:rPr>
              <w:t xml:space="preserve"> </w:t>
            </w:r>
            <w:r w:rsidRPr="00D30314">
              <w:rPr>
                <w:rFonts w:ascii="Calibri" w:hAnsi="Calibri"/>
                <w:color w:val="000000"/>
                <w:sz w:val="22"/>
                <w:szCs w:val="22"/>
              </w:rPr>
              <w:t>colo</w:t>
            </w:r>
            <w:r w:rsidR="00F84E2C" w:rsidRPr="00D30314">
              <w:rPr>
                <w:rFonts w:ascii="Calibri" w:hAnsi="Calibri"/>
                <w:color w:val="000000"/>
                <w:sz w:val="22"/>
                <w:szCs w:val="22"/>
              </w:rPr>
              <w:t>r</w:t>
            </w:r>
            <w:r w:rsidR="00894B5D" w:rsidRPr="00D30314">
              <w:rPr>
                <w:rFonts w:ascii="Calibri" w:hAnsi="Calibri"/>
                <w:color w:val="000000"/>
                <w:sz w:val="22"/>
                <w:szCs w:val="22"/>
              </w:rPr>
              <w:t>ed</w:t>
            </w:r>
            <w:r w:rsidR="00F84E2C" w:rsidRPr="00D30314">
              <w:rPr>
                <w:rFonts w:ascii="Calibri" w:hAnsi="Calibri"/>
                <w:color w:val="000000"/>
                <w:sz w:val="22"/>
                <w:szCs w:val="22"/>
              </w:rPr>
              <w:t xml:space="preserve"> cubes</w:t>
            </w:r>
            <w:r w:rsidR="00300D2D">
              <w:rPr>
                <w:rFonts w:ascii="Calibri" w:hAnsi="Calibri"/>
                <w:color w:val="000000"/>
                <w:sz w:val="22"/>
                <w:szCs w:val="22"/>
              </w:rPr>
              <w:t xml:space="preserve"> and the </w:t>
            </w:r>
            <w:r w:rsidR="00D15D55" w:rsidRPr="00A55DDB">
              <w:rPr>
                <w:rFonts w:ascii="Calibri" w:hAnsi="Calibri"/>
                <w:color w:val="000000"/>
                <w:sz w:val="22"/>
                <w:szCs w:val="22"/>
              </w:rPr>
              <w:t>equal</w:t>
            </w:r>
            <w:r w:rsidR="00300D2D">
              <w:rPr>
                <w:rFonts w:ascii="Calibri" w:hAnsi="Calibri"/>
                <w:color w:val="000000"/>
                <w:sz w:val="22"/>
                <w:szCs w:val="22"/>
              </w:rPr>
              <w:t xml:space="preserve"> symbol</w:t>
            </w:r>
            <w:r w:rsidR="00F84E2C" w:rsidRPr="00D30314">
              <w:rPr>
                <w:rFonts w:ascii="Calibri" w:hAnsi="Calibri"/>
                <w:color w:val="000000"/>
                <w:sz w:val="22"/>
                <w:szCs w:val="22"/>
              </w:rPr>
              <w:t>.  </w:t>
            </w:r>
            <w:r w:rsidR="005C3670">
              <w:rPr>
                <w:rFonts w:ascii="Calibri" w:hAnsi="Calibri"/>
                <w:color w:val="000000"/>
                <w:sz w:val="22"/>
                <w:szCs w:val="22"/>
              </w:rPr>
              <w:t xml:space="preserve">What does this </w:t>
            </w:r>
            <w:r w:rsidR="005C3670" w:rsidRPr="00A55DDB">
              <w:rPr>
                <w:rFonts w:ascii="Calibri" w:hAnsi="Calibri"/>
                <w:color w:val="000000"/>
                <w:sz w:val="22"/>
                <w:szCs w:val="22"/>
              </w:rPr>
              <w:t>symbol</w:t>
            </w:r>
            <w:r w:rsidR="00D15D55" w:rsidRPr="00A55DDB">
              <w:rPr>
                <w:rFonts w:ascii="Calibri" w:hAnsi="Calibri"/>
                <w:color w:val="000000"/>
                <w:sz w:val="22"/>
                <w:szCs w:val="22"/>
              </w:rPr>
              <w:t xml:space="preserve"> (</w:t>
            </w:r>
            <w:r w:rsidR="005C3670" w:rsidRPr="00A55DDB">
              <w:rPr>
                <w:rFonts w:ascii="Calibri" w:hAnsi="Calibri"/>
                <w:color w:val="000000"/>
                <w:sz w:val="22"/>
                <w:szCs w:val="22"/>
              </w:rPr>
              <w:t>=)</w:t>
            </w:r>
            <w:r w:rsidR="00300D2D">
              <w:rPr>
                <w:rFonts w:ascii="Calibri" w:hAnsi="Calibri"/>
                <w:color w:val="000000"/>
                <w:sz w:val="22"/>
                <w:szCs w:val="22"/>
              </w:rPr>
              <w:t xml:space="preserve"> mean? </w:t>
            </w:r>
            <w:r w:rsidR="00F84E2C" w:rsidRPr="00D30314">
              <w:rPr>
                <w:rFonts w:ascii="Calibri" w:hAnsi="Calibri"/>
                <w:color w:val="000000"/>
                <w:sz w:val="22"/>
                <w:szCs w:val="22"/>
              </w:rPr>
              <w:t xml:space="preserve">Elicit from students different </w:t>
            </w:r>
            <w:r w:rsidRPr="00D30314">
              <w:rPr>
                <w:rFonts w:ascii="Calibri" w:hAnsi="Calibri"/>
                <w:color w:val="000000"/>
                <w:sz w:val="22"/>
                <w:szCs w:val="22"/>
              </w:rPr>
              <w:t xml:space="preserve">ways we could place combinations of cubes to make the scale balance. </w:t>
            </w:r>
            <w:r w:rsidR="00043DEB" w:rsidRPr="00D30314">
              <w:rPr>
                <w:rFonts w:ascii="Calibri" w:hAnsi="Calibri"/>
                <w:color w:val="000000"/>
                <w:sz w:val="22"/>
                <w:szCs w:val="22"/>
              </w:rPr>
              <w:t xml:space="preserve">How do you know when it’s balanced? What does this mean? </w:t>
            </w:r>
            <w:r w:rsidR="00AF22FC">
              <w:rPr>
                <w:rFonts w:ascii="Calibri" w:hAnsi="Calibri"/>
                <w:color w:val="000000"/>
                <w:sz w:val="22"/>
                <w:szCs w:val="22"/>
              </w:rPr>
              <w:t xml:space="preserve">Record a few responses </w:t>
            </w:r>
            <w:r w:rsidR="00043DEB" w:rsidRPr="005C3670">
              <w:rPr>
                <w:rFonts w:ascii="Calibri" w:hAnsi="Calibri"/>
                <w:color w:val="000000"/>
                <w:sz w:val="22"/>
                <w:szCs w:val="22"/>
              </w:rPr>
              <w:t xml:space="preserve">( e.g. 5 = 5, 4 + 2 is the same </w:t>
            </w:r>
            <w:r w:rsidR="00AF22FC">
              <w:rPr>
                <w:rFonts w:ascii="Calibri" w:hAnsi="Calibri"/>
                <w:color w:val="000000"/>
                <w:sz w:val="22"/>
                <w:szCs w:val="22"/>
              </w:rPr>
              <w:t xml:space="preserve">or has the same value </w:t>
            </w:r>
            <w:r w:rsidR="00043DEB" w:rsidRPr="005C3670">
              <w:rPr>
                <w:rFonts w:ascii="Calibri" w:hAnsi="Calibri"/>
                <w:color w:val="000000"/>
                <w:sz w:val="22"/>
                <w:szCs w:val="22"/>
              </w:rPr>
              <w:t>as 3 + 3)</w:t>
            </w:r>
          </w:p>
          <w:p w14:paraId="4D646B6D" w14:textId="6FE92710" w:rsidR="00956AB0" w:rsidRDefault="00956AB0" w:rsidP="00884E00">
            <w:pPr>
              <w:pStyle w:val="NormalWeb"/>
              <w:numPr>
                <w:ilvl w:val="0"/>
                <w:numId w:val="7"/>
              </w:numPr>
              <w:spacing w:before="0" w:beforeAutospacing="0" w:after="0" w:afterAutospacing="0"/>
              <w:rPr>
                <w:rFonts w:ascii="Calibri" w:hAnsi="Calibri"/>
                <w:color w:val="000000"/>
                <w:sz w:val="22"/>
                <w:szCs w:val="22"/>
              </w:rPr>
            </w:pPr>
            <w:r>
              <w:rPr>
                <w:rFonts w:ascii="Calibri" w:hAnsi="Calibri"/>
                <w:color w:val="000000"/>
                <w:sz w:val="22"/>
                <w:szCs w:val="22"/>
              </w:rPr>
              <w:t>Show unequal example; 4 (purple) cubes and 2 (orange cubes) is</w:t>
            </w:r>
            <w:r w:rsidR="00AF22FC">
              <w:rPr>
                <w:rFonts w:ascii="Calibri" w:hAnsi="Calibri"/>
                <w:color w:val="000000"/>
                <w:sz w:val="22"/>
                <w:szCs w:val="22"/>
              </w:rPr>
              <w:t xml:space="preserve"> not equal to 9 (purple cubes).  What could we</w:t>
            </w:r>
            <w:r>
              <w:rPr>
                <w:rFonts w:ascii="Calibri" w:hAnsi="Calibri"/>
                <w:color w:val="000000"/>
                <w:sz w:val="22"/>
                <w:szCs w:val="22"/>
              </w:rPr>
              <w:t xml:space="preserve"> do to make the scale balance? How could </w:t>
            </w:r>
            <w:r w:rsidR="00AF22FC">
              <w:rPr>
                <w:rFonts w:ascii="Calibri" w:hAnsi="Calibri"/>
                <w:color w:val="000000"/>
                <w:sz w:val="22"/>
                <w:szCs w:val="22"/>
              </w:rPr>
              <w:t>we</w:t>
            </w:r>
            <w:r>
              <w:rPr>
                <w:rFonts w:ascii="Calibri" w:hAnsi="Calibri"/>
                <w:color w:val="000000"/>
                <w:sz w:val="22"/>
                <w:szCs w:val="22"/>
              </w:rPr>
              <w:t xml:space="preserve"> change </w:t>
            </w:r>
            <w:r w:rsidR="00AF22FC">
              <w:rPr>
                <w:rFonts w:ascii="Calibri" w:hAnsi="Calibri"/>
                <w:color w:val="000000"/>
                <w:sz w:val="22"/>
                <w:szCs w:val="22"/>
              </w:rPr>
              <w:t>the</w:t>
            </w:r>
            <w:r>
              <w:rPr>
                <w:rFonts w:ascii="Calibri" w:hAnsi="Calibri"/>
                <w:color w:val="000000"/>
                <w:sz w:val="22"/>
                <w:szCs w:val="22"/>
              </w:rPr>
              <w:t xml:space="preserve"> group of 9 to make it </w:t>
            </w:r>
            <w:r w:rsidR="00AF22FC">
              <w:rPr>
                <w:rFonts w:ascii="Calibri" w:hAnsi="Calibri"/>
                <w:color w:val="000000"/>
                <w:sz w:val="22"/>
                <w:szCs w:val="22"/>
              </w:rPr>
              <w:t>equal to the</w:t>
            </w:r>
            <w:r>
              <w:rPr>
                <w:rFonts w:ascii="Calibri" w:hAnsi="Calibri"/>
                <w:color w:val="000000"/>
                <w:sz w:val="22"/>
                <w:szCs w:val="22"/>
              </w:rPr>
              <w:t xml:space="preserve"> group of 6? Model taking away an amount to create a subtraction expression.</w:t>
            </w:r>
          </w:p>
          <w:p w14:paraId="3A81D2B0" w14:textId="52878C67" w:rsidR="005C3670" w:rsidRPr="005C3670" w:rsidRDefault="00F84E2C" w:rsidP="00884E00">
            <w:pPr>
              <w:pStyle w:val="NormalWeb"/>
              <w:numPr>
                <w:ilvl w:val="0"/>
                <w:numId w:val="7"/>
              </w:numPr>
              <w:spacing w:before="0" w:beforeAutospacing="0" w:after="0" w:afterAutospacing="0"/>
              <w:rPr>
                <w:sz w:val="22"/>
                <w:szCs w:val="22"/>
              </w:rPr>
            </w:pPr>
            <w:r w:rsidRPr="00D30314">
              <w:rPr>
                <w:rFonts w:ascii="Calibri" w:hAnsi="Calibri"/>
                <w:color w:val="000000"/>
                <w:sz w:val="22"/>
                <w:szCs w:val="22"/>
              </w:rPr>
              <w:t xml:space="preserve">Read task aloud to students. </w:t>
            </w:r>
            <w:r w:rsidR="00FE6FFD">
              <w:rPr>
                <w:rFonts w:ascii="Calibri" w:hAnsi="Calibri"/>
                <w:color w:val="000000"/>
                <w:sz w:val="22"/>
                <w:szCs w:val="22"/>
              </w:rPr>
              <w:t xml:space="preserve">Share </w:t>
            </w:r>
            <w:r w:rsidR="005C3670" w:rsidRPr="00FE6FFD">
              <w:rPr>
                <w:rFonts w:ascii="Calibri" w:hAnsi="Calibri"/>
                <w:color w:val="000000"/>
                <w:sz w:val="22"/>
                <w:szCs w:val="22"/>
              </w:rPr>
              <w:t>with students materials they can choose to work with to help them solve the problem: balance work mat, counters</w:t>
            </w:r>
            <w:r w:rsidR="005C3670" w:rsidRPr="00D30314">
              <w:rPr>
                <w:rFonts w:ascii="Calibri" w:hAnsi="Calibri"/>
                <w:color w:val="000000"/>
                <w:sz w:val="22"/>
                <w:szCs w:val="22"/>
              </w:rPr>
              <w:t>, digit cards, symbols +, - and =).</w:t>
            </w:r>
          </w:p>
          <w:p w14:paraId="26FF31C2" w14:textId="6971FC63" w:rsidR="005C3670" w:rsidRPr="00C971E7" w:rsidRDefault="00956AB0" w:rsidP="00884E00">
            <w:pPr>
              <w:pStyle w:val="NormalWeb"/>
              <w:numPr>
                <w:ilvl w:val="0"/>
                <w:numId w:val="7"/>
              </w:numPr>
              <w:spacing w:before="0" w:beforeAutospacing="0" w:after="120" w:afterAutospacing="0"/>
              <w:rPr>
                <w:sz w:val="22"/>
                <w:szCs w:val="22"/>
              </w:rPr>
            </w:pPr>
            <w:r>
              <w:rPr>
                <w:rFonts w:ascii="Calibri" w:hAnsi="Calibri"/>
                <w:color w:val="000000"/>
                <w:sz w:val="22"/>
                <w:szCs w:val="22"/>
              </w:rPr>
              <w:t xml:space="preserve">Distribute </w:t>
            </w:r>
            <w:r w:rsidR="00043DEB" w:rsidRPr="00D30314">
              <w:rPr>
                <w:rFonts w:ascii="Calibri" w:hAnsi="Calibri"/>
                <w:color w:val="000000"/>
                <w:sz w:val="22"/>
                <w:szCs w:val="22"/>
              </w:rPr>
              <w:t>copies of task and</w:t>
            </w:r>
            <w:r w:rsidR="00FE6FFD">
              <w:rPr>
                <w:rFonts w:ascii="Calibri" w:hAnsi="Calibri"/>
                <w:color w:val="000000"/>
                <w:sz w:val="22"/>
                <w:szCs w:val="22"/>
              </w:rPr>
              <w:t xml:space="preserve"> have materials</w:t>
            </w:r>
            <w:r w:rsidR="00F629B9">
              <w:rPr>
                <w:rFonts w:ascii="Calibri" w:hAnsi="Calibri"/>
                <w:color w:val="000000"/>
                <w:sz w:val="22"/>
                <w:szCs w:val="22"/>
              </w:rPr>
              <w:t xml:space="preserve"> </w:t>
            </w:r>
            <w:r w:rsidR="00FE6FFD">
              <w:rPr>
                <w:rFonts w:ascii="Calibri" w:hAnsi="Calibri"/>
                <w:color w:val="000000"/>
                <w:sz w:val="22"/>
                <w:szCs w:val="22"/>
              </w:rPr>
              <w:t>a</w:t>
            </w:r>
            <w:r w:rsidR="00272F69">
              <w:rPr>
                <w:rFonts w:ascii="Calibri" w:hAnsi="Calibri"/>
                <w:color w:val="000000"/>
                <w:sz w:val="22"/>
                <w:szCs w:val="22"/>
              </w:rPr>
              <w:t>c</w:t>
            </w:r>
            <w:r w:rsidR="00FE6FFD">
              <w:rPr>
                <w:rFonts w:ascii="Calibri" w:hAnsi="Calibri"/>
                <w:color w:val="000000"/>
                <w:sz w:val="22"/>
                <w:szCs w:val="22"/>
              </w:rPr>
              <w:t>cessible</w:t>
            </w:r>
            <w:r w:rsidR="00272F69">
              <w:rPr>
                <w:rFonts w:ascii="Calibri" w:hAnsi="Calibri"/>
                <w:color w:val="000000"/>
                <w:sz w:val="22"/>
                <w:szCs w:val="22"/>
              </w:rPr>
              <w:t xml:space="preserve"> for partners.</w:t>
            </w:r>
          </w:p>
        </w:tc>
      </w:tr>
      <w:tr w:rsidR="00780E90" w14:paraId="4AA3ACB7" w14:textId="77777777" w:rsidTr="002B0C62">
        <w:tc>
          <w:tcPr>
            <w:tcW w:w="10785" w:type="dxa"/>
            <w:gridSpan w:val="2"/>
            <w:shd w:val="clear" w:color="auto" w:fill="C6D9F1" w:themeFill="text2" w:themeFillTint="33"/>
          </w:tcPr>
          <w:p w14:paraId="7DDAB6CC" w14:textId="0AEE8490" w:rsidR="00780E90" w:rsidRPr="005B7CB1" w:rsidRDefault="00B10C04">
            <w:pPr>
              <w:rPr>
                <w:b/>
              </w:rPr>
            </w:pPr>
            <w:r>
              <w:rPr>
                <w:b/>
              </w:rPr>
              <w:t>Task Implementation (During)</w:t>
            </w:r>
          </w:p>
        </w:tc>
      </w:tr>
      <w:tr w:rsidR="00B10C04" w14:paraId="428AA341" w14:textId="77777777" w:rsidTr="00A7536F">
        <w:tc>
          <w:tcPr>
            <w:tcW w:w="10785" w:type="dxa"/>
            <w:gridSpan w:val="2"/>
          </w:tcPr>
          <w:p w14:paraId="00626432" w14:textId="1D8EB8EE" w:rsidR="00B10C04" w:rsidRDefault="0017571A" w:rsidP="00AF22FC">
            <w:pPr>
              <w:spacing w:before="60"/>
              <w:rPr>
                <w:b/>
              </w:rPr>
            </w:pPr>
            <w:r>
              <w:rPr>
                <w:b/>
              </w:rPr>
              <w:t>Directions for Supporting Implementation of the Task</w:t>
            </w:r>
            <w:r w:rsidR="0067676C">
              <w:rPr>
                <w:b/>
              </w:rPr>
              <w:t xml:space="preserve"> </w:t>
            </w:r>
          </w:p>
          <w:p w14:paraId="5CDDB6EB" w14:textId="147F31C7" w:rsidR="00052A63" w:rsidRPr="00052A63" w:rsidRDefault="00052A63" w:rsidP="00884E00">
            <w:pPr>
              <w:pStyle w:val="ListParagraph"/>
              <w:numPr>
                <w:ilvl w:val="0"/>
                <w:numId w:val="3"/>
              </w:numPr>
              <w:pBdr>
                <w:top w:val="nil"/>
                <w:left w:val="nil"/>
                <w:bottom w:val="nil"/>
                <w:right w:val="nil"/>
                <w:between w:val="nil"/>
              </w:pBdr>
              <w:ind w:left="720"/>
              <w:rPr>
                <w:color w:val="000000"/>
              </w:rPr>
            </w:pPr>
            <w:r w:rsidRPr="00052A63">
              <w:rPr>
                <w:color w:val="000000"/>
              </w:rPr>
              <w:t xml:space="preserve">Monitor </w:t>
            </w:r>
            <w:r>
              <w:rPr>
                <w:color w:val="000000"/>
              </w:rPr>
              <w:t>– Teacher will listen and observe students as they work on task and ask assessing or advanci</w:t>
            </w:r>
            <w:r w:rsidR="00AF22FC">
              <w:rPr>
                <w:color w:val="000000"/>
              </w:rPr>
              <w:t xml:space="preserve">ng questions (see chart on </w:t>
            </w:r>
            <w:r>
              <w:rPr>
                <w:color w:val="000000"/>
              </w:rPr>
              <w:t>page</w:t>
            </w:r>
            <w:r w:rsidR="00AF22FC">
              <w:rPr>
                <w:color w:val="000000"/>
              </w:rPr>
              <w:t xml:space="preserve"> 4</w:t>
            </w:r>
            <w:r>
              <w:rPr>
                <w:color w:val="000000"/>
              </w:rPr>
              <w:t>)</w:t>
            </w:r>
          </w:p>
          <w:p w14:paraId="3D87E909" w14:textId="111ADEAA" w:rsidR="00052A63" w:rsidRPr="00052A63" w:rsidRDefault="00052A63" w:rsidP="00884E00">
            <w:pPr>
              <w:pStyle w:val="ListParagraph"/>
              <w:numPr>
                <w:ilvl w:val="0"/>
                <w:numId w:val="3"/>
              </w:numPr>
              <w:pBdr>
                <w:top w:val="nil"/>
                <w:left w:val="nil"/>
                <w:bottom w:val="nil"/>
                <w:right w:val="nil"/>
                <w:between w:val="nil"/>
              </w:pBdr>
              <w:ind w:left="720" w:hanging="386"/>
              <w:rPr>
                <w:color w:val="000000"/>
              </w:rPr>
            </w:pPr>
            <w:r w:rsidRPr="00052A63">
              <w:rPr>
                <w:color w:val="000000"/>
              </w:rPr>
              <w:t>Select</w:t>
            </w:r>
            <w:r>
              <w:rPr>
                <w:color w:val="000000"/>
              </w:rPr>
              <w:t xml:space="preserve"> – Teacher will decide wh</w:t>
            </w:r>
            <w:r w:rsidR="00AF22FC">
              <w:rPr>
                <w:color w:val="000000"/>
              </w:rPr>
              <w:t xml:space="preserve">ich strategies or thinking </w:t>
            </w:r>
            <w:r>
              <w:rPr>
                <w:color w:val="000000"/>
              </w:rPr>
              <w:t>will be highlighted (after student task implementation) that will advance mathematical ideas and support student learning</w:t>
            </w:r>
          </w:p>
          <w:p w14:paraId="71E67588" w14:textId="57C39F35" w:rsidR="00052A63" w:rsidRPr="00052A63" w:rsidRDefault="00052A63" w:rsidP="00884E00">
            <w:pPr>
              <w:pStyle w:val="ListParagraph"/>
              <w:numPr>
                <w:ilvl w:val="0"/>
                <w:numId w:val="3"/>
              </w:numPr>
              <w:pBdr>
                <w:top w:val="nil"/>
                <w:left w:val="nil"/>
                <w:bottom w:val="nil"/>
                <w:right w:val="nil"/>
                <w:between w:val="nil"/>
              </w:pBdr>
              <w:tabs>
                <w:tab w:val="left" w:pos="2141"/>
              </w:tabs>
              <w:ind w:left="720" w:hanging="386"/>
              <w:rPr>
                <w:color w:val="000000"/>
              </w:rPr>
            </w:pPr>
            <w:r w:rsidRPr="00052A63">
              <w:rPr>
                <w:color w:val="000000"/>
              </w:rPr>
              <w:t>Sequence</w:t>
            </w:r>
            <w:r>
              <w:rPr>
                <w:color w:val="000000"/>
              </w:rPr>
              <w:t xml:space="preserve"> – Teacher will decide the order in which student ideas will be highlighted (after student task implementation)</w:t>
            </w:r>
          </w:p>
          <w:p w14:paraId="28F4631A" w14:textId="0C08610C" w:rsidR="0017571A" w:rsidRPr="00BD7816" w:rsidRDefault="00052A63" w:rsidP="00884E00">
            <w:pPr>
              <w:pStyle w:val="ListParagraph"/>
              <w:numPr>
                <w:ilvl w:val="0"/>
                <w:numId w:val="3"/>
              </w:numPr>
              <w:pBdr>
                <w:top w:val="nil"/>
                <w:left w:val="nil"/>
                <w:bottom w:val="nil"/>
                <w:right w:val="nil"/>
                <w:between w:val="nil"/>
              </w:pBdr>
              <w:ind w:hanging="26"/>
              <w:rPr>
                <w:color w:val="000000"/>
              </w:rPr>
            </w:pPr>
            <w:r w:rsidRPr="00052A63">
              <w:rPr>
                <w:color w:val="000000"/>
              </w:rPr>
              <w:t>Connect</w:t>
            </w:r>
            <w:r>
              <w:rPr>
                <w:color w:val="000000"/>
              </w:rPr>
              <w:t xml:space="preserve"> – Teacher will consider ways to facilitate connections between different student responses</w:t>
            </w:r>
          </w:p>
        </w:tc>
      </w:tr>
      <w:tr w:rsidR="0017571A" w14:paraId="33262981" w14:textId="77777777" w:rsidTr="00A7536F">
        <w:tc>
          <w:tcPr>
            <w:tcW w:w="10785" w:type="dxa"/>
            <w:gridSpan w:val="2"/>
          </w:tcPr>
          <w:p w14:paraId="77E134EB" w14:textId="65F2A453" w:rsidR="0017571A" w:rsidRDefault="0017571A" w:rsidP="00AF22FC">
            <w:pPr>
              <w:spacing w:before="60"/>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0569C804" w14:textId="199B6885" w:rsidR="000B390E" w:rsidRDefault="0091655F" w:rsidP="00884E00">
            <w:pPr>
              <w:pStyle w:val="ListParagraph"/>
              <w:numPr>
                <w:ilvl w:val="0"/>
                <w:numId w:val="2"/>
              </w:numPr>
              <w:rPr>
                <w:color w:val="000000"/>
              </w:rPr>
            </w:pPr>
            <w:r w:rsidRPr="00894B5D">
              <w:rPr>
                <w:color w:val="000000"/>
              </w:rPr>
              <w:t>Provide sentence frame</w:t>
            </w:r>
            <w:r w:rsidR="000B390E">
              <w:rPr>
                <w:color w:val="000000"/>
              </w:rPr>
              <w:t>s</w:t>
            </w:r>
            <w:r w:rsidR="0017571A" w:rsidRPr="00894B5D">
              <w:rPr>
                <w:color w:val="000000"/>
              </w:rPr>
              <w:t xml:space="preserve"> to support student thinking</w:t>
            </w:r>
            <w:r w:rsidR="000B390E">
              <w:rPr>
                <w:color w:val="000000"/>
              </w:rPr>
              <w:t>:</w:t>
            </w:r>
          </w:p>
          <w:p w14:paraId="7A058344" w14:textId="679B9BB3" w:rsidR="000B390E" w:rsidRDefault="000B390E" w:rsidP="00884E00">
            <w:pPr>
              <w:pStyle w:val="ListParagraph"/>
              <w:numPr>
                <w:ilvl w:val="0"/>
                <w:numId w:val="19"/>
              </w:numPr>
              <w:rPr>
                <w:color w:val="000000"/>
              </w:rPr>
            </w:pPr>
            <w:r>
              <w:rPr>
                <w:color w:val="000000"/>
              </w:rPr>
              <w:t>Emma’s numbers could be _____</w:t>
            </w:r>
            <w:r w:rsidR="00D30314">
              <w:rPr>
                <w:color w:val="000000"/>
              </w:rPr>
              <w:t xml:space="preserve"> because___</w:t>
            </w:r>
            <w:r w:rsidR="00BD7816">
              <w:rPr>
                <w:color w:val="000000"/>
              </w:rPr>
              <w:t>__</w:t>
            </w:r>
            <w:r w:rsidR="003E6D19">
              <w:rPr>
                <w:color w:val="000000"/>
              </w:rPr>
              <w:t>.</w:t>
            </w:r>
          </w:p>
          <w:p w14:paraId="30DDE31C" w14:textId="10159817" w:rsidR="000B390E" w:rsidRDefault="000B390E" w:rsidP="00884E00">
            <w:pPr>
              <w:pStyle w:val="ListParagraph"/>
              <w:numPr>
                <w:ilvl w:val="0"/>
                <w:numId w:val="19"/>
              </w:numPr>
              <w:rPr>
                <w:color w:val="000000"/>
              </w:rPr>
            </w:pPr>
            <w:r>
              <w:rPr>
                <w:color w:val="000000"/>
              </w:rPr>
              <w:t>Mi</w:t>
            </w:r>
            <w:r w:rsidR="00BD7816">
              <w:rPr>
                <w:color w:val="000000"/>
              </w:rPr>
              <w:t>ke’s numbers could be   _____ because</w:t>
            </w:r>
            <w:r>
              <w:rPr>
                <w:color w:val="000000"/>
              </w:rPr>
              <w:t>___</w:t>
            </w:r>
            <w:r w:rsidR="00BD7816">
              <w:rPr>
                <w:color w:val="000000"/>
              </w:rPr>
              <w:t>__</w:t>
            </w:r>
            <w:r w:rsidR="003E6D19">
              <w:rPr>
                <w:color w:val="000000"/>
              </w:rPr>
              <w:t>.</w:t>
            </w:r>
          </w:p>
          <w:p w14:paraId="4FDEEC90" w14:textId="26678AE8" w:rsidR="0017571A" w:rsidRPr="00B54AD0" w:rsidRDefault="00D30314" w:rsidP="00884E00">
            <w:pPr>
              <w:pStyle w:val="ListParagraph"/>
              <w:numPr>
                <w:ilvl w:val="0"/>
                <w:numId w:val="19"/>
              </w:numPr>
              <w:rPr>
                <w:color w:val="000000"/>
              </w:rPr>
            </w:pPr>
            <w:r w:rsidRPr="00B54AD0">
              <w:rPr>
                <w:color w:val="000000"/>
              </w:rPr>
              <w:t>Emma and Mike’s</w:t>
            </w:r>
            <w:r w:rsidR="003E6D19" w:rsidRPr="00B54AD0">
              <w:rPr>
                <w:color w:val="000000"/>
              </w:rPr>
              <w:t xml:space="preserve"> amounts are equal because_____</w:t>
            </w:r>
            <w:r w:rsidR="00B54AD0" w:rsidRPr="00B54AD0">
              <w:rPr>
                <w:color w:val="000000"/>
              </w:rPr>
              <w:t>.</w:t>
            </w:r>
          </w:p>
          <w:p w14:paraId="5EECCC82" w14:textId="7A6D442C" w:rsidR="00B54AD0" w:rsidRDefault="00B54AD0" w:rsidP="00884E00">
            <w:pPr>
              <w:pStyle w:val="ListParagraph"/>
              <w:numPr>
                <w:ilvl w:val="0"/>
                <w:numId w:val="2"/>
              </w:numPr>
              <w:rPr>
                <w:color w:val="000000"/>
              </w:rPr>
            </w:pPr>
            <w:r w:rsidRPr="00894B5D">
              <w:rPr>
                <w:color w:val="000000"/>
              </w:rPr>
              <w:t>Provide sentence frame</w:t>
            </w:r>
            <w:r>
              <w:rPr>
                <w:color w:val="000000"/>
              </w:rPr>
              <w:t>s</w:t>
            </w:r>
            <w:r w:rsidRPr="00894B5D">
              <w:rPr>
                <w:color w:val="000000"/>
              </w:rPr>
              <w:t xml:space="preserve"> to support student </w:t>
            </w:r>
            <w:r>
              <w:rPr>
                <w:color w:val="000000"/>
              </w:rPr>
              <w:t>justification:</w:t>
            </w:r>
          </w:p>
          <w:p w14:paraId="17F1D8AF" w14:textId="59E8C581" w:rsidR="00B54AD0" w:rsidRPr="00B54AD0" w:rsidRDefault="00B54AD0" w:rsidP="00884E00">
            <w:pPr>
              <w:pStyle w:val="ListParagraph"/>
              <w:numPr>
                <w:ilvl w:val="0"/>
                <w:numId w:val="19"/>
              </w:numPr>
              <w:rPr>
                <w:color w:val="000000"/>
              </w:rPr>
            </w:pPr>
            <w:r w:rsidRPr="00B54AD0">
              <w:rPr>
                <w:color w:val="000000"/>
              </w:rPr>
              <w:t>_____ is not equal to _____.  The answers are different. _______ is more/less than _____ and _____ have the same value as _____.</w:t>
            </w:r>
          </w:p>
          <w:p w14:paraId="3D217D15" w14:textId="40CBD094" w:rsidR="00BD7816" w:rsidRDefault="00BD7816" w:rsidP="00884E00">
            <w:pPr>
              <w:pStyle w:val="ListParagraph"/>
              <w:numPr>
                <w:ilvl w:val="0"/>
                <w:numId w:val="2"/>
              </w:numPr>
              <w:rPr>
                <w:color w:val="000000"/>
              </w:rPr>
            </w:pPr>
            <w:r w:rsidRPr="00BD7816">
              <w:rPr>
                <w:color w:val="000000"/>
              </w:rPr>
              <w:t>Have students act out what they think Mike and Emma ar</w:t>
            </w:r>
            <w:r>
              <w:rPr>
                <w:color w:val="000000"/>
              </w:rPr>
              <w:t>e working on. (One partner demonstrating</w:t>
            </w:r>
            <w:r w:rsidRPr="00BD7816">
              <w:rPr>
                <w:color w:val="000000"/>
              </w:rPr>
              <w:t xml:space="preserve"> Emma’s thinking and the other partner Mike’s.)</w:t>
            </w:r>
          </w:p>
          <w:p w14:paraId="2D97611B" w14:textId="423FEE6B" w:rsidR="00BD7816" w:rsidRPr="00BD7816" w:rsidRDefault="00C376DB" w:rsidP="00884E00">
            <w:pPr>
              <w:pStyle w:val="ListParagraph"/>
              <w:numPr>
                <w:ilvl w:val="0"/>
                <w:numId w:val="2"/>
              </w:numPr>
              <w:pBdr>
                <w:top w:val="nil"/>
                <w:left w:val="nil"/>
                <w:bottom w:val="nil"/>
                <w:right w:val="nil"/>
                <w:between w:val="nil"/>
              </w:pBdr>
              <w:rPr>
                <w:color w:val="000000"/>
              </w:rPr>
            </w:pPr>
            <w:r>
              <w:rPr>
                <w:color w:val="000000"/>
              </w:rPr>
              <w:t>If students have</w:t>
            </w:r>
            <w:r w:rsidR="00BD7816" w:rsidRPr="00BD7816">
              <w:rPr>
                <w:color w:val="000000"/>
              </w:rPr>
              <w:t xml:space="preserve"> difficulty making equ</w:t>
            </w:r>
            <w:r>
              <w:rPr>
                <w:color w:val="000000"/>
              </w:rPr>
              <w:t>ivalent expressions, try asking them to</w:t>
            </w:r>
            <w:r w:rsidR="00BD7816" w:rsidRPr="00BD7816">
              <w:rPr>
                <w:color w:val="000000"/>
              </w:rPr>
              <w:t xml:space="preserve"> choose an equal value for both Mike and Emma.  Then challenge students to find a way to create that sum or difference.  How could Mike and Emma both get a result of 3?</w:t>
            </w:r>
          </w:p>
          <w:p w14:paraId="4191A2FC" w14:textId="77777777" w:rsidR="0017571A" w:rsidRDefault="0091655F" w:rsidP="00884E00">
            <w:pPr>
              <w:pStyle w:val="ListParagraph"/>
              <w:numPr>
                <w:ilvl w:val="0"/>
                <w:numId w:val="2"/>
              </w:numPr>
              <w:spacing w:after="60"/>
              <w:contextualSpacing w:val="0"/>
            </w:pPr>
            <w:r w:rsidRPr="00894B5D">
              <w:t>Remove constraint of subtraction expression; changing task to Mike and Emma both added the two numbers they selected.</w:t>
            </w:r>
          </w:p>
          <w:p w14:paraId="6516B4E2" w14:textId="036AFBAD" w:rsidR="00B54AD0" w:rsidRPr="00BD7816" w:rsidRDefault="00B54AD0" w:rsidP="00884E00">
            <w:pPr>
              <w:pStyle w:val="ListParagraph"/>
              <w:numPr>
                <w:ilvl w:val="0"/>
                <w:numId w:val="2"/>
              </w:numPr>
              <w:spacing w:after="60"/>
              <w:contextualSpacing w:val="0"/>
            </w:pPr>
            <w:r>
              <w:t xml:space="preserve">For students who may need additional examples to support the content of the operations, have a couple of modeled examples </w:t>
            </w:r>
            <w:r w:rsidR="00884E00">
              <w:t>available</w:t>
            </w:r>
            <w:r>
              <w:t xml:space="preserve">.  </w:t>
            </w:r>
          </w:p>
        </w:tc>
      </w:tr>
    </w:tbl>
    <w:p w14:paraId="2764875B" w14:textId="77777777" w:rsidR="00884E00" w:rsidRDefault="00884E00">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after)"/>
      </w:tblPr>
      <w:tblGrid>
        <w:gridCol w:w="10785"/>
      </w:tblGrid>
      <w:tr w:rsidR="00B10C04" w14:paraId="63252BBF" w14:textId="77777777" w:rsidTr="00AE584D">
        <w:trPr>
          <w:tblHeader/>
        </w:trPr>
        <w:tc>
          <w:tcPr>
            <w:tcW w:w="10785" w:type="dxa"/>
            <w:shd w:val="clear" w:color="auto" w:fill="C6D9F1" w:themeFill="text2" w:themeFillTint="33"/>
          </w:tcPr>
          <w:p w14:paraId="59C12E97" w14:textId="077B7C84" w:rsidR="00B10C04" w:rsidRDefault="00B10C04" w:rsidP="00E3797C">
            <w:pPr>
              <w:spacing w:before="60" w:after="60"/>
              <w:rPr>
                <w:b/>
              </w:rPr>
            </w:pPr>
            <w:r>
              <w:rPr>
                <w:b/>
              </w:rPr>
              <w:t>Task Implementation (After)</w:t>
            </w:r>
          </w:p>
        </w:tc>
      </w:tr>
      <w:tr w:rsidR="00B10C04" w14:paraId="217B70F8" w14:textId="77777777" w:rsidTr="00A7536F">
        <w:tc>
          <w:tcPr>
            <w:tcW w:w="10785" w:type="dxa"/>
          </w:tcPr>
          <w:p w14:paraId="3316EEEB" w14:textId="4B8468AA" w:rsidR="00B10C04" w:rsidRDefault="0017571A" w:rsidP="00AF22FC">
            <w:pPr>
              <w:spacing w:before="60" w:after="60"/>
              <w:rPr>
                <w:b/>
              </w:rPr>
            </w:pPr>
            <w:r>
              <w:rPr>
                <w:b/>
              </w:rPr>
              <w:t>Connecting Student Responses (From Anticipating Student Response Chart) and Closure of the Task:</w:t>
            </w:r>
          </w:p>
          <w:p w14:paraId="00FE12C5" w14:textId="6DF4626A" w:rsidR="0017571A" w:rsidRPr="00A87206" w:rsidRDefault="0017571A" w:rsidP="00300D2D">
            <w:pPr>
              <w:pStyle w:val="ListParagraph"/>
              <w:numPr>
                <w:ilvl w:val="0"/>
                <w:numId w:val="1"/>
              </w:numPr>
              <w:pBdr>
                <w:top w:val="nil"/>
                <w:left w:val="nil"/>
                <w:bottom w:val="nil"/>
                <w:right w:val="nil"/>
                <w:between w:val="nil"/>
              </w:pBdr>
              <w:rPr>
                <w:color w:val="000000"/>
              </w:rPr>
            </w:pPr>
            <w:r w:rsidRPr="00A87206">
              <w:rPr>
                <w:color w:val="000000"/>
              </w:rPr>
              <w:t>Based on the actual student responses, sequence and select particular students to present their mathematical work during class discussion</w:t>
            </w:r>
            <w:r w:rsidR="009669CA" w:rsidRPr="00A87206">
              <w:rPr>
                <w:color w:val="000000"/>
              </w:rPr>
              <w:t>. Typically start with strategies you think that all students can connect with and share the most complex last.</w:t>
            </w:r>
          </w:p>
          <w:p w14:paraId="32FED1A2" w14:textId="04895D12" w:rsidR="00C376DB" w:rsidRPr="00A87206" w:rsidRDefault="00C376DB" w:rsidP="00C376DB">
            <w:pPr>
              <w:pStyle w:val="ListParagraph"/>
              <w:numPr>
                <w:ilvl w:val="0"/>
                <w:numId w:val="1"/>
              </w:numPr>
              <w:pBdr>
                <w:top w:val="nil"/>
                <w:left w:val="nil"/>
                <w:bottom w:val="nil"/>
                <w:right w:val="nil"/>
                <w:between w:val="nil"/>
              </w:pBdr>
              <w:rPr>
                <w:color w:val="000000"/>
              </w:rPr>
            </w:pPr>
            <w:r w:rsidRPr="00A87206">
              <w:rPr>
                <w:color w:val="000000"/>
              </w:rPr>
              <w:t xml:space="preserve">As students share, a pan balance could be used to test out student solutions in order to connect symbolic representations with concrete model. When testing an equation that is not true, work with students to make changes so it becomes balanced (equal).  How could we change Emma’s numbers so she would have the same amount as Mike? </w:t>
            </w:r>
          </w:p>
          <w:p w14:paraId="0B2300C7" w14:textId="7EF41E36" w:rsidR="00E1346A" w:rsidRPr="00A87206" w:rsidRDefault="00ED6A3B" w:rsidP="00C376DB">
            <w:pPr>
              <w:pStyle w:val="ListParagraph"/>
              <w:numPr>
                <w:ilvl w:val="0"/>
                <w:numId w:val="1"/>
              </w:numPr>
              <w:pBdr>
                <w:top w:val="nil"/>
                <w:left w:val="nil"/>
                <w:bottom w:val="nil"/>
                <w:right w:val="nil"/>
                <w:between w:val="nil"/>
              </w:pBdr>
              <w:rPr>
                <w:color w:val="000000"/>
              </w:rPr>
            </w:pPr>
            <w:r w:rsidRPr="00A87206">
              <w:rPr>
                <w:color w:val="000000"/>
              </w:rPr>
              <w:t>As students share their work</w:t>
            </w:r>
            <w:r w:rsidR="00BD7879" w:rsidRPr="00A87206">
              <w:rPr>
                <w:color w:val="000000"/>
              </w:rPr>
              <w:t xml:space="preserve">, </w:t>
            </w:r>
            <w:r w:rsidR="00C376DB" w:rsidRPr="00A87206">
              <w:rPr>
                <w:color w:val="000000"/>
              </w:rPr>
              <w:t>record student equation</w:t>
            </w:r>
            <w:r w:rsidR="00923892" w:rsidRPr="00A87206">
              <w:rPr>
                <w:color w:val="000000"/>
              </w:rPr>
              <w:t>s</w:t>
            </w:r>
            <w:r w:rsidR="00C376DB" w:rsidRPr="00A87206">
              <w:rPr>
                <w:color w:val="000000"/>
              </w:rPr>
              <w:t xml:space="preserve"> that model equality.  D</w:t>
            </w:r>
            <w:r w:rsidR="00B43E56" w:rsidRPr="00A87206">
              <w:rPr>
                <w:color w:val="000000"/>
              </w:rPr>
              <w:t>iscuss</w:t>
            </w:r>
            <w:r w:rsidR="00BD7879" w:rsidRPr="00A87206">
              <w:rPr>
                <w:color w:val="000000"/>
              </w:rPr>
              <w:t xml:space="preserve"> solutions</w:t>
            </w:r>
            <w:r w:rsidRPr="00A87206">
              <w:rPr>
                <w:color w:val="000000"/>
              </w:rPr>
              <w:t xml:space="preserve"> </w:t>
            </w:r>
            <w:r w:rsidR="00C376DB" w:rsidRPr="00A87206">
              <w:rPr>
                <w:color w:val="000000"/>
              </w:rPr>
              <w:t xml:space="preserve">and </w:t>
            </w:r>
            <w:r w:rsidRPr="00A87206">
              <w:rPr>
                <w:color w:val="000000"/>
              </w:rPr>
              <w:t>ask questions like:</w:t>
            </w:r>
          </w:p>
          <w:p w14:paraId="5BF2EBF4" w14:textId="77777777" w:rsidR="00AF22FC" w:rsidRDefault="00BD7816" w:rsidP="00884E00">
            <w:pPr>
              <w:pStyle w:val="ListParagraph"/>
              <w:numPr>
                <w:ilvl w:val="0"/>
                <w:numId w:val="15"/>
              </w:numPr>
              <w:pBdr>
                <w:top w:val="nil"/>
                <w:left w:val="nil"/>
                <w:bottom w:val="nil"/>
                <w:right w:val="nil"/>
                <w:between w:val="nil"/>
              </w:pBdr>
              <w:ind w:left="1440"/>
              <w:rPr>
                <w:color w:val="000000"/>
              </w:rPr>
            </w:pPr>
            <w:r w:rsidRPr="00A87206">
              <w:rPr>
                <w:color w:val="000000"/>
              </w:rPr>
              <w:t>How did you cho</w:t>
            </w:r>
            <w:r w:rsidR="00BD7879" w:rsidRPr="00A87206">
              <w:rPr>
                <w:color w:val="000000"/>
              </w:rPr>
              <w:t xml:space="preserve">ose the numbers for this problem?  </w:t>
            </w:r>
          </w:p>
          <w:p w14:paraId="24129151" w14:textId="605FF2CF" w:rsidR="00BD7816" w:rsidRPr="00A87206" w:rsidRDefault="00BD7879" w:rsidP="00884E00">
            <w:pPr>
              <w:pStyle w:val="ListParagraph"/>
              <w:numPr>
                <w:ilvl w:val="0"/>
                <w:numId w:val="15"/>
              </w:numPr>
              <w:pBdr>
                <w:top w:val="nil"/>
                <w:left w:val="nil"/>
                <w:bottom w:val="nil"/>
                <w:right w:val="nil"/>
                <w:between w:val="nil"/>
              </w:pBdr>
              <w:ind w:left="1440"/>
              <w:rPr>
                <w:color w:val="000000"/>
              </w:rPr>
            </w:pPr>
            <w:r w:rsidRPr="00A87206">
              <w:rPr>
                <w:color w:val="000000"/>
              </w:rPr>
              <w:t>Did you choose small numbers or big numbers? Why?</w:t>
            </w:r>
          </w:p>
          <w:p w14:paraId="483BC87D" w14:textId="77777777" w:rsidR="00BD7879" w:rsidRPr="00A87206" w:rsidRDefault="00BD7879" w:rsidP="00884E00">
            <w:pPr>
              <w:pStyle w:val="ListParagraph"/>
              <w:numPr>
                <w:ilvl w:val="0"/>
                <w:numId w:val="15"/>
              </w:numPr>
              <w:pBdr>
                <w:top w:val="nil"/>
                <w:left w:val="nil"/>
                <w:bottom w:val="nil"/>
                <w:right w:val="nil"/>
                <w:between w:val="nil"/>
              </w:pBdr>
              <w:ind w:left="1440"/>
              <w:rPr>
                <w:color w:val="000000"/>
              </w:rPr>
            </w:pPr>
            <w:r w:rsidRPr="00A87206">
              <w:rPr>
                <w:color w:val="000000"/>
              </w:rPr>
              <w:t>Did you start with adding two numbers or subtracting? Why?</w:t>
            </w:r>
          </w:p>
          <w:p w14:paraId="61B24AFE" w14:textId="1D59FFEB" w:rsidR="00BD7879" w:rsidRPr="00A87206" w:rsidRDefault="00BD7879" w:rsidP="00884E00">
            <w:pPr>
              <w:pStyle w:val="ListParagraph"/>
              <w:numPr>
                <w:ilvl w:val="0"/>
                <w:numId w:val="16"/>
              </w:numPr>
              <w:pBdr>
                <w:top w:val="nil"/>
                <w:left w:val="nil"/>
                <w:bottom w:val="nil"/>
                <w:right w:val="nil"/>
                <w:between w:val="nil"/>
              </w:pBdr>
              <w:ind w:left="1440"/>
              <w:rPr>
                <w:color w:val="000000"/>
              </w:rPr>
            </w:pPr>
            <w:r w:rsidRPr="00A87206">
              <w:rPr>
                <w:color w:val="000000"/>
              </w:rPr>
              <w:t>Did you find any patterns that helped you?</w:t>
            </w:r>
            <w:r w:rsidR="00AF22FC">
              <w:rPr>
                <w:color w:val="000000"/>
              </w:rPr>
              <w:t xml:space="preserve"> Explain.</w:t>
            </w:r>
          </w:p>
          <w:p w14:paraId="0A229628" w14:textId="66D7DA7E" w:rsidR="00ED6A3B" w:rsidRPr="00A87206" w:rsidRDefault="00BD7879" w:rsidP="00884E00">
            <w:pPr>
              <w:pStyle w:val="ListParagraph"/>
              <w:numPr>
                <w:ilvl w:val="0"/>
                <w:numId w:val="16"/>
              </w:numPr>
              <w:pBdr>
                <w:top w:val="nil"/>
                <w:left w:val="nil"/>
                <w:bottom w:val="nil"/>
                <w:right w:val="nil"/>
                <w:between w:val="nil"/>
              </w:pBdr>
              <w:ind w:left="1440"/>
              <w:rPr>
                <w:color w:val="000000"/>
              </w:rPr>
            </w:pPr>
            <w:r w:rsidRPr="00A87206">
              <w:rPr>
                <w:color w:val="000000"/>
              </w:rPr>
              <w:t>How can you convince us that Mike and Emma have equal amounts?</w:t>
            </w:r>
          </w:p>
          <w:p w14:paraId="184DBF3B" w14:textId="77777777" w:rsidR="00082D14" w:rsidRPr="00A87206" w:rsidRDefault="00082D14" w:rsidP="00884E00">
            <w:pPr>
              <w:pStyle w:val="ListParagraph"/>
              <w:numPr>
                <w:ilvl w:val="0"/>
                <w:numId w:val="16"/>
              </w:numPr>
              <w:pBdr>
                <w:top w:val="nil"/>
                <w:left w:val="nil"/>
                <w:bottom w:val="nil"/>
                <w:right w:val="nil"/>
                <w:between w:val="nil"/>
              </w:pBdr>
              <w:ind w:left="1440"/>
            </w:pPr>
            <w:r w:rsidRPr="00A87206">
              <w:t>Do you agree or disagree? Why?</w:t>
            </w:r>
          </w:p>
          <w:p w14:paraId="5F07B197" w14:textId="4534C466" w:rsidR="00082D14" w:rsidRPr="00A87206" w:rsidRDefault="00082D14" w:rsidP="00884E00">
            <w:pPr>
              <w:pStyle w:val="ListParagraph"/>
              <w:numPr>
                <w:ilvl w:val="0"/>
                <w:numId w:val="16"/>
              </w:numPr>
              <w:pBdr>
                <w:top w:val="nil"/>
                <w:left w:val="nil"/>
                <w:bottom w:val="nil"/>
                <w:right w:val="nil"/>
                <w:between w:val="nil"/>
              </w:pBdr>
              <w:ind w:left="1440"/>
            </w:pPr>
            <w:r w:rsidRPr="00A87206">
              <w:t>Did anyone think about it in a different way?</w:t>
            </w:r>
          </w:p>
          <w:p w14:paraId="0E7142AB" w14:textId="77777777" w:rsidR="00A87206" w:rsidRDefault="00082D14" w:rsidP="00884E00">
            <w:pPr>
              <w:pStyle w:val="ListParagraph"/>
              <w:numPr>
                <w:ilvl w:val="0"/>
                <w:numId w:val="16"/>
              </w:numPr>
              <w:pBdr>
                <w:top w:val="nil"/>
                <w:left w:val="nil"/>
                <w:bottom w:val="nil"/>
                <w:right w:val="nil"/>
                <w:between w:val="nil"/>
              </w:pBdr>
              <w:ind w:left="1440"/>
            </w:pPr>
            <w:r w:rsidRPr="00A87206">
              <w:t>That was a big math idea, who can restate it?</w:t>
            </w:r>
          </w:p>
          <w:p w14:paraId="5DA398E8" w14:textId="7DBB1DC0" w:rsidR="007233A2" w:rsidRPr="00A87206" w:rsidRDefault="00082D14" w:rsidP="00884E00">
            <w:pPr>
              <w:pStyle w:val="ListParagraph"/>
              <w:numPr>
                <w:ilvl w:val="0"/>
                <w:numId w:val="16"/>
              </w:numPr>
              <w:pBdr>
                <w:top w:val="nil"/>
                <w:left w:val="nil"/>
                <w:bottom w:val="nil"/>
                <w:right w:val="nil"/>
                <w:between w:val="nil"/>
              </w:pBdr>
              <w:ind w:left="1440"/>
            </w:pPr>
            <w:r w:rsidRPr="00A87206">
              <w:t>Is there just one solution to this problem or more than one? How do you know?</w:t>
            </w:r>
          </w:p>
          <w:p w14:paraId="23557BCF" w14:textId="6FB5250B" w:rsidR="00C376DB" w:rsidRPr="00C971E7" w:rsidRDefault="00C376DB" w:rsidP="00C971E7">
            <w:pPr>
              <w:pStyle w:val="ListParagraph"/>
              <w:numPr>
                <w:ilvl w:val="0"/>
                <w:numId w:val="1"/>
              </w:numPr>
              <w:spacing w:after="120"/>
              <w:contextualSpacing w:val="0"/>
              <w:rPr>
                <w:b/>
                <w:sz w:val="28"/>
              </w:rPr>
            </w:pPr>
            <w:r w:rsidRPr="00A87206">
              <w:rPr>
                <w:color w:val="000000"/>
              </w:rPr>
              <w:t>Consider ways to ensure that each student will have an equitable opportunity to share his/her thinking during task discussion</w:t>
            </w:r>
            <w:r w:rsidR="00AF22FC">
              <w:rPr>
                <w:color w:val="000000"/>
              </w:rPr>
              <w:t>.</w:t>
            </w:r>
          </w:p>
        </w:tc>
      </w:tr>
      <w:tr w:rsidR="002B0C62" w14:paraId="4854CB7E" w14:textId="77777777" w:rsidTr="002B0C62">
        <w:tc>
          <w:tcPr>
            <w:tcW w:w="10785" w:type="dxa"/>
            <w:shd w:val="clear" w:color="auto" w:fill="C6D9F1" w:themeFill="text2" w:themeFillTint="33"/>
          </w:tcPr>
          <w:p w14:paraId="3A9A30F4" w14:textId="58445CD6" w:rsidR="002B0C62" w:rsidRDefault="002B0C62" w:rsidP="0018531A">
            <w:pPr>
              <w:rPr>
                <w:b/>
              </w:rPr>
            </w:pPr>
            <w:r>
              <w:rPr>
                <w:b/>
              </w:rPr>
              <w:t>Teacher Reflection About Student Learning:</w:t>
            </w:r>
          </w:p>
        </w:tc>
      </w:tr>
      <w:tr w:rsidR="0018531A" w14:paraId="7C3A4FD9" w14:textId="77777777" w:rsidTr="00A7536F">
        <w:tc>
          <w:tcPr>
            <w:tcW w:w="10785" w:type="dxa"/>
          </w:tcPr>
          <w:p w14:paraId="5661678C" w14:textId="7A5CF5D3" w:rsidR="0018531A" w:rsidRPr="00A87206" w:rsidRDefault="007233A2" w:rsidP="00884E00">
            <w:pPr>
              <w:pStyle w:val="ListParagraph"/>
              <w:numPr>
                <w:ilvl w:val="0"/>
                <w:numId w:val="9"/>
              </w:numPr>
              <w:pBdr>
                <w:top w:val="nil"/>
                <w:left w:val="nil"/>
                <w:bottom w:val="nil"/>
                <w:right w:val="nil"/>
                <w:between w:val="nil"/>
              </w:pBdr>
              <w:spacing w:before="60"/>
              <w:contextualSpacing w:val="0"/>
            </w:pPr>
            <w:r w:rsidRPr="00A87206">
              <w:t xml:space="preserve">Use </w:t>
            </w:r>
            <w:r w:rsidR="00AF22FC">
              <w:t xml:space="preserve">the </w:t>
            </w:r>
            <w:r w:rsidRPr="00A87206">
              <w:t xml:space="preserve">rich mathematical </w:t>
            </w:r>
            <w:r w:rsidRPr="00A87206">
              <w:rPr>
                <w:rStyle w:val="Hyperlink"/>
                <w:color w:val="auto"/>
                <w:u w:val="none"/>
              </w:rPr>
              <w:t>task rubric</w:t>
            </w:r>
            <w:r w:rsidRPr="00A87206">
              <w:t xml:space="preserve"> to evaluate stu</w:t>
            </w:r>
            <w:r w:rsidR="00AF22FC">
              <w:t xml:space="preserve">dents’ progress toward </w:t>
            </w:r>
            <w:r w:rsidRPr="00A87206">
              <w:t>goals</w:t>
            </w:r>
            <w:r w:rsidR="00AF22FC">
              <w:t>.</w:t>
            </w:r>
          </w:p>
          <w:p w14:paraId="45A553FB" w14:textId="033EA9DB" w:rsidR="007233A2" w:rsidRPr="00A87206" w:rsidRDefault="007233A2" w:rsidP="00884E00">
            <w:pPr>
              <w:pStyle w:val="ListParagraph"/>
              <w:numPr>
                <w:ilvl w:val="0"/>
                <w:numId w:val="9"/>
              </w:numPr>
              <w:pBdr>
                <w:top w:val="nil"/>
                <w:left w:val="nil"/>
                <w:bottom w:val="nil"/>
                <w:right w:val="nil"/>
                <w:between w:val="nil"/>
              </w:pBdr>
            </w:pPr>
            <w:r w:rsidRPr="00A87206">
              <w:t xml:space="preserve">Look at students’ work. Did students meet criteria for success in </w:t>
            </w:r>
            <w:r w:rsidR="001D0886">
              <w:t>“</w:t>
            </w:r>
            <w:r w:rsidRPr="00A87206">
              <w:t>I can</w:t>
            </w:r>
            <w:r w:rsidR="001D0886">
              <w:t>”</w:t>
            </w:r>
            <w:r w:rsidRPr="00A87206">
              <w:t xml:space="preserve"> statements?</w:t>
            </w:r>
          </w:p>
          <w:p w14:paraId="3031DB4C" w14:textId="39177467" w:rsidR="00803F0C" w:rsidRPr="00A87206" w:rsidRDefault="00ED6A3B" w:rsidP="00884E00">
            <w:pPr>
              <w:pStyle w:val="ListParagraph"/>
              <w:numPr>
                <w:ilvl w:val="0"/>
                <w:numId w:val="17"/>
              </w:numPr>
              <w:pBdr>
                <w:top w:val="nil"/>
                <w:left w:val="nil"/>
                <w:bottom w:val="nil"/>
                <w:right w:val="nil"/>
                <w:between w:val="nil"/>
              </w:pBdr>
            </w:pPr>
            <w:r w:rsidRPr="00A87206">
              <w:t xml:space="preserve">Is there understanding of equal symbol or do so students view symbol, as here comes the answer?  </w:t>
            </w:r>
            <w:r w:rsidR="00FA2D77" w:rsidRPr="00A87206">
              <w:t>These students</w:t>
            </w:r>
            <w:r w:rsidR="00314BC0" w:rsidRPr="00A87206">
              <w:t xml:space="preserve"> could benefit from work with pan balance and concrete ite</w:t>
            </w:r>
            <w:r w:rsidR="00FA2D77" w:rsidRPr="00A87206">
              <w:t>ms to demonstrate different ways to create equal amounts.</w:t>
            </w:r>
          </w:p>
          <w:p w14:paraId="7F42EB48" w14:textId="1E000844" w:rsidR="007233A2" w:rsidRPr="00A87206" w:rsidRDefault="001C146B" w:rsidP="00884E00">
            <w:pPr>
              <w:pStyle w:val="ListParagraph"/>
              <w:numPr>
                <w:ilvl w:val="0"/>
                <w:numId w:val="17"/>
              </w:numPr>
              <w:pBdr>
                <w:top w:val="nil"/>
                <w:left w:val="nil"/>
                <w:bottom w:val="nil"/>
                <w:right w:val="nil"/>
                <w:between w:val="nil"/>
              </w:pBdr>
            </w:pPr>
            <w:r w:rsidRPr="00A87206">
              <w:t>Did students create expressi</w:t>
            </w:r>
            <w:r w:rsidR="00AF22FC">
              <w:t xml:space="preserve">ons that are not equivalent?  </w:t>
            </w:r>
            <w:r w:rsidRPr="00A87206">
              <w:t xml:space="preserve">Work </w:t>
            </w:r>
            <w:r w:rsidR="00FA2D77" w:rsidRPr="00A87206">
              <w:t>with pan or number balance</w:t>
            </w:r>
            <w:r w:rsidR="00803F0C" w:rsidRPr="00A87206">
              <w:t>;</w:t>
            </w:r>
            <w:r w:rsidRPr="00A87206">
              <w:t xml:space="preserve"> </w:t>
            </w:r>
            <w:r w:rsidR="00ED6A3B" w:rsidRPr="00A87206">
              <w:t>share</w:t>
            </w:r>
            <w:r w:rsidRPr="00A87206">
              <w:t xml:space="preserve"> guess and check strategy to create expressions that are equal</w:t>
            </w:r>
            <w:r w:rsidR="00B6324D" w:rsidRPr="00A87206">
              <w:t>.</w:t>
            </w:r>
          </w:p>
          <w:p w14:paraId="6CCB48F4" w14:textId="295A5D84" w:rsidR="00E9784A" w:rsidRPr="00A87206" w:rsidRDefault="00D0487C" w:rsidP="00884E00">
            <w:pPr>
              <w:pStyle w:val="ListParagraph"/>
              <w:numPr>
                <w:ilvl w:val="0"/>
                <w:numId w:val="17"/>
              </w:numPr>
              <w:pBdr>
                <w:top w:val="nil"/>
                <w:left w:val="nil"/>
                <w:bottom w:val="nil"/>
                <w:right w:val="nil"/>
                <w:between w:val="nil"/>
              </w:pBdr>
            </w:pPr>
            <w:r w:rsidRPr="00A87206">
              <w:t xml:space="preserve">Did students </w:t>
            </w:r>
            <w:r w:rsidR="001C146B" w:rsidRPr="00A87206">
              <w:t xml:space="preserve">demonstrate </w:t>
            </w:r>
            <w:r w:rsidR="00AF22FC">
              <w:t xml:space="preserve">the </w:t>
            </w:r>
            <w:r w:rsidR="001C146B" w:rsidRPr="00A87206">
              <w:t xml:space="preserve">relationship between expressions or </w:t>
            </w:r>
            <w:r w:rsidRPr="00A87206">
              <w:t xml:space="preserve">create two separate equations resulting in same </w:t>
            </w:r>
            <w:r w:rsidR="001C146B" w:rsidRPr="00A87206">
              <w:t>value?</w:t>
            </w:r>
            <w:r w:rsidR="00ED6A3B" w:rsidRPr="00A87206">
              <w:t xml:space="preserve"> </w:t>
            </w:r>
            <w:r w:rsidR="00FA2D77" w:rsidRPr="00A87206">
              <w:t xml:space="preserve">Work to transition into one equation of equality. </w:t>
            </w:r>
            <w:r w:rsidR="00E9784A" w:rsidRPr="00A87206">
              <w:t>Ask</w:t>
            </w:r>
            <w:r w:rsidR="00FA2D77" w:rsidRPr="00A87206">
              <w:t xml:space="preserve"> stude</w:t>
            </w:r>
            <w:r w:rsidR="00E9784A" w:rsidRPr="00A87206">
              <w:t>nts to investigate</w:t>
            </w:r>
            <w:r w:rsidR="00FA2D77" w:rsidRPr="00A87206">
              <w:t xml:space="preserve"> </w:t>
            </w:r>
            <w:r w:rsidR="00E9784A" w:rsidRPr="00A87206">
              <w:t>how 4 + 4 = 8 and 9-1 = 8 could be recorded as</w:t>
            </w:r>
            <w:r w:rsidR="00FA2D77" w:rsidRPr="00A87206">
              <w:t xml:space="preserve"> one number sentence.  Posing a series of true /false equations may help </w:t>
            </w:r>
            <w:r w:rsidR="00B6324D" w:rsidRPr="00A87206">
              <w:t>advance student understanding (</w:t>
            </w:r>
            <w:r w:rsidR="002D10B5">
              <w:t xml:space="preserve">e.g., </w:t>
            </w:r>
            <w:r w:rsidR="00E9784A" w:rsidRPr="00A87206">
              <w:t xml:space="preserve">4 </w:t>
            </w:r>
            <w:r w:rsidR="00B6324D" w:rsidRPr="00A87206">
              <w:t>+ 4 = 8, 9 -1 = 8, 4 + 4 = 9 -1</w:t>
            </w:r>
            <w:r w:rsidR="00E9784A" w:rsidRPr="00A87206">
              <w:t>, 4 +3 = 9-1).</w:t>
            </w:r>
          </w:p>
          <w:p w14:paraId="3445FE52" w14:textId="7D89A9DD" w:rsidR="00D0487C" w:rsidRPr="00A87206" w:rsidRDefault="00D0487C" w:rsidP="00884E00">
            <w:pPr>
              <w:pStyle w:val="ListParagraph"/>
              <w:numPr>
                <w:ilvl w:val="0"/>
                <w:numId w:val="17"/>
              </w:numPr>
              <w:pBdr>
                <w:top w:val="nil"/>
                <w:left w:val="nil"/>
                <w:bottom w:val="nil"/>
                <w:right w:val="nil"/>
                <w:between w:val="nil"/>
              </w:pBdr>
              <w:spacing w:after="120"/>
              <w:contextualSpacing w:val="0"/>
            </w:pPr>
            <w:r w:rsidRPr="00A87206">
              <w:t xml:space="preserve">Were students able to </w:t>
            </w:r>
            <w:r w:rsidRPr="00A87206">
              <w:rPr>
                <w:color w:val="000000"/>
              </w:rPr>
              <w:t>model an equation that represents the relationship of two expressi</w:t>
            </w:r>
            <w:r w:rsidR="001C146B" w:rsidRPr="00A87206">
              <w:rPr>
                <w:color w:val="000000"/>
              </w:rPr>
              <w:t>ons using addition? Or addition and subtraction?</w:t>
            </w:r>
            <w:r w:rsidR="00ED6A3B" w:rsidRPr="00A87206">
              <w:rPr>
                <w:color w:val="000000"/>
              </w:rPr>
              <w:t xml:space="preserve">  Have expression cards using</w:t>
            </w:r>
            <w:r w:rsidR="00857323" w:rsidRPr="00A87206">
              <w:rPr>
                <w:color w:val="000000"/>
              </w:rPr>
              <w:t xml:space="preserve"> both addition and </w:t>
            </w:r>
            <w:r w:rsidR="00270247" w:rsidRPr="00A87206">
              <w:rPr>
                <w:color w:val="000000"/>
              </w:rPr>
              <w:t>subtraction that</w:t>
            </w:r>
            <w:r w:rsidR="00ED6A3B" w:rsidRPr="00A87206">
              <w:rPr>
                <w:color w:val="000000"/>
              </w:rPr>
              <w:t xml:space="preserve"> students could test for equal values (e.g.</w:t>
            </w:r>
            <w:r w:rsidR="002D10B5">
              <w:rPr>
                <w:color w:val="000000"/>
              </w:rPr>
              <w:t>,</w:t>
            </w:r>
            <w:r w:rsidR="00ED6A3B" w:rsidRPr="00A87206">
              <w:rPr>
                <w:color w:val="000000"/>
              </w:rPr>
              <w:t xml:space="preserve"> 7 -3, 3 +1, 8-5, 2 +1)</w:t>
            </w:r>
            <w:r w:rsidR="002D10B5">
              <w:rPr>
                <w:color w:val="000000"/>
              </w:rPr>
              <w:t>.</w:t>
            </w:r>
          </w:p>
        </w:tc>
      </w:tr>
    </w:tbl>
    <w:p w14:paraId="4190C787" w14:textId="5791FA40" w:rsidR="00191519" w:rsidRDefault="00191519"/>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35083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pgNumType w:start="1"/>
          <w:cols w:space="720"/>
          <w:titlePg/>
          <w:docGrid w:linePitch="299"/>
        </w:sectPr>
      </w:pPr>
    </w:p>
    <w:p w14:paraId="3FA4F17F" w14:textId="3784E3F2" w:rsidR="00C971E7" w:rsidRPr="00E660F0" w:rsidRDefault="00C971E7" w:rsidP="00A87206">
      <w:pPr>
        <w:tabs>
          <w:tab w:val="left" w:pos="9990"/>
          <w:tab w:val="left" w:pos="10080"/>
        </w:tabs>
        <w:spacing w:after="240" w:line="240" w:lineRule="auto"/>
        <w:rPr>
          <w:sz w:val="24"/>
        </w:rPr>
      </w:pPr>
      <w:r w:rsidRPr="00E660F0">
        <w:rPr>
          <w:sz w:val="24"/>
        </w:rPr>
        <w:t>Mathematical Task: ____</w:t>
      </w:r>
      <w:r>
        <w:rPr>
          <w:sz w:val="24"/>
          <w:u w:val="single"/>
        </w:rPr>
        <w:t>How can they be equal</w:t>
      </w:r>
      <w:r w:rsidRPr="00B46109">
        <w:rPr>
          <w:sz w:val="24"/>
          <w:u w:val="single"/>
        </w:rPr>
        <w:t>?_____________________</w:t>
      </w:r>
      <w:r w:rsidRPr="00E660F0">
        <w:rPr>
          <w:sz w:val="24"/>
        </w:rPr>
        <w:t xml:space="preserve">  </w:t>
      </w:r>
      <w:r>
        <w:rPr>
          <w:sz w:val="24"/>
        </w:rPr>
        <w:tab/>
      </w:r>
      <w:r w:rsidRPr="00E660F0">
        <w:rPr>
          <w:sz w:val="24"/>
        </w:rPr>
        <w:t>Content Standard(s): __</w:t>
      </w:r>
      <w:r>
        <w:rPr>
          <w:sz w:val="24"/>
        </w:rPr>
        <w:t>__</w:t>
      </w:r>
      <w:r w:rsidRPr="00B46109">
        <w:rPr>
          <w:sz w:val="24"/>
          <w:u w:val="single"/>
        </w:rPr>
        <w:t xml:space="preserve">SOL </w:t>
      </w:r>
      <w:r>
        <w:rPr>
          <w:sz w:val="24"/>
          <w:u w:val="single"/>
        </w:rPr>
        <w:t>1.15</w:t>
      </w:r>
      <w:r>
        <w:rPr>
          <w:sz w:val="24"/>
        </w:rPr>
        <w:t>________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150"/>
        <w:gridCol w:w="3127"/>
        <w:gridCol w:w="2363"/>
        <w:gridCol w:w="2970"/>
      </w:tblGrid>
      <w:tr w:rsidR="00C971E7" w14:paraId="1FEF7DAB" w14:textId="77777777" w:rsidTr="008945A5">
        <w:trPr>
          <w:tblHeader/>
        </w:trPr>
        <w:tc>
          <w:tcPr>
            <w:tcW w:w="9517" w:type="dxa"/>
            <w:gridSpan w:val="3"/>
            <w:shd w:val="clear" w:color="auto" w:fill="E5B8B7" w:themeFill="accent2" w:themeFillTint="66"/>
          </w:tcPr>
          <w:p w14:paraId="734820A2" w14:textId="77777777" w:rsidR="00C971E7" w:rsidRDefault="00C971E7" w:rsidP="008945A5">
            <w:pPr>
              <w:rPr>
                <w:b/>
              </w:rPr>
            </w:pPr>
            <w:r>
              <w:rPr>
                <w:b/>
              </w:rPr>
              <w:t>Teacher Completes Prior to Task Implementation</w:t>
            </w:r>
          </w:p>
        </w:tc>
        <w:tc>
          <w:tcPr>
            <w:tcW w:w="5333" w:type="dxa"/>
            <w:gridSpan w:val="2"/>
            <w:shd w:val="clear" w:color="auto" w:fill="E5B8B7" w:themeFill="accent2" w:themeFillTint="66"/>
          </w:tcPr>
          <w:p w14:paraId="3118CFFA" w14:textId="77777777" w:rsidR="00C971E7" w:rsidRDefault="00C971E7" w:rsidP="008945A5">
            <w:pPr>
              <w:rPr>
                <w:b/>
              </w:rPr>
            </w:pPr>
            <w:r>
              <w:rPr>
                <w:b/>
              </w:rPr>
              <w:t>Teacher Completes During Task Implementation</w:t>
            </w:r>
          </w:p>
        </w:tc>
      </w:tr>
      <w:tr w:rsidR="00C971E7" w14:paraId="4C16A093" w14:textId="77777777" w:rsidTr="008945A5">
        <w:trPr>
          <w:tblHeader/>
        </w:trPr>
        <w:tc>
          <w:tcPr>
            <w:tcW w:w="3240" w:type="dxa"/>
            <w:shd w:val="clear" w:color="auto" w:fill="C6D9F1" w:themeFill="text2" w:themeFillTint="33"/>
          </w:tcPr>
          <w:p w14:paraId="41B4C66A" w14:textId="77777777" w:rsidR="00C971E7" w:rsidRDefault="00C971E7" w:rsidP="008945A5">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4F2C9A50" w14:textId="77777777" w:rsidR="00C971E7" w:rsidRPr="00205BD0" w:rsidRDefault="00C971E7" w:rsidP="008945A5">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D28C5AD" w14:textId="77777777" w:rsidR="00C971E7" w:rsidRPr="007724B5" w:rsidRDefault="00C971E7" w:rsidP="008945A5">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20347D27" w14:textId="77777777" w:rsidR="00C971E7" w:rsidRDefault="00C971E7" w:rsidP="008945A5">
            <w:pPr>
              <w:rPr>
                <w:b/>
              </w:rPr>
            </w:pPr>
            <w:r w:rsidRPr="007724B5">
              <w:rPr>
                <w:b/>
              </w:rPr>
              <w:t>A</w:t>
            </w:r>
            <w:r>
              <w:rPr>
                <w:b/>
              </w:rPr>
              <w:t>ssessing Questions – Teacher Stays to Hear Response</w:t>
            </w:r>
          </w:p>
          <w:p w14:paraId="18B20C06" w14:textId="77777777" w:rsidR="00C971E7" w:rsidRPr="00205BD0" w:rsidRDefault="00C971E7" w:rsidP="008945A5">
            <w:pPr>
              <w:rPr>
                <w:b/>
              </w:rPr>
            </w:pPr>
            <w:r w:rsidRPr="00205BD0">
              <w:rPr>
                <w:i/>
              </w:rPr>
              <w:t>Teacher questioning that allows student to explain and clarify thinking</w:t>
            </w:r>
          </w:p>
        </w:tc>
        <w:tc>
          <w:tcPr>
            <w:tcW w:w="3127" w:type="dxa"/>
            <w:shd w:val="clear" w:color="auto" w:fill="C6D9F1" w:themeFill="text2" w:themeFillTint="33"/>
          </w:tcPr>
          <w:p w14:paraId="01840745" w14:textId="77777777" w:rsidR="00C971E7" w:rsidRDefault="00C971E7" w:rsidP="008945A5">
            <w:pPr>
              <w:rPr>
                <w:b/>
              </w:rPr>
            </w:pPr>
            <w:r>
              <w:rPr>
                <w:b/>
              </w:rPr>
              <w:t>Advancing Questions – Teacher Poses Question and Walks Away</w:t>
            </w:r>
          </w:p>
          <w:p w14:paraId="41178150" w14:textId="77777777" w:rsidR="00C971E7" w:rsidRPr="007724B5" w:rsidRDefault="00C971E7" w:rsidP="008945A5">
            <w:pPr>
              <w:rPr>
                <w:b/>
              </w:rPr>
            </w:pPr>
            <w:r w:rsidRPr="008603E7">
              <w:rPr>
                <w:i/>
              </w:rPr>
              <w:t>Teacher questioning that moves thinking forward</w:t>
            </w:r>
          </w:p>
        </w:tc>
        <w:tc>
          <w:tcPr>
            <w:tcW w:w="2363" w:type="dxa"/>
            <w:shd w:val="clear" w:color="auto" w:fill="C6D9F1" w:themeFill="text2" w:themeFillTint="33"/>
          </w:tcPr>
          <w:p w14:paraId="3DC8AA16" w14:textId="77777777" w:rsidR="00C971E7" w:rsidRPr="007724B5" w:rsidRDefault="00C971E7" w:rsidP="008945A5">
            <w:pPr>
              <w:rPr>
                <w:b/>
              </w:rPr>
            </w:pPr>
            <w:r w:rsidRPr="008603E7">
              <w:rPr>
                <w:b/>
              </w:rPr>
              <w:t>List of Students</w:t>
            </w:r>
            <w:r>
              <w:rPr>
                <w:b/>
              </w:rPr>
              <w:t xml:space="preserve"> Providing Response </w:t>
            </w:r>
            <w:r w:rsidRPr="00205BD0">
              <w:rPr>
                <w:i/>
              </w:rPr>
              <w:t>Who? Which students used this strategy?</w:t>
            </w:r>
          </w:p>
          <w:p w14:paraId="5631F2FF" w14:textId="77777777" w:rsidR="00C971E7" w:rsidRPr="007724B5" w:rsidRDefault="00C971E7" w:rsidP="008945A5">
            <w:pPr>
              <w:rPr>
                <w:b/>
              </w:rPr>
            </w:pPr>
          </w:p>
        </w:tc>
        <w:tc>
          <w:tcPr>
            <w:tcW w:w="2970" w:type="dxa"/>
            <w:shd w:val="clear" w:color="auto" w:fill="C6D9F1" w:themeFill="text2" w:themeFillTint="33"/>
          </w:tcPr>
          <w:p w14:paraId="5543F4C8" w14:textId="77777777" w:rsidR="00C971E7" w:rsidRDefault="00C971E7" w:rsidP="008945A5">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47009A8F" w14:textId="77777777" w:rsidR="00F255E1" w:rsidRDefault="00F255E1" w:rsidP="00F255E1">
            <w:pPr>
              <w:numPr>
                <w:ilvl w:val="0"/>
                <w:numId w:val="25"/>
              </w:numPr>
              <w:pBdr>
                <w:top w:val="nil"/>
                <w:left w:val="nil"/>
                <w:bottom w:val="nil"/>
                <w:right w:val="nil"/>
                <w:between w:val="nil"/>
              </w:pBdr>
              <w:rPr>
                <w:i/>
                <w:color w:val="000000"/>
                <w:sz w:val="18"/>
              </w:rPr>
            </w:pPr>
            <w:r w:rsidRPr="00F255E1">
              <w:rPr>
                <w:i/>
                <w:color w:val="000000"/>
                <w:sz w:val="18"/>
              </w:rPr>
              <w:t>Based on the actual student responses, sequence and select particular students to present their mathematical work during class discussion</w:t>
            </w:r>
          </w:p>
          <w:p w14:paraId="41F58F00" w14:textId="7D362DF2" w:rsidR="00F255E1" w:rsidRPr="00F255E1" w:rsidRDefault="00F255E1" w:rsidP="00F255E1">
            <w:pPr>
              <w:numPr>
                <w:ilvl w:val="0"/>
                <w:numId w:val="25"/>
              </w:numPr>
              <w:pBdr>
                <w:top w:val="nil"/>
                <w:left w:val="nil"/>
                <w:bottom w:val="nil"/>
                <w:right w:val="nil"/>
                <w:between w:val="nil"/>
              </w:pBdr>
              <w:rPr>
                <w:i/>
                <w:color w:val="000000"/>
                <w:sz w:val="18"/>
              </w:rPr>
            </w:pPr>
            <w:r w:rsidRPr="00F255E1">
              <w:rPr>
                <w:i/>
                <w:color w:val="000000"/>
                <w:sz w:val="18"/>
              </w:rPr>
              <w:t>Connect different students’ responses and connect the responses to the key mathematical ideas</w:t>
            </w:r>
          </w:p>
          <w:p w14:paraId="7E3ED8F8" w14:textId="047BD0E4" w:rsidR="00C971E7" w:rsidRPr="00205BD0" w:rsidRDefault="00F255E1" w:rsidP="00F255E1">
            <w:pPr>
              <w:pStyle w:val="ListParagraph"/>
              <w:numPr>
                <w:ilvl w:val="0"/>
                <w:numId w:val="25"/>
              </w:numPr>
              <w:rPr>
                <w:b/>
              </w:rPr>
            </w:pPr>
            <w:r w:rsidRPr="00205BD0">
              <w:rPr>
                <w:i/>
                <w:color w:val="000000"/>
                <w:sz w:val="18"/>
              </w:rPr>
              <w:t>Consider ways to ensure that each student will have an equitable opportunity to share his/her thinking during task discussion</w:t>
            </w:r>
          </w:p>
        </w:tc>
      </w:tr>
      <w:tr w:rsidR="00C971E7" w14:paraId="33AF4409" w14:textId="77777777" w:rsidTr="008945A5">
        <w:tc>
          <w:tcPr>
            <w:tcW w:w="3240" w:type="dxa"/>
          </w:tcPr>
          <w:p w14:paraId="1B1AF242" w14:textId="77777777" w:rsidR="00C971E7" w:rsidRDefault="00C971E7" w:rsidP="008945A5">
            <w:pPr>
              <w:pBdr>
                <w:top w:val="nil"/>
                <w:left w:val="nil"/>
                <w:bottom w:val="nil"/>
                <w:right w:val="nil"/>
                <w:between w:val="nil"/>
              </w:pBdr>
              <w:tabs>
                <w:tab w:val="center" w:pos="4680"/>
                <w:tab w:val="right" w:pos="9360"/>
              </w:tabs>
              <w:rPr>
                <w:b/>
                <w:color w:val="000000"/>
              </w:rPr>
            </w:pPr>
            <w:r>
              <w:rPr>
                <w:b/>
                <w:color w:val="000000"/>
              </w:rPr>
              <w:t>Anticipated Student Response</w:t>
            </w:r>
          </w:p>
          <w:p w14:paraId="73CC930F" w14:textId="77777777" w:rsidR="00C971E7" w:rsidRPr="00857323" w:rsidRDefault="00C971E7" w:rsidP="008945A5">
            <w:pPr>
              <w:pBdr>
                <w:top w:val="nil"/>
                <w:left w:val="nil"/>
                <w:bottom w:val="nil"/>
                <w:right w:val="nil"/>
                <w:between w:val="nil"/>
              </w:pBdr>
              <w:tabs>
                <w:tab w:val="center" w:pos="4680"/>
                <w:tab w:val="right" w:pos="9360"/>
              </w:tabs>
              <w:rPr>
                <w:color w:val="000000"/>
              </w:rPr>
            </w:pPr>
            <w:r w:rsidRPr="00857323">
              <w:rPr>
                <w:color w:val="000000"/>
              </w:rPr>
              <w:t>Student uses guess and check to test out expressions</w:t>
            </w:r>
            <w:r w:rsidRPr="00560B35">
              <w:rPr>
                <w:color w:val="000000"/>
              </w:rPr>
              <w:t xml:space="preserve">.  Strategies range from </w:t>
            </w:r>
            <w:r>
              <w:rPr>
                <w:color w:val="000000"/>
              </w:rPr>
              <w:t>randomly guessing numbers – to organized method such as solving one side of the equation then finding numbers that will work for the other side.</w:t>
            </w:r>
          </w:p>
          <w:p w14:paraId="0A32926D" w14:textId="77777777" w:rsidR="00C971E7" w:rsidRPr="00AE584D" w:rsidRDefault="00C971E7" w:rsidP="008945A5">
            <w:pPr>
              <w:pBdr>
                <w:top w:val="nil"/>
                <w:left w:val="nil"/>
                <w:bottom w:val="nil"/>
                <w:right w:val="nil"/>
                <w:between w:val="nil"/>
              </w:pBdr>
              <w:tabs>
                <w:tab w:val="center" w:pos="4680"/>
                <w:tab w:val="right" w:pos="9360"/>
              </w:tabs>
              <w:rPr>
                <w:b/>
                <w:color w:val="000000"/>
                <w:sz w:val="36"/>
              </w:rPr>
            </w:pPr>
          </w:p>
        </w:tc>
        <w:tc>
          <w:tcPr>
            <w:tcW w:w="3150" w:type="dxa"/>
          </w:tcPr>
          <w:p w14:paraId="51280955" w14:textId="77777777" w:rsidR="00C971E7" w:rsidRPr="00A87206" w:rsidRDefault="00C971E7" w:rsidP="00884E00">
            <w:pPr>
              <w:pStyle w:val="ListParagraph"/>
              <w:numPr>
                <w:ilvl w:val="0"/>
                <w:numId w:val="20"/>
              </w:numPr>
              <w:ind w:left="346"/>
            </w:pPr>
            <w:r w:rsidRPr="00A87206">
              <w:t xml:space="preserve">How did you decide which numbers to try? </w:t>
            </w:r>
          </w:p>
          <w:p w14:paraId="3ECBC802" w14:textId="77777777" w:rsidR="00C971E7" w:rsidRPr="00A87206" w:rsidRDefault="00C971E7" w:rsidP="00884E00">
            <w:pPr>
              <w:pStyle w:val="ListParagraph"/>
              <w:numPr>
                <w:ilvl w:val="0"/>
                <w:numId w:val="20"/>
              </w:numPr>
              <w:ind w:left="346"/>
            </w:pPr>
            <w:r w:rsidRPr="00A87206">
              <w:t>How did you find numbers that gave Emma and Mike an equal amount?</w:t>
            </w:r>
          </w:p>
          <w:p w14:paraId="57EB283D" w14:textId="77777777" w:rsidR="00C971E7" w:rsidRPr="00A87206" w:rsidRDefault="00C971E7" w:rsidP="00884E00">
            <w:pPr>
              <w:pStyle w:val="ListParagraph"/>
              <w:numPr>
                <w:ilvl w:val="0"/>
                <w:numId w:val="20"/>
              </w:numPr>
              <w:ind w:left="346"/>
            </w:pPr>
            <w:r w:rsidRPr="00A87206">
              <w:t>What did you learn from trying out different numbers?</w:t>
            </w:r>
          </w:p>
        </w:tc>
        <w:tc>
          <w:tcPr>
            <w:tcW w:w="3127" w:type="dxa"/>
          </w:tcPr>
          <w:p w14:paraId="737397C1" w14:textId="77777777" w:rsidR="00C971E7" w:rsidRPr="00A87206" w:rsidRDefault="00C971E7" w:rsidP="00884E00">
            <w:pPr>
              <w:pStyle w:val="ListParagraph"/>
              <w:numPr>
                <w:ilvl w:val="0"/>
                <w:numId w:val="21"/>
              </w:numPr>
              <w:ind w:left="349"/>
            </w:pPr>
            <w:r w:rsidRPr="00A87206">
              <w:t>What numbers could you change to find another way to make equal amounts for Emma and Mike?</w:t>
            </w:r>
          </w:p>
          <w:p w14:paraId="56A6CB09" w14:textId="77777777" w:rsidR="00C971E7" w:rsidRPr="00A87206" w:rsidRDefault="00C971E7" w:rsidP="00884E00">
            <w:pPr>
              <w:pStyle w:val="ListParagraph"/>
              <w:numPr>
                <w:ilvl w:val="0"/>
                <w:numId w:val="21"/>
              </w:numPr>
              <w:ind w:left="349"/>
            </w:pPr>
            <w:r w:rsidRPr="00A87206">
              <w:t>How many different ways do you think there may be to solve this problem?</w:t>
            </w:r>
          </w:p>
        </w:tc>
        <w:tc>
          <w:tcPr>
            <w:tcW w:w="2363" w:type="dxa"/>
          </w:tcPr>
          <w:p w14:paraId="57C7F986" w14:textId="77777777" w:rsidR="00C971E7" w:rsidRPr="00437B0B" w:rsidRDefault="00C971E7" w:rsidP="008945A5"/>
        </w:tc>
        <w:tc>
          <w:tcPr>
            <w:tcW w:w="2970" w:type="dxa"/>
          </w:tcPr>
          <w:p w14:paraId="2DBC810B" w14:textId="77777777" w:rsidR="00C971E7" w:rsidRPr="008603E7" w:rsidRDefault="00C971E7" w:rsidP="008945A5">
            <w:pPr>
              <w:pStyle w:val="ListParagraph"/>
              <w:ind w:left="160"/>
              <w:rPr>
                <w:b/>
              </w:rPr>
            </w:pPr>
          </w:p>
        </w:tc>
      </w:tr>
      <w:tr w:rsidR="00C971E7" w14:paraId="2126ABA5" w14:textId="77777777" w:rsidTr="008945A5">
        <w:tc>
          <w:tcPr>
            <w:tcW w:w="3240" w:type="dxa"/>
          </w:tcPr>
          <w:p w14:paraId="65D1DA38" w14:textId="77777777" w:rsidR="00C971E7" w:rsidRPr="007724B5" w:rsidRDefault="00C971E7" w:rsidP="008945A5">
            <w:pPr>
              <w:pBdr>
                <w:top w:val="nil"/>
                <w:left w:val="nil"/>
                <w:bottom w:val="nil"/>
                <w:right w:val="nil"/>
                <w:between w:val="nil"/>
              </w:pBdr>
              <w:tabs>
                <w:tab w:val="center" w:pos="4680"/>
                <w:tab w:val="right" w:pos="9360"/>
              </w:tabs>
              <w:rPr>
                <w:b/>
                <w:color w:val="000000"/>
              </w:rPr>
            </w:pPr>
            <w:r>
              <w:rPr>
                <w:b/>
                <w:color w:val="000000"/>
              </w:rPr>
              <w:t>Anticipated Student Response</w:t>
            </w:r>
          </w:p>
          <w:p w14:paraId="2BC25711" w14:textId="7416343E" w:rsidR="00057019" w:rsidRPr="00AE584D" w:rsidRDefault="00C971E7" w:rsidP="00057019">
            <w:pPr>
              <w:rPr>
                <w:rFonts w:cs="Times New Roman"/>
                <w:color w:val="000000"/>
              </w:rPr>
            </w:pPr>
            <w:r>
              <w:rPr>
                <w:rFonts w:cs="Times New Roman"/>
                <w:color w:val="000000"/>
              </w:rPr>
              <w:t>S</w:t>
            </w:r>
            <w:r w:rsidRPr="00153204">
              <w:rPr>
                <w:rFonts w:cs="Times New Roman"/>
                <w:color w:val="000000"/>
              </w:rPr>
              <w:t>tudent has expressions that are unequal values</w:t>
            </w:r>
            <w:r>
              <w:rPr>
                <w:rFonts w:cs="Times New Roman"/>
                <w:color w:val="000000"/>
              </w:rPr>
              <w:t xml:space="preserve"> (e.g. Emma chose 3 + 5 and Mike chose 5 -3).</w:t>
            </w:r>
          </w:p>
          <w:p w14:paraId="39462E11" w14:textId="77777777" w:rsidR="00057019" w:rsidRPr="00057019" w:rsidRDefault="00057019" w:rsidP="00057019">
            <w:pPr>
              <w:rPr>
                <w:rFonts w:cs="Times New Roman"/>
              </w:rPr>
            </w:pPr>
          </w:p>
          <w:p w14:paraId="51AB2A02" w14:textId="2E777EBF" w:rsidR="00C971E7" w:rsidRPr="00057019" w:rsidRDefault="00C971E7" w:rsidP="00057019">
            <w:pPr>
              <w:jc w:val="center"/>
              <w:rPr>
                <w:rFonts w:cs="Times New Roman"/>
              </w:rPr>
            </w:pPr>
          </w:p>
        </w:tc>
        <w:tc>
          <w:tcPr>
            <w:tcW w:w="3150" w:type="dxa"/>
          </w:tcPr>
          <w:p w14:paraId="21D788AB" w14:textId="77777777" w:rsidR="00C971E7" w:rsidRPr="00A87206" w:rsidRDefault="00C971E7" w:rsidP="00884E00">
            <w:pPr>
              <w:pStyle w:val="ListParagraph"/>
              <w:numPr>
                <w:ilvl w:val="0"/>
                <w:numId w:val="20"/>
              </w:numPr>
              <w:ind w:left="346"/>
            </w:pPr>
            <w:r w:rsidRPr="00A87206">
              <w:t>Can you tell me about the numbers you chose?</w:t>
            </w:r>
          </w:p>
          <w:p w14:paraId="521D8D17" w14:textId="77777777" w:rsidR="00C971E7" w:rsidRPr="00A87206" w:rsidRDefault="00C971E7" w:rsidP="00884E00">
            <w:pPr>
              <w:pStyle w:val="ListParagraph"/>
              <w:numPr>
                <w:ilvl w:val="0"/>
                <w:numId w:val="20"/>
              </w:numPr>
              <w:ind w:left="346"/>
            </w:pPr>
            <w:r w:rsidRPr="00A87206">
              <w:t>Can you show me what happened with Emma’s numbers? (Mike’s)</w:t>
            </w:r>
          </w:p>
          <w:p w14:paraId="0A3F70EA" w14:textId="77777777" w:rsidR="00C971E7" w:rsidRDefault="00C971E7" w:rsidP="00884E00">
            <w:pPr>
              <w:pStyle w:val="ListParagraph"/>
              <w:numPr>
                <w:ilvl w:val="0"/>
                <w:numId w:val="20"/>
              </w:numPr>
              <w:ind w:left="346"/>
            </w:pPr>
            <w:r w:rsidRPr="00A87206">
              <w:t>Does Mike have more than, less than or the same amount as Emma?</w:t>
            </w:r>
          </w:p>
          <w:p w14:paraId="43F4FBD5" w14:textId="77777777" w:rsidR="00F255E1" w:rsidRDefault="00F255E1" w:rsidP="00F255E1"/>
          <w:p w14:paraId="58B43F6A" w14:textId="77777777" w:rsidR="00F255E1" w:rsidRPr="00A87206" w:rsidRDefault="00F255E1" w:rsidP="00F255E1"/>
        </w:tc>
        <w:tc>
          <w:tcPr>
            <w:tcW w:w="3127" w:type="dxa"/>
          </w:tcPr>
          <w:p w14:paraId="15F197EF" w14:textId="77777777" w:rsidR="00C971E7" w:rsidRPr="00A87206" w:rsidRDefault="00C971E7" w:rsidP="00884E00">
            <w:pPr>
              <w:pStyle w:val="ListParagraph"/>
              <w:numPr>
                <w:ilvl w:val="0"/>
                <w:numId w:val="21"/>
              </w:numPr>
              <w:ind w:left="349"/>
            </w:pPr>
            <w:r w:rsidRPr="00A87206">
              <w:t>If Mike and Emma have different amounts, what number could you change in order for them to have equal amounts?</w:t>
            </w:r>
          </w:p>
        </w:tc>
        <w:tc>
          <w:tcPr>
            <w:tcW w:w="2363" w:type="dxa"/>
          </w:tcPr>
          <w:p w14:paraId="705E57CE" w14:textId="77777777" w:rsidR="00C971E7" w:rsidRPr="00437B0B" w:rsidRDefault="00C971E7" w:rsidP="008945A5">
            <w:pPr>
              <w:jc w:val="center"/>
            </w:pPr>
          </w:p>
          <w:p w14:paraId="6E5B6B93" w14:textId="77777777" w:rsidR="00C971E7" w:rsidRPr="00437B0B" w:rsidRDefault="00C971E7" w:rsidP="006178FB">
            <w:r w:rsidRPr="00437B0B">
              <w:t>Student D</w:t>
            </w:r>
          </w:p>
        </w:tc>
        <w:tc>
          <w:tcPr>
            <w:tcW w:w="2970" w:type="dxa"/>
          </w:tcPr>
          <w:p w14:paraId="443ADC6A" w14:textId="77777777" w:rsidR="00C971E7" w:rsidRPr="008603E7" w:rsidRDefault="00C971E7" w:rsidP="008945A5">
            <w:pPr>
              <w:pStyle w:val="ListParagraph"/>
              <w:ind w:left="160"/>
              <w:rPr>
                <w:b/>
              </w:rPr>
            </w:pPr>
          </w:p>
        </w:tc>
      </w:tr>
      <w:tr w:rsidR="00C971E7" w14:paraId="16585DB8" w14:textId="77777777" w:rsidTr="002D10B5">
        <w:trPr>
          <w:trHeight w:val="1943"/>
        </w:trPr>
        <w:tc>
          <w:tcPr>
            <w:tcW w:w="3240" w:type="dxa"/>
          </w:tcPr>
          <w:p w14:paraId="6393AA50" w14:textId="77777777" w:rsidR="00C971E7" w:rsidRDefault="00C971E7" w:rsidP="008945A5">
            <w:pPr>
              <w:pBdr>
                <w:top w:val="nil"/>
                <w:left w:val="nil"/>
                <w:bottom w:val="nil"/>
                <w:right w:val="nil"/>
                <w:between w:val="nil"/>
              </w:pBdr>
              <w:tabs>
                <w:tab w:val="center" w:pos="4680"/>
                <w:tab w:val="right" w:pos="9360"/>
              </w:tabs>
              <w:rPr>
                <w:b/>
                <w:color w:val="000000"/>
              </w:rPr>
            </w:pPr>
            <w:r w:rsidRPr="007724B5">
              <w:rPr>
                <w:b/>
                <w:color w:val="000000"/>
              </w:rPr>
              <w:t>Anticipated Student Response</w:t>
            </w:r>
          </w:p>
          <w:p w14:paraId="32F9A2F1" w14:textId="790320F8" w:rsidR="00C971E7" w:rsidRPr="00D67BD2" w:rsidRDefault="00C971E7" w:rsidP="008945A5">
            <w:pPr>
              <w:rPr>
                <w:rFonts w:eastAsia="Times New Roman" w:cs="Times New Roman"/>
                <w:color w:val="000000"/>
              </w:rPr>
            </w:pPr>
            <w:r>
              <w:rPr>
                <w:rFonts w:eastAsia="Times New Roman" w:cs="Times New Roman"/>
                <w:color w:val="000000"/>
              </w:rPr>
              <w:t>S</w:t>
            </w:r>
            <w:r w:rsidRPr="00153204">
              <w:rPr>
                <w:rFonts w:eastAsia="Times New Roman" w:cs="Times New Roman"/>
                <w:color w:val="000000"/>
              </w:rPr>
              <w:t>tudent uses operation of addition for both expressions</w:t>
            </w:r>
            <w:r>
              <w:rPr>
                <w:rFonts w:eastAsia="Times New Roman" w:cs="Times New Roman"/>
                <w:color w:val="000000"/>
              </w:rPr>
              <w:t xml:space="preserve">   (e.g. 2 + 4  = 5 + 1).</w:t>
            </w:r>
          </w:p>
          <w:p w14:paraId="2DECD643" w14:textId="40AFA71B" w:rsidR="00FC4D90" w:rsidRDefault="00FC4D90" w:rsidP="008945A5">
            <w:pPr>
              <w:rPr>
                <w:color w:val="000000"/>
              </w:rPr>
            </w:pPr>
          </w:p>
          <w:p w14:paraId="2DAA7FDD" w14:textId="00F81EF3" w:rsidR="00FC4D90" w:rsidRDefault="00FC4D90" w:rsidP="00FC4D90"/>
          <w:p w14:paraId="49C805B3" w14:textId="77777777" w:rsidR="00C971E7" w:rsidRPr="00FC4D90" w:rsidRDefault="00C971E7" w:rsidP="00FC4D90"/>
        </w:tc>
        <w:tc>
          <w:tcPr>
            <w:tcW w:w="3150" w:type="dxa"/>
          </w:tcPr>
          <w:p w14:paraId="71E49297" w14:textId="77777777" w:rsidR="00C971E7" w:rsidRPr="00A87206" w:rsidRDefault="00C971E7" w:rsidP="00F255E1">
            <w:pPr>
              <w:pStyle w:val="ListParagraph"/>
              <w:numPr>
                <w:ilvl w:val="0"/>
                <w:numId w:val="21"/>
              </w:numPr>
              <w:ind w:left="347"/>
            </w:pPr>
            <w:r w:rsidRPr="00A87206">
              <w:t>Can you tell me about your work?</w:t>
            </w:r>
          </w:p>
          <w:p w14:paraId="68D8AB48" w14:textId="77777777" w:rsidR="00C971E7" w:rsidRPr="00A87206" w:rsidRDefault="00C971E7" w:rsidP="00F255E1">
            <w:pPr>
              <w:pStyle w:val="ListParagraph"/>
              <w:numPr>
                <w:ilvl w:val="0"/>
                <w:numId w:val="21"/>
              </w:numPr>
              <w:ind w:left="347"/>
            </w:pPr>
            <w:r w:rsidRPr="00A87206">
              <w:t>Can retell the problem to me?</w:t>
            </w:r>
          </w:p>
          <w:p w14:paraId="5446EC10" w14:textId="45D7AEA3" w:rsidR="00C971E7" w:rsidRPr="00A87206" w:rsidRDefault="00C971E7" w:rsidP="002D10B5">
            <w:pPr>
              <w:pStyle w:val="ListParagraph"/>
              <w:numPr>
                <w:ilvl w:val="0"/>
                <w:numId w:val="21"/>
              </w:numPr>
              <w:spacing w:after="60"/>
              <w:ind w:left="346"/>
            </w:pPr>
            <w:r w:rsidRPr="00A87206">
              <w:t xml:space="preserve">What was different about how Mike and Emma choose to work with their numbers? </w:t>
            </w:r>
          </w:p>
        </w:tc>
        <w:tc>
          <w:tcPr>
            <w:tcW w:w="3127" w:type="dxa"/>
          </w:tcPr>
          <w:p w14:paraId="51E62575" w14:textId="77777777" w:rsidR="00C971E7" w:rsidRPr="00A87206" w:rsidRDefault="00C971E7" w:rsidP="00884E00">
            <w:pPr>
              <w:pStyle w:val="ListParagraph"/>
              <w:numPr>
                <w:ilvl w:val="0"/>
                <w:numId w:val="21"/>
              </w:numPr>
              <w:ind w:left="349"/>
            </w:pPr>
            <w:r w:rsidRPr="00A87206">
              <w:t>What part of the equation shows Mike’s subtracting the numbers he chose?</w:t>
            </w:r>
          </w:p>
        </w:tc>
        <w:tc>
          <w:tcPr>
            <w:tcW w:w="2363" w:type="dxa"/>
          </w:tcPr>
          <w:p w14:paraId="0537CD5A" w14:textId="6CB3383E" w:rsidR="002B06B9" w:rsidRDefault="002B06B9" w:rsidP="008945A5"/>
          <w:p w14:paraId="7538BAB5" w14:textId="77777777" w:rsidR="002B06B9" w:rsidRPr="002B06B9" w:rsidRDefault="002B06B9" w:rsidP="002B06B9"/>
          <w:p w14:paraId="1E149DF7" w14:textId="5B0DE2BC" w:rsidR="00C971E7" w:rsidRPr="002B06B9" w:rsidRDefault="00C971E7" w:rsidP="00AE584D"/>
        </w:tc>
        <w:tc>
          <w:tcPr>
            <w:tcW w:w="2970" w:type="dxa"/>
          </w:tcPr>
          <w:p w14:paraId="48CDB2FD" w14:textId="77777777" w:rsidR="00C971E7" w:rsidRPr="008603E7" w:rsidRDefault="00C971E7" w:rsidP="008945A5">
            <w:pPr>
              <w:pStyle w:val="ListParagraph"/>
              <w:ind w:left="160"/>
              <w:rPr>
                <w:b/>
              </w:rPr>
            </w:pPr>
          </w:p>
        </w:tc>
      </w:tr>
      <w:tr w:rsidR="00C971E7" w14:paraId="1BBAB94C" w14:textId="77777777" w:rsidTr="008945A5">
        <w:tc>
          <w:tcPr>
            <w:tcW w:w="3240" w:type="dxa"/>
          </w:tcPr>
          <w:p w14:paraId="57100C19" w14:textId="77777777" w:rsidR="00C971E7" w:rsidRDefault="00C971E7" w:rsidP="008945A5">
            <w:pPr>
              <w:pBdr>
                <w:top w:val="nil"/>
                <w:left w:val="nil"/>
                <w:bottom w:val="nil"/>
                <w:right w:val="nil"/>
                <w:between w:val="nil"/>
              </w:pBdr>
              <w:tabs>
                <w:tab w:val="center" w:pos="4680"/>
                <w:tab w:val="right" w:pos="9360"/>
              </w:tabs>
              <w:rPr>
                <w:b/>
                <w:color w:val="000000"/>
              </w:rPr>
            </w:pPr>
            <w:r w:rsidRPr="007724B5">
              <w:rPr>
                <w:b/>
                <w:color w:val="000000"/>
              </w:rPr>
              <w:t>Anticipated Student Response</w:t>
            </w:r>
          </w:p>
          <w:p w14:paraId="003A1F7D" w14:textId="6CF71003" w:rsidR="00C971E7" w:rsidRPr="00D67BD2" w:rsidRDefault="00C971E7" w:rsidP="00437B0B">
            <w:pPr>
              <w:spacing w:after="120"/>
              <w:rPr>
                <w:rFonts w:eastAsia="Times New Roman" w:cs="Times New Roman"/>
                <w:color w:val="000000"/>
              </w:rPr>
            </w:pPr>
            <w:r>
              <w:rPr>
                <w:rFonts w:eastAsia="Times New Roman" w:cs="Times New Roman"/>
                <w:color w:val="000000"/>
              </w:rPr>
              <w:t>S</w:t>
            </w:r>
            <w:r w:rsidRPr="00153204">
              <w:rPr>
                <w:rFonts w:eastAsia="Times New Roman" w:cs="Times New Roman"/>
                <w:color w:val="000000"/>
              </w:rPr>
              <w:t>tudent creates two separate expressions</w:t>
            </w:r>
            <w:r>
              <w:rPr>
                <w:rFonts w:eastAsia="Times New Roman" w:cs="Times New Roman"/>
                <w:color w:val="000000"/>
              </w:rPr>
              <w:t xml:space="preserve"> but doesn't demo</w:t>
            </w:r>
            <w:r w:rsidR="006178FB">
              <w:rPr>
                <w:rFonts w:eastAsia="Times New Roman" w:cs="Times New Roman"/>
                <w:color w:val="000000"/>
              </w:rPr>
              <w:t>nstrate relationship with equal</w:t>
            </w:r>
            <w:r>
              <w:rPr>
                <w:rFonts w:eastAsia="Times New Roman" w:cs="Times New Roman"/>
                <w:color w:val="000000"/>
              </w:rPr>
              <w:t xml:space="preserve"> symbol (e.g. Emma chose 4 + 2 and Mike chose 9 -3).</w:t>
            </w:r>
          </w:p>
        </w:tc>
        <w:tc>
          <w:tcPr>
            <w:tcW w:w="3150" w:type="dxa"/>
          </w:tcPr>
          <w:p w14:paraId="50D6A1C7" w14:textId="77777777" w:rsidR="00C971E7" w:rsidRPr="00A87206" w:rsidRDefault="00C971E7" w:rsidP="00884E00">
            <w:pPr>
              <w:pStyle w:val="ListParagraph"/>
              <w:numPr>
                <w:ilvl w:val="0"/>
                <w:numId w:val="21"/>
              </w:numPr>
              <w:ind w:left="347"/>
            </w:pPr>
            <w:r w:rsidRPr="00A87206">
              <w:t>Can you tell me about your work?</w:t>
            </w:r>
          </w:p>
          <w:p w14:paraId="1AC868B3" w14:textId="33FFD3F4" w:rsidR="00C971E7" w:rsidRPr="00A87206" w:rsidRDefault="00C971E7" w:rsidP="00884E00">
            <w:pPr>
              <w:pStyle w:val="ListParagraph"/>
              <w:numPr>
                <w:ilvl w:val="0"/>
                <w:numId w:val="21"/>
              </w:numPr>
              <w:spacing w:before="60"/>
              <w:ind w:left="347"/>
            </w:pPr>
            <w:r w:rsidRPr="00A87206">
              <w:t>How do you know that Mike and Emma ended with the same amount?</w:t>
            </w:r>
          </w:p>
        </w:tc>
        <w:tc>
          <w:tcPr>
            <w:tcW w:w="3127" w:type="dxa"/>
          </w:tcPr>
          <w:p w14:paraId="6A75FD0D" w14:textId="77777777" w:rsidR="00C971E7" w:rsidRPr="00A87206" w:rsidRDefault="00C971E7" w:rsidP="00884E00">
            <w:pPr>
              <w:pStyle w:val="ListParagraph"/>
              <w:numPr>
                <w:ilvl w:val="0"/>
                <w:numId w:val="21"/>
              </w:numPr>
              <w:ind w:left="349"/>
            </w:pPr>
            <w:r w:rsidRPr="00A87206">
              <w:t>Is there a way to show this with just one number sentence (equation)?</w:t>
            </w:r>
          </w:p>
          <w:p w14:paraId="4B79C599" w14:textId="77777777" w:rsidR="00C971E7" w:rsidRPr="00A87206" w:rsidRDefault="00C971E7" w:rsidP="00E3797C">
            <w:pPr>
              <w:ind w:left="349"/>
            </w:pPr>
          </w:p>
          <w:p w14:paraId="199E4B50" w14:textId="77777777" w:rsidR="00C971E7" w:rsidRPr="00A87206" w:rsidRDefault="00C971E7" w:rsidP="00E3797C">
            <w:pPr>
              <w:ind w:left="349"/>
            </w:pPr>
          </w:p>
        </w:tc>
        <w:tc>
          <w:tcPr>
            <w:tcW w:w="2363" w:type="dxa"/>
          </w:tcPr>
          <w:p w14:paraId="68BBEF89" w14:textId="77777777" w:rsidR="00C971E7" w:rsidRPr="00437B0B" w:rsidRDefault="00C971E7" w:rsidP="006178FB"/>
          <w:p w14:paraId="0CE152CF" w14:textId="77777777" w:rsidR="00C971E7" w:rsidRPr="00437B0B" w:rsidRDefault="00C971E7" w:rsidP="006178FB">
            <w:r w:rsidRPr="00437B0B">
              <w:t>Student A</w:t>
            </w:r>
          </w:p>
        </w:tc>
        <w:tc>
          <w:tcPr>
            <w:tcW w:w="2970" w:type="dxa"/>
          </w:tcPr>
          <w:p w14:paraId="3B32823A" w14:textId="77777777" w:rsidR="00C971E7" w:rsidRPr="001908AF" w:rsidRDefault="00C971E7" w:rsidP="008945A5">
            <w:pPr>
              <w:rPr>
                <w:b/>
                <w:i/>
              </w:rPr>
            </w:pPr>
          </w:p>
        </w:tc>
      </w:tr>
      <w:tr w:rsidR="00C971E7" w14:paraId="666A2BBA" w14:textId="77777777" w:rsidTr="008945A5">
        <w:tc>
          <w:tcPr>
            <w:tcW w:w="3240" w:type="dxa"/>
            <w:tcBorders>
              <w:bottom w:val="single" w:sz="4" w:space="0" w:color="auto"/>
            </w:tcBorders>
          </w:tcPr>
          <w:p w14:paraId="6563645C" w14:textId="77777777" w:rsidR="00C971E7" w:rsidRDefault="00C971E7" w:rsidP="008945A5">
            <w:pPr>
              <w:pBdr>
                <w:top w:val="nil"/>
                <w:left w:val="nil"/>
                <w:bottom w:val="nil"/>
                <w:right w:val="nil"/>
                <w:between w:val="nil"/>
              </w:pBdr>
              <w:tabs>
                <w:tab w:val="center" w:pos="4680"/>
                <w:tab w:val="right" w:pos="9360"/>
              </w:tabs>
              <w:rPr>
                <w:b/>
                <w:color w:val="000000"/>
              </w:rPr>
            </w:pPr>
            <w:r>
              <w:rPr>
                <w:b/>
                <w:color w:val="000000"/>
              </w:rPr>
              <w:t>Anticipated Student Response</w:t>
            </w:r>
          </w:p>
          <w:p w14:paraId="310E0FC4" w14:textId="77777777" w:rsidR="00C971E7" w:rsidRDefault="00C971E7" w:rsidP="008945A5">
            <w:pPr>
              <w:pBdr>
                <w:top w:val="nil"/>
                <w:left w:val="nil"/>
                <w:bottom w:val="nil"/>
                <w:right w:val="nil"/>
                <w:between w:val="nil"/>
              </w:pBdr>
              <w:tabs>
                <w:tab w:val="center" w:pos="4680"/>
                <w:tab w:val="right" w:pos="9360"/>
              </w:tabs>
              <w:rPr>
                <w:color w:val="000000"/>
              </w:rPr>
            </w:pPr>
            <w:r>
              <w:rPr>
                <w:color w:val="000000"/>
              </w:rPr>
              <w:t>Student creates equation;</w:t>
            </w:r>
          </w:p>
          <w:p w14:paraId="037F8CBA" w14:textId="77777777" w:rsidR="00C971E7" w:rsidRPr="00615050" w:rsidRDefault="00C971E7" w:rsidP="008945A5">
            <w:pPr>
              <w:pBdr>
                <w:top w:val="nil"/>
                <w:left w:val="nil"/>
                <w:bottom w:val="nil"/>
                <w:right w:val="nil"/>
                <w:between w:val="nil"/>
              </w:pBdr>
              <w:tabs>
                <w:tab w:val="center" w:pos="4680"/>
                <w:tab w:val="right" w:pos="9360"/>
              </w:tabs>
              <w:rPr>
                <w:color w:val="000000"/>
              </w:rPr>
            </w:pPr>
            <w:r>
              <w:rPr>
                <w:color w:val="000000"/>
              </w:rPr>
              <w:t>4 + 2 = 6 = 9 – 3 = 6</w:t>
            </w:r>
          </w:p>
          <w:p w14:paraId="4F4669BA" w14:textId="77777777" w:rsidR="00C971E7" w:rsidRDefault="00C971E7" w:rsidP="008945A5">
            <w:pPr>
              <w:pBdr>
                <w:top w:val="nil"/>
                <w:left w:val="nil"/>
                <w:bottom w:val="nil"/>
                <w:right w:val="nil"/>
                <w:between w:val="nil"/>
              </w:pBdr>
              <w:tabs>
                <w:tab w:val="center" w:pos="4680"/>
                <w:tab w:val="right" w:pos="9360"/>
              </w:tabs>
              <w:rPr>
                <w:b/>
                <w:color w:val="000000"/>
              </w:rPr>
            </w:pPr>
          </w:p>
          <w:p w14:paraId="5B52DA36" w14:textId="77777777" w:rsidR="00C971E7" w:rsidRPr="007724B5" w:rsidRDefault="00C971E7" w:rsidP="008945A5">
            <w:pPr>
              <w:pBdr>
                <w:top w:val="nil"/>
                <w:left w:val="nil"/>
                <w:bottom w:val="nil"/>
                <w:right w:val="nil"/>
                <w:between w:val="nil"/>
              </w:pBdr>
              <w:tabs>
                <w:tab w:val="center" w:pos="4680"/>
                <w:tab w:val="right" w:pos="9360"/>
              </w:tabs>
              <w:rPr>
                <w:b/>
                <w:color w:val="000000"/>
              </w:rPr>
            </w:pPr>
          </w:p>
        </w:tc>
        <w:tc>
          <w:tcPr>
            <w:tcW w:w="3150" w:type="dxa"/>
            <w:tcBorders>
              <w:bottom w:val="single" w:sz="4" w:space="0" w:color="auto"/>
            </w:tcBorders>
          </w:tcPr>
          <w:p w14:paraId="148A3B10" w14:textId="77777777" w:rsidR="00C971E7" w:rsidRPr="00A87206" w:rsidRDefault="00C971E7" w:rsidP="00884E00">
            <w:pPr>
              <w:pStyle w:val="ListParagraph"/>
              <w:numPr>
                <w:ilvl w:val="0"/>
                <w:numId w:val="22"/>
              </w:numPr>
              <w:ind w:left="347"/>
            </w:pPr>
            <w:r w:rsidRPr="00A87206">
              <w:t>Tell me about your number sentence?</w:t>
            </w:r>
          </w:p>
          <w:p w14:paraId="6CE904C1" w14:textId="75D00FBC" w:rsidR="00C971E7" w:rsidRPr="00A87206" w:rsidRDefault="00C971E7" w:rsidP="002D10B5">
            <w:pPr>
              <w:pStyle w:val="ListParagraph"/>
              <w:numPr>
                <w:ilvl w:val="0"/>
                <w:numId w:val="22"/>
              </w:numPr>
              <w:spacing w:before="60" w:after="120"/>
              <w:ind w:left="346"/>
            </w:pPr>
            <w:r w:rsidRPr="00A87206">
              <w:t>How does your number sentence match what we see on the balance?</w:t>
            </w:r>
          </w:p>
        </w:tc>
        <w:tc>
          <w:tcPr>
            <w:tcW w:w="3127" w:type="dxa"/>
            <w:tcBorders>
              <w:bottom w:val="single" w:sz="4" w:space="0" w:color="auto"/>
            </w:tcBorders>
          </w:tcPr>
          <w:p w14:paraId="3DCA7168" w14:textId="77777777" w:rsidR="00C971E7" w:rsidRDefault="00C971E7" w:rsidP="00884E00">
            <w:pPr>
              <w:pStyle w:val="ListParagraph"/>
              <w:numPr>
                <w:ilvl w:val="0"/>
                <w:numId w:val="21"/>
              </w:numPr>
              <w:ind w:left="349"/>
            </w:pPr>
            <w:r w:rsidRPr="00A87206">
              <w:t>How might you writ</w:t>
            </w:r>
            <w:r w:rsidR="001D0886">
              <w:t>e this equation using two equal</w:t>
            </w:r>
            <w:r w:rsidRPr="00A87206">
              <w:t xml:space="preserve"> signs? Just one equal sign?</w:t>
            </w:r>
          </w:p>
          <w:p w14:paraId="42685574" w14:textId="3E221D4A" w:rsidR="002D10B5" w:rsidRPr="002D10B5" w:rsidRDefault="002D10B5" w:rsidP="002D10B5">
            <w:pPr>
              <w:pStyle w:val="ListParagraph"/>
              <w:ind w:left="349"/>
              <w:rPr>
                <w:sz w:val="48"/>
              </w:rPr>
            </w:pPr>
          </w:p>
        </w:tc>
        <w:tc>
          <w:tcPr>
            <w:tcW w:w="2363" w:type="dxa"/>
            <w:tcBorders>
              <w:bottom w:val="single" w:sz="4" w:space="0" w:color="auto"/>
            </w:tcBorders>
          </w:tcPr>
          <w:p w14:paraId="37A30800" w14:textId="77777777" w:rsidR="00C971E7" w:rsidRPr="00437B0B" w:rsidRDefault="00C971E7" w:rsidP="006178FB"/>
          <w:p w14:paraId="0476BF12" w14:textId="3AC68B60" w:rsidR="00C971E7" w:rsidRPr="00437B0B" w:rsidRDefault="00C971E7" w:rsidP="006178FB">
            <w:pPr>
              <w:jc w:val="both"/>
            </w:pPr>
            <w:r w:rsidRPr="00437B0B">
              <w:t>Student C</w:t>
            </w:r>
          </w:p>
        </w:tc>
        <w:tc>
          <w:tcPr>
            <w:tcW w:w="2970" w:type="dxa"/>
          </w:tcPr>
          <w:p w14:paraId="5A8CCB90" w14:textId="77777777" w:rsidR="00C971E7" w:rsidRDefault="00C971E7" w:rsidP="008945A5">
            <w:pPr>
              <w:rPr>
                <w:b/>
                <w:i/>
              </w:rPr>
            </w:pPr>
          </w:p>
        </w:tc>
      </w:tr>
      <w:tr w:rsidR="00C971E7" w14:paraId="77D91AE2" w14:textId="77777777" w:rsidTr="00AE584D">
        <w:trPr>
          <w:trHeight w:val="2033"/>
        </w:trPr>
        <w:tc>
          <w:tcPr>
            <w:tcW w:w="3240" w:type="dxa"/>
            <w:shd w:val="clear" w:color="auto" w:fill="auto"/>
          </w:tcPr>
          <w:p w14:paraId="121C654D" w14:textId="77777777" w:rsidR="00C971E7" w:rsidRPr="00A55DDB" w:rsidRDefault="00C971E7" w:rsidP="008945A5">
            <w:pPr>
              <w:pBdr>
                <w:top w:val="nil"/>
                <w:left w:val="nil"/>
                <w:bottom w:val="nil"/>
                <w:right w:val="nil"/>
                <w:between w:val="nil"/>
              </w:pBdr>
              <w:tabs>
                <w:tab w:val="center" w:pos="4680"/>
                <w:tab w:val="right" w:pos="9360"/>
              </w:tabs>
              <w:rPr>
                <w:b/>
                <w:color w:val="000000"/>
              </w:rPr>
            </w:pPr>
            <w:r w:rsidRPr="00A55DDB">
              <w:rPr>
                <w:b/>
                <w:color w:val="000000"/>
              </w:rPr>
              <w:t xml:space="preserve">Anticipated Student Response: </w:t>
            </w:r>
          </w:p>
          <w:p w14:paraId="6666EF92" w14:textId="6BEFE739" w:rsidR="00C971E7" w:rsidRPr="00A55DDB" w:rsidRDefault="00C971E7" w:rsidP="008945A5">
            <w:pPr>
              <w:pBdr>
                <w:top w:val="nil"/>
                <w:left w:val="nil"/>
                <w:bottom w:val="nil"/>
                <w:right w:val="nil"/>
                <w:between w:val="nil"/>
              </w:pBdr>
              <w:tabs>
                <w:tab w:val="center" w:pos="4680"/>
                <w:tab w:val="right" w:pos="9360"/>
              </w:tabs>
              <w:rPr>
                <w:color w:val="000000"/>
              </w:rPr>
            </w:pPr>
            <w:r w:rsidRPr="00A55DDB">
              <w:rPr>
                <w:color w:val="000000"/>
              </w:rPr>
              <w:t>Student creates an addition and subtraction expression of equal value and models relationship</w:t>
            </w:r>
            <w:r w:rsidRPr="00A55DDB">
              <w:rPr>
                <w:b/>
                <w:color w:val="000000"/>
              </w:rPr>
              <w:t xml:space="preserve"> </w:t>
            </w:r>
            <w:r w:rsidRPr="00A55DDB">
              <w:rPr>
                <w:color w:val="000000"/>
              </w:rPr>
              <w:t xml:space="preserve">with </w:t>
            </w:r>
            <w:r w:rsidR="006178FB">
              <w:rPr>
                <w:color w:val="000000"/>
              </w:rPr>
              <w:t>equal</w:t>
            </w:r>
            <w:r w:rsidRPr="00A55DDB">
              <w:rPr>
                <w:color w:val="000000"/>
              </w:rPr>
              <w:t xml:space="preserve"> symbol.</w:t>
            </w:r>
          </w:p>
          <w:p w14:paraId="1601A183" w14:textId="77777777" w:rsidR="00C971E7" w:rsidRPr="00A55DDB" w:rsidRDefault="00C971E7" w:rsidP="008945A5">
            <w:pPr>
              <w:pBdr>
                <w:top w:val="nil"/>
                <w:left w:val="nil"/>
                <w:bottom w:val="nil"/>
                <w:right w:val="nil"/>
                <w:between w:val="nil"/>
              </w:pBdr>
              <w:tabs>
                <w:tab w:val="center" w:pos="4680"/>
                <w:tab w:val="right" w:pos="9360"/>
              </w:tabs>
              <w:rPr>
                <w:b/>
                <w:color w:val="000000"/>
              </w:rPr>
            </w:pPr>
          </w:p>
        </w:tc>
        <w:tc>
          <w:tcPr>
            <w:tcW w:w="3150" w:type="dxa"/>
            <w:shd w:val="clear" w:color="auto" w:fill="auto"/>
          </w:tcPr>
          <w:p w14:paraId="579DE087" w14:textId="77777777" w:rsidR="00C971E7" w:rsidRPr="00A87206" w:rsidRDefault="00C971E7" w:rsidP="00884E00">
            <w:pPr>
              <w:pStyle w:val="ListParagraph"/>
              <w:numPr>
                <w:ilvl w:val="0"/>
                <w:numId w:val="22"/>
              </w:numPr>
              <w:spacing w:after="60"/>
              <w:ind w:left="347"/>
            </w:pPr>
            <w:r w:rsidRPr="00A87206">
              <w:t>Can you tell me about your work?</w:t>
            </w:r>
          </w:p>
          <w:p w14:paraId="5EBB6EE3" w14:textId="77777777" w:rsidR="00C971E7" w:rsidRPr="00A87206" w:rsidRDefault="00C971E7" w:rsidP="00884E00">
            <w:pPr>
              <w:pStyle w:val="ListParagraph"/>
              <w:numPr>
                <w:ilvl w:val="0"/>
                <w:numId w:val="22"/>
              </w:numPr>
              <w:ind w:left="347"/>
            </w:pPr>
            <w:r w:rsidRPr="00A87206">
              <w:t>How did you figure out that these numbers created equal amounts?</w:t>
            </w:r>
          </w:p>
        </w:tc>
        <w:tc>
          <w:tcPr>
            <w:tcW w:w="3127" w:type="dxa"/>
            <w:shd w:val="clear" w:color="auto" w:fill="auto"/>
          </w:tcPr>
          <w:p w14:paraId="5799DE1E" w14:textId="7734BF2E" w:rsidR="00C971E7" w:rsidRPr="00A87206" w:rsidRDefault="00C971E7" w:rsidP="00884E00">
            <w:pPr>
              <w:pStyle w:val="ListParagraph"/>
              <w:numPr>
                <w:ilvl w:val="0"/>
                <w:numId w:val="21"/>
              </w:numPr>
              <w:ind w:left="349"/>
            </w:pPr>
            <w:r w:rsidRPr="00A87206">
              <w:t>What other numbers might Emma and Mike have chosen and still have equal amounts?</w:t>
            </w:r>
          </w:p>
          <w:p w14:paraId="099403CC" w14:textId="77777777" w:rsidR="00C971E7" w:rsidRPr="00A87206" w:rsidRDefault="00C971E7" w:rsidP="00884E00">
            <w:pPr>
              <w:pStyle w:val="ListParagraph"/>
              <w:numPr>
                <w:ilvl w:val="0"/>
                <w:numId w:val="21"/>
              </w:numPr>
              <w:spacing w:before="60"/>
              <w:ind w:left="349"/>
            </w:pPr>
            <w:r w:rsidRPr="00A87206">
              <w:t>What’s the largest (smallest) possible amount both Mike and Emma could have?</w:t>
            </w:r>
          </w:p>
        </w:tc>
        <w:tc>
          <w:tcPr>
            <w:tcW w:w="2363" w:type="dxa"/>
            <w:shd w:val="clear" w:color="auto" w:fill="auto"/>
          </w:tcPr>
          <w:p w14:paraId="0E625BB0" w14:textId="77777777" w:rsidR="00C971E7" w:rsidRPr="00437B0B" w:rsidRDefault="00C971E7" w:rsidP="006178FB"/>
          <w:p w14:paraId="6E6439B7" w14:textId="77777777" w:rsidR="00C971E7" w:rsidRPr="00437B0B" w:rsidRDefault="00C971E7" w:rsidP="006178FB">
            <w:r w:rsidRPr="00437B0B">
              <w:t>Student E</w:t>
            </w:r>
          </w:p>
          <w:p w14:paraId="160705F6" w14:textId="77777777" w:rsidR="00C971E7" w:rsidRPr="00437B0B" w:rsidRDefault="00C971E7" w:rsidP="006178FB">
            <w:r w:rsidRPr="00437B0B">
              <w:t>Student B</w:t>
            </w:r>
          </w:p>
          <w:p w14:paraId="267C782C" w14:textId="77777777" w:rsidR="00C971E7" w:rsidRPr="00437B0B" w:rsidRDefault="00C971E7" w:rsidP="006178FB"/>
        </w:tc>
        <w:tc>
          <w:tcPr>
            <w:tcW w:w="2970" w:type="dxa"/>
          </w:tcPr>
          <w:p w14:paraId="101B069B" w14:textId="77777777" w:rsidR="00C971E7" w:rsidRPr="008603E7" w:rsidRDefault="00C971E7" w:rsidP="008945A5">
            <w:pPr>
              <w:rPr>
                <w:b/>
              </w:rPr>
            </w:pPr>
          </w:p>
        </w:tc>
      </w:tr>
      <w:tr w:rsidR="00C971E7" w14:paraId="6B1F5DB4" w14:textId="77777777" w:rsidTr="00AE584D">
        <w:trPr>
          <w:trHeight w:val="1700"/>
        </w:trPr>
        <w:tc>
          <w:tcPr>
            <w:tcW w:w="3240" w:type="dxa"/>
            <w:shd w:val="clear" w:color="auto" w:fill="auto"/>
          </w:tcPr>
          <w:p w14:paraId="5EE9413E" w14:textId="77777777" w:rsidR="00C971E7" w:rsidRDefault="00C971E7" w:rsidP="008945A5">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3578CC27" w14:textId="77777777" w:rsidR="00C971E7" w:rsidRDefault="00C971E7" w:rsidP="008945A5">
            <w:pPr>
              <w:pBdr>
                <w:top w:val="nil"/>
                <w:left w:val="nil"/>
                <w:bottom w:val="nil"/>
                <w:right w:val="nil"/>
                <w:between w:val="nil"/>
              </w:pBdr>
              <w:tabs>
                <w:tab w:val="center" w:pos="4680"/>
                <w:tab w:val="right" w:pos="9360"/>
              </w:tabs>
              <w:rPr>
                <w:b/>
                <w:color w:val="000000"/>
              </w:rPr>
            </w:pPr>
          </w:p>
          <w:p w14:paraId="763CCBD5" w14:textId="77777777" w:rsidR="00C971E7" w:rsidRDefault="00C971E7" w:rsidP="008945A5">
            <w:pPr>
              <w:pBdr>
                <w:top w:val="nil"/>
                <w:left w:val="nil"/>
                <w:bottom w:val="nil"/>
                <w:right w:val="nil"/>
                <w:between w:val="nil"/>
              </w:pBdr>
              <w:tabs>
                <w:tab w:val="center" w:pos="4680"/>
                <w:tab w:val="right" w:pos="9360"/>
              </w:tabs>
              <w:rPr>
                <w:color w:val="000000"/>
              </w:rPr>
            </w:pPr>
            <w:r>
              <w:rPr>
                <w:color w:val="000000"/>
              </w:rPr>
              <w:t>Student has method of organizing more than one solution (e.g. list, table).</w:t>
            </w:r>
          </w:p>
          <w:p w14:paraId="15649827" w14:textId="77777777" w:rsidR="00C971E7" w:rsidRDefault="00C971E7" w:rsidP="008945A5">
            <w:pPr>
              <w:pBdr>
                <w:top w:val="nil"/>
                <w:left w:val="nil"/>
                <w:bottom w:val="nil"/>
                <w:right w:val="nil"/>
                <w:between w:val="nil"/>
              </w:pBdr>
              <w:tabs>
                <w:tab w:val="center" w:pos="4680"/>
                <w:tab w:val="right" w:pos="9360"/>
              </w:tabs>
              <w:rPr>
                <w:b/>
                <w:color w:val="000000"/>
              </w:rPr>
            </w:pPr>
          </w:p>
        </w:tc>
        <w:tc>
          <w:tcPr>
            <w:tcW w:w="3150" w:type="dxa"/>
            <w:shd w:val="clear" w:color="auto" w:fill="auto"/>
          </w:tcPr>
          <w:p w14:paraId="4F2DC7B0" w14:textId="77777777" w:rsidR="00C971E7" w:rsidRPr="00A87206" w:rsidRDefault="00C971E7" w:rsidP="00884E00">
            <w:pPr>
              <w:pStyle w:val="ListParagraph"/>
              <w:numPr>
                <w:ilvl w:val="0"/>
                <w:numId w:val="22"/>
              </w:numPr>
              <w:spacing w:after="60"/>
              <w:ind w:left="347"/>
            </w:pPr>
            <w:r w:rsidRPr="00A87206">
              <w:t>Can you explain how you organized your work?</w:t>
            </w:r>
          </w:p>
          <w:p w14:paraId="2A529BA2" w14:textId="77777777" w:rsidR="00C971E7" w:rsidRPr="00A87206" w:rsidRDefault="00C971E7" w:rsidP="00AE584D">
            <w:pPr>
              <w:pStyle w:val="ListParagraph"/>
              <w:numPr>
                <w:ilvl w:val="0"/>
                <w:numId w:val="22"/>
              </w:numPr>
              <w:ind w:left="347"/>
            </w:pPr>
            <w:r w:rsidRPr="00A87206">
              <w:t>How did you find more numbers that would work for Mike and Emma to have the equal amounts?</w:t>
            </w:r>
          </w:p>
        </w:tc>
        <w:tc>
          <w:tcPr>
            <w:tcW w:w="3127" w:type="dxa"/>
            <w:shd w:val="clear" w:color="auto" w:fill="auto"/>
          </w:tcPr>
          <w:p w14:paraId="3E295085" w14:textId="77777777" w:rsidR="00C971E7" w:rsidRPr="00A87206" w:rsidRDefault="00C971E7" w:rsidP="00884E00">
            <w:pPr>
              <w:pStyle w:val="ListParagraph"/>
              <w:numPr>
                <w:ilvl w:val="0"/>
                <w:numId w:val="21"/>
              </w:numPr>
              <w:ind w:left="349"/>
            </w:pPr>
            <w:r w:rsidRPr="00A87206">
              <w:t>Did you notice any patterns as you made your list of possible solutions?</w:t>
            </w:r>
          </w:p>
        </w:tc>
        <w:tc>
          <w:tcPr>
            <w:tcW w:w="2363" w:type="dxa"/>
            <w:shd w:val="clear" w:color="auto" w:fill="auto"/>
          </w:tcPr>
          <w:p w14:paraId="4B75E84E" w14:textId="77777777" w:rsidR="006178FB" w:rsidRDefault="006178FB" w:rsidP="008945A5">
            <w:pPr>
              <w:jc w:val="center"/>
            </w:pPr>
          </w:p>
          <w:p w14:paraId="5202E0C5" w14:textId="084EA0A7" w:rsidR="00C971E7" w:rsidRPr="00A87206" w:rsidRDefault="00C971E7" w:rsidP="006178FB">
            <w:r w:rsidRPr="00A87206">
              <w:t>Student C</w:t>
            </w:r>
          </w:p>
        </w:tc>
        <w:tc>
          <w:tcPr>
            <w:tcW w:w="2970" w:type="dxa"/>
          </w:tcPr>
          <w:p w14:paraId="5375D954" w14:textId="77777777" w:rsidR="00C971E7" w:rsidRPr="008603E7" w:rsidRDefault="00C971E7" w:rsidP="008945A5">
            <w:pPr>
              <w:rPr>
                <w:b/>
              </w:rPr>
            </w:pPr>
          </w:p>
        </w:tc>
      </w:tr>
    </w:tbl>
    <w:p w14:paraId="12172CF1" w14:textId="77777777" w:rsidR="00C971E7" w:rsidRDefault="00C971E7">
      <w:pPr>
        <w:pBdr>
          <w:top w:val="nil"/>
          <w:left w:val="nil"/>
          <w:bottom w:val="nil"/>
          <w:right w:val="nil"/>
          <w:between w:val="nil"/>
        </w:pBdr>
        <w:tabs>
          <w:tab w:val="center" w:pos="4680"/>
          <w:tab w:val="right" w:pos="9360"/>
        </w:tabs>
        <w:rPr>
          <w:b/>
          <w:i/>
          <w:color w:val="000000"/>
        </w:rPr>
        <w:sectPr w:rsidR="00C971E7" w:rsidSect="00353E64">
          <w:footerReference w:type="default" r:id="rId13"/>
          <w:headerReference w:type="first" r:id="rId14"/>
          <w:footerReference w:type="first" r:id="rId15"/>
          <w:pgSz w:w="15840" w:h="12240" w:orient="landscape"/>
          <w:pgMar w:top="720" w:right="720" w:bottom="720" w:left="720" w:header="432" w:footer="432" w:gutter="0"/>
          <w:pgNumType w:start="4"/>
          <w:cols w:space="720"/>
          <w:titlePg/>
          <w:docGrid w:linePitch="299"/>
        </w:sectPr>
      </w:pPr>
    </w:p>
    <w:p w14:paraId="615FE739" w14:textId="77777777" w:rsidR="006178FB" w:rsidRPr="00632689" w:rsidRDefault="006178FB" w:rsidP="006178FB">
      <w:pPr>
        <w:jc w:val="center"/>
        <w:rPr>
          <w:sz w:val="32"/>
          <w:szCs w:val="32"/>
        </w:rPr>
      </w:pPr>
      <w:r w:rsidRPr="00632689">
        <w:rPr>
          <w:sz w:val="32"/>
          <w:szCs w:val="32"/>
        </w:rPr>
        <w:t>Name _______________________</w:t>
      </w:r>
      <w:r>
        <w:rPr>
          <w:sz w:val="32"/>
          <w:szCs w:val="32"/>
        </w:rPr>
        <w:t>____</w:t>
      </w:r>
      <w:r>
        <w:rPr>
          <w:sz w:val="32"/>
          <w:szCs w:val="32"/>
        </w:rPr>
        <w:tab/>
      </w:r>
      <w:r w:rsidRPr="00632689">
        <w:rPr>
          <w:sz w:val="32"/>
          <w:szCs w:val="32"/>
        </w:rPr>
        <w:t>Date __________________</w:t>
      </w:r>
    </w:p>
    <w:p w14:paraId="37366D4B" w14:textId="7ADA813C" w:rsidR="006178FB" w:rsidRPr="006178FB" w:rsidRDefault="006178FB" w:rsidP="006178FB">
      <w:pPr>
        <w:pStyle w:val="Heading1"/>
        <w:spacing w:before="0" w:after="160"/>
        <w:jc w:val="center"/>
        <w:rPr>
          <w:rFonts w:asciiTheme="majorHAnsi" w:eastAsia="Times New Roman" w:hAnsiTheme="majorHAnsi" w:cstheme="majorHAnsi"/>
          <w:color w:val="333333"/>
          <w:sz w:val="36"/>
          <w:szCs w:val="36"/>
        </w:rPr>
      </w:pPr>
      <w:r w:rsidRPr="006178FB">
        <w:rPr>
          <w:rFonts w:asciiTheme="majorHAnsi" w:eastAsia="Times New Roman" w:hAnsiTheme="majorHAnsi" w:cstheme="majorHAnsi"/>
          <w:color w:val="333333"/>
          <w:sz w:val="36"/>
          <w:szCs w:val="36"/>
        </w:rPr>
        <w:t>How can they be equal?</w:t>
      </w:r>
    </w:p>
    <w:p w14:paraId="6847C1B6" w14:textId="6304390A" w:rsidR="002B06B9" w:rsidRDefault="002B06B9" w:rsidP="006178FB">
      <w:pPr>
        <w:jc w:val="both"/>
        <w:rPr>
          <w:rFonts w:eastAsia="Times New Roman" w:cs="Times New Roman"/>
        </w:rPr>
      </w:pPr>
    </w:p>
    <w:p w14:paraId="340D3270" w14:textId="5C7BDB50" w:rsidR="00AE584D" w:rsidRPr="00A87206" w:rsidRDefault="00AE584D" w:rsidP="00AE584D">
      <w:pPr>
        <w:ind w:left="720"/>
        <w:jc w:val="both"/>
        <w:rPr>
          <w:rFonts w:eastAsia="Times New Roman" w:cs="Times New Roman"/>
        </w:rPr>
        <w:sectPr w:rsidR="00AE584D" w:rsidRPr="00A87206" w:rsidSect="00F255E1">
          <w:footerReference w:type="default" r:id="rId16"/>
          <w:headerReference w:type="first" r:id="rId17"/>
          <w:footerReference w:type="first" r:id="rId18"/>
          <w:pgSz w:w="12240" w:h="15840"/>
          <w:pgMar w:top="720" w:right="720" w:bottom="720" w:left="720" w:header="720" w:footer="720" w:gutter="0"/>
          <w:pgNumType w:start="7"/>
          <w:cols w:space="720"/>
          <w:titlePg/>
        </w:sectPr>
      </w:pPr>
      <w:r w:rsidRPr="006178FB">
        <w:rPr>
          <w:rFonts w:asciiTheme="majorHAnsi" w:hAnsiTheme="majorHAnsi" w:cstheme="majorHAnsi"/>
          <w:b/>
          <w:noProof/>
          <w:sz w:val="36"/>
          <w:szCs w:val="32"/>
        </w:rPr>
        <mc:AlternateContent>
          <mc:Choice Requires="wps">
            <w:drawing>
              <wp:inline distT="0" distB="0" distL="0" distR="0" wp14:anchorId="16996A2D" wp14:editId="5B0751CD">
                <wp:extent cx="6123940" cy="2228850"/>
                <wp:effectExtent l="0" t="0" r="1016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2228850"/>
                        </a:xfrm>
                        <a:prstGeom prst="rect">
                          <a:avLst/>
                        </a:prstGeom>
                        <a:solidFill>
                          <a:srgbClr val="FFFFFF"/>
                        </a:solidFill>
                        <a:ln w="9525">
                          <a:solidFill>
                            <a:srgbClr val="000000"/>
                          </a:solidFill>
                          <a:miter lim="800000"/>
                          <a:headEnd/>
                          <a:tailEnd/>
                        </a:ln>
                      </wps:spPr>
                      <wps:txbx>
                        <w:txbxContent>
                          <w:p w14:paraId="5985E558" w14:textId="77777777" w:rsidR="00AE584D" w:rsidRPr="0077051F" w:rsidRDefault="00AE584D" w:rsidP="00AE584D">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First graders were working with the numbers 1 - 9.</w:t>
                            </w:r>
                          </w:p>
                          <w:p w14:paraId="00BC53B0" w14:textId="77777777" w:rsidR="00AE584D" w:rsidRPr="0077051F" w:rsidRDefault="00AE584D" w:rsidP="00AE584D">
                            <w:pPr>
                              <w:pStyle w:val="Heading1"/>
                              <w:keepNext w:val="0"/>
                              <w:keepLines w:val="0"/>
                              <w:numPr>
                                <w:ilvl w:val="0"/>
                                <w:numId w:val="5"/>
                              </w:numPr>
                              <w:tabs>
                                <w:tab w:val="num" w:pos="540"/>
                              </w:tabs>
                              <w:spacing w:before="0" w:after="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Emma chose two numbers and added them.</w:t>
                            </w:r>
                          </w:p>
                          <w:p w14:paraId="53E33DEF" w14:textId="77777777" w:rsidR="00AE584D" w:rsidRPr="0077051F" w:rsidRDefault="00AE584D" w:rsidP="00AE584D">
                            <w:pPr>
                              <w:pStyle w:val="Heading1"/>
                              <w:keepNext w:val="0"/>
                              <w:keepLines w:val="0"/>
                              <w:numPr>
                                <w:ilvl w:val="0"/>
                                <w:numId w:val="5"/>
                              </w:numPr>
                              <w:tabs>
                                <w:tab w:val="num" w:pos="540"/>
                              </w:tabs>
                              <w:spacing w:before="0" w:after="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Mike chose two numbers and subtracted them.</w:t>
                            </w:r>
                          </w:p>
                          <w:p w14:paraId="4FCBE01A" w14:textId="77777777" w:rsidR="00AE584D" w:rsidRPr="0077051F" w:rsidRDefault="00AE584D" w:rsidP="00AE584D">
                            <w:pPr>
                              <w:pStyle w:val="Heading1"/>
                              <w:keepNext w:val="0"/>
                              <w:keepLines w:val="0"/>
                              <w:numPr>
                                <w:ilvl w:val="0"/>
                                <w:numId w:val="5"/>
                              </w:numPr>
                              <w:tabs>
                                <w:tab w:val="num" w:pos="540"/>
                              </w:tabs>
                              <w:spacing w:before="0" w:after="16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They both ended with the same amount.</w:t>
                            </w:r>
                          </w:p>
                          <w:p w14:paraId="5B61286D" w14:textId="77777777" w:rsidR="00AE584D" w:rsidRPr="0077051F" w:rsidRDefault="00AE584D" w:rsidP="00AE584D">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What numbers could Emma and Mike have used?</w:t>
                            </w:r>
                          </w:p>
                          <w:p w14:paraId="3958B56A" w14:textId="77777777" w:rsidR="00AE584D" w:rsidRPr="0077051F" w:rsidRDefault="00AE584D" w:rsidP="00AE584D">
                            <w:pPr>
                              <w:pStyle w:val="NormalWeb"/>
                              <w:spacing w:before="0" w:beforeAutospacing="0" w:after="0" w:afterAutospacing="0"/>
                              <w:ind w:left="360"/>
                              <w:rPr>
                                <w:rFonts w:asciiTheme="minorHAnsi" w:hAnsiTheme="minorHAnsi" w:cstheme="minorHAnsi"/>
                                <w:sz w:val="36"/>
                                <w:szCs w:val="36"/>
                              </w:rPr>
                            </w:pPr>
                            <w:r w:rsidRPr="0077051F">
                              <w:rPr>
                                <w:rFonts w:asciiTheme="minorHAnsi" w:hAnsiTheme="minorHAnsi" w:cstheme="minorHAnsi"/>
                                <w:i/>
                                <w:iCs/>
                                <w:color w:val="000000"/>
                                <w:sz w:val="36"/>
                                <w:szCs w:val="36"/>
                              </w:rPr>
                              <w:t>Show your thinking using pictures, numbers and/or words.</w:t>
                            </w:r>
                          </w:p>
                          <w:p w14:paraId="470D18C3" w14:textId="0C92129D" w:rsidR="00AE584D" w:rsidRPr="007B3F27" w:rsidRDefault="00AE584D" w:rsidP="00AE584D">
                            <w:pPr>
                              <w:spacing w:line="276" w:lineRule="auto"/>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inline>
            </w:drawing>
          </mc:Choice>
          <mc:Fallback>
            <w:pict>
              <v:shapetype w14:anchorId="16996A2D" id="_x0000_t202" coordsize="21600,21600" o:spt="202" path="m,l,21600r21600,l21600,xe">
                <v:stroke joinstyle="miter"/>
                <v:path gradientshapeok="t" o:connecttype="rect"/>
              </v:shapetype>
              <v:shape id="Text Box 2" o:spid="_x0000_s1026" type="#_x0000_t202" style="width:482.2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bCJA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">
                <v:textbox>
                  <w:txbxContent>
                    <w:p w14:paraId="5985E558" w14:textId="77777777" w:rsidR="00AE584D" w:rsidRPr="0077051F" w:rsidRDefault="00AE584D" w:rsidP="00AE584D">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First graders were working with the numbers 1 - 9.</w:t>
                      </w:r>
                    </w:p>
                    <w:p w14:paraId="00BC53B0" w14:textId="77777777" w:rsidR="00AE584D" w:rsidRPr="0077051F" w:rsidRDefault="00AE584D" w:rsidP="00AE584D">
                      <w:pPr>
                        <w:pStyle w:val="Heading1"/>
                        <w:keepNext w:val="0"/>
                        <w:keepLines w:val="0"/>
                        <w:numPr>
                          <w:ilvl w:val="0"/>
                          <w:numId w:val="5"/>
                        </w:numPr>
                        <w:tabs>
                          <w:tab w:val="num" w:pos="540"/>
                        </w:tabs>
                        <w:spacing w:before="0" w:after="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Emma chose two numbers and added them.</w:t>
                      </w:r>
                    </w:p>
                    <w:p w14:paraId="53E33DEF" w14:textId="77777777" w:rsidR="00AE584D" w:rsidRPr="0077051F" w:rsidRDefault="00AE584D" w:rsidP="00AE584D">
                      <w:pPr>
                        <w:pStyle w:val="Heading1"/>
                        <w:keepNext w:val="0"/>
                        <w:keepLines w:val="0"/>
                        <w:numPr>
                          <w:ilvl w:val="0"/>
                          <w:numId w:val="5"/>
                        </w:numPr>
                        <w:tabs>
                          <w:tab w:val="num" w:pos="540"/>
                        </w:tabs>
                        <w:spacing w:before="0" w:after="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Mike chose two numbers and subtracted them.</w:t>
                      </w:r>
                    </w:p>
                    <w:p w14:paraId="4FCBE01A" w14:textId="77777777" w:rsidR="00AE584D" w:rsidRPr="0077051F" w:rsidRDefault="00AE584D" w:rsidP="00AE584D">
                      <w:pPr>
                        <w:pStyle w:val="Heading1"/>
                        <w:keepNext w:val="0"/>
                        <w:keepLines w:val="0"/>
                        <w:numPr>
                          <w:ilvl w:val="0"/>
                          <w:numId w:val="5"/>
                        </w:numPr>
                        <w:tabs>
                          <w:tab w:val="num" w:pos="540"/>
                        </w:tabs>
                        <w:spacing w:before="0" w:after="16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They both ended with the same amount.</w:t>
                      </w:r>
                    </w:p>
                    <w:p w14:paraId="5B61286D" w14:textId="77777777" w:rsidR="00AE584D" w:rsidRPr="0077051F" w:rsidRDefault="00AE584D" w:rsidP="00AE584D">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What numbers could Emma and Mike have used?</w:t>
                      </w:r>
                    </w:p>
                    <w:p w14:paraId="3958B56A" w14:textId="77777777" w:rsidR="00AE584D" w:rsidRPr="0077051F" w:rsidRDefault="00AE584D" w:rsidP="00AE584D">
                      <w:pPr>
                        <w:pStyle w:val="NormalWeb"/>
                        <w:spacing w:before="0" w:beforeAutospacing="0" w:after="0" w:afterAutospacing="0"/>
                        <w:ind w:left="360"/>
                        <w:rPr>
                          <w:rFonts w:asciiTheme="minorHAnsi" w:hAnsiTheme="minorHAnsi" w:cstheme="minorHAnsi"/>
                          <w:sz w:val="36"/>
                          <w:szCs w:val="36"/>
                        </w:rPr>
                      </w:pPr>
                      <w:r w:rsidRPr="0077051F">
                        <w:rPr>
                          <w:rFonts w:asciiTheme="minorHAnsi" w:hAnsiTheme="minorHAnsi" w:cstheme="minorHAnsi"/>
                          <w:i/>
                          <w:iCs/>
                          <w:color w:val="000000"/>
                          <w:sz w:val="36"/>
                          <w:szCs w:val="36"/>
                        </w:rPr>
                        <w:t>Show your thinking using pictures, numbers and/or words.</w:t>
                      </w:r>
                    </w:p>
                    <w:p w14:paraId="470D18C3" w14:textId="0C92129D" w:rsidR="00AE584D" w:rsidRPr="007B3F27" w:rsidRDefault="00AE584D" w:rsidP="00AE584D">
                      <w:pPr>
                        <w:spacing w:line="276" w:lineRule="auto"/>
                        <w:rPr>
                          <w:rFonts w:asciiTheme="minorHAnsi" w:hAnsiTheme="minorHAnsi" w:cstheme="minorHAnsi"/>
                          <w:sz w:val="28"/>
                          <w:szCs w:val="28"/>
                        </w:rPr>
                      </w:pPr>
                    </w:p>
                  </w:txbxContent>
                </v:textbox>
                <w10:anchorlock/>
              </v:shape>
            </w:pict>
          </mc:Fallback>
        </mc:AlternateContent>
      </w:r>
    </w:p>
    <w:p w14:paraId="2F495C1B" w14:textId="7B3437A6" w:rsidR="002B06B9" w:rsidRPr="002D10B5" w:rsidRDefault="002B06B9" w:rsidP="00E3797C">
      <w:pPr>
        <w:spacing w:after="120"/>
        <w:jc w:val="center"/>
        <w:rPr>
          <w:rFonts w:asciiTheme="majorHAnsi" w:hAnsiTheme="majorHAnsi" w:cstheme="majorHAnsi"/>
          <w:b/>
          <w:sz w:val="18"/>
        </w:rPr>
      </w:pPr>
    </w:p>
    <w:tbl>
      <w:tblPr>
        <w:tblpPr w:leftFromText="180" w:rightFromText="180" w:vertAnchor="text" w:horzAnchor="margin" w:tblpXSpec="center" w:tblpY="54"/>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2B06B9" w:rsidRPr="008C1128" w14:paraId="66236F9A" w14:textId="77777777" w:rsidTr="002B06B9">
        <w:trPr>
          <w:tblHeader/>
        </w:trPr>
        <w:tc>
          <w:tcPr>
            <w:tcW w:w="2127" w:type="dxa"/>
            <w:shd w:val="clear" w:color="auto" w:fill="C0C0C0"/>
          </w:tcPr>
          <w:p w14:paraId="63C2BB96" w14:textId="77777777" w:rsidR="002B06B9" w:rsidRPr="008C1128" w:rsidRDefault="002B06B9" w:rsidP="002B06B9">
            <w:pPr>
              <w:jc w:val="center"/>
              <w:rPr>
                <w:rFonts w:asciiTheme="majorHAnsi" w:hAnsiTheme="majorHAnsi" w:cstheme="majorHAnsi"/>
                <w:b/>
              </w:rPr>
            </w:pPr>
          </w:p>
        </w:tc>
        <w:tc>
          <w:tcPr>
            <w:tcW w:w="2895" w:type="dxa"/>
            <w:shd w:val="clear" w:color="auto" w:fill="C0C0C0"/>
            <w:vAlign w:val="center"/>
          </w:tcPr>
          <w:p w14:paraId="40A363ED" w14:textId="77777777" w:rsidR="002B06B9" w:rsidRPr="008C1128" w:rsidRDefault="002B06B9" w:rsidP="002B06B9">
            <w:pPr>
              <w:jc w:val="center"/>
              <w:rPr>
                <w:rFonts w:asciiTheme="majorHAnsi" w:hAnsiTheme="majorHAnsi" w:cstheme="majorHAnsi"/>
                <w:b/>
              </w:rPr>
            </w:pPr>
            <w:r w:rsidRPr="008C1128">
              <w:rPr>
                <w:rFonts w:asciiTheme="majorHAnsi" w:hAnsiTheme="majorHAnsi" w:cstheme="majorHAnsi"/>
                <w:b/>
              </w:rPr>
              <w:t>Advanced</w:t>
            </w:r>
          </w:p>
        </w:tc>
        <w:tc>
          <w:tcPr>
            <w:tcW w:w="3413" w:type="dxa"/>
            <w:shd w:val="clear" w:color="auto" w:fill="C0C0C0"/>
            <w:vAlign w:val="center"/>
          </w:tcPr>
          <w:p w14:paraId="573D4D4B" w14:textId="77777777" w:rsidR="002B06B9" w:rsidRPr="008C1128" w:rsidRDefault="002B06B9" w:rsidP="002B06B9">
            <w:pPr>
              <w:jc w:val="center"/>
              <w:rPr>
                <w:rFonts w:asciiTheme="majorHAnsi" w:hAnsiTheme="majorHAnsi" w:cstheme="majorHAnsi"/>
                <w:b/>
              </w:rPr>
            </w:pPr>
            <w:r w:rsidRPr="008C1128">
              <w:rPr>
                <w:rFonts w:asciiTheme="majorHAnsi" w:hAnsiTheme="majorHAnsi" w:cstheme="majorHAnsi"/>
                <w:b/>
              </w:rPr>
              <w:t>Proficient</w:t>
            </w:r>
          </w:p>
        </w:tc>
        <w:tc>
          <w:tcPr>
            <w:tcW w:w="3413" w:type="dxa"/>
            <w:shd w:val="clear" w:color="auto" w:fill="C0C0C0"/>
            <w:vAlign w:val="center"/>
          </w:tcPr>
          <w:p w14:paraId="65CB1A0C" w14:textId="77777777" w:rsidR="002B06B9" w:rsidRPr="008C1128" w:rsidRDefault="002B06B9" w:rsidP="002B06B9">
            <w:pPr>
              <w:jc w:val="center"/>
              <w:rPr>
                <w:rFonts w:asciiTheme="majorHAnsi" w:hAnsiTheme="majorHAnsi" w:cstheme="majorHAnsi"/>
                <w:b/>
              </w:rPr>
            </w:pPr>
            <w:r w:rsidRPr="008C1128">
              <w:rPr>
                <w:rFonts w:asciiTheme="majorHAnsi" w:hAnsiTheme="majorHAnsi" w:cstheme="majorHAnsi"/>
                <w:b/>
              </w:rPr>
              <w:t>Developing</w:t>
            </w:r>
          </w:p>
        </w:tc>
        <w:tc>
          <w:tcPr>
            <w:tcW w:w="3414" w:type="dxa"/>
            <w:shd w:val="clear" w:color="auto" w:fill="C0C0C0"/>
            <w:vAlign w:val="center"/>
          </w:tcPr>
          <w:p w14:paraId="3BB33C77" w14:textId="77777777" w:rsidR="002B06B9" w:rsidRPr="008C1128" w:rsidRDefault="002B06B9" w:rsidP="002B06B9">
            <w:pPr>
              <w:jc w:val="center"/>
              <w:rPr>
                <w:rFonts w:asciiTheme="majorHAnsi" w:hAnsiTheme="majorHAnsi" w:cstheme="majorHAnsi"/>
                <w:b/>
              </w:rPr>
            </w:pPr>
            <w:r w:rsidRPr="008C1128">
              <w:rPr>
                <w:rFonts w:asciiTheme="majorHAnsi" w:hAnsiTheme="majorHAnsi" w:cstheme="majorHAnsi"/>
                <w:b/>
              </w:rPr>
              <w:t>Emerging</w:t>
            </w:r>
          </w:p>
        </w:tc>
      </w:tr>
      <w:tr w:rsidR="002B06B9" w:rsidRPr="008C1128" w14:paraId="1AAA9D2E" w14:textId="77777777" w:rsidTr="002B06B9">
        <w:tc>
          <w:tcPr>
            <w:tcW w:w="2127" w:type="dxa"/>
            <w:vAlign w:val="center"/>
          </w:tcPr>
          <w:p w14:paraId="787D66FF" w14:textId="77777777" w:rsidR="002B06B9" w:rsidRPr="008C1128" w:rsidRDefault="002B06B9" w:rsidP="002D10B5">
            <w:pPr>
              <w:pStyle w:val="Heading1"/>
              <w:spacing w:after="0" w:line="240" w:lineRule="auto"/>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7DE52EBB" w14:textId="77777777" w:rsidR="002B06B9" w:rsidRPr="008C1128" w:rsidRDefault="002B06B9" w:rsidP="002D10B5">
            <w:pPr>
              <w:spacing w:after="0" w:line="240" w:lineRule="auto"/>
              <w:jc w:val="center"/>
              <w:rPr>
                <w:rFonts w:asciiTheme="majorHAnsi" w:hAnsiTheme="majorHAnsi" w:cstheme="majorHAnsi"/>
                <w:b/>
              </w:rPr>
            </w:pPr>
            <w:r w:rsidRPr="008C1128">
              <w:rPr>
                <w:rFonts w:asciiTheme="majorHAnsi" w:hAnsiTheme="majorHAnsi" w:cstheme="majorHAnsi"/>
                <w:b/>
              </w:rPr>
              <w:t>Understanding</w:t>
            </w:r>
          </w:p>
          <w:p w14:paraId="5C3EC3ED" w14:textId="77777777" w:rsidR="002B06B9" w:rsidRPr="008C1128" w:rsidRDefault="002B06B9" w:rsidP="002D10B5">
            <w:pPr>
              <w:spacing w:after="0" w:line="240" w:lineRule="auto"/>
              <w:jc w:val="center"/>
              <w:rPr>
                <w:rFonts w:asciiTheme="majorHAnsi" w:hAnsiTheme="majorHAnsi" w:cstheme="majorHAnsi"/>
                <w:b/>
              </w:rPr>
            </w:pPr>
          </w:p>
        </w:tc>
        <w:tc>
          <w:tcPr>
            <w:tcW w:w="2895" w:type="dxa"/>
          </w:tcPr>
          <w:p w14:paraId="6EEF4F02" w14:textId="77777777" w:rsidR="002B06B9" w:rsidRPr="008C1128" w:rsidRDefault="002B06B9" w:rsidP="002D10B5">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DB6FFDA"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413" w:type="dxa"/>
          </w:tcPr>
          <w:p w14:paraId="20823F6A"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3FC78AAB"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651F8EB2" w14:textId="77777777" w:rsidR="002B06B9" w:rsidRPr="008C1128" w:rsidRDefault="002B06B9" w:rsidP="002D10B5">
            <w:pPr>
              <w:pStyle w:val="ListParagraph"/>
              <w:spacing w:after="0"/>
              <w:ind w:left="360"/>
              <w:rPr>
                <w:rFonts w:asciiTheme="majorHAnsi" w:hAnsiTheme="majorHAnsi" w:cstheme="majorHAnsi"/>
                <w:sz w:val="20"/>
                <w:szCs w:val="20"/>
              </w:rPr>
            </w:pPr>
          </w:p>
        </w:tc>
        <w:tc>
          <w:tcPr>
            <w:tcW w:w="3413" w:type="dxa"/>
          </w:tcPr>
          <w:p w14:paraId="06B234EF"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7DA5685F"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414" w:type="dxa"/>
          </w:tcPr>
          <w:p w14:paraId="4DA20384" w14:textId="77777777" w:rsidR="002B06B9" w:rsidRPr="008C1128" w:rsidRDefault="002B06B9" w:rsidP="002D10B5">
            <w:pPr>
              <w:pStyle w:val="Bullet2"/>
              <w:numPr>
                <w:ilvl w:val="0"/>
                <w:numId w:val="11"/>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5B6DB44C" w14:textId="77777777" w:rsidR="002B06B9" w:rsidRPr="008C1128" w:rsidRDefault="002B06B9" w:rsidP="002D10B5">
            <w:pPr>
              <w:pStyle w:val="Bullet2"/>
              <w:numPr>
                <w:ilvl w:val="0"/>
                <w:numId w:val="11"/>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2B06B9" w:rsidRPr="008C1128" w14:paraId="40A926E3" w14:textId="77777777" w:rsidTr="00E3797C">
        <w:trPr>
          <w:trHeight w:val="1781"/>
        </w:trPr>
        <w:tc>
          <w:tcPr>
            <w:tcW w:w="2127" w:type="dxa"/>
            <w:vAlign w:val="center"/>
          </w:tcPr>
          <w:p w14:paraId="1E5CB1D3" w14:textId="77777777" w:rsidR="002B06B9" w:rsidRPr="008C1128" w:rsidRDefault="002B06B9" w:rsidP="002D10B5">
            <w:pPr>
              <w:pStyle w:val="Heading1"/>
              <w:spacing w:after="0" w:line="240" w:lineRule="auto"/>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651EA366" w14:textId="77777777" w:rsidR="002B06B9" w:rsidRPr="008C1128" w:rsidRDefault="002B06B9" w:rsidP="002D10B5">
            <w:pPr>
              <w:pStyle w:val="Heading1"/>
              <w:spacing w:after="0" w:line="240" w:lineRule="auto"/>
              <w:rPr>
                <w:rFonts w:asciiTheme="majorHAnsi" w:hAnsiTheme="majorHAnsi" w:cstheme="majorHAnsi"/>
                <w:sz w:val="22"/>
                <w:szCs w:val="22"/>
              </w:rPr>
            </w:pPr>
          </w:p>
        </w:tc>
        <w:tc>
          <w:tcPr>
            <w:tcW w:w="2895" w:type="dxa"/>
          </w:tcPr>
          <w:p w14:paraId="636F5F49" w14:textId="77777777" w:rsidR="002B06B9" w:rsidRPr="008C1128" w:rsidRDefault="002B06B9" w:rsidP="002D10B5">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42A76E8D"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413" w:type="dxa"/>
          </w:tcPr>
          <w:p w14:paraId="2C48FACE"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06CA73AD"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413" w:type="dxa"/>
          </w:tcPr>
          <w:p w14:paraId="1FC4683A"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4CDF2B46"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414" w:type="dxa"/>
          </w:tcPr>
          <w:p w14:paraId="288BEABB" w14:textId="77777777" w:rsidR="002B06B9" w:rsidRPr="008C1128" w:rsidRDefault="002B06B9" w:rsidP="002D10B5">
            <w:pPr>
              <w:pStyle w:val="Bullet2"/>
              <w:numPr>
                <w:ilvl w:val="0"/>
                <w:numId w:val="11"/>
              </w:numPr>
              <w:rPr>
                <w:rFonts w:asciiTheme="majorHAnsi" w:hAnsiTheme="majorHAnsi" w:cstheme="majorHAnsi"/>
              </w:rPr>
            </w:pPr>
            <w:r w:rsidRPr="008C1128">
              <w:rPr>
                <w:rFonts w:asciiTheme="majorHAnsi" w:hAnsiTheme="majorHAnsi" w:cstheme="majorHAnsi"/>
              </w:rPr>
              <w:t>A problem solving strategy is not evident or is not complete</w:t>
            </w:r>
          </w:p>
          <w:p w14:paraId="1AB8DAA8" w14:textId="77777777" w:rsidR="002B06B9" w:rsidRPr="008C1128" w:rsidRDefault="002B06B9" w:rsidP="002D10B5">
            <w:pPr>
              <w:pStyle w:val="Bullet2"/>
              <w:numPr>
                <w:ilvl w:val="0"/>
                <w:numId w:val="11"/>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2B06B9" w:rsidRPr="008C1128" w14:paraId="62DA63FB" w14:textId="77777777" w:rsidTr="002B06B9">
        <w:trPr>
          <w:trHeight w:val="2591"/>
        </w:trPr>
        <w:tc>
          <w:tcPr>
            <w:tcW w:w="2127" w:type="dxa"/>
            <w:vAlign w:val="center"/>
          </w:tcPr>
          <w:p w14:paraId="3445B3B9"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Communication</w:t>
            </w:r>
          </w:p>
          <w:p w14:paraId="710C9134"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and</w:t>
            </w:r>
          </w:p>
          <w:p w14:paraId="0A2B5F4C"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14:paraId="3CF38D33" w14:textId="77777777" w:rsidR="002B06B9" w:rsidRPr="008C1128" w:rsidRDefault="002B06B9" w:rsidP="002D10B5">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67CA5E8"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56F5A0F4"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413" w:type="dxa"/>
          </w:tcPr>
          <w:p w14:paraId="282C8B28" w14:textId="77777777" w:rsidR="002B06B9" w:rsidRPr="008C1128" w:rsidRDefault="002B06B9" w:rsidP="002D10B5">
            <w:pPr>
              <w:pStyle w:val="Bullet2"/>
              <w:numPr>
                <w:ilvl w:val="0"/>
                <w:numId w:val="11"/>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4FE34131" w14:textId="77777777" w:rsidR="002B06B9" w:rsidRPr="008C1128" w:rsidRDefault="002B06B9" w:rsidP="002D10B5">
            <w:pPr>
              <w:pStyle w:val="Bullet2"/>
              <w:numPr>
                <w:ilvl w:val="0"/>
                <w:numId w:val="11"/>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5C48CF76" w14:textId="77777777" w:rsidR="002B06B9" w:rsidRPr="008C1128" w:rsidRDefault="002B06B9" w:rsidP="002D10B5">
            <w:pPr>
              <w:pStyle w:val="Bullet2"/>
              <w:numPr>
                <w:ilvl w:val="0"/>
                <w:numId w:val="11"/>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704BD9D3" w14:textId="77777777" w:rsidR="002B06B9" w:rsidRPr="008C1128" w:rsidRDefault="002B06B9" w:rsidP="002D10B5">
            <w:pPr>
              <w:pStyle w:val="Bullet2"/>
              <w:numPr>
                <w:ilvl w:val="0"/>
                <w:numId w:val="11"/>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413" w:type="dxa"/>
          </w:tcPr>
          <w:p w14:paraId="28F06C70"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2A7CD709"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12523FA7"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786092CD" w14:textId="77777777" w:rsidR="002B06B9" w:rsidRPr="008C1128" w:rsidRDefault="002B06B9" w:rsidP="002D10B5">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414" w:type="dxa"/>
          </w:tcPr>
          <w:p w14:paraId="2BECB7F6" w14:textId="77777777" w:rsidR="002B06B9" w:rsidRPr="008C1128" w:rsidRDefault="002B06B9" w:rsidP="002D10B5">
            <w:pPr>
              <w:pStyle w:val="Bullet2"/>
              <w:numPr>
                <w:ilvl w:val="0"/>
                <w:numId w:val="11"/>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335A2B04" w14:textId="77777777" w:rsidR="002B06B9" w:rsidRPr="008C1128" w:rsidRDefault="002B06B9" w:rsidP="002D10B5">
            <w:pPr>
              <w:pStyle w:val="Bullet2"/>
              <w:numPr>
                <w:ilvl w:val="0"/>
                <w:numId w:val="11"/>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2530F958" w14:textId="77777777" w:rsidR="002B06B9" w:rsidRPr="008C1128" w:rsidRDefault="002B06B9" w:rsidP="002D10B5">
            <w:pPr>
              <w:pStyle w:val="Bullet2"/>
              <w:numPr>
                <w:ilvl w:val="0"/>
                <w:numId w:val="11"/>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2B06B9" w:rsidRPr="008C1128" w14:paraId="786CBEAD" w14:textId="77777777" w:rsidTr="002B06B9">
        <w:trPr>
          <w:trHeight w:val="854"/>
        </w:trPr>
        <w:tc>
          <w:tcPr>
            <w:tcW w:w="2127" w:type="dxa"/>
            <w:vAlign w:val="center"/>
          </w:tcPr>
          <w:p w14:paraId="6F3A8B2B"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 xml:space="preserve"> Representations</w:t>
            </w:r>
          </w:p>
          <w:p w14:paraId="33F9DB8B"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 xml:space="preserve"> and </w:t>
            </w:r>
          </w:p>
          <w:p w14:paraId="13684521"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14:paraId="2230D077" w14:textId="77777777" w:rsidR="002B06B9" w:rsidRPr="008C1128" w:rsidRDefault="002B06B9" w:rsidP="002D10B5">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45BA3807" w14:textId="77777777" w:rsidR="002B06B9" w:rsidRPr="008C1128" w:rsidRDefault="002B06B9" w:rsidP="002D10B5">
            <w:pPr>
              <w:pStyle w:val="ListParagraph"/>
              <w:numPr>
                <w:ilvl w:val="0"/>
                <w:numId w:val="1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1404335F" w14:textId="77777777" w:rsidR="002B06B9" w:rsidRPr="008C1128" w:rsidRDefault="002B06B9" w:rsidP="002D10B5">
            <w:pPr>
              <w:pStyle w:val="ListParagraph"/>
              <w:numPr>
                <w:ilvl w:val="0"/>
                <w:numId w:val="1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413" w:type="dxa"/>
          </w:tcPr>
          <w:p w14:paraId="00337A4A"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51E713E4"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413" w:type="dxa"/>
          </w:tcPr>
          <w:p w14:paraId="28F2F5B6"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0BC90DDA"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3B2529A8" w14:textId="77777777" w:rsidR="002B06B9" w:rsidRPr="008C1128" w:rsidRDefault="002B06B9" w:rsidP="002D10B5">
            <w:pPr>
              <w:spacing w:after="0"/>
              <w:rPr>
                <w:rFonts w:asciiTheme="majorHAnsi" w:hAnsiTheme="majorHAnsi" w:cstheme="majorHAnsi"/>
                <w:sz w:val="20"/>
                <w:szCs w:val="20"/>
              </w:rPr>
            </w:pPr>
          </w:p>
        </w:tc>
        <w:tc>
          <w:tcPr>
            <w:tcW w:w="3414" w:type="dxa"/>
          </w:tcPr>
          <w:p w14:paraId="1BBBD41F"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0FC564AF"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22B442A0" w14:textId="77777777" w:rsidR="002B06B9" w:rsidRPr="008C1128" w:rsidRDefault="002B06B9" w:rsidP="002D10B5">
            <w:pPr>
              <w:spacing w:after="0"/>
              <w:rPr>
                <w:rFonts w:asciiTheme="majorHAnsi" w:hAnsiTheme="majorHAnsi" w:cstheme="majorHAnsi"/>
                <w:sz w:val="20"/>
                <w:szCs w:val="20"/>
              </w:rPr>
            </w:pPr>
          </w:p>
        </w:tc>
      </w:tr>
    </w:tbl>
    <w:p w14:paraId="47D7C225" w14:textId="77777777" w:rsidR="002B06B9" w:rsidRDefault="002B06B9" w:rsidP="002B06B9">
      <w:pPr>
        <w:rPr>
          <w:b/>
          <w:sz w:val="16"/>
          <w:szCs w:val="16"/>
        </w:rPr>
        <w:sectPr w:rsidR="002B06B9" w:rsidSect="00F255E1">
          <w:headerReference w:type="first" r:id="rId19"/>
          <w:footerReference w:type="first" r:id="rId20"/>
          <w:pgSz w:w="15840" w:h="12240" w:orient="landscape"/>
          <w:pgMar w:top="330" w:right="720" w:bottom="720" w:left="720" w:header="360" w:footer="720" w:gutter="0"/>
          <w:pgNumType w:start="8"/>
          <w:cols w:space="720"/>
          <w:titlePg/>
          <w:docGrid w:linePitch="299"/>
        </w:sectPr>
      </w:pPr>
    </w:p>
    <w:p w14:paraId="384A8062" w14:textId="430E4514" w:rsidR="00950138" w:rsidRPr="00AE584D" w:rsidRDefault="00950138">
      <w:pPr>
        <w:jc w:val="center"/>
        <w:rPr>
          <w:b/>
          <w:sz w:val="12"/>
          <w:szCs w:val="32"/>
        </w:rPr>
      </w:pPr>
    </w:p>
    <w:p w14:paraId="1885BD45" w14:textId="57005179" w:rsidR="00F83E01" w:rsidRDefault="00560B35" w:rsidP="00AE584D">
      <w:pPr>
        <w:ind w:left="3600"/>
        <w:rPr>
          <w:b/>
          <w:sz w:val="32"/>
          <w:szCs w:val="32"/>
        </w:rPr>
      </w:pPr>
      <w:r>
        <w:rPr>
          <w:b/>
          <w:noProof/>
          <w:sz w:val="32"/>
          <w:szCs w:val="32"/>
        </w:rPr>
        <mc:AlternateContent>
          <mc:Choice Requires="wpg">
            <w:drawing>
              <wp:inline distT="0" distB="0" distL="0" distR="0" wp14:anchorId="433D0EE8" wp14:editId="11087702">
                <wp:extent cx="7891682" cy="2496659"/>
                <wp:effectExtent l="30480" t="26670" r="45085" b="26035"/>
                <wp:docPr id="65" name="Group 3" title="balance scale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383180">
                          <a:off x="0" y="0"/>
                          <a:ext cx="7891682" cy="2496659"/>
                          <a:chOff x="981" y="3602"/>
                          <a:chExt cx="13680" cy="5042"/>
                        </a:xfrm>
                      </wpg:grpSpPr>
                      <wps:wsp>
                        <wps:cNvPr id="66" name="AutoShape 4"/>
                        <wps:cNvSpPr>
                          <a:spLocks noChangeArrowheads="1"/>
                        </wps:cNvSpPr>
                        <wps:spPr bwMode="auto">
                          <a:xfrm rot="10800000">
                            <a:off x="5661" y="4144"/>
                            <a:ext cx="4500" cy="4500"/>
                          </a:xfrm>
                          <a:custGeom>
                            <a:avLst/>
                            <a:gdLst>
                              <a:gd name="G0" fmla="+- 8512 0 0"/>
                              <a:gd name="G1" fmla="+- 21600 0 8512"/>
                              <a:gd name="G2" fmla="*/ 8512 1 2"/>
                              <a:gd name="G3" fmla="+- 21600 0 G2"/>
                              <a:gd name="G4" fmla="+/ 8512 21600 2"/>
                              <a:gd name="G5" fmla="+/ G1 0 2"/>
                              <a:gd name="G6" fmla="*/ 21600 21600 8512"/>
                              <a:gd name="G7" fmla="*/ G6 1 2"/>
                              <a:gd name="G8" fmla="+- 21600 0 G7"/>
                              <a:gd name="G9" fmla="*/ 21600 1 2"/>
                              <a:gd name="G10" fmla="+- 8512 0 G9"/>
                              <a:gd name="G11" fmla="?: G10 G8 0"/>
                              <a:gd name="G12" fmla="?: G10 G7 21600"/>
                              <a:gd name="T0" fmla="*/ 17344 w 21600"/>
                              <a:gd name="T1" fmla="*/ 10800 h 21600"/>
                              <a:gd name="T2" fmla="*/ 10800 w 21600"/>
                              <a:gd name="T3" fmla="*/ 21600 h 21600"/>
                              <a:gd name="T4" fmla="*/ 4256 w 21600"/>
                              <a:gd name="T5" fmla="*/ 10800 h 21600"/>
                              <a:gd name="T6" fmla="*/ 10800 w 21600"/>
                              <a:gd name="T7" fmla="*/ 0 h 21600"/>
                              <a:gd name="T8" fmla="*/ 6056 w 21600"/>
                              <a:gd name="T9" fmla="*/ 6056 h 21600"/>
                              <a:gd name="T10" fmla="*/ 15544 w 21600"/>
                              <a:gd name="T11" fmla="*/ 15544 h 21600"/>
                            </a:gdLst>
                            <a:ahLst/>
                            <a:cxnLst>
                              <a:cxn ang="0">
                                <a:pos x="T0" y="T1"/>
                              </a:cxn>
                              <a:cxn ang="0">
                                <a:pos x="T2" y="T3"/>
                              </a:cxn>
                              <a:cxn ang="0">
                                <a:pos x="T4" y="T5"/>
                              </a:cxn>
                              <a:cxn ang="0">
                                <a:pos x="T6" y="T7"/>
                              </a:cxn>
                            </a:cxnLst>
                            <a:rect l="T8" t="T9" r="T10" b="T11"/>
                            <a:pathLst>
                              <a:path w="21600" h="21600">
                                <a:moveTo>
                                  <a:pt x="0" y="0"/>
                                </a:moveTo>
                                <a:lnTo>
                                  <a:pt x="8512" y="21600"/>
                                </a:lnTo>
                                <a:lnTo>
                                  <a:pt x="13088"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7" name="Rectangle 5"/>
                        <wps:cNvSpPr>
                          <a:spLocks noChangeArrowheads="1"/>
                        </wps:cNvSpPr>
                        <wps:spPr bwMode="auto">
                          <a:xfrm>
                            <a:off x="981" y="3784"/>
                            <a:ext cx="1368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8" name="AutoShape 6"/>
                        <wps:cNvSpPr>
                          <a:spLocks noChangeArrowheads="1"/>
                        </wps:cNvSpPr>
                        <wps:spPr bwMode="auto">
                          <a:xfrm rot="5421113">
                            <a:off x="2150" y="2434"/>
                            <a:ext cx="2701" cy="504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9" name="AutoShape 7"/>
                        <wps:cNvSpPr>
                          <a:spLocks noChangeArrowheads="1"/>
                        </wps:cNvSpPr>
                        <wps:spPr bwMode="auto">
                          <a:xfrm rot="5421113">
                            <a:off x="10790" y="2432"/>
                            <a:ext cx="2701" cy="5041"/>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2" name="Rectangle 10"/>
                        <wps:cNvSpPr>
                          <a:spLocks noChangeArrowheads="1"/>
                        </wps:cNvSpPr>
                        <wps:spPr bwMode="auto">
                          <a:xfrm>
                            <a:off x="6741" y="6124"/>
                            <a:ext cx="234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wgp>
                  </a:graphicData>
                </a:graphic>
              </wp:inline>
            </w:drawing>
          </mc:Choice>
          <mc:Fallback>
            <w:pict>
              <v:group w14:anchorId="686F863A" id="Group 3" o:spid="_x0000_s1026" alt="Title: balance scale graphic" style="width:621.4pt;height:196.6pt;rotation:5879868fd;mso-position-horizontal-relative:char;mso-position-vertical-relative:line" coordorigin="981,3602" coordsize="13680,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">
                <v:shape id="AutoShape 4" o:spid="_x0000_s1027" style="position:absolute;left:5661;top:4144;width:4500;height:45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" path="m,l8512,21600r4576,l21600,,,xe" strokeweight="2.25pt">
                  <v:stroke joinstyle="miter"/>
                  <v:path o:connecttype="custom" o:connectlocs="3613,2250;2250,4500;887,2250;2250,0" o:connectangles="0,0,0,0" textboxrect="6058,6058,15542,15542"/>
                </v:shape>
                <v:rect id="Rectangle 5" o:spid="_x0000_s1028" style="position:absolute;left:981;top:3784;width:13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" strokeweight="2.25pt"/>
                <v:shapetype id="_x0000_t135" coordsize="21600,21600" o:spt="135" path="m10800,qx21600,10800,10800,21600l,21600,,xe">
                  <v:stroke joinstyle="miter"/>
                  <v:path gradientshapeok="t" o:connecttype="rect" textboxrect="0,3163,18437,18437"/>
                </v:shapetype>
                <v:shape id="AutoShape 6" o:spid="_x0000_s1029" type="#_x0000_t135" style="position:absolute;left:2150;top:2434;width:2701;height:5040;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" strokeweight="2.25pt"/>
                <v:shape id="AutoShape 7" o:spid="_x0000_s1030" type="#_x0000_t135" style="position:absolute;left:10790;top:2432;width:2701;height:5041;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" strokeweight="2.25pt"/>
                <v:rect id="Rectangle 10" o:spid="_x0000_s1031" style="position:absolute;left:6741;top:6124;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">
                  <v:stroke dashstyle="dash"/>
                </v:rect>
                <w10:anchorlock/>
              </v:group>
            </w:pict>
          </mc:Fallback>
        </mc:AlternateContent>
      </w:r>
      <w:r w:rsidR="00F83E01">
        <w:rPr>
          <w:b/>
          <w:sz w:val="32"/>
          <w:szCs w:val="32"/>
        </w:rPr>
        <w:br w:type="page"/>
      </w:r>
    </w:p>
    <w:p w14:paraId="5C6D44CA" w14:textId="75F132A3" w:rsidR="00D30314" w:rsidRDefault="00B03EAC" w:rsidP="00A87206">
      <w:pPr>
        <w:spacing w:after="0" w:line="240" w:lineRule="auto"/>
        <w:rPr>
          <w:b/>
          <w:sz w:val="32"/>
          <w:szCs w:val="32"/>
        </w:rPr>
      </w:pPr>
      <w:r>
        <w:rPr>
          <w:b/>
          <w:sz w:val="32"/>
          <w:szCs w:val="32"/>
        </w:rPr>
        <w:t>Digit Cards</w:t>
      </w:r>
    </w:p>
    <w:tbl>
      <w:tblPr>
        <w:tblStyle w:val="TableGrid"/>
        <w:tblpPr w:leftFromText="180" w:rightFromText="180" w:vertAnchor="page" w:horzAnchor="page" w:tblpX="829" w:tblpY="1981"/>
        <w:tblW w:w="0" w:type="auto"/>
        <w:tblLook w:val="04A0" w:firstRow="1" w:lastRow="0" w:firstColumn="1" w:lastColumn="0" w:noHBand="0" w:noVBand="1"/>
        <w:tblCaption w:val="digit cards for student use"/>
      </w:tblPr>
      <w:tblGrid>
        <w:gridCol w:w="2754"/>
        <w:gridCol w:w="2754"/>
        <w:gridCol w:w="2754"/>
        <w:gridCol w:w="2754"/>
      </w:tblGrid>
      <w:tr w:rsidR="0002490D" w14:paraId="252E7442" w14:textId="77777777" w:rsidTr="00AE584D">
        <w:trPr>
          <w:tblHeader/>
        </w:trPr>
        <w:tc>
          <w:tcPr>
            <w:tcW w:w="2754" w:type="dxa"/>
          </w:tcPr>
          <w:p w14:paraId="720F1894" w14:textId="77777777" w:rsidR="0002490D" w:rsidRDefault="0002490D" w:rsidP="0002490D">
            <w:pPr>
              <w:jc w:val="center"/>
            </w:pPr>
          </w:p>
          <w:p w14:paraId="482ED748" w14:textId="77777777" w:rsidR="0002490D" w:rsidRDefault="0002490D" w:rsidP="0002490D">
            <w:pPr>
              <w:jc w:val="center"/>
            </w:pPr>
            <w:r w:rsidRPr="00D23D81">
              <w:rPr>
                <w:sz w:val="144"/>
                <w:szCs w:val="144"/>
              </w:rPr>
              <w:t>1</w:t>
            </w:r>
          </w:p>
          <w:p w14:paraId="4805D1BA" w14:textId="77777777" w:rsidR="0002490D" w:rsidRDefault="0002490D" w:rsidP="0002490D"/>
          <w:p w14:paraId="224BADFB" w14:textId="77777777" w:rsidR="0002490D" w:rsidRDefault="0002490D" w:rsidP="0002490D"/>
        </w:tc>
        <w:tc>
          <w:tcPr>
            <w:tcW w:w="2754" w:type="dxa"/>
          </w:tcPr>
          <w:p w14:paraId="4C5E2EC1" w14:textId="77777777" w:rsidR="0002490D" w:rsidRDefault="0002490D" w:rsidP="0002490D">
            <w:pPr>
              <w:jc w:val="center"/>
            </w:pPr>
          </w:p>
          <w:p w14:paraId="54348145" w14:textId="77777777" w:rsidR="0002490D" w:rsidRDefault="0002490D" w:rsidP="0002490D">
            <w:pPr>
              <w:jc w:val="center"/>
            </w:pPr>
            <w:r w:rsidRPr="00D23D81">
              <w:rPr>
                <w:sz w:val="144"/>
                <w:szCs w:val="144"/>
              </w:rPr>
              <w:t>1</w:t>
            </w:r>
          </w:p>
        </w:tc>
        <w:tc>
          <w:tcPr>
            <w:tcW w:w="2754" w:type="dxa"/>
          </w:tcPr>
          <w:p w14:paraId="7D502820" w14:textId="77777777" w:rsidR="0002490D" w:rsidRDefault="0002490D" w:rsidP="0002490D">
            <w:pPr>
              <w:jc w:val="center"/>
            </w:pPr>
          </w:p>
          <w:p w14:paraId="072061B1" w14:textId="77777777" w:rsidR="0002490D" w:rsidRDefault="0002490D" w:rsidP="0002490D">
            <w:pPr>
              <w:jc w:val="center"/>
            </w:pPr>
            <w:r>
              <w:rPr>
                <w:sz w:val="144"/>
                <w:szCs w:val="144"/>
              </w:rPr>
              <w:t>2</w:t>
            </w:r>
          </w:p>
        </w:tc>
        <w:tc>
          <w:tcPr>
            <w:tcW w:w="2754" w:type="dxa"/>
          </w:tcPr>
          <w:p w14:paraId="005085C4" w14:textId="77777777" w:rsidR="0002490D" w:rsidRDefault="0002490D" w:rsidP="0002490D">
            <w:pPr>
              <w:jc w:val="center"/>
            </w:pPr>
          </w:p>
          <w:p w14:paraId="2C28681A" w14:textId="77777777" w:rsidR="0002490D" w:rsidRDefault="0002490D" w:rsidP="0002490D">
            <w:pPr>
              <w:jc w:val="center"/>
            </w:pPr>
            <w:r>
              <w:rPr>
                <w:sz w:val="144"/>
                <w:szCs w:val="144"/>
              </w:rPr>
              <w:t>2</w:t>
            </w:r>
          </w:p>
        </w:tc>
      </w:tr>
      <w:tr w:rsidR="0002490D" w14:paraId="2709D0F1" w14:textId="77777777" w:rsidTr="0002490D">
        <w:tc>
          <w:tcPr>
            <w:tcW w:w="2754" w:type="dxa"/>
          </w:tcPr>
          <w:p w14:paraId="022EBC6E" w14:textId="77777777" w:rsidR="0002490D" w:rsidRDefault="0002490D" w:rsidP="0002490D">
            <w:pPr>
              <w:jc w:val="center"/>
            </w:pPr>
          </w:p>
          <w:p w14:paraId="55FF8121" w14:textId="77777777" w:rsidR="0002490D" w:rsidRDefault="0002490D" w:rsidP="0002490D">
            <w:pPr>
              <w:jc w:val="center"/>
            </w:pPr>
            <w:r>
              <w:rPr>
                <w:sz w:val="144"/>
                <w:szCs w:val="144"/>
              </w:rPr>
              <w:t>3</w:t>
            </w:r>
          </w:p>
          <w:p w14:paraId="4609BF88" w14:textId="77777777" w:rsidR="0002490D" w:rsidRDefault="0002490D" w:rsidP="0002490D"/>
          <w:p w14:paraId="7F05AE80" w14:textId="77777777" w:rsidR="0002490D" w:rsidRDefault="0002490D" w:rsidP="0002490D"/>
        </w:tc>
        <w:tc>
          <w:tcPr>
            <w:tcW w:w="2754" w:type="dxa"/>
          </w:tcPr>
          <w:p w14:paraId="18046C7F" w14:textId="77777777" w:rsidR="0002490D" w:rsidRDefault="0002490D" w:rsidP="0002490D">
            <w:pPr>
              <w:jc w:val="center"/>
            </w:pPr>
          </w:p>
          <w:p w14:paraId="7CC311AF" w14:textId="77777777" w:rsidR="0002490D" w:rsidRDefault="0002490D" w:rsidP="0002490D">
            <w:pPr>
              <w:jc w:val="center"/>
            </w:pPr>
            <w:r>
              <w:rPr>
                <w:sz w:val="144"/>
                <w:szCs w:val="144"/>
              </w:rPr>
              <w:t>3</w:t>
            </w:r>
          </w:p>
        </w:tc>
        <w:tc>
          <w:tcPr>
            <w:tcW w:w="2754" w:type="dxa"/>
          </w:tcPr>
          <w:p w14:paraId="628A66B3" w14:textId="77777777" w:rsidR="0002490D" w:rsidRDefault="0002490D" w:rsidP="0002490D">
            <w:pPr>
              <w:jc w:val="center"/>
            </w:pPr>
          </w:p>
          <w:p w14:paraId="7292D23E" w14:textId="77777777" w:rsidR="0002490D" w:rsidRDefault="0002490D" w:rsidP="0002490D">
            <w:pPr>
              <w:jc w:val="center"/>
            </w:pPr>
            <w:r>
              <w:rPr>
                <w:sz w:val="144"/>
                <w:szCs w:val="144"/>
              </w:rPr>
              <w:t>4</w:t>
            </w:r>
          </w:p>
        </w:tc>
        <w:tc>
          <w:tcPr>
            <w:tcW w:w="2754" w:type="dxa"/>
          </w:tcPr>
          <w:p w14:paraId="05987FF9" w14:textId="77777777" w:rsidR="0002490D" w:rsidRDefault="0002490D" w:rsidP="0002490D">
            <w:pPr>
              <w:jc w:val="center"/>
            </w:pPr>
          </w:p>
          <w:p w14:paraId="46723937" w14:textId="77777777" w:rsidR="0002490D" w:rsidRDefault="0002490D" w:rsidP="0002490D">
            <w:pPr>
              <w:jc w:val="center"/>
            </w:pPr>
            <w:r>
              <w:rPr>
                <w:sz w:val="144"/>
                <w:szCs w:val="144"/>
              </w:rPr>
              <w:t>4</w:t>
            </w:r>
          </w:p>
        </w:tc>
      </w:tr>
      <w:tr w:rsidR="0002490D" w14:paraId="4AEA1C27" w14:textId="77777777" w:rsidTr="0002490D">
        <w:tc>
          <w:tcPr>
            <w:tcW w:w="2754" w:type="dxa"/>
          </w:tcPr>
          <w:p w14:paraId="3EA17ED9" w14:textId="77777777" w:rsidR="0002490D" w:rsidRDefault="0002490D" w:rsidP="0002490D"/>
          <w:p w14:paraId="548C27BE" w14:textId="77777777" w:rsidR="0002490D" w:rsidRDefault="0002490D" w:rsidP="0002490D">
            <w:pPr>
              <w:jc w:val="center"/>
            </w:pPr>
            <w:r>
              <w:rPr>
                <w:sz w:val="144"/>
                <w:szCs w:val="144"/>
              </w:rPr>
              <w:t>5</w:t>
            </w:r>
          </w:p>
          <w:p w14:paraId="1FDD86DB" w14:textId="77777777" w:rsidR="0002490D" w:rsidRDefault="0002490D" w:rsidP="0002490D"/>
          <w:p w14:paraId="108B4971" w14:textId="77777777" w:rsidR="0002490D" w:rsidRDefault="0002490D" w:rsidP="0002490D"/>
        </w:tc>
        <w:tc>
          <w:tcPr>
            <w:tcW w:w="2754" w:type="dxa"/>
          </w:tcPr>
          <w:p w14:paraId="4A8D2B46" w14:textId="77777777" w:rsidR="0002490D" w:rsidRDefault="0002490D" w:rsidP="0002490D">
            <w:pPr>
              <w:jc w:val="center"/>
            </w:pPr>
          </w:p>
          <w:p w14:paraId="24C1F140" w14:textId="77777777" w:rsidR="0002490D" w:rsidRPr="00E1346A" w:rsidRDefault="0002490D" w:rsidP="0002490D">
            <w:pPr>
              <w:jc w:val="center"/>
              <w:rPr>
                <w:u w:val="single"/>
              </w:rPr>
            </w:pPr>
            <w:r w:rsidRPr="00E1346A">
              <w:rPr>
                <w:sz w:val="144"/>
                <w:szCs w:val="144"/>
                <w:u w:val="single"/>
              </w:rPr>
              <w:t>6</w:t>
            </w:r>
          </w:p>
        </w:tc>
        <w:tc>
          <w:tcPr>
            <w:tcW w:w="2754" w:type="dxa"/>
          </w:tcPr>
          <w:p w14:paraId="3F50EF67" w14:textId="77777777" w:rsidR="0002490D" w:rsidRDefault="0002490D" w:rsidP="0002490D">
            <w:pPr>
              <w:jc w:val="center"/>
            </w:pPr>
          </w:p>
          <w:p w14:paraId="1EFD2361" w14:textId="77777777" w:rsidR="0002490D" w:rsidRDefault="0002490D" w:rsidP="0002490D">
            <w:pPr>
              <w:jc w:val="center"/>
            </w:pPr>
            <w:r>
              <w:rPr>
                <w:sz w:val="144"/>
                <w:szCs w:val="144"/>
              </w:rPr>
              <w:t>7</w:t>
            </w:r>
          </w:p>
        </w:tc>
        <w:tc>
          <w:tcPr>
            <w:tcW w:w="2754" w:type="dxa"/>
          </w:tcPr>
          <w:p w14:paraId="7042F55C" w14:textId="77777777" w:rsidR="0002490D" w:rsidRDefault="0002490D" w:rsidP="0002490D">
            <w:pPr>
              <w:jc w:val="center"/>
            </w:pPr>
          </w:p>
          <w:p w14:paraId="53CBC24E" w14:textId="77777777" w:rsidR="0002490D" w:rsidRDefault="0002490D" w:rsidP="0002490D">
            <w:pPr>
              <w:jc w:val="center"/>
            </w:pPr>
            <w:r>
              <w:rPr>
                <w:sz w:val="144"/>
                <w:szCs w:val="144"/>
              </w:rPr>
              <w:t>8</w:t>
            </w:r>
          </w:p>
        </w:tc>
      </w:tr>
      <w:tr w:rsidR="0002490D" w14:paraId="63AEE3A6" w14:textId="77777777" w:rsidTr="0002490D">
        <w:tc>
          <w:tcPr>
            <w:tcW w:w="2754" w:type="dxa"/>
          </w:tcPr>
          <w:p w14:paraId="1246DAA3" w14:textId="77777777" w:rsidR="0002490D" w:rsidRDefault="0002490D" w:rsidP="0002490D">
            <w:pPr>
              <w:jc w:val="center"/>
            </w:pPr>
          </w:p>
          <w:p w14:paraId="433E6A38" w14:textId="77777777" w:rsidR="0002490D" w:rsidRPr="00E1346A" w:rsidRDefault="0002490D" w:rsidP="0002490D">
            <w:pPr>
              <w:jc w:val="center"/>
              <w:rPr>
                <w:u w:val="single"/>
              </w:rPr>
            </w:pPr>
            <w:r w:rsidRPr="00E1346A">
              <w:rPr>
                <w:sz w:val="144"/>
                <w:szCs w:val="144"/>
                <w:u w:val="single"/>
              </w:rPr>
              <w:t>9</w:t>
            </w:r>
          </w:p>
          <w:p w14:paraId="4C7DB95D" w14:textId="77777777" w:rsidR="0002490D" w:rsidRDefault="0002490D" w:rsidP="0002490D"/>
          <w:p w14:paraId="0E3D0885" w14:textId="77777777" w:rsidR="0002490D" w:rsidRDefault="0002490D" w:rsidP="0002490D"/>
        </w:tc>
        <w:tc>
          <w:tcPr>
            <w:tcW w:w="2754" w:type="dxa"/>
          </w:tcPr>
          <w:p w14:paraId="567C80BA" w14:textId="77777777" w:rsidR="0002490D" w:rsidRDefault="0002490D" w:rsidP="0002490D">
            <w:pPr>
              <w:jc w:val="center"/>
            </w:pPr>
          </w:p>
          <w:p w14:paraId="01633212" w14:textId="77777777" w:rsidR="0002490D" w:rsidRDefault="0002490D" w:rsidP="0002490D">
            <w:pPr>
              <w:jc w:val="center"/>
            </w:pPr>
            <w:r>
              <w:rPr>
                <w:sz w:val="144"/>
                <w:szCs w:val="144"/>
              </w:rPr>
              <w:t>=</w:t>
            </w:r>
          </w:p>
        </w:tc>
        <w:tc>
          <w:tcPr>
            <w:tcW w:w="2754" w:type="dxa"/>
          </w:tcPr>
          <w:p w14:paraId="55848F7D" w14:textId="77777777" w:rsidR="0002490D" w:rsidRDefault="0002490D" w:rsidP="0002490D">
            <w:pPr>
              <w:jc w:val="center"/>
            </w:pPr>
          </w:p>
          <w:p w14:paraId="59819C08" w14:textId="77777777" w:rsidR="0002490D" w:rsidRDefault="0002490D" w:rsidP="0002490D">
            <w:pPr>
              <w:jc w:val="center"/>
            </w:pPr>
            <w:r>
              <w:rPr>
                <w:sz w:val="144"/>
                <w:szCs w:val="144"/>
              </w:rPr>
              <w:t>+</w:t>
            </w:r>
          </w:p>
        </w:tc>
        <w:tc>
          <w:tcPr>
            <w:tcW w:w="2754" w:type="dxa"/>
          </w:tcPr>
          <w:p w14:paraId="5C4BBA3E" w14:textId="77777777" w:rsidR="0002490D" w:rsidRDefault="0002490D" w:rsidP="0002490D">
            <w:pPr>
              <w:jc w:val="center"/>
            </w:pPr>
          </w:p>
          <w:p w14:paraId="6034C678" w14:textId="77777777" w:rsidR="0002490D" w:rsidRDefault="0002490D" w:rsidP="0002490D">
            <w:pPr>
              <w:jc w:val="center"/>
            </w:pPr>
            <w:r>
              <w:rPr>
                <w:sz w:val="144"/>
                <w:szCs w:val="144"/>
              </w:rPr>
              <w:t>-</w:t>
            </w:r>
          </w:p>
        </w:tc>
      </w:tr>
      <w:tr w:rsidR="0002490D" w14:paraId="48251ABC" w14:textId="77777777" w:rsidTr="0002490D">
        <w:tc>
          <w:tcPr>
            <w:tcW w:w="2754" w:type="dxa"/>
          </w:tcPr>
          <w:p w14:paraId="6AB0AF8C" w14:textId="77777777" w:rsidR="0002490D" w:rsidRDefault="0002490D" w:rsidP="0002490D"/>
          <w:p w14:paraId="174B72CA" w14:textId="181B17F3" w:rsidR="0002490D" w:rsidRDefault="0002490D" w:rsidP="0002490D">
            <w:pPr>
              <w:jc w:val="center"/>
            </w:pPr>
            <w:r>
              <w:rPr>
                <w:sz w:val="144"/>
                <w:szCs w:val="144"/>
              </w:rPr>
              <w:t>+</w:t>
            </w:r>
          </w:p>
          <w:p w14:paraId="447F7C8F" w14:textId="77777777" w:rsidR="0002490D" w:rsidRDefault="0002490D" w:rsidP="0002490D">
            <w:pPr>
              <w:jc w:val="center"/>
            </w:pPr>
          </w:p>
          <w:p w14:paraId="1DE2C88A" w14:textId="77777777" w:rsidR="0002490D" w:rsidRDefault="0002490D" w:rsidP="0002490D"/>
        </w:tc>
        <w:tc>
          <w:tcPr>
            <w:tcW w:w="2754" w:type="dxa"/>
          </w:tcPr>
          <w:p w14:paraId="62728F74" w14:textId="77777777" w:rsidR="0002490D" w:rsidRDefault="0002490D" w:rsidP="0002490D">
            <w:pPr>
              <w:jc w:val="center"/>
            </w:pPr>
          </w:p>
          <w:p w14:paraId="20341082" w14:textId="2B264CCF" w:rsidR="0002490D" w:rsidRDefault="0002490D" w:rsidP="0002490D">
            <w:pPr>
              <w:jc w:val="center"/>
            </w:pPr>
            <w:r>
              <w:rPr>
                <w:sz w:val="144"/>
                <w:szCs w:val="144"/>
              </w:rPr>
              <w:t>-</w:t>
            </w:r>
          </w:p>
        </w:tc>
        <w:tc>
          <w:tcPr>
            <w:tcW w:w="2754" w:type="dxa"/>
          </w:tcPr>
          <w:p w14:paraId="5A804011" w14:textId="77777777" w:rsidR="0002490D" w:rsidRDefault="0002490D" w:rsidP="0002490D">
            <w:pPr>
              <w:jc w:val="center"/>
            </w:pPr>
          </w:p>
          <w:p w14:paraId="086A0274" w14:textId="0526BB00" w:rsidR="0002490D" w:rsidRDefault="0002490D" w:rsidP="0002490D">
            <w:pPr>
              <w:jc w:val="center"/>
            </w:pPr>
            <w:r>
              <w:rPr>
                <w:sz w:val="144"/>
                <w:szCs w:val="144"/>
              </w:rPr>
              <w:t>=</w:t>
            </w:r>
          </w:p>
        </w:tc>
        <w:tc>
          <w:tcPr>
            <w:tcW w:w="2754" w:type="dxa"/>
          </w:tcPr>
          <w:p w14:paraId="39E094EA" w14:textId="77777777" w:rsidR="0002490D" w:rsidRDefault="0002490D" w:rsidP="0002490D">
            <w:pPr>
              <w:jc w:val="center"/>
            </w:pPr>
          </w:p>
          <w:p w14:paraId="44190348" w14:textId="77777777" w:rsidR="0002490D" w:rsidRDefault="0002490D" w:rsidP="0002490D">
            <w:pPr>
              <w:jc w:val="center"/>
            </w:pPr>
            <w:r>
              <w:rPr>
                <w:sz w:val="144"/>
                <w:szCs w:val="144"/>
              </w:rPr>
              <w:t>5</w:t>
            </w:r>
          </w:p>
          <w:p w14:paraId="65ECCA98" w14:textId="77777777" w:rsidR="0002490D" w:rsidRDefault="0002490D" w:rsidP="0002490D">
            <w:pPr>
              <w:jc w:val="center"/>
            </w:pPr>
          </w:p>
        </w:tc>
      </w:tr>
    </w:tbl>
    <w:p w14:paraId="030F69FB" w14:textId="77777777" w:rsidR="00160452" w:rsidRPr="0087076A" w:rsidRDefault="00160452" w:rsidP="00B43E56">
      <w:pPr>
        <w:rPr>
          <w:b/>
          <w:sz w:val="6"/>
          <w:szCs w:val="6"/>
        </w:rPr>
      </w:pPr>
    </w:p>
    <w:sectPr w:rsidR="00160452" w:rsidRPr="0087076A" w:rsidSect="00F255E1">
      <w:footerReference w:type="default" r:id="rId21"/>
      <w:headerReference w:type="first" r:id="rId22"/>
      <w:footerReference w:type="first" r:id="rId23"/>
      <w:pgSz w:w="12240" w:h="15840"/>
      <w:pgMar w:top="720" w:right="720" w:bottom="720" w:left="720" w:header="720" w:footer="90"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38A61" w14:textId="77777777" w:rsidR="00122576" w:rsidRDefault="00122576">
      <w:pPr>
        <w:spacing w:after="0" w:line="240" w:lineRule="auto"/>
      </w:pPr>
      <w:r>
        <w:separator/>
      </w:r>
    </w:p>
  </w:endnote>
  <w:endnote w:type="continuationSeparator" w:id="0">
    <w:p w14:paraId="27F472F1" w14:textId="77777777" w:rsidR="00122576" w:rsidRDefault="0012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3380" w14:textId="77777777" w:rsidR="0035083B" w:rsidRDefault="0035083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F782" w14:textId="77777777" w:rsidR="00E3797C" w:rsidRPr="00E3797C" w:rsidRDefault="00E3797C" w:rsidP="00D46236">
    <w:pPr>
      <w:pStyle w:val="Footer"/>
      <w:tabs>
        <w:tab w:val="clear" w:pos="9360"/>
        <w:tab w:val="left" w:pos="10620"/>
        <w:tab w:val="right" w:pos="14130"/>
        <w:tab w:val="left" w:pos="14310"/>
      </w:tabs>
      <w:rPr>
        <w:color w:val="000000"/>
        <w:sz w:val="16"/>
      </w:rPr>
    </w:pPr>
  </w:p>
  <w:p w14:paraId="0B224FF5" w14:textId="38183443" w:rsidR="00353E64" w:rsidRPr="002B06B9" w:rsidRDefault="00FC1BB3" w:rsidP="00353E64">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353E64">
      <w:rPr>
        <w:color w:val="000000"/>
      </w:rPr>
      <w:tab/>
    </w:r>
    <w:sdt>
      <w:sdtPr>
        <w:id w:val="-1155452025"/>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35083B">
          <w:rPr>
            <w:noProof/>
          </w:rPr>
          <w:t>9</w:t>
        </w:r>
        <w:r w:rsidR="00353E64">
          <w:rPr>
            <w:noProof/>
          </w:rPr>
          <w:fldChar w:fldCharType="end"/>
        </w:r>
      </w:sdtContent>
    </w:sdt>
  </w:p>
  <w:p w14:paraId="7361FE88" w14:textId="4B7834DD" w:rsidR="00E3797C" w:rsidRPr="005965EA" w:rsidRDefault="00E3797C" w:rsidP="00353E64">
    <w:pPr>
      <w:pStyle w:val="Footer"/>
      <w:tabs>
        <w:tab w:val="clear" w:pos="9360"/>
        <w:tab w:val="left" w:pos="10440"/>
        <w:tab w:val="left" w:pos="14040"/>
        <w:tab w:val="right" w:pos="14130"/>
        <w:tab w:val="left" w:pos="143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2916" w14:textId="77777777" w:rsidR="00D46236" w:rsidRDefault="00D46236" w:rsidP="00D46236">
    <w:pPr>
      <w:pBdr>
        <w:top w:val="nil"/>
        <w:left w:val="nil"/>
        <w:bottom w:val="nil"/>
        <w:right w:val="nil"/>
        <w:between w:val="nil"/>
      </w:pBdr>
      <w:tabs>
        <w:tab w:val="right" w:pos="10800"/>
      </w:tabs>
      <w:spacing w:after="0" w:line="240" w:lineRule="auto"/>
      <w:rPr>
        <w:color w:val="000000"/>
      </w:rPr>
    </w:pPr>
  </w:p>
  <w:p w14:paraId="2E331D73" w14:textId="470B8201" w:rsidR="00FA2D77" w:rsidRPr="002B06B9" w:rsidRDefault="00FC1BB3" w:rsidP="002B06B9">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2B06B9">
      <w:rPr>
        <w:color w:val="000000"/>
      </w:rPr>
      <w:tab/>
    </w:r>
    <w:sdt>
      <w:sdtPr>
        <w:id w:val="508647796"/>
        <w:docPartObj>
          <w:docPartGallery w:val="Page Numbers (Bottom of Page)"/>
          <w:docPartUnique/>
        </w:docPartObj>
      </w:sdtPr>
      <w:sdtEndPr>
        <w:rPr>
          <w:noProof/>
        </w:rPr>
      </w:sdtEndPr>
      <w:sdtContent>
        <w:r w:rsidR="00353E64">
          <w:t xml:space="preserve">Page </w:t>
        </w:r>
        <w:r w:rsidR="002B06B9">
          <w:fldChar w:fldCharType="begin"/>
        </w:r>
        <w:r w:rsidR="002B06B9">
          <w:instrText xml:space="preserve"> PAGE   \* MERGEFORMAT </w:instrText>
        </w:r>
        <w:r w:rsidR="002B06B9">
          <w:fldChar w:fldCharType="separate"/>
        </w:r>
        <w:r w:rsidR="0035083B">
          <w:rPr>
            <w:noProof/>
          </w:rPr>
          <w:t>2</w:t>
        </w:r>
        <w:r w:rsidR="002B06B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27669" w14:textId="77777777" w:rsidR="0035083B" w:rsidRDefault="0035083B" w:rsidP="0035083B">
    <w:pPr>
      <w:pStyle w:val="Footer"/>
      <w:tabs>
        <w:tab w:val="clear" w:pos="9360"/>
        <w:tab w:val="right" w:pos="10800"/>
      </w:tabs>
      <w:spacing w:before="120" w:after="120"/>
      <w:ind w:right="187"/>
    </w:pPr>
    <w:r>
      <w:t>Virginia Department of Education</w:t>
    </w:r>
    <w:r>
      <w:tab/>
    </w:r>
    <w:r>
      <w:tab/>
      <w:t>2019</w:t>
    </w:r>
  </w:p>
  <w:p w14:paraId="72D41808" w14:textId="65FEE7A7" w:rsidR="0035083B" w:rsidRPr="0035083B" w:rsidRDefault="0035083B" w:rsidP="0035083B">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6454" w14:textId="244E7BA0" w:rsidR="002B06B9" w:rsidRPr="00AE584D" w:rsidRDefault="00FC1BB3" w:rsidP="00AE584D">
    <w:pPr>
      <w:pBdr>
        <w:top w:val="nil"/>
        <w:left w:val="nil"/>
        <w:bottom w:val="nil"/>
        <w:right w:val="nil"/>
        <w:between w:val="nil"/>
      </w:pBdr>
      <w:tabs>
        <w:tab w:val="right" w:pos="14310"/>
      </w:tabs>
      <w:spacing w:after="0" w:line="240" w:lineRule="auto"/>
      <w:rPr>
        <w:color w:val="000000"/>
      </w:rPr>
    </w:pPr>
    <w:r>
      <w:t xml:space="preserve">Virginia Department of Education </w:t>
    </w:r>
    <w:r>
      <w:rPr>
        <w:rFonts w:cstheme="minorHAnsi"/>
      </w:rPr>
      <w:t>©</w:t>
    </w:r>
    <w:r>
      <w:t xml:space="preserve"> 2019</w:t>
    </w:r>
    <w:r w:rsidR="00353E64">
      <w:rPr>
        <w:color w:val="000000"/>
      </w:rPr>
      <w:tab/>
    </w:r>
    <w:sdt>
      <w:sdtPr>
        <w:id w:val="-1625068377"/>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35083B">
          <w:rPr>
            <w:noProof/>
          </w:rPr>
          <w:t>6</w:t>
        </w:r>
        <w:r w:rsidR="00353E64">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9BB5" w14:textId="38746DE5" w:rsidR="00FA2D77" w:rsidRPr="00AE584D" w:rsidRDefault="00FC1BB3" w:rsidP="00AE584D">
    <w:pPr>
      <w:pBdr>
        <w:top w:val="nil"/>
        <w:left w:val="nil"/>
        <w:bottom w:val="nil"/>
        <w:right w:val="nil"/>
        <w:between w:val="nil"/>
      </w:pBdr>
      <w:tabs>
        <w:tab w:val="right" w:pos="14310"/>
      </w:tabs>
      <w:spacing w:after="0" w:line="240" w:lineRule="auto"/>
      <w:rPr>
        <w:color w:val="000000"/>
      </w:rPr>
    </w:pPr>
    <w:r>
      <w:t xml:space="preserve">Virginia Department of Education </w:t>
    </w:r>
    <w:r>
      <w:rPr>
        <w:rFonts w:cstheme="minorHAnsi"/>
      </w:rPr>
      <w:t>©</w:t>
    </w:r>
    <w:r>
      <w:t xml:space="preserve"> 2019</w:t>
    </w:r>
    <w:r w:rsidR="00353E64">
      <w:rPr>
        <w:color w:val="000000"/>
      </w:rPr>
      <w:tab/>
    </w:r>
    <w:sdt>
      <w:sdtPr>
        <w:id w:val="-863205889"/>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35083B">
          <w:rPr>
            <w:noProof/>
          </w:rPr>
          <w:t>4</w:t>
        </w:r>
        <w:r w:rsidR="00353E64">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58B7" w14:textId="77777777" w:rsidR="00E3797C" w:rsidRDefault="00E3797C" w:rsidP="005965EA">
    <w:pPr>
      <w:pBdr>
        <w:top w:val="nil"/>
        <w:left w:val="nil"/>
        <w:bottom w:val="nil"/>
        <w:right w:val="nil"/>
        <w:between w:val="nil"/>
      </w:pBdr>
      <w:tabs>
        <w:tab w:val="right" w:pos="10800"/>
      </w:tabs>
      <w:spacing w:after="0" w:line="240" w:lineRule="auto"/>
      <w:jc w:val="center"/>
      <w:rPr>
        <w:color w:val="000000"/>
      </w:rPr>
    </w:pPr>
  </w:p>
  <w:p w14:paraId="24D10B4F" w14:textId="4AD6272A" w:rsidR="00FA2D77" w:rsidRDefault="00FA2D77" w:rsidP="005965EA">
    <w:pPr>
      <w:pBdr>
        <w:top w:val="nil"/>
        <w:left w:val="nil"/>
        <w:bottom w:val="nil"/>
        <w:right w:val="nil"/>
        <w:between w:val="nil"/>
      </w:pBdr>
      <w:tabs>
        <w:tab w:val="right" w:pos="10800"/>
      </w:tabs>
      <w:spacing w:after="0" w:line="240" w:lineRule="auto"/>
      <w:jc w:val="center"/>
      <w:rPr>
        <w:color w:val="000000"/>
      </w:rPr>
    </w:pPr>
    <w:r>
      <w:rPr>
        <w:color w:val="000000"/>
      </w:rPr>
      <w:t xml:space="preserve">Virginia Department of Education, </w:t>
    </w:r>
    <w:r w:rsidR="00E3797C">
      <w:rPr>
        <w:color w:val="000000"/>
      </w:rPr>
      <w:t>July 29</w:t>
    </w:r>
    <w:r>
      <w:rPr>
        <w:color w:val="000000"/>
      </w:rPr>
      <w:t>, 2019, DRAFT TEMPLATE</w:t>
    </w:r>
    <w:r>
      <w:rPr>
        <w:color w:val="000000"/>
      </w:rPr>
      <w:tab/>
    </w:r>
    <w:r w:rsidR="0087076A">
      <w:rPr>
        <w:color w:val="000000"/>
      </w:rPr>
      <w:t>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B5AB" w14:textId="647B6C03" w:rsidR="00D46236" w:rsidRDefault="00FC1BB3" w:rsidP="00AE584D">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353E64">
      <w:rPr>
        <w:color w:val="000000"/>
      </w:rPr>
      <w:tab/>
    </w:r>
    <w:sdt>
      <w:sdtPr>
        <w:id w:val="1209078151"/>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35083B">
          <w:rPr>
            <w:noProof/>
          </w:rPr>
          <w:t>7</w:t>
        </w:r>
        <w:r w:rsidR="00353E64">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C6BC" w14:textId="77777777" w:rsidR="00E3797C" w:rsidRPr="00E3797C" w:rsidRDefault="00E3797C" w:rsidP="002D10B5">
    <w:pPr>
      <w:pStyle w:val="Footer"/>
      <w:tabs>
        <w:tab w:val="clear" w:pos="9360"/>
        <w:tab w:val="left" w:pos="10620"/>
        <w:tab w:val="right" w:pos="14130"/>
        <w:tab w:val="left" w:pos="14310"/>
      </w:tabs>
      <w:ind w:left="-450"/>
      <w:rPr>
        <w:color w:val="000000"/>
        <w:sz w:val="16"/>
      </w:rPr>
    </w:pPr>
  </w:p>
  <w:p w14:paraId="1058F32A" w14:textId="2E3FEA22" w:rsidR="00E3797C" w:rsidRPr="00AE584D" w:rsidRDefault="00FC1BB3" w:rsidP="002D10B5">
    <w:pPr>
      <w:pBdr>
        <w:top w:val="nil"/>
        <w:left w:val="nil"/>
        <w:bottom w:val="nil"/>
        <w:right w:val="nil"/>
        <w:between w:val="nil"/>
      </w:pBdr>
      <w:tabs>
        <w:tab w:val="right" w:pos="14310"/>
      </w:tabs>
      <w:spacing w:after="0" w:line="240" w:lineRule="auto"/>
      <w:ind w:left="-450"/>
      <w:rPr>
        <w:color w:val="000000"/>
      </w:rPr>
    </w:pPr>
    <w:r>
      <w:t xml:space="preserve">Virginia Department of Education </w:t>
    </w:r>
    <w:r>
      <w:rPr>
        <w:rFonts w:cstheme="minorHAnsi"/>
      </w:rPr>
      <w:t>©</w:t>
    </w:r>
    <w:r>
      <w:t xml:space="preserve"> 2019</w:t>
    </w:r>
    <w:r w:rsidR="00353E64">
      <w:rPr>
        <w:color w:val="000000"/>
      </w:rPr>
      <w:tab/>
    </w:r>
    <w:sdt>
      <w:sdtPr>
        <w:id w:val="-1067647706"/>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35083B">
          <w:rPr>
            <w:noProof/>
          </w:rPr>
          <w:t>8</w:t>
        </w:r>
        <w:r w:rsidR="00353E64">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B32B" w14:textId="77777777" w:rsidR="00E3797C" w:rsidRDefault="00E3797C" w:rsidP="005965EA">
    <w:pPr>
      <w:pBdr>
        <w:top w:val="nil"/>
        <w:left w:val="nil"/>
        <w:bottom w:val="nil"/>
        <w:right w:val="nil"/>
        <w:between w:val="nil"/>
      </w:pBdr>
      <w:tabs>
        <w:tab w:val="right" w:pos="10800"/>
      </w:tabs>
      <w:spacing w:after="0" w:line="240" w:lineRule="auto"/>
      <w:jc w:val="center"/>
      <w:rPr>
        <w:color w:val="000000"/>
      </w:rPr>
    </w:pPr>
  </w:p>
  <w:p w14:paraId="4B1921E3" w14:textId="6F526B30" w:rsidR="00353E64" w:rsidRPr="002B06B9" w:rsidRDefault="00FC1BB3" w:rsidP="00353E64">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353E64">
      <w:rPr>
        <w:color w:val="000000"/>
      </w:rPr>
      <w:tab/>
    </w:r>
    <w:sdt>
      <w:sdtPr>
        <w:id w:val="-153688946"/>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35083B">
          <w:rPr>
            <w:noProof/>
          </w:rPr>
          <w:t>10</w:t>
        </w:r>
        <w:r w:rsidR="00353E64">
          <w:rPr>
            <w:noProof/>
          </w:rPr>
          <w:fldChar w:fldCharType="end"/>
        </w:r>
      </w:sdtContent>
    </w:sdt>
  </w:p>
  <w:p w14:paraId="1F343C5C" w14:textId="3CB15DE4" w:rsidR="00E3797C" w:rsidRDefault="00E3797C" w:rsidP="00353E64">
    <w:pPr>
      <w:pBdr>
        <w:top w:val="nil"/>
        <w:left w:val="nil"/>
        <w:bottom w:val="nil"/>
        <w:right w:val="nil"/>
        <w:between w:val="nil"/>
      </w:pBdr>
      <w:tabs>
        <w:tab w:val="right" w:pos="1080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C0734" w14:textId="77777777" w:rsidR="00122576" w:rsidRDefault="00122576">
      <w:pPr>
        <w:spacing w:after="0" w:line="240" w:lineRule="auto"/>
      </w:pPr>
      <w:r>
        <w:separator/>
      </w:r>
    </w:p>
  </w:footnote>
  <w:footnote w:type="continuationSeparator" w:id="0">
    <w:p w14:paraId="72F2FB36" w14:textId="77777777" w:rsidR="00122576" w:rsidRDefault="00122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FA2D77" w:rsidRDefault="00FA2D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2D7532BF" w:rsidR="00FA2D77" w:rsidRPr="009D191C" w:rsidRDefault="00FA2D77" w:rsidP="00AA7945">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Pr>
        <w:b/>
        <w:i/>
        <w:color w:val="000000"/>
        <w:sz w:val="28"/>
      </w:rPr>
      <w:t>1</w:t>
    </w:r>
    <w:r w:rsidRPr="009D191C">
      <w:rPr>
        <w:b/>
        <w:color w:val="000000"/>
        <w:sz w:val="28"/>
      </w:rPr>
      <w:t xml:space="preserve"> – </w:t>
    </w:r>
    <w:r>
      <w:rPr>
        <w:b/>
        <w:i/>
        <w:color w:val="000000"/>
        <w:sz w:val="28"/>
      </w:rPr>
      <w:t xml:space="preserve">How </w:t>
    </w:r>
    <w:r w:rsidR="002B06B9">
      <w:rPr>
        <w:b/>
        <w:i/>
        <w:color w:val="000000"/>
        <w:sz w:val="28"/>
      </w:rPr>
      <w:t>can they be equal</w:t>
    </w:r>
    <w:r>
      <w:rPr>
        <w:b/>
        <w:i/>
        <w:color w:val="000000"/>
        <w:sz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24D1FDFE" w:rsidR="00FA2D77" w:rsidRPr="0035083B" w:rsidRDefault="0035083B" w:rsidP="0035083B">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Pr>
        <w:b/>
        <w:i/>
        <w:color w:val="000000"/>
        <w:sz w:val="28"/>
      </w:rPr>
      <w:t>1</w:t>
    </w:r>
    <w:r w:rsidRPr="009D191C">
      <w:rPr>
        <w:b/>
        <w:color w:val="000000"/>
        <w:sz w:val="28"/>
      </w:rPr>
      <w:t xml:space="preserve"> – </w:t>
    </w:r>
    <w:r>
      <w:rPr>
        <w:b/>
        <w:i/>
        <w:color w:val="000000"/>
        <w:sz w:val="28"/>
      </w:rPr>
      <w:t>How can they be equal?</w:t>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DD69" w14:textId="3F75CFD1" w:rsidR="00FA2D77" w:rsidRDefault="00FA2D77" w:rsidP="00C971E7">
    <w:pPr>
      <w:pBdr>
        <w:top w:val="nil"/>
        <w:left w:val="nil"/>
        <w:bottom w:val="nil"/>
        <w:right w:val="nil"/>
        <w:between w:val="nil"/>
      </w:pBdr>
      <w:tabs>
        <w:tab w:val="center" w:pos="4680"/>
        <w:tab w:val="right" w:pos="9360"/>
      </w:tabs>
      <w:spacing w:after="120" w:line="240" w:lineRule="auto"/>
      <w:jc w:val="center"/>
      <w:rPr>
        <w:b/>
        <w:i/>
        <w:color w:val="000000"/>
        <w:sz w:val="28"/>
        <w:szCs w:val="28"/>
      </w:rPr>
    </w:pPr>
    <w:r w:rsidRPr="0032292F">
      <w:rPr>
        <w:b/>
        <w:color w:val="000000"/>
        <w:sz w:val="28"/>
        <w:szCs w:val="28"/>
      </w:rPr>
      <w:t xml:space="preserve">Rich Mathematical Task – Grade </w:t>
    </w:r>
    <w:r w:rsidRPr="0032292F">
      <w:rPr>
        <w:b/>
        <w:i/>
        <w:color w:val="000000"/>
        <w:sz w:val="28"/>
        <w:szCs w:val="28"/>
      </w:rPr>
      <w:t>1</w:t>
    </w:r>
    <w:r w:rsidRPr="0032292F">
      <w:rPr>
        <w:b/>
        <w:color w:val="000000"/>
        <w:sz w:val="28"/>
        <w:szCs w:val="28"/>
      </w:rPr>
      <w:t xml:space="preserve"> – </w:t>
    </w:r>
    <w:r w:rsidRPr="0032292F">
      <w:rPr>
        <w:b/>
        <w:i/>
        <w:color w:val="000000"/>
        <w:sz w:val="28"/>
        <w:szCs w:val="28"/>
      </w:rPr>
      <w:t>How Are They Equal?</w:t>
    </w:r>
  </w:p>
  <w:p w14:paraId="509BD5BB" w14:textId="0F0D822B" w:rsidR="0068403C" w:rsidRDefault="00903636" w:rsidP="00AE584D">
    <w:pPr>
      <w:pBdr>
        <w:top w:val="nil"/>
        <w:left w:val="nil"/>
        <w:bottom w:val="nil"/>
        <w:right w:val="nil"/>
        <w:between w:val="nil"/>
      </w:pBdr>
      <w:tabs>
        <w:tab w:val="left" w:pos="765"/>
        <w:tab w:val="center" w:pos="4680"/>
        <w:tab w:val="center" w:pos="7200"/>
        <w:tab w:val="right" w:pos="9360"/>
      </w:tabs>
      <w:spacing w:after="120" w:line="240" w:lineRule="auto"/>
      <w:jc w:val="center"/>
      <w:rPr>
        <w:b/>
        <w:i/>
        <w:color w:val="000000"/>
        <w:sz w:val="28"/>
        <w:szCs w:val="28"/>
      </w:rPr>
    </w:pPr>
    <w:r>
      <w:rPr>
        <w:rFonts w:asciiTheme="majorHAnsi" w:hAnsiTheme="majorHAnsi" w:cstheme="majorHAnsi"/>
        <w:b/>
        <w:sz w:val="28"/>
      </w:rPr>
      <w:t>Planning for Mathematical Discourse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3B87" w14:textId="00B9DB9C" w:rsidR="00903636" w:rsidRDefault="00903636" w:rsidP="00AE584D">
    <w:pPr>
      <w:pBdr>
        <w:top w:val="nil"/>
        <w:left w:val="nil"/>
        <w:bottom w:val="nil"/>
        <w:right w:val="nil"/>
        <w:between w:val="nil"/>
      </w:pBdr>
      <w:tabs>
        <w:tab w:val="center" w:pos="4680"/>
        <w:tab w:val="right" w:pos="9360"/>
      </w:tabs>
      <w:spacing w:after="120" w:line="240" w:lineRule="auto"/>
      <w:jc w:val="center"/>
      <w:rPr>
        <w:b/>
        <w:i/>
        <w:color w:val="000000"/>
        <w:sz w:val="28"/>
        <w:szCs w:val="28"/>
      </w:rPr>
    </w:pPr>
    <w:r w:rsidRPr="0032292F">
      <w:rPr>
        <w:b/>
        <w:color w:val="000000"/>
        <w:sz w:val="28"/>
        <w:szCs w:val="28"/>
      </w:rPr>
      <w:t xml:space="preserve">Rich Mathematical Task – Grade </w:t>
    </w:r>
    <w:r w:rsidRPr="0032292F">
      <w:rPr>
        <w:b/>
        <w:i/>
        <w:color w:val="000000"/>
        <w:sz w:val="28"/>
        <w:szCs w:val="28"/>
      </w:rPr>
      <w:t>1</w:t>
    </w:r>
    <w:r w:rsidRPr="0032292F">
      <w:rPr>
        <w:b/>
        <w:color w:val="000000"/>
        <w:sz w:val="28"/>
        <w:szCs w:val="28"/>
      </w:rPr>
      <w:t xml:space="preserve"> – </w:t>
    </w:r>
    <w:r w:rsidRPr="0032292F">
      <w:rPr>
        <w:b/>
        <w:i/>
        <w:color w:val="000000"/>
        <w:sz w:val="28"/>
        <w:szCs w:val="28"/>
      </w:rPr>
      <w:t>How Are They Equal?</w:t>
    </w:r>
  </w:p>
  <w:p w14:paraId="752AAADD" w14:textId="77777777" w:rsidR="00AE584D" w:rsidRDefault="00AE584D" w:rsidP="00AE584D">
    <w:pPr>
      <w:pBdr>
        <w:top w:val="nil"/>
        <w:left w:val="nil"/>
        <w:bottom w:val="nil"/>
        <w:right w:val="nil"/>
        <w:between w:val="nil"/>
      </w:pBdr>
      <w:tabs>
        <w:tab w:val="center" w:pos="4680"/>
        <w:tab w:val="right" w:pos="9360"/>
      </w:tabs>
      <w:spacing w:after="120" w:line="240" w:lineRule="auto"/>
      <w:jc w:val="center"/>
      <w:rPr>
        <w:b/>
        <w:i/>
        <w:color w:val="000000"/>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B8EC" w14:textId="77777777" w:rsidR="00903636" w:rsidRDefault="00903636" w:rsidP="00C971E7">
    <w:pPr>
      <w:pBdr>
        <w:top w:val="nil"/>
        <w:left w:val="nil"/>
        <w:bottom w:val="nil"/>
        <w:right w:val="nil"/>
        <w:between w:val="nil"/>
      </w:pBdr>
      <w:tabs>
        <w:tab w:val="center" w:pos="4680"/>
        <w:tab w:val="right" w:pos="9360"/>
      </w:tabs>
      <w:spacing w:after="120" w:line="240" w:lineRule="auto"/>
      <w:jc w:val="center"/>
      <w:rPr>
        <w:b/>
        <w:i/>
        <w:color w:val="000000"/>
        <w:sz w:val="28"/>
        <w:szCs w:val="28"/>
      </w:rPr>
    </w:pPr>
    <w:r w:rsidRPr="0032292F">
      <w:rPr>
        <w:b/>
        <w:color w:val="000000"/>
        <w:sz w:val="28"/>
        <w:szCs w:val="28"/>
      </w:rPr>
      <w:t xml:space="preserve">Rich Mathematical Task – Grade </w:t>
    </w:r>
    <w:r w:rsidRPr="0032292F">
      <w:rPr>
        <w:b/>
        <w:i/>
        <w:color w:val="000000"/>
        <w:sz w:val="28"/>
        <w:szCs w:val="28"/>
      </w:rPr>
      <w:t>1</w:t>
    </w:r>
    <w:r w:rsidRPr="0032292F">
      <w:rPr>
        <w:b/>
        <w:color w:val="000000"/>
        <w:sz w:val="28"/>
        <w:szCs w:val="28"/>
      </w:rPr>
      <w:t xml:space="preserve"> – </w:t>
    </w:r>
    <w:r w:rsidRPr="0032292F">
      <w:rPr>
        <w:b/>
        <w:i/>
        <w:color w:val="000000"/>
        <w:sz w:val="28"/>
        <w:szCs w:val="28"/>
      </w:rPr>
      <w:t>How Are They Equal?</w:t>
    </w:r>
  </w:p>
  <w:p w14:paraId="0555FB0D" w14:textId="765938A5" w:rsidR="00903636" w:rsidRPr="000D5066" w:rsidRDefault="000D5066" w:rsidP="000D5066">
    <w:pPr>
      <w:pBdr>
        <w:top w:val="nil"/>
        <w:left w:val="nil"/>
        <w:bottom w:val="nil"/>
        <w:right w:val="nil"/>
        <w:between w:val="nil"/>
      </w:pBdr>
      <w:tabs>
        <w:tab w:val="left" w:pos="765"/>
        <w:tab w:val="center" w:pos="4680"/>
      </w:tabs>
      <w:spacing w:after="120" w:line="240" w:lineRule="auto"/>
      <w:jc w:val="center"/>
      <w:rPr>
        <w:b/>
        <w:color w:val="000000"/>
        <w:sz w:val="28"/>
        <w:szCs w:val="28"/>
      </w:rPr>
    </w:pPr>
    <w:r>
      <w:rPr>
        <w:b/>
        <w:color w:val="000000"/>
        <w:sz w:val="28"/>
        <w:szCs w:val="28"/>
      </w:rPr>
      <w:t>Rich Mathematical Task Rubric</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181F" w14:textId="77777777" w:rsidR="0068403C" w:rsidRDefault="0068403C" w:rsidP="00C971E7">
    <w:pPr>
      <w:pBdr>
        <w:top w:val="nil"/>
        <w:left w:val="nil"/>
        <w:bottom w:val="nil"/>
        <w:right w:val="nil"/>
        <w:between w:val="nil"/>
      </w:pBdr>
      <w:tabs>
        <w:tab w:val="center" w:pos="4680"/>
        <w:tab w:val="right" w:pos="9360"/>
      </w:tabs>
      <w:spacing w:after="120" w:line="240" w:lineRule="auto"/>
      <w:jc w:val="center"/>
      <w:rPr>
        <w:b/>
        <w:i/>
        <w:color w:val="000000"/>
        <w:sz w:val="28"/>
        <w:szCs w:val="28"/>
      </w:rPr>
    </w:pPr>
    <w:r w:rsidRPr="0032292F">
      <w:rPr>
        <w:b/>
        <w:color w:val="000000"/>
        <w:sz w:val="28"/>
        <w:szCs w:val="28"/>
      </w:rPr>
      <w:t xml:space="preserve">Rich Mathematical Task – Grade </w:t>
    </w:r>
    <w:r w:rsidRPr="0032292F">
      <w:rPr>
        <w:b/>
        <w:i/>
        <w:color w:val="000000"/>
        <w:sz w:val="28"/>
        <w:szCs w:val="28"/>
      </w:rPr>
      <w:t>1</w:t>
    </w:r>
    <w:r w:rsidRPr="0032292F">
      <w:rPr>
        <w:b/>
        <w:color w:val="000000"/>
        <w:sz w:val="28"/>
        <w:szCs w:val="28"/>
      </w:rPr>
      <w:t xml:space="preserve"> – </w:t>
    </w:r>
    <w:r w:rsidRPr="0032292F">
      <w:rPr>
        <w:b/>
        <w:i/>
        <w:color w:val="000000"/>
        <w:sz w:val="28"/>
        <w:szCs w:val="28"/>
      </w:rPr>
      <w:t>How Are They Equal?</w:t>
    </w:r>
  </w:p>
  <w:p w14:paraId="48C82FAF" w14:textId="2DFAE48C" w:rsidR="0068403C" w:rsidRDefault="0068403C" w:rsidP="0068403C">
    <w:pPr>
      <w:pBdr>
        <w:top w:val="nil"/>
        <w:left w:val="nil"/>
        <w:bottom w:val="nil"/>
        <w:right w:val="nil"/>
        <w:between w:val="nil"/>
      </w:pBdr>
      <w:tabs>
        <w:tab w:val="left" w:pos="765"/>
        <w:tab w:val="center" w:pos="4680"/>
        <w:tab w:val="center" w:pos="7200"/>
        <w:tab w:val="right" w:pos="9360"/>
      </w:tabs>
      <w:spacing w:after="120" w:line="240" w:lineRule="auto"/>
      <w:rPr>
        <w:b/>
        <w: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49A"/>
    <w:multiLevelType w:val="hybridMultilevel"/>
    <w:tmpl w:val="2AD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60DB"/>
    <w:multiLevelType w:val="hybridMultilevel"/>
    <w:tmpl w:val="14FA36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1C3668"/>
    <w:multiLevelType w:val="hybridMultilevel"/>
    <w:tmpl w:val="0AF4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A40AF5"/>
    <w:multiLevelType w:val="hybridMultilevel"/>
    <w:tmpl w:val="2960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661B2"/>
    <w:multiLevelType w:val="multilevel"/>
    <w:tmpl w:val="763086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036044"/>
    <w:multiLevelType w:val="hybridMultilevel"/>
    <w:tmpl w:val="DCF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1C47"/>
    <w:multiLevelType w:val="hybridMultilevel"/>
    <w:tmpl w:val="04581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EE170B"/>
    <w:multiLevelType w:val="hybridMultilevel"/>
    <w:tmpl w:val="9028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85141"/>
    <w:multiLevelType w:val="hybridMultilevel"/>
    <w:tmpl w:val="FE92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0786F"/>
    <w:multiLevelType w:val="hybridMultilevel"/>
    <w:tmpl w:val="FF400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C86D53"/>
    <w:multiLevelType w:val="hybridMultilevel"/>
    <w:tmpl w:val="6C50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23D46"/>
    <w:multiLevelType w:val="hybridMultilevel"/>
    <w:tmpl w:val="C11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F6696"/>
    <w:multiLevelType w:val="hybridMultilevel"/>
    <w:tmpl w:val="8D3A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E06ED"/>
    <w:multiLevelType w:val="hybridMultilevel"/>
    <w:tmpl w:val="BB84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54E4E"/>
    <w:multiLevelType w:val="hybridMultilevel"/>
    <w:tmpl w:val="5800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34332"/>
    <w:multiLevelType w:val="hybridMultilevel"/>
    <w:tmpl w:val="0F9C4430"/>
    <w:lvl w:ilvl="0" w:tplc="614E556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A5910"/>
    <w:multiLevelType w:val="hybridMultilevel"/>
    <w:tmpl w:val="0B96DF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012AAD"/>
    <w:multiLevelType w:val="hybridMultilevel"/>
    <w:tmpl w:val="C46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26AF2"/>
    <w:multiLevelType w:val="hybridMultilevel"/>
    <w:tmpl w:val="28025D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9741C4"/>
    <w:multiLevelType w:val="hybridMultilevel"/>
    <w:tmpl w:val="3B7C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1"/>
  </w:num>
  <w:num w:numId="4">
    <w:abstractNumId w:val="9"/>
  </w:num>
  <w:num w:numId="5">
    <w:abstractNumId w:val="5"/>
  </w:num>
  <w:num w:numId="6">
    <w:abstractNumId w:val="15"/>
  </w:num>
  <w:num w:numId="7">
    <w:abstractNumId w:val="0"/>
  </w:num>
  <w:num w:numId="8">
    <w:abstractNumId w:val="11"/>
  </w:num>
  <w:num w:numId="9">
    <w:abstractNumId w:val="14"/>
  </w:num>
  <w:num w:numId="10">
    <w:abstractNumId w:val="12"/>
  </w:num>
  <w:num w:numId="11">
    <w:abstractNumId w:val="19"/>
  </w:num>
  <w:num w:numId="12">
    <w:abstractNumId w:val="6"/>
  </w:num>
  <w:num w:numId="13">
    <w:abstractNumId w:val="10"/>
  </w:num>
  <w:num w:numId="14">
    <w:abstractNumId w:val="4"/>
  </w:num>
  <w:num w:numId="15">
    <w:abstractNumId w:val="20"/>
  </w:num>
  <w:num w:numId="16">
    <w:abstractNumId w:val="8"/>
  </w:num>
  <w:num w:numId="17">
    <w:abstractNumId w:val="1"/>
  </w:num>
  <w:num w:numId="18">
    <w:abstractNumId w:val="22"/>
  </w:num>
  <w:num w:numId="19">
    <w:abstractNumId w:val="23"/>
  </w:num>
  <w:num w:numId="20">
    <w:abstractNumId w:val="7"/>
  </w:num>
  <w:num w:numId="21">
    <w:abstractNumId w:val="24"/>
  </w:num>
  <w:num w:numId="22">
    <w:abstractNumId w:val="16"/>
  </w:num>
  <w:num w:numId="23">
    <w:abstractNumId w:val="3"/>
  </w:num>
  <w:num w:numId="24">
    <w:abstractNumId w:val="17"/>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8"/>
    <w:rsid w:val="00001A31"/>
    <w:rsid w:val="00002071"/>
    <w:rsid w:val="0002490D"/>
    <w:rsid w:val="000314CE"/>
    <w:rsid w:val="00043DEB"/>
    <w:rsid w:val="00052A63"/>
    <w:rsid w:val="00057019"/>
    <w:rsid w:val="00072E27"/>
    <w:rsid w:val="00082D14"/>
    <w:rsid w:val="00094AC8"/>
    <w:rsid w:val="000A0EA2"/>
    <w:rsid w:val="000A24DE"/>
    <w:rsid w:val="000A76CC"/>
    <w:rsid w:val="000B390E"/>
    <w:rsid w:val="000D5066"/>
    <w:rsid w:val="00100DEF"/>
    <w:rsid w:val="00114901"/>
    <w:rsid w:val="00122576"/>
    <w:rsid w:val="00153204"/>
    <w:rsid w:val="00160452"/>
    <w:rsid w:val="0017571A"/>
    <w:rsid w:val="0018531A"/>
    <w:rsid w:val="001908AF"/>
    <w:rsid w:val="00191519"/>
    <w:rsid w:val="001C146B"/>
    <w:rsid w:val="001C32EE"/>
    <w:rsid w:val="001D0886"/>
    <w:rsid w:val="001F7E87"/>
    <w:rsid w:val="00205BD0"/>
    <w:rsid w:val="00251DF6"/>
    <w:rsid w:val="002664C6"/>
    <w:rsid w:val="00270247"/>
    <w:rsid w:val="00272F69"/>
    <w:rsid w:val="00274C21"/>
    <w:rsid w:val="002968AD"/>
    <w:rsid w:val="002B06B9"/>
    <w:rsid w:val="002B0C62"/>
    <w:rsid w:val="002C0B04"/>
    <w:rsid w:val="002D10B5"/>
    <w:rsid w:val="002D1E1F"/>
    <w:rsid w:val="00300939"/>
    <w:rsid w:val="00300D2D"/>
    <w:rsid w:val="00314BC0"/>
    <w:rsid w:val="00315A74"/>
    <w:rsid w:val="0032292F"/>
    <w:rsid w:val="0035083B"/>
    <w:rsid w:val="00353E64"/>
    <w:rsid w:val="003C5825"/>
    <w:rsid w:val="003E6D19"/>
    <w:rsid w:val="003F11A6"/>
    <w:rsid w:val="00413D68"/>
    <w:rsid w:val="004154D6"/>
    <w:rsid w:val="00430B04"/>
    <w:rsid w:val="00437B0B"/>
    <w:rsid w:val="00467B95"/>
    <w:rsid w:val="004A263B"/>
    <w:rsid w:val="004C61AF"/>
    <w:rsid w:val="004E65EC"/>
    <w:rsid w:val="004E7AAE"/>
    <w:rsid w:val="005131F3"/>
    <w:rsid w:val="00560B35"/>
    <w:rsid w:val="00582D8B"/>
    <w:rsid w:val="005965EA"/>
    <w:rsid w:val="005B7CB1"/>
    <w:rsid w:val="005C3670"/>
    <w:rsid w:val="00602A9B"/>
    <w:rsid w:val="006071F7"/>
    <w:rsid w:val="00615050"/>
    <w:rsid w:val="006178FB"/>
    <w:rsid w:val="00630074"/>
    <w:rsid w:val="00656528"/>
    <w:rsid w:val="0067676C"/>
    <w:rsid w:val="00680C82"/>
    <w:rsid w:val="0068403C"/>
    <w:rsid w:val="006E2428"/>
    <w:rsid w:val="006F05AB"/>
    <w:rsid w:val="006F16DF"/>
    <w:rsid w:val="006F5D77"/>
    <w:rsid w:val="007233A2"/>
    <w:rsid w:val="007670E1"/>
    <w:rsid w:val="00771E26"/>
    <w:rsid w:val="007724B5"/>
    <w:rsid w:val="00780E90"/>
    <w:rsid w:val="007A3479"/>
    <w:rsid w:val="007C5761"/>
    <w:rsid w:val="007D6607"/>
    <w:rsid w:val="00803F0C"/>
    <w:rsid w:val="008148F5"/>
    <w:rsid w:val="00817D79"/>
    <w:rsid w:val="008511ED"/>
    <w:rsid w:val="00857323"/>
    <w:rsid w:val="008603E7"/>
    <w:rsid w:val="00861554"/>
    <w:rsid w:val="0087076A"/>
    <w:rsid w:val="00884E00"/>
    <w:rsid w:val="00892EE1"/>
    <w:rsid w:val="00894B5D"/>
    <w:rsid w:val="008A2EBD"/>
    <w:rsid w:val="008A39C9"/>
    <w:rsid w:val="008A41E2"/>
    <w:rsid w:val="00903636"/>
    <w:rsid w:val="0090617A"/>
    <w:rsid w:val="00913067"/>
    <w:rsid w:val="0091655F"/>
    <w:rsid w:val="00923892"/>
    <w:rsid w:val="00925CC4"/>
    <w:rsid w:val="00950138"/>
    <w:rsid w:val="00956AB0"/>
    <w:rsid w:val="009669CA"/>
    <w:rsid w:val="00977A3B"/>
    <w:rsid w:val="009955EE"/>
    <w:rsid w:val="009A0ACD"/>
    <w:rsid w:val="009A69E7"/>
    <w:rsid w:val="009D191C"/>
    <w:rsid w:val="00A03EFF"/>
    <w:rsid w:val="00A55DDB"/>
    <w:rsid w:val="00A7536F"/>
    <w:rsid w:val="00A763BE"/>
    <w:rsid w:val="00A87206"/>
    <w:rsid w:val="00AA7945"/>
    <w:rsid w:val="00AB5477"/>
    <w:rsid w:val="00AE39D9"/>
    <w:rsid w:val="00AE584D"/>
    <w:rsid w:val="00AF22FC"/>
    <w:rsid w:val="00B03EAC"/>
    <w:rsid w:val="00B07583"/>
    <w:rsid w:val="00B10C04"/>
    <w:rsid w:val="00B427E7"/>
    <w:rsid w:val="00B43E56"/>
    <w:rsid w:val="00B53173"/>
    <w:rsid w:val="00B54AD0"/>
    <w:rsid w:val="00B6324D"/>
    <w:rsid w:val="00B86779"/>
    <w:rsid w:val="00B901E4"/>
    <w:rsid w:val="00BD7816"/>
    <w:rsid w:val="00BD7879"/>
    <w:rsid w:val="00BF4EEB"/>
    <w:rsid w:val="00C376DB"/>
    <w:rsid w:val="00C457F1"/>
    <w:rsid w:val="00C64AD2"/>
    <w:rsid w:val="00C96CAC"/>
    <w:rsid w:val="00C971E7"/>
    <w:rsid w:val="00CA0316"/>
    <w:rsid w:val="00CE26CF"/>
    <w:rsid w:val="00D0487C"/>
    <w:rsid w:val="00D152D6"/>
    <w:rsid w:val="00D15D55"/>
    <w:rsid w:val="00D16C30"/>
    <w:rsid w:val="00D23D81"/>
    <w:rsid w:val="00D30314"/>
    <w:rsid w:val="00D34DFA"/>
    <w:rsid w:val="00D46236"/>
    <w:rsid w:val="00D67BD2"/>
    <w:rsid w:val="00DB3B0A"/>
    <w:rsid w:val="00DB5B92"/>
    <w:rsid w:val="00DE5728"/>
    <w:rsid w:val="00E02103"/>
    <w:rsid w:val="00E1346A"/>
    <w:rsid w:val="00E16980"/>
    <w:rsid w:val="00E3797C"/>
    <w:rsid w:val="00E43255"/>
    <w:rsid w:val="00E6449B"/>
    <w:rsid w:val="00E74C44"/>
    <w:rsid w:val="00E83413"/>
    <w:rsid w:val="00E9784A"/>
    <w:rsid w:val="00ED6A3B"/>
    <w:rsid w:val="00F255E1"/>
    <w:rsid w:val="00F44864"/>
    <w:rsid w:val="00F629B9"/>
    <w:rsid w:val="00F83E01"/>
    <w:rsid w:val="00F84E2C"/>
    <w:rsid w:val="00FA280B"/>
    <w:rsid w:val="00FA2D77"/>
    <w:rsid w:val="00FA2F1D"/>
    <w:rsid w:val="00FA3F23"/>
    <w:rsid w:val="00FB161F"/>
    <w:rsid w:val="00FC1BB3"/>
    <w:rsid w:val="00FC4D90"/>
    <w:rsid w:val="00FE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C89236F"/>
  <w15:docId w15:val="{A8073B84-3000-405B-9625-D8DE2E19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AA7945"/>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39"/>
    <w:rsid w:val="003F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2B06B9"/>
    <w:pPr>
      <w:numPr>
        <w:numId w:val="10"/>
      </w:num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178FB"/>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077">
      <w:bodyDiv w:val="1"/>
      <w:marLeft w:val="0"/>
      <w:marRight w:val="0"/>
      <w:marTop w:val="0"/>
      <w:marBottom w:val="0"/>
      <w:divBdr>
        <w:top w:val="none" w:sz="0" w:space="0" w:color="auto"/>
        <w:left w:val="none" w:sz="0" w:space="0" w:color="auto"/>
        <w:bottom w:val="none" w:sz="0" w:space="0" w:color="auto"/>
        <w:right w:val="none" w:sz="0" w:space="0" w:color="auto"/>
      </w:divBdr>
    </w:div>
    <w:div w:id="280579926">
      <w:bodyDiv w:val="1"/>
      <w:marLeft w:val="0"/>
      <w:marRight w:val="0"/>
      <w:marTop w:val="0"/>
      <w:marBottom w:val="0"/>
      <w:divBdr>
        <w:top w:val="none" w:sz="0" w:space="0" w:color="auto"/>
        <w:left w:val="none" w:sz="0" w:space="0" w:color="auto"/>
        <w:bottom w:val="none" w:sz="0" w:space="0" w:color="auto"/>
        <w:right w:val="none" w:sz="0" w:space="0" w:color="auto"/>
      </w:divBdr>
    </w:div>
    <w:div w:id="302008017">
      <w:bodyDiv w:val="1"/>
      <w:marLeft w:val="0"/>
      <w:marRight w:val="0"/>
      <w:marTop w:val="0"/>
      <w:marBottom w:val="0"/>
      <w:divBdr>
        <w:top w:val="none" w:sz="0" w:space="0" w:color="auto"/>
        <w:left w:val="none" w:sz="0" w:space="0" w:color="auto"/>
        <w:bottom w:val="none" w:sz="0" w:space="0" w:color="auto"/>
        <w:right w:val="none" w:sz="0" w:space="0" w:color="auto"/>
      </w:divBdr>
    </w:div>
    <w:div w:id="686909989">
      <w:bodyDiv w:val="1"/>
      <w:marLeft w:val="0"/>
      <w:marRight w:val="0"/>
      <w:marTop w:val="0"/>
      <w:marBottom w:val="0"/>
      <w:divBdr>
        <w:top w:val="none" w:sz="0" w:space="0" w:color="auto"/>
        <w:left w:val="none" w:sz="0" w:space="0" w:color="auto"/>
        <w:bottom w:val="none" w:sz="0" w:space="0" w:color="auto"/>
        <w:right w:val="none" w:sz="0" w:space="0" w:color="auto"/>
      </w:divBdr>
    </w:div>
    <w:div w:id="796921755">
      <w:bodyDiv w:val="1"/>
      <w:marLeft w:val="0"/>
      <w:marRight w:val="0"/>
      <w:marTop w:val="0"/>
      <w:marBottom w:val="0"/>
      <w:divBdr>
        <w:top w:val="none" w:sz="0" w:space="0" w:color="auto"/>
        <w:left w:val="none" w:sz="0" w:space="0" w:color="auto"/>
        <w:bottom w:val="none" w:sz="0" w:space="0" w:color="auto"/>
        <w:right w:val="none" w:sz="0" w:space="0" w:color="auto"/>
      </w:divBdr>
      <w:divsChild>
        <w:div w:id="83653488">
          <w:marLeft w:val="-123"/>
          <w:marRight w:val="0"/>
          <w:marTop w:val="0"/>
          <w:marBottom w:val="0"/>
          <w:divBdr>
            <w:top w:val="none" w:sz="0" w:space="0" w:color="auto"/>
            <w:left w:val="none" w:sz="0" w:space="0" w:color="auto"/>
            <w:bottom w:val="none" w:sz="0" w:space="0" w:color="auto"/>
            <w:right w:val="none" w:sz="0" w:space="0" w:color="auto"/>
          </w:divBdr>
        </w:div>
      </w:divsChild>
    </w:div>
    <w:div w:id="797798982">
      <w:bodyDiv w:val="1"/>
      <w:marLeft w:val="0"/>
      <w:marRight w:val="0"/>
      <w:marTop w:val="0"/>
      <w:marBottom w:val="0"/>
      <w:divBdr>
        <w:top w:val="none" w:sz="0" w:space="0" w:color="auto"/>
        <w:left w:val="none" w:sz="0" w:space="0" w:color="auto"/>
        <w:bottom w:val="none" w:sz="0" w:space="0" w:color="auto"/>
        <w:right w:val="none" w:sz="0" w:space="0" w:color="auto"/>
      </w:divBdr>
    </w:div>
    <w:div w:id="1054044323">
      <w:bodyDiv w:val="1"/>
      <w:marLeft w:val="0"/>
      <w:marRight w:val="0"/>
      <w:marTop w:val="0"/>
      <w:marBottom w:val="0"/>
      <w:divBdr>
        <w:top w:val="none" w:sz="0" w:space="0" w:color="auto"/>
        <w:left w:val="none" w:sz="0" w:space="0" w:color="auto"/>
        <w:bottom w:val="none" w:sz="0" w:space="0" w:color="auto"/>
        <w:right w:val="none" w:sz="0" w:space="0" w:color="auto"/>
      </w:divBdr>
    </w:div>
    <w:div w:id="1129011330">
      <w:bodyDiv w:val="1"/>
      <w:marLeft w:val="0"/>
      <w:marRight w:val="0"/>
      <w:marTop w:val="0"/>
      <w:marBottom w:val="0"/>
      <w:divBdr>
        <w:top w:val="none" w:sz="0" w:space="0" w:color="auto"/>
        <w:left w:val="none" w:sz="0" w:space="0" w:color="auto"/>
        <w:bottom w:val="none" w:sz="0" w:space="0" w:color="auto"/>
        <w:right w:val="none" w:sz="0" w:space="0" w:color="auto"/>
      </w:divBdr>
    </w:div>
    <w:div w:id="1135874871">
      <w:bodyDiv w:val="1"/>
      <w:marLeft w:val="0"/>
      <w:marRight w:val="0"/>
      <w:marTop w:val="0"/>
      <w:marBottom w:val="0"/>
      <w:divBdr>
        <w:top w:val="none" w:sz="0" w:space="0" w:color="auto"/>
        <w:left w:val="none" w:sz="0" w:space="0" w:color="auto"/>
        <w:bottom w:val="none" w:sz="0" w:space="0" w:color="auto"/>
        <w:right w:val="none" w:sz="0" w:space="0" w:color="auto"/>
      </w:divBdr>
      <w:divsChild>
        <w:div w:id="40174654">
          <w:marLeft w:val="-108"/>
          <w:marRight w:val="0"/>
          <w:marTop w:val="0"/>
          <w:marBottom w:val="0"/>
          <w:divBdr>
            <w:top w:val="none" w:sz="0" w:space="0" w:color="auto"/>
            <w:left w:val="none" w:sz="0" w:space="0" w:color="auto"/>
            <w:bottom w:val="none" w:sz="0" w:space="0" w:color="auto"/>
            <w:right w:val="none" w:sz="0" w:space="0" w:color="auto"/>
          </w:divBdr>
        </w:div>
      </w:divsChild>
    </w:div>
    <w:div w:id="1186869937">
      <w:bodyDiv w:val="1"/>
      <w:marLeft w:val="0"/>
      <w:marRight w:val="0"/>
      <w:marTop w:val="0"/>
      <w:marBottom w:val="0"/>
      <w:divBdr>
        <w:top w:val="none" w:sz="0" w:space="0" w:color="auto"/>
        <w:left w:val="none" w:sz="0" w:space="0" w:color="auto"/>
        <w:bottom w:val="none" w:sz="0" w:space="0" w:color="auto"/>
        <w:right w:val="none" w:sz="0" w:space="0" w:color="auto"/>
      </w:divBdr>
    </w:div>
    <w:div w:id="1263804122">
      <w:bodyDiv w:val="1"/>
      <w:marLeft w:val="0"/>
      <w:marRight w:val="0"/>
      <w:marTop w:val="0"/>
      <w:marBottom w:val="0"/>
      <w:divBdr>
        <w:top w:val="none" w:sz="0" w:space="0" w:color="auto"/>
        <w:left w:val="none" w:sz="0" w:space="0" w:color="auto"/>
        <w:bottom w:val="none" w:sz="0" w:space="0" w:color="auto"/>
        <w:right w:val="none" w:sz="0" w:space="0" w:color="auto"/>
      </w:divBdr>
    </w:div>
    <w:div w:id="1531454167">
      <w:bodyDiv w:val="1"/>
      <w:marLeft w:val="0"/>
      <w:marRight w:val="0"/>
      <w:marTop w:val="0"/>
      <w:marBottom w:val="0"/>
      <w:divBdr>
        <w:top w:val="none" w:sz="0" w:space="0" w:color="auto"/>
        <w:left w:val="none" w:sz="0" w:space="0" w:color="auto"/>
        <w:bottom w:val="none" w:sz="0" w:space="0" w:color="auto"/>
        <w:right w:val="none" w:sz="0" w:space="0" w:color="auto"/>
      </w:divBdr>
    </w:div>
    <w:div w:id="1753968442">
      <w:bodyDiv w:val="1"/>
      <w:marLeft w:val="0"/>
      <w:marRight w:val="0"/>
      <w:marTop w:val="0"/>
      <w:marBottom w:val="0"/>
      <w:divBdr>
        <w:top w:val="none" w:sz="0" w:space="0" w:color="auto"/>
        <w:left w:val="none" w:sz="0" w:space="0" w:color="auto"/>
        <w:bottom w:val="none" w:sz="0" w:space="0" w:color="auto"/>
        <w:right w:val="none" w:sz="0" w:space="0" w:color="auto"/>
      </w:divBdr>
    </w:div>
    <w:div w:id="1782651266">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854805479">
      <w:bodyDiv w:val="1"/>
      <w:marLeft w:val="0"/>
      <w:marRight w:val="0"/>
      <w:marTop w:val="0"/>
      <w:marBottom w:val="0"/>
      <w:divBdr>
        <w:top w:val="none" w:sz="0" w:space="0" w:color="auto"/>
        <w:left w:val="none" w:sz="0" w:space="0" w:color="auto"/>
        <w:bottom w:val="none" w:sz="0" w:space="0" w:color="auto"/>
        <w:right w:val="none" w:sz="0" w:space="0" w:color="auto"/>
      </w:divBdr>
    </w:div>
    <w:div w:id="1956446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10</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1.15 equal task template</vt:lpstr>
    </vt:vector>
  </TitlesOfParts>
  <Company>vdoe</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 equal task template</dc:title>
  <dc:subject>math</dc:subject>
  <dc:creator>vdoe</dc:creator>
  <cp:lastModifiedBy>Delozier, Debra (DOE)</cp:lastModifiedBy>
  <cp:revision>24</cp:revision>
  <cp:lastPrinted>2019-08-12T15:58:00Z</cp:lastPrinted>
  <dcterms:created xsi:type="dcterms:W3CDTF">2019-05-08T01:47:00Z</dcterms:created>
  <dcterms:modified xsi:type="dcterms:W3CDTF">2020-12-30T19:24:00Z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