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1D" w:rsidRDefault="00D97F1D" w:rsidP="00D97F1D">
      <w:pPr>
        <w:spacing w:before="60" w:after="240" w:line="240" w:lineRule="auto"/>
        <w:jc w:val="center"/>
        <w:rPr>
          <w:b/>
          <w:sz w:val="32"/>
          <w:szCs w:val="32"/>
        </w:rPr>
      </w:pPr>
      <w:r w:rsidRPr="003F39C0">
        <w:rPr>
          <w:b/>
          <w:sz w:val="28"/>
          <w:szCs w:val="32"/>
        </w:rPr>
        <w:t>Rich Mathematical Task Rubric</w:t>
      </w:r>
    </w:p>
    <w:tbl>
      <w:tblPr>
        <w:tblW w:w="15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76"/>
        <w:gridCol w:w="3286"/>
        <w:gridCol w:w="3286"/>
        <w:gridCol w:w="3287"/>
      </w:tblGrid>
      <w:tr w:rsidR="00D97F1D" w:rsidTr="002242B8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F1D" w:rsidRDefault="00D97F1D" w:rsidP="002242B8">
            <w:pPr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97F1D" w:rsidRDefault="00D97F1D" w:rsidP="002242B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</w:tr>
      <w:tr w:rsidR="00D97F1D" w:rsidTr="002242B8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D" w:rsidRDefault="00D97F1D" w:rsidP="002242B8">
            <w:pPr>
              <w:pStyle w:val="Heading1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Mathematical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Understanding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2242B8">
            <w:pPr>
              <w:spacing w:after="0" w:line="240" w:lineRule="auto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Uses relationships among mathematical concepts or makes mathematical generalizations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Demonstrates an understanding of concepts and skills associated with task 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Applies mathematical concepts and skills which lead to a valid and correct solution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Demonstrates a partial understanding of concepts and skills associated with task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Applies mathematical concepts and skills which lead to an incomplete or incorrect solution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Demonstrates no understanding of concepts and skills associated with task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Applies limited mathematical concepts and skills in an attempt to find a solution or provides no solution</w:t>
            </w:r>
          </w:p>
        </w:tc>
      </w:tr>
      <w:tr w:rsidR="00D97F1D" w:rsidTr="002242B8">
        <w:trPr>
          <w:trHeight w:val="2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D" w:rsidRDefault="00D97F1D" w:rsidP="002242B8">
            <w:pPr>
              <w:pStyle w:val="Heading1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Problem Solving</w:t>
            </w:r>
          </w:p>
          <w:p w:rsidR="00D97F1D" w:rsidRDefault="00D97F1D" w:rsidP="002242B8">
            <w:pPr>
              <w:pStyle w:val="Heading1"/>
              <w:spacing w:before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D" w:rsidRDefault="00D97F1D" w:rsidP="002242B8">
            <w:pPr>
              <w:spacing w:after="0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Problem solving strategy is well developed or efficient</w:t>
            </w:r>
          </w:p>
          <w:p w:rsidR="00D97F1D" w:rsidRDefault="00D97F1D" w:rsidP="002242B8">
            <w:pPr>
              <w:spacing w:after="0"/>
              <w:ind w:left="360" w:hanging="720"/>
              <w:rPr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Problem solving strategy displays an understanding of the underlying mathematical concept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Produces a solution relevant to the problem and confirms the reasonableness of the solution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Problem solving strategy displays a limited understanding of the underlying mathematical concept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Produces a solution relevant to the problem but does not confirm the reasonableness of the solution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problem solving strategy is not evident 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Does not produce a solution that is relevant to the problem</w:t>
            </w:r>
          </w:p>
        </w:tc>
      </w:tr>
      <w:tr w:rsidR="00D97F1D" w:rsidTr="002242B8">
        <w:trPr>
          <w:trHeight w:val="2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Communication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and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Reasoning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2242B8">
            <w:pPr>
              <w:spacing w:after="0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Reasoning or justification is comprehensive 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Consistently uses precise mathematical language to communicate thinking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Demonstrates reasoning and/or justifies solution steps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Supports arguments and claims with evidence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Uses mathematical language  to communicate thinking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Reasoning or justification of solution steps is limited or contains misconceptions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Provides limited or inconsistent evidence to support arguments and claims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limited mathematical language to partially communicate thinking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Provides no correct reasoning or justification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Does not provide evidence to support arguments and claims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no mathematical language to communicate thinking</w:t>
            </w:r>
          </w:p>
        </w:tc>
      </w:tr>
      <w:tr w:rsidR="00D97F1D" w:rsidTr="002242B8">
        <w:trPr>
          <w:trHeight w:val="8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Representations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and </w:t>
            </w:r>
          </w:p>
          <w:p w:rsidR="00D97F1D" w:rsidRDefault="00D97F1D" w:rsidP="002242B8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Connections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2242B8">
            <w:pPr>
              <w:spacing w:after="0"/>
            </w:pPr>
            <w:r>
              <w:t>Proficient Plus:</w:t>
            </w:r>
          </w:p>
          <w:p w:rsidR="00D97F1D" w:rsidRDefault="00D97F1D" w:rsidP="00D97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Uses representations to analyze relationships and extend thinking</w:t>
            </w:r>
          </w:p>
          <w:p w:rsidR="00D97F1D" w:rsidRDefault="00D97F1D" w:rsidP="00D97F1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Uses mathematical connections to extend the solution to other mathematics or to deepen understanding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a representation or multiple representations, with accurate labels, to explore and model the problem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Makes a mathematical connection that is relevant to the context of the problem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Uses an incomplete or limited representation to model the problem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Makes a partial mathematical connection or the connection is not relevant to the context of the problem </w:t>
            </w:r>
          </w:p>
          <w:p w:rsidR="00D97F1D" w:rsidRDefault="00D97F1D" w:rsidP="002242B8">
            <w:pPr>
              <w:spacing w:after="0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Uses no representation or uses a representation that does not model the problem</w:t>
            </w:r>
          </w:p>
          <w:p w:rsidR="00D97F1D" w:rsidRDefault="00D97F1D" w:rsidP="00D97F1D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Makes no mathematical connections </w:t>
            </w:r>
          </w:p>
          <w:p w:rsidR="00D97F1D" w:rsidRPr="007D4848" w:rsidRDefault="00D97F1D" w:rsidP="002242B8">
            <w:pPr>
              <w:tabs>
                <w:tab w:val="left" w:pos="2038"/>
              </w:tabs>
            </w:pPr>
          </w:p>
        </w:tc>
      </w:tr>
    </w:tbl>
    <w:p w:rsidR="00D97F1D" w:rsidRDefault="00D97F1D" w:rsidP="00D97F1D">
      <w:pPr>
        <w:tabs>
          <w:tab w:val="left" w:pos="363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D97F1D" w:rsidRPr="00D97F1D" w:rsidRDefault="00D97F1D" w:rsidP="00D97F1D">
      <w:pPr>
        <w:tabs>
          <w:tab w:val="left" w:pos="4125"/>
        </w:tabs>
        <w:rPr>
          <w:sz w:val="8"/>
          <w:szCs w:val="8"/>
        </w:rPr>
      </w:pPr>
      <w:bookmarkStart w:id="0" w:name="_GoBack"/>
      <w:bookmarkEnd w:id="0"/>
    </w:p>
    <w:sectPr w:rsidR="00D97F1D" w:rsidRPr="00D97F1D" w:rsidSect="00D97F1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1D" w:rsidRDefault="00D97F1D" w:rsidP="00D97F1D">
      <w:pPr>
        <w:spacing w:after="0" w:line="240" w:lineRule="auto"/>
      </w:pPr>
      <w:r>
        <w:separator/>
      </w:r>
    </w:p>
  </w:endnote>
  <w:endnote w:type="continuationSeparator" w:id="0">
    <w:p w:rsidR="00D97F1D" w:rsidRDefault="00D97F1D" w:rsidP="00D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1D" w:rsidRDefault="00D97F1D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1D" w:rsidRDefault="00D97F1D" w:rsidP="00D97F1D">
      <w:pPr>
        <w:spacing w:after="0" w:line="240" w:lineRule="auto"/>
      </w:pPr>
      <w:r>
        <w:separator/>
      </w:r>
    </w:p>
  </w:footnote>
  <w:footnote w:type="continuationSeparator" w:id="0">
    <w:p w:rsidR="00D97F1D" w:rsidRDefault="00D97F1D" w:rsidP="00D9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72D"/>
    <w:multiLevelType w:val="multilevel"/>
    <w:tmpl w:val="C4F68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74A24"/>
    <w:multiLevelType w:val="multilevel"/>
    <w:tmpl w:val="C04CB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B"/>
    <w:rsid w:val="005B621B"/>
    <w:rsid w:val="006000AA"/>
    <w:rsid w:val="006C4F8E"/>
    <w:rsid w:val="006D3F52"/>
    <w:rsid w:val="009844FB"/>
    <w:rsid w:val="00D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7B01"/>
  <w15:chartTrackingRefBased/>
  <w15:docId w15:val="{25CBA94F-3F39-4D9D-AC7D-371E824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F1D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D97F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character" w:customStyle="1" w:styleId="Heading1Char">
    <w:name w:val="Heading 1 Char"/>
    <w:basedOn w:val="DefaultParagraphFont"/>
    <w:link w:val="Heading1"/>
    <w:rsid w:val="00D97F1D"/>
    <w:rPr>
      <w:rFonts w:ascii="Calibri" w:eastAsia="Calibri" w:hAnsi="Calibri" w:cs="Calibr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6009-6C5A-49EE-8FD3-857A085B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2287</Characters>
  <Application>Microsoft Office Word</Application>
  <DocSecurity>0</DocSecurity>
  <Lines>19</Lines>
  <Paragraphs>5</Paragraphs>
  <ScaleCrop>false</ScaleCrop>
  <Company>Virginia IT Infrastructure Partnership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Debra (DOE)</dc:creator>
  <cp:keywords/>
  <dc:description/>
  <cp:lastModifiedBy>Delozier, Debra (DOE)</cp:lastModifiedBy>
  <cp:revision>2</cp:revision>
  <dcterms:created xsi:type="dcterms:W3CDTF">2020-09-24T23:21:00Z</dcterms:created>
  <dcterms:modified xsi:type="dcterms:W3CDTF">2020-09-24T23:25:00Z</dcterms:modified>
</cp:coreProperties>
</file>