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AAA2" w14:textId="77777777" w:rsidR="00A47364" w:rsidRPr="00241C7D" w:rsidRDefault="00E728F7" w:rsidP="00B93D13">
      <w:pPr>
        <w:pStyle w:val="Title"/>
      </w:pPr>
      <w:r w:rsidRPr="00241C7D">
        <w:t>Just In Time Quick Check</w:t>
      </w:r>
    </w:p>
    <w:p w14:paraId="7D23D773" w14:textId="59561349" w:rsidR="00672FC4" w:rsidRPr="005A5487" w:rsidRDefault="00655D35" w:rsidP="005A5487">
      <w:pPr>
        <w:spacing w:after="120" w:line="240" w:lineRule="auto"/>
        <w:jc w:val="center"/>
        <w:rPr>
          <w:rStyle w:val="SubtleReference"/>
          <w:u w:val="single"/>
        </w:rPr>
      </w:pPr>
      <w:hyperlink r:id="rId9" w:history="1">
        <w:r w:rsidR="00672FC4" w:rsidRPr="0070523C">
          <w:rPr>
            <w:rStyle w:val="Hyperlink"/>
            <w:b/>
            <w:sz w:val="28"/>
            <w:szCs w:val="28"/>
          </w:rPr>
          <w:t xml:space="preserve">Standard of Learning (SOL) </w:t>
        </w:r>
        <w:r w:rsidR="0070523C" w:rsidRPr="0070523C">
          <w:rPr>
            <w:rStyle w:val="Hyperlink"/>
            <w:b/>
            <w:sz w:val="28"/>
            <w:szCs w:val="28"/>
          </w:rPr>
          <w:t>G</w:t>
        </w:r>
        <w:r w:rsidR="00672FC4" w:rsidRPr="0070523C">
          <w:rPr>
            <w:rStyle w:val="Hyperlink"/>
            <w:b/>
            <w:sz w:val="28"/>
            <w:szCs w:val="28"/>
          </w:rPr>
          <w:t>.</w:t>
        </w:r>
        <w:r w:rsidR="0070523C" w:rsidRPr="0070523C">
          <w:rPr>
            <w:rStyle w:val="Hyperlink"/>
            <w:b/>
            <w:sz w:val="28"/>
            <w:szCs w:val="28"/>
          </w:rPr>
          <w:t>3</w:t>
        </w:r>
      </w:hyperlink>
      <w:r w:rsidR="009F1E79">
        <w:rPr>
          <w:rStyle w:val="Hyperlink"/>
          <w:b/>
          <w:sz w:val="28"/>
          <w:szCs w:val="28"/>
        </w:rPr>
        <w:t>d</w:t>
      </w:r>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0F2B2B40" w14:textId="77777777" w:rsidTr="00897F39">
        <w:trPr>
          <w:tblHeader/>
        </w:trPr>
        <w:tc>
          <w:tcPr>
            <w:tcW w:w="9350" w:type="dxa"/>
          </w:tcPr>
          <w:p w14:paraId="630D455F"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70523C">
              <w:rPr>
                <w:rStyle w:val="SubtleReference"/>
                <w:b w:val="0"/>
              </w:rPr>
              <w:t>Reasoning, Lines, and Transformations</w:t>
            </w:r>
          </w:p>
        </w:tc>
      </w:tr>
      <w:tr w:rsidR="00A47364" w14:paraId="2B719AE7" w14:textId="77777777" w:rsidTr="00627DAC">
        <w:tc>
          <w:tcPr>
            <w:tcW w:w="9350" w:type="dxa"/>
            <w:shd w:val="clear" w:color="auto" w:fill="D9D9D9"/>
          </w:tcPr>
          <w:p w14:paraId="0626F2A5" w14:textId="77777777" w:rsidR="00A47364" w:rsidRPr="00415BB7" w:rsidRDefault="00672FC4" w:rsidP="00BF1097">
            <w:pPr>
              <w:pStyle w:val="Heading1"/>
              <w:outlineLvl w:val="0"/>
              <w:rPr>
                <w:spacing w:val="0"/>
              </w:rPr>
            </w:pPr>
            <w:r w:rsidRPr="00415BB7">
              <w:rPr>
                <w:spacing w:val="0"/>
              </w:rPr>
              <w:t xml:space="preserve">Standard of Learning (SOL) </w:t>
            </w:r>
            <w:r w:rsidR="0070523C">
              <w:rPr>
                <w:spacing w:val="0"/>
              </w:rPr>
              <w:t>G</w:t>
            </w:r>
            <w:r w:rsidRPr="00415BB7">
              <w:rPr>
                <w:spacing w:val="0"/>
              </w:rPr>
              <w:t>.</w:t>
            </w:r>
            <w:r w:rsidR="0070523C">
              <w:rPr>
                <w:spacing w:val="0"/>
              </w:rPr>
              <w:t>3</w:t>
            </w:r>
            <w:r w:rsidR="00583646">
              <w:rPr>
                <w:spacing w:val="0"/>
              </w:rPr>
              <w:t>d</w:t>
            </w:r>
          </w:p>
          <w:p w14:paraId="1F3766DB" w14:textId="77777777" w:rsidR="00583646" w:rsidRPr="00415BB7" w:rsidRDefault="0070523C" w:rsidP="00583646">
            <w:pPr>
              <w:spacing w:after="120"/>
              <w:rPr>
                <w:i/>
              </w:rPr>
            </w:pPr>
            <w:r w:rsidRPr="0070523C">
              <w:rPr>
                <w:b/>
                <w:i/>
              </w:rPr>
              <w:t>The student will solve problems involving symmetry and transformation. This will include</w:t>
            </w:r>
            <w:r w:rsidR="00583646">
              <w:rPr>
                <w:b/>
                <w:i/>
              </w:rPr>
              <w:t xml:space="preserve"> </w:t>
            </w:r>
            <w:r w:rsidR="00583646" w:rsidRPr="00583646">
              <w:rPr>
                <w:b/>
                <w:i/>
              </w:rPr>
              <w:t>determining whether a figure has been translated, reflected, rotated, or dilated, using coordinate methods.</w:t>
            </w:r>
          </w:p>
        </w:tc>
      </w:tr>
      <w:tr w:rsidR="00A47364" w14:paraId="358EF112" w14:textId="77777777" w:rsidTr="00627DAC">
        <w:tc>
          <w:tcPr>
            <w:tcW w:w="9350" w:type="dxa"/>
            <w:shd w:val="clear" w:color="auto" w:fill="F2F2F2"/>
          </w:tcPr>
          <w:p w14:paraId="4050645D" w14:textId="77777777" w:rsidR="00A47364" w:rsidRPr="00415BB7" w:rsidRDefault="00E728F7" w:rsidP="00BF1097">
            <w:pPr>
              <w:pStyle w:val="Heading1"/>
              <w:outlineLvl w:val="0"/>
              <w:rPr>
                <w:spacing w:val="0"/>
              </w:rPr>
            </w:pPr>
            <w:r w:rsidRPr="00415BB7">
              <w:rPr>
                <w:spacing w:val="0"/>
              </w:rPr>
              <w:t xml:space="preserve">Grade Level Skills:  </w:t>
            </w:r>
          </w:p>
          <w:p w14:paraId="67271275" w14:textId="77777777" w:rsidR="00583646" w:rsidRPr="00583646" w:rsidRDefault="00583646" w:rsidP="00583646">
            <w:pPr>
              <w:keepLines/>
              <w:widowControl w:val="0"/>
              <w:numPr>
                <w:ilvl w:val="0"/>
                <w:numId w:val="1"/>
              </w:numPr>
            </w:pPr>
            <w:r w:rsidRPr="00583646">
              <w:rPr>
                <w:rFonts w:asciiTheme="minorHAnsi" w:hAnsiTheme="minorHAnsi"/>
              </w:rPr>
              <w:t>Given an image and preimage, identify the transformation or combination of transformations that has/have occurred.  Transformations include:</w:t>
            </w:r>
          </w:p>
          <w:p w14:paraId="60FC0811" w14:textId="77777777" w:rsidR="00583646" w:rsidRPr="00583646" w:rsidRDefault="00583646" w:rsidP="00583646">
            <w:pPr>
              <w:pStyle w:val="ColumnBullet"/>
              <w:numPr>
                <w:ilvl w:val="0"/>
                <w:numId w:val="18"/>
              </w:numPr>
              <w:spacing w:before="120" w:after="0"/>
              <w:ind w:left="792"/>
              <w:rPr>
                <w:rFonts w:asciiTheme="minorHAnsi" w:eastAsia="Calibri" w:hAnsiTheme="minorHAnsi" w:cs="Calibri"/>
                <w:sz w:val="22"/>
                <w:szCs w:val="22"/>
                <w:lang w:val="en"/>
              </w:rPr>
            </w:pPr>
            <w:r w:rsidRPr="00583646">
              <w:rPr>
                <w:rFonts w:asciiTheme="minorHAnsi" w:eastAsia="Calibri" w:hAnsiTheme="minorHAnsi" w:cs="Calibri"/>
                <w:sz w:val="22"/>
                <w:szCs w:val="22"/>
                <w:lang w:val="en"/>
              </w:rPr>
              <w:t xml:space="preserve">a </w:t>
            </w:r>
            <w:proofErr w:type="gramStart"/>
            <w:r w:rsidRPr="00583646">
              <w:rPr>
                <w:rFonts w:asciiTheme="minorHAnsi" w:eastAsia="Calibri" w:hAnsiTheme="minorHAnsi" w:cs="Calibri"/>
                <w:sz w:val="22"/>
                <w:szCs w:val="22"/>
                <w:lang w:val="en"/>
              </w:rPr>
              <w:t>translation;</w:t>
            </w:r>
            <w:proofErr w:type="gramEnd"/>
          </w:p>
          <w:p w14:paraId="3FCE4DCA" w14:textId="77777777" w:rsidR="00583646" w:rsidRPr="00583646" w:rsidRDefault="00583646" w:rsidP="00583646">
            <w:pPr>
              <w:pStyle w:val="ColumnBullet"/>
              <w:numPr>
                <w:ilvl w:val="0"/>
                <w:numId w:val="18"/>
              </w:numPr>
              <w:spacing w:after="0"/>
              <w:ind w:left="792"/>
              <w:rPr>
                <w:rFonts w:asciiTheme="minorHAnsi" w:eastAsia="Calibri" w:hAnsiTheme="minorHAnsi" w:cs="Calibri"/>
                <w:sz w:val="22"/>
                <w:szCs w:val="22"/>
                <w:lang w:val="en"/>
              </w:rPr>
            </w:pPr>
            <w:r w:rsidRPr="00583646">
              <w:rPr>
                <w:rFonts w:asciiTheme="minorHAnsi" w:eastAsia="Calibri" w:hAnsiTheme="minorHAnsi" w:cs="Calibri"/>
                <w:sz w:val="22"/>
                <w:szCs w:val="22"/>
                <w:lang w:val="en"/>
              </w:rPr>
              <w:t>a reflection over any horizontal or vertical line or the lines y = x or y = −</w:t>
            </w:r>
            <w:proofErr w:type="gramStart"/>
            <w:r w:rsidRPr="00583646">
              <w:rPr>
                <w:rFonts w:asciiTheme="minorHAnsi" w:eastAsia="Calibri" w:hAnsiTheme="minorHAnsi" w:cs="Calibri"/>
                <w:sz w:val="22"/>
                <w:szCs w:val="22"/>
                <w:lang w:val="en"/>
              </w:rPr>
              <w:t>x;</w:t>
            </w:r>
            <w:proofErr w:type="gramEnd"/>
          </w:p>
          <w:p w14:paraId="688B2183" w14:textId="77777777" w:rsidR="00583646" w:rsidRDefault="00583646" w:rsidP="00583646">
            <w:pPr>
              <w:numPr>
                <w:ilvl w:val="0"/>
                <w:numId w:val="18"/>
              </w:numPr>
              <w:ind w:left="792" w:right="72"/>
              <w:outlineLvl w:val="0"/>
              <w:rPr>
                <w:rFonts w:asciiTheme="minorHAnsi" w:hAnsiTheme="minorHAnsi"/>
              </w:rPr>
            </w:pPr>
            <w:r w:rsidRPr="002C191F">
              <w:rPr>
                <w:rFonts w:asciiTheme="minorHAnsi" w:hAnsiTheme="minorHAnsi"/>
              </w:rPr>
              <w:t xml:space="preserve">a clockwise or </w:t>
            </w:r>
            <w:proofErr w:type="gramStart"/>
            <w:r w:rsidRPr="002C191F">
              <w:rPr>
                <w:rFonts w:asciiTheme="minorHAnsi" w:hAnsiTheme="minorHAnsi"/>
              </w:rPr>
              <w:t>counter clockwise</w:t>
            </w:r>
            <w:proofErr w:type="gramEnd"/>
            <w:r w:rsidRPr="002C191F">
              <w:rPr>
                <w:rFonts w:asciiTheme="minorHAnsi" w:hAnsiTheme="minorHAnsi"/>
              </w:rPr>
              <w:t xml:space="preserve"> rotation of 90°, 180°, 270°, or 360° on a coordinate grid where the center of rotation is limited to the origin; and</w:t>
            </w:r>
          </w:p>
          <w:p w14:paraId="3C918458" w14:textId="77777777" w:rsidR="00583646" w:rsidRPr="00583646" w:rsidRDefault="00583646" w:rsidP="00583646">
            <w:pPr>
              <w:numPr>
                <w:ilvl w:val="0"/>
                <w:numId w:val="18"/>
              </w:numPr>
              <w:spacing w:after="120"/>
              <w:ind w:left="792" w:right="72"/>
              <w:outlineLvl w:val="0"/>
              <w:rPr>
                <w:rFonts w:asciiTheme="minorHAnsi" w:hAnsiTheme="minorHAnsi"/>
              </w:rPr>
            </w:pPr>
            <w:r w:rsidRPr="00583646">
              <w:rPr>
                <w:rFonts w:asciiTheme="minorHAnsi" w:hAnsiTheme="minorHAnsi"/>
              </w:rPr>
              <w:t>a dilation from a fixed point on a coordinate grid.</w:t>
            </w:r>
          </w:p>
        </w:tc>
      </w:tr>
      <w:tr w:rsidR="00A47364" w14:paraId="222A55FE" w14:textId="77777777" w:rsidTr="00627DAC">
        <w:tc>
          <w:tcPr>
            <w:tcW w:w="9350" w:type="dxa"/>
          </w:tcPr>
          <w:p w14:paraId="47C315DB" w14:textId="77777777" w:rsidR="00A47364" w:rsidRPr="002D4C35" w:rsidRDefault="00655D35"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04C0C8F8" w14:textId="77777777" w:rsidTr="00627DAC">
        <w:tc>
          <w:tcPr>
            <w:tcW w:w="9350" w:type="dxa"/>
          </w:tcPr>
          <w:p w14:paraId="4D31A62C" w14:textId="77777777" w:rsidR="00A47364" w:rsidRPr="00FB4D8B" w:rsidRDefault="00655D35"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7D841258" w14:textId="77777777" w:rsidTr="00627DAC">
        <w:tc>
          <w:tcPr>
            <w:tcW w:w="9350" w:type="dxa"/>
          </w:tcPr>
          <w:p w14:paraId="72EA838B" w14:textId="77777777" w:rsidR="00A47364" w:rsidRPr="00415BB7" w:rsidRDefault="00E728F7" w:rsidP="00241C7D">
            <w:pPr>
              <w:pStyle w:val="Heading1"/>
              <w:outlineLvl w:val="0"/>
              <w:rPr>
                <w:spacing w:val="0"/>
              </w:rPr>
            </w:pPr>
            <w:r w:rsidRPr="00415BB7">
              <w:rPr>
                <w:spacing w:val="0"/>
              </w:rPr>
              <w:t xml:space="preserve">Supporting Resources: </w:t>
            </w:r>
          </w:p>
          <w:p w14:paraId="29C56734" w14:textId="77777777" w:rsidR="0070523C" w:rsidRPr="00EE5329" w:rsidRDefault="00672FC4" w:rsidP="00657723">
            <w:pPr>
              <w:numPr>
                <w:ilvl w:val="0"/>
                <w:numId w:val="4"/>
              </w:numPr>
              <w:pBdr>
                <w:top w:val="nil"/>
                <w:left w:val="nil"/>
                <w:bottom w:val="nil"/>
                <w:right w:val="nil"/>
                <w:between w:val="nil"/>
              </w:pBdr>
              <w:rPr>
                <w:rStyle w:val="Hyperlink"/>
                <w:color w:val="000000"/>
                <w:u w:val="none"/>
              </w:rPr>
            </w:pPr>
            <w:r w:rsidRPr="00415BB7">
              <w:rPr>
                <w:color w:val="000000"/>
              </w:rPr>
              <w:t>VDOE Mathematics Instructional Plans (MIPS)</w:t>
            </w:r>
          </w:p>
          <w:p w14:paraId="15150B89" w14:textId="18FDB0B1" w:rsidR="00583646" w:rsidRPr="00415BB7" w:rsidRDefault="00655D35" w:rsidP="00657723">
            <w:pPr>
              <w:numPr>
                <w:ilvl w:val="1"/>
                <w:numId w:val="4"/>
              </w:numPr>
              <w:pBdr>
                <w:top w:val="nil"/>
                <w:left w:val="nil"/>
                <w:bottom w:val="nil"/>
                <w:right w:val="nil"/>
                <w:between w:val="nil"/>
              </w:pBdr>
              <w:rPr>
                <w:color w:val="000000"/>
              </w:rPr>
            </w:pPr>
            <w:hyperlink r:id="rId10" w:history="1">
              <w:r w:rsidR="00583646" w:rsidRPr="00EE5329">
                <w:rPr>
                  <w:rStyle w:val="Hyperlink"/>
                </w:rPr>
                <w:t>G.3d - Transformations</w:t>
              </w:r>
            </w:hyperlink>
            <w:r w:rsidR="00583646">
              <w:rPr>
                <w:rStyle w:val="filetype"/>
                <w:rFonts w:ascii="Trebuchet MS" w:hAnsi="Trebuchet MS"/>
                <w:color w:val="000000"/>
                <w:sz w:val="20"/>
                <w:szCs w:val="20"/>
                <w:shd w:val="clear" w:color="auto" w:fill="FFFFFF"/>
              </w:rPr>
              <w:t> </w:t>
            </w:r>
            <w:r w:rsidR="00583646" w:rsidRPr="00A31D8E">
              <w:rPr>
                <w:rStyle w:val="filetype"/>
                <w:rFonts w:asciiTheme="minorHAnsi" w:hAnsiTheme="minorHAnsi" w:cstheme="minorHAnsi"/>
                <w:color w:val="000000"/>
                <w:shd w:val="clear" w:color="auto" w:fill="FFFFFF"/>
              </w:rPr>
              <w:t>(Word)</w:t>
            </w:r>
            <w:r w:rsidR="00583646">
              <w:rPr>
                <w:rFonts w:ascii="Trebuchet MS" w:hAnsi="Trebuchet MS"/>
                <w:color w:val="000000"/>
                <w:sz w:val="18"/>
                <w:szCs w:val="18"/>
                <w:shd w:val="clear" w:color="auto" w:fill="FFFFFF"/>
              </w:rPr>
              <w:t> / </w:t>
            </w:r>
            <w:hyperlink r:id="rId11" w:history="1">
              <w:r w:rsidR="00583646" w:rsidRPr="00EE5329">
                <w:rPr>
                  <w:rStyle w:val="Hyperlink"/>
                </w:rPr>
                <w:t>PDF Version</w:t>
              </w:r>
            </w:hyperlink>
          </w:p>
          <w:p w14:paraId="636851D9" w14:textId="038CCF50" w:rsidR="00672FC4" w:rsidRPr="00415BB7" w:rsidRDefault="00672FC4" w:rsidP="00657723">
            <w:pPr>
              <w:numPr>
                <w:ilvl w:val="0"/>
                <w:numId w:val="4"/>
              </w:numPr>
              <w:pBdr>
                <w:top w:val="nil"/>
                <w:left w:val="nil"/>
                <w:bottom w:val="nil"/>
                <w:right w:val="nil"/>
                <w:between w:val="nil"/>
              </w:pBdr>
              <w:rPr>
                <w:color w:val="000000"/>
              </w:rPr>
            </w:pPr>
            <w:r w:rsidRPr="00415BB7">
              <w:rPr>
                <w:color w:val="000000"/>
              </w:rPr>
              <w:t xml:space="preserve">VDOE Word Wall Cards: </w:t>
            </w:r>
            <w:r w:rsidR="00210D2C" w:rsidRPr="00661204">
              <w:rPr>
                <w:rFonts w:asciiTheme="minorHAnsi" w:hAnsiTheme="minorHAnsi" w:cstheme="minorHAnsi"/>
                <w:color w:val="444444"/>
              </w:rPr>
              <w:t>Geometr</w:t>
            </w:r>
            <w:r w:rsidR="00210D2C">
              <w:rPr>
                <w:rFonts w:asciiTheme="minorHAnsi" w:hAnsiTheme="minorHAnsi" w:cstheme="minorHAnsi"/>
                <w:color w:val="444444"/>
              </w:rPr>
              <w:t>y</w:t>
            </w:r>
            <w:r w:rsidR="00210D2C" w:rsidRPr="00661204">
              <w:rPr>
                <w:rFonts w:asciiTheme="minorHAnsi" w:hAnsiTheme="minorHAnsi" w:cstheme="minorHAnsi"/>
                <w:color w:val="444444"/>
              </w:rPr>
              <w:t> (</w:t>
            </w:r>
            <w:hyperlink r:id="rId12" w:tgtFrame="_self" w:history="1">
              <w:r w:rsidR="00210D2C" w:rsidRPr="00661204">
                <w:rPr>
                  <w:rStyle w:val="Hyperlink"/>
                  <w:rFonts w:asciiTheme="minorHAnsi" w:hAnsiTheme="minorHAnsi" w:cstheme="minorHAnsi"/>
                  <w:color w:val="0070C0"/>
                </w:rPr>
                <w:t>Word</w:t>
              </w:r>
            </w:hyperlink>
            <w:r w:rsidR="00210D2C" w:rsidRPr="00661204">
              <w:rPr>
                <w:rFonts w:asciiTheme="minorHAnsi" w:hAnsiTheme="minorHAnsi" w:cstheme="minorHAnsi"/>
                <w:color w:val="444444"/>
              </w:rPr>
              <w:t>)|(</w:t>
            </w:r>
            <w:hyperlink r:id="rId13" w:tgtFrame="_self" w:history="1">
              <w:r w:rsidR="00210D2C" w:rsidRPr="00661204">
                <w:rPr>
                  <w:rStyle w:val="Hyperlink"/>
                  <w:rFonts w:asciiTheme="minorHAnsi" w:hAnsiTheme="minorHAnsi" w:cstheme="minorHAnsi"/>
                  <w:color w:val="0070C0"/>
                </w:rPr>
                <w:t>PDF</w:t>
              </w:r>
            </w:hyperlink>
            <w:r w:rsidR="00210D2C" w:rsidRPr="00661204">
              <w:rPr>
                <w:rFonts w:asciiTheme="minorHAnsi" w:hAnsiTheme="minorHAnsi" w:cstheme="minorHAnsi"/>
                <w:color w:val="444444"/>
              </w:rPr>
              <w:t>)</w:t>
            </w:r>
            <w:r w:rsidR="00210D2C">
              <w:rPr>
                <w:rFonts w:ascii="Lato" w:hAnsi="Lato"/>
                <w:color w:val="444444"/>
                <w:sz w:val="30"/>
                <w:szCs w:val="30"/>
              </w:rPr>
              <w:t>  </w:t>
            </w:r>
          </w:p>
          <w:p w14:paraId="3418CBD2" w14:textId="77777777" w:rsidR="00D474BA" w:rsidRDefault="00882B9A" w:rsidP="00657723">
            <w:pPr>
              <w:numPr>
                <w:ilvl w:val="1"/>
                <w:numId w:val="4"/>
              </w:numPr>
              <w:pBdr>
                <w:top w:val="nil"/>
                <w:left w:val="nil"/>
                <w:bottom w:val="nil"/>
                <w:right w:val="nil"/>
                <w:between w:val="nil"/>
              </w:pBdr>
              <w:rPr>
                <w:color w:val="000000"/>
              </w:rPr>
            </w:pPr>
            <w:r>
              <w:rPr>
                <w:color w:val="000000"/>
              </w:rPr>
              <w:t>Rotation (Origin)</w:t>
            </w:r>
          </w:p>
          <w:p w14:paraId="365016E6" w14:textId="77777777" w:rsidR="00882B9A" w:rsidRDefault="00882B9A" w:rsidP="00657723">
            <w:pPr>
              <w:numPr>
                <w:ilvl w:val="1"/>
                <w:numId w:val="4"/>
              </w:numPr>
              <w:pBdr>
                <w:top w:val="nil"/>
                <w:left w:val="nil"/>
                <w:bottom w:val="nil"/>
                <w:right w:val="nil"/>
                <w:between w:val="nil"/>
              </w:pBdr>
              <w:rPr>
                <w:color w:val="000000"/>
              </w:rPr>
            </w:pPr>
            <w:r>
              <w:rPr>
                <w:color w:val="000000"/>
              </w:rPr>
              <w:t>Reflection</w:t>
            </w:r>
          </w:p>
          <w:p w14:paraId="398B46B4" w14:textId="77777777" w:rsidR="00882B9A" w:rsidRDefault="00882B9A" w:rsidP="00657723">
            <w:pPr>
              <w:numPr>
                <w:ilvl w:val="1"/>
                <w:numId w:val="4"/>
              </w:numPr>
              <w:pBdr>
                <w:top w:val="nil"/>
                <w:left w:val="nil"/>
                <w:bottom w:val="nil"/>
                <w:right w:val="nil"/>
                <w:between w:val="nil"/>
              </w:pBdr>
              <w:rPr>
                <w:color w:val="000000"/>
              </w:rPr>
            </w:pPr>
            <w:r>
              <w:rPr>
                <w:color w:val="000000"/>
              </w:rPr>
              <w:t>Translation</w:t>
            </w:r>
          </w:p>
          <w:p w14:paraId="2F24365E" w14:textId="77777777" w:rsidR="00882B9A" w:rsidRPr="00EE5329" w:rsidRDefault="00882B9A" w:rsidP="00657723">
            <w:pPr>
              <w:numPr>
                <w:ilvl w:val="1"/>
                <w:numId w:val="4"/>
              </w:numPr>
              <w:pBdr>
                <w:top w:val="nil"/>
                <w:left w:val="nil"/>
                <w:bottom w:val="nil"/>
                <w:right w:val="nil"/>
                <w:between w:val="nil"/>
              </w:pBdr>
              <w:rPr>
                <w:color w:val="000000"/>
              </w:rPr>
            </w:pPr>
            <w:r>
              <w:rPr>
                <w:color w:val="000000"/>
              </w:rPr>
              <w:t>Dilation</w:t>
            </w:r>
          </w:p>
          <w:p w14:paraId="1B4678DC" w14:textId="77777777" w:rsidR="00672FC4" w:rsidRDefault="00672FC4" w:rsidP="00657723">
            <w:pPr>
              <w:numPr>
                <w:ilvl w:val="0"/>
                <w:numId w:val="4"/>
              </w:numPr>
              <w:pBdr>
                <w:top w:val="nil"/>
                <w:left w:val="nil"/>
                <w:bottom w:val="nil"/>
                <w:right w:val="nil"/>
                <w:between w:val="nil"/>
              </w:pBdr>
              <w:rPr>
                <w:color w:val="000000"/>
              </w:rPr>
            </w:pPr>
            <w:r w:rsidRPr="00415BB7">
              <w:rPr>
                <w:color w:val="000000"/>
              </w:rPr>
              <w:t>Other VDOE Resources</w:t>
            </w:r>
          </w:p>
          <w:p w14:paraId="7997590C" w14:textId="77777777" w:rsidR="00882B9A" w:rsidRPr="00882B9A" w:rsidRDefault="00655D35" w:rsidP="003B0105">
            <w:pPr>
              <w:numPr>
                <w:ilvl w:val="1"/>
                <w:numId w:val="4"/>
              </w:numPr>
              <w:pBdr>
                <w:top w:val="nil"/>
                <w:left w:val="nil"/>
                <w:bottom w:val="nil"/>
                <w:right w:val="nil"/>
                <w:between w:val="nil"/>
              </w:pBdr>
              <w:rPr>
                <w:rStyle w:val="Hyperlink"/>
                <w:color w:val="000000"/>
                <w:u w:val="none"/>
              </w:rPr>
            </w:pPr>
            <w:hyperlink r:id="rId14" w:history="1">
              <w:r w:rsidR="00882B9A" w:rsidRPr="00882B9A">
                <w:rPr>
                  <w:rStyle w:val="Hyperlink"/>
                </w:rPr>
                <w:t>Geometry, Module 3, Topic 4 – Translations [eMediaVA]</w:t>
              </w:r>
            </w:hyperlink>
            <w:r w:rsidR="00882B9A">
              <w:rPr>
                <w:rStyle w:val="Hyperlink"/>
              </w:rPr>
              <w:t xml:space="preserve"> </w:t>
            </w:r>
          </w:p>
          <w:p w14:paraId="3E402C5A" w14:textId="77777777" w:rsidR="003B0105" w:rsidRPr="003B0105" w:rsidRDefault="00655D35" w:rsidP="003B0105">
            <w:pPr>
              <w:numPr>
                <w:ilvl w:val="1"/>
                <w:numId w:val="4"/>
              </w:numPr>
              <w:pBdr>
                <w:top w:val="nil"/>
                <w:left w:val="nil"/>
                <w:bottom w:val="nil"/>
                <w:right w:val="nil"/>
                <w:between w:val="nil"/>
              </w:pBdr>
              <w:rPr>
                <w:rStyle w:val="Hyperlink"/>
                <w:color w:val="000000"/>
                <w:u w:val="none"/>
              </w:rPr>
            </w:pPr>
            <w:hyperlink r:id="rId15" w:history="1">
              <w:r w:rsidR="00882B9A" w:rsidRPr="00882B9A">
                <w:rPr>
                  <w:rStyle w:val="Hyperlink"/>
                </w:rPr>
                <w:t>Geometry, Module 3, Topic 5 – Reflections [eMediaVA]</w:t>
              </w:r>
            </w:hyperlink>
          </w:p>
          <w:p w14:paraId="3EF25070" w14:textId="77777777" w:rsidR="003B0105" w:rsidRPr="003B0105" w:rsidRDefault="00655D35" w:rsidP="003B0105">
            <w:pPr>
              <w:numPr>
                <w:ilvl w:val="1"/>
                <w:numId w:val="4"/>
              </w:numPr>
              <w:pBdr>
                <w:top w:val="nil"/>
                <w:left w:val="nil"/>
                <w:bottom w:val="nil"/>
                <w:right w:val="nil"/>
                <w:between w:val="nil"/>
              </w:pBdr>
              <w:rPr>
                <w:rStyle w:val="Hyperlink"/>
                <w:color w:val="auto"/>
              </w:rPr>
            </w:pPr>
            <w:hyperlink r:id="rId16" w:history="1">
              <w:r w:rsidR="00882B9A" w:rsidRPr="003B0105">
                <w:rPr>
                  <w:rStyle w:val="Hyperlink"/>
                </w:rPr>
                <w:t xml:space="preserve">Geometry, Module 3, Topic 6 </w:t>
              </w:r>
              <w:r w:rsidR="003B0105" w:rsidRPr="003B0105">
                <w:rPr>
                  <w:rStyle w:val="Hyperlink"/>
                </w:rPr>
                <w:t>–</w:t>
              </w:r>
              <w:r w:rsidR="00882B9A" w:rsidRPr="003B0105">
                <w:rPr>
                  <w:rStyle w:val="Hyperlink"/>
                </w:rPr>
                <w:t xml:space="preserve"> Rotations</w:t>
              </w:r>
              <w:r w:rsidR="003B0105" w:rsidRPr="003B0105">
                <w:rPr>
                  <w:rStyle w:val="Hyperlink"/>
                </w:rPr>
                <w:t xml:space="preserve"> [eMediaVA]</w:t>
              </w:r>
            </w:hyperlink>
            <w:r w:rsidR="003B0105" w:rsidRPr="003B0105">
              <w:rPr>
                <w:rStyle w:val="Hyperlink"/>
                <w:color w:val="auto"/>
              </w:rPr>
              <w:t xml:space="preserve"> </w:t>
            </w:r>
          </w:p>
          <w:p w14:paraId="7104A70F" w14:textId="77777777" w:rsidR="00116237" w:rsidRPr="00116237" w:rsidRDefault="00655D35" w:rsidP="00116237">
            <w:pPr>
              <w:numPr>
                <w:ilvl w:val="1"/>
                <w:numId w:val="4"/>
              </w:numPr>
              <w:pBdr>
                <w:top w:val="nil"/>
                <w:left w:val="nil"/>
                <w:bottom w:val="nil"/>
                <w:right w:val="nil"/>
                <w:between w:val="nil"/>
              </w:pBdr>
              <w:rPr>
                <w:color w:val="000000"/>
              </w:rPr>
            </w:pPr>
            <w:hyperlink r:id="rId17" w:history="1">
              <w:r w:rsidR="003B0105" w:rsidRPr="003B0105">
                <w:rPr>
                  <w:rStyle w:val="Hyperlink"/>
                </w:rPr>
                <w:t>Geometry, Module 3, Topic 8 – Dilations [eMediaVA]</w:t>
              </w:r>
            </w:hyperlink>
          </w:p>
          <w:p w14:paraId="5A89EA80" w14:textId="77777777" w:rsidR="00657723" w:rsidRDefault="00657723" w:rsidP="00657723">
            <w:pPr>
              <w:numPr>
                <w:ilvl w:val="0"/>
                <w:numId w:val="4"/>
              </w:numPr>
              <w:spacing w:line="256" w:lineRule="auto"/>
              <w:rPr>
                <w:color w:val="000000"/>
              </w:rPr>
            </w:pPr>
            <w:r>
              <w:rPr>
                <w:color w:val="000000"/>
              </w:rPr>
              <w:t xml:space="preserve">Desmos Activity </w:t>
            </w:r>
          </w:p>
          <w:p w14:paraId="77F61AAC" w14:textId="77777777" w:rsidR="007504C2" w:rsidRPr="00E42D8A" w:rsidRDefault="00655D35" w:rsidP="007504C2">
            <w:pPr>
              <w:numPr>
                <w:ilvl w:val="1"/>
                <w:numId w:val="4"/>
              </w:numPr>
              <w:pBdr>
                <w:top w:val="nil"/>
                <w:left w:val="nil"/>
                <w:bottom w:val="nil"/>
                <w:right w:val="nil"/>
                <w:between w:val="nil"/>
              </w:pBdr>
              <w:rPr>
                <w:rStyle w:val="Hyperlink"/>
              </w:rPr>
            </w:pPr>
            <w:hyperlink r:id="rId18" w:history="1">
              <w:r w:rsidR="00657723" w:rsidRPr="007504C2">
                <w:rPr>
                  <w:rStyle w:val="Hyperlink"/>
                </w:rPr>
                <w:t xml:space="preserve">Des-Patterns  </w:t>
              </w:r>
            </w:hyperlink>
          </w:p>
          <w:p w14:paraId="376A2116" w14:textId="77777777" w:rsidR="00EE5329" w:rsidRPr="00AA6783" w:rsidRDefault="00655D35" w:rsidP="007504C2">
            <w:pPr>
              <w:numPr>
                <w:ilvl w:val="1"/>
                <w:numId w:val="4"/>
              </w:numPr>
              <w:pBdr>
                <w:top w:val="nil"/>
                <w:left w:val="nil"/>
                <w:bottom w:val="nil"/>
                <w:right w:val="nil"/>
                <w:between w:val="nil"/>
              </w:pBdr>
              <w:spacing w:after="120"/>
              <w:rPr>
                <w:color w:val="000000"/>
              </w:rPr>
            </w:pPr>
            <w:hyperlink r:id="rId19" w:history="1">
              <w:r w:rsidR="007504C2" w:rsidRPr="007504C2">
                <w:rPr>
                  <w:rStyle w:val="Hyperlink"/>
                </w:rPr>
                <w:t>Transformation Golf: Rigid Motion</w:t>
              </w:r>
            </w:hyperlink>
            <w:r w:rsidR="00657723">
              <w:rPr>
                <w:color w:val="000000"/>
              </w:rPr>
              <w:t xml:space="preserve"> </w:t>
            </w:r>
          </w:p>
        </w:tc>
      </w:tr>
      <w:tr w:rsidR="00A47364" w14:paraId="51B32751" w14:textId="77777777" w:rsidTr="00627DAC">
        <w:tc>
          <w:tcPr>
            <w:tcW w:w="9350" w:type="dxa"/>
          </w:tcPr>
          <w:p w14:paraId="4EC0B380" w14:textId="68154CF4" w:rsidR="003B0105" w:rsidRPr="00415BB7" w:rsidRDefault="00210D2C" w:rsidP="003B0105">
            <w:pPr>
              <w:spacing w:before="120" w:after="120"/>
            </w:pPr>
            <w:r w:rsidRPr="00655D35">
              <w:rPr>
                <w:kern w:val="28"/>
                <w:sz w:val="28"/>
                <w:szCs w:val="24"/>
              </w:rPr>
              <w:t>Supporting and Prerequisite SOL</w:t>
            </w:r>
            <w:r w:rsidRPr="00415BB7">
              <w:rPr>
                <w:rStyle w:val="Heading1Char"/>
                <w:spacing w:val="0"/>
              </w:rPr>
              <w:t>:</w:t>
            </w:r>
            <w:r w:rsidRPr="00415BB7">
              <w:t xml:space="preserve"> </w:t>
            </w:r>
            <w:hyperlink r:id="rId20" w:history="1">
              <w:r w:rsidRPr="00655D35">
                <w:rPr>
                  <w:rStyle w:val="Hyperlink"/>
                </w:rPr>
                <w:t>G.3b</w:t>
              </w:r>
            </w:hyperlink>
            <w:r w:rsidRPr="00210D2C">
              <w:t xml:space="preserve">, </w:t>
            </w:r>
            <w:hyperlink r:id="rId21" w:history="1">
              <w:r w:rsidRPr="00655D35">
                <w:rPr>
                  <w:rStyle w:val="Hyperlink"/>
                </w:rPr>
                <w:t>A.6a</w:t>
              </w:r>
            </w:hyperlink>
            <w:r w:rsidRPr="00210D2C">
              <w:t xml:space="preserve">, </w:t>
            </w:r>
            <w:hyperlink r:id="rId22" w:history="1">
              <w:r w:rsidRPr="00655D35">
                <w:rPr>
                  <w:rStyle w:val="Hyperlink"/>
                </w:rPr>
                <w:t>A.6c</w:t>
              </w:r>
            </w:hyperlink>
            <w:r w:rsidRPr="00210D2C">
              <w:t xml:space="preserve">, </w:t>
            </w:r>
            <w:hyperlink r:id="rId23" w:history="1">
              <w:r w:rsidRPr="00655D35">
                <w:rPr>
                  <w:rStyle w:val="Hyperlink"/>
                </w:rPr>
                <w:t>8.7a</w:t>
              </w:r>
            </w:hyperlink>
            <w:r w:rsidRPr="00210D2C">
              <w:t xml:space="preserve">, </w:t>
            </w:r>
            <w:hyperlink r:id="rId24" w:history="1">
              <w:r w:rsidRPr="00655D35">
                <w:rPr>
                  <w:rStyle w:val="Hyperlink"/>
                </w:rPr>
                <w:t>8.7b</w:t>
              </w:r>
            </w:hyperlink>
            <w:r w:rsidRPr="00210D2C">
              <w:t>,</w:t>
            </w:r>
            <w:r w:rsidR="00655D35">
              <w:t xml:space="preserve"> </w:t>
            </w:r>
            <w:hyperlink r:id="rId25" w:history="1">
              <w:r w:rsidRPr="00655D35">
                <w:rPr>
                  <w:rStyle w:val="Hyperlink"/>
                </w:rPr>
                <w:t>7.7</w:t>
              </w:r>
            </w:hyperlink>
            <w:r w:rsidRPr="00210D2C">
              <w:t xml:space="preserve">, </w:t>
            </w:r>
            <w:hyperlink r:id="rId26" w:history="1">
              <w:r w:rsidRPr="00655D35">
                <w:rPr>
                  <w:rStyle w:val="Hyperlink"/>
                </w:rPr>
                <w:t>6.8a</w:t>
              </w:r>
            </w:hyperlink>
            <w:r w:rsidRPr="00210D2C">
              <w:t xml:space="preserve">, </w:t>
            </w:r>
            <w:hyperlink r:id="rId27" w:history="1">
              <w:r w:rsidRPr="00655D35">
                <w:rPr>
                  <w:rStyle w:val="Hyperlink"/>
                </w:rPr>
                <w:t>6.8b</w:t>
              </w:r>
            </w:hyperlink>
          </w:p>
        </w:tc>
      </w:tr>
    </w:tbl>
    <w:p w14:paraId="60F824E4" w14:textId="77777777" w:rsidR="00A47364" w:rsidRDefault="00A47364"/>
    <w:p w14:paraId="2AAC3032" w14:textId="77777777" w:rsidR="00A47364" w:rsidRDefault="00E728F7">
      <w:bookmarkStart w:id="0" w:name="_heading=h.gjdgxs" w:colFirst="0" w:colLast="0"/>
      <w:bookmarkEnd w:id="0"/>
      <w:r>
        <w:br w:type="page"/>
      </w:r>
    </w:p>
    <w:p w14:paraId="2AC1C130" w14:textId="77777777" w:rsidR="008D50F3" w:rsidRDefault="00672FC4" w:rsidP="005A5487">
      <w:pPr>
        <w:pStyle w:val="Title"/>
        <w:rPr>
          <w:spacing w:val="0"/>
        </w:rPr>
      </w:pPr>
      <w:bookmarkStart w:id="1" w:name="quick"/>
      <w:r w:rsidRPr="00415BB7">
        <w:rPr>
          <w:spacing w:val="0"/>
        </w:rPr>
        <w:lastRenderedPageBreak/>
        <w:t xml:space="preserve">SOL </w:t>
      </w:r>
      <w:r w:rsidR="00AA6783">
        <w:rPr>
          <w:spacing w:val="0"/>
        </w:rPr>
        <w:t>G</w:t>
      </w:r>
      <w:r w:rsidRPr="00415BB7">
        <w:rPr>
          <w:spacing w:val="0"/>
        </w:rPr>
        <w:t>.</w:t>
      </w:r>
      <w:r w:rsidR="00AA6783">
        <w:rPr>
          <w:spacing w:val="0"/>
        </w:rPr>
        <w:t>3</w:t>
      </w:r>
      <w:r w:rsidR="003B0105">
        <w:rPr>
          <w:spacing w:val="0"/>
        </w:rPr>
        <w:t>d</w:t>
      </w:r>
      <w:r w:rsidR="00A52804" w:rsidRPr="00415BB7">
        <w:rPr>
          <w:spacing w:val="0"/>
        </w:rPr>
        <w:t xml:space="preserve"> - </w:t>
      </w:r>
      <w:r w:rsidR="00E728F7" w:rsidRPr="00415BB7">
        <w:rPr>
          <w:spacing w:val="0"/>
        </w:rPr>
        <w:t>Just in Time Quick Check</w:t>
      </w:r>
      <w:bookmarkEnd w:id="1"/>
    </w:p>
    <w:p w14:paraId="661D0BCD" w14:textId="77777777" w:rsidR="005A5487" w:rsidRPr="005A5487" w:rsidRDefault="005A5487" w:rsidP="005A5487"/>
    <w:p w14:paraId="035AAE9D" w14:textId="77777777" w:rsidR="008D50F3" w:rsidRDefault="008D50F3" w:rsidP="008D50F3">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Given Triangle </w:t>
      </w:r>
      <w:r w:rsidRPr="009A1622">
        <w:rPr>
          <w:rFonts w:ascii="Times New Roman" w:hAnsi="Times New Roman" w:cs="Times New Roman"/>
          <w:i/>
          <w:color w:val="000000"/>
        </w:rPr>
        <w:t>ABC</w:t>
      </w:r>
      <w:r>
        <w:rPr>
          <w:rFonts w:asciiTheme="minorHAnsi" w:hAnsiTheme="minorHAnsi"/>
          <w:color w:val="000000"/>
        </w:rPr>
        <w:t xml:space="preserve"> on the coordinate plane, state the transformation that best describes each graph.</w:t>
      </w:r>
    </w:p>
    <w:p w14:paraId="48E9692B" w14:textId="77777777" w:rsidR="008D50F3" w:rsidRDefault="008D50F3" w:rsidP="008D50F3">
      <w:pPr>
        <w:pBdr>
          <w:top w:val="nil"/>
          <w:left w:val="nil"/>
          <w:bottom w:val="nil"/>
          <w:right w:val="nil"/>
          <w:between w:val="nil"/>
        </w:pBdr>
        <w:spacing w:after="0" w:line="240" w:lineRule="auto"/>
        <w:rPr>
          <w:rFonts w:asciiTheme="minorHAnsi" w:hAnsiTheme="minorHAnsi"/>
          <w:color w:val="000000"/>
        </w:rPr>
      </w:pPr>
    </w:p>
    <w:p w14:paraId="3D746FF0" w14:textId="77777777" w:rsidR="008D50F3" w:rsidRDefault="008D50F3" w:rsidP="008D50F3">
      <w:pPr>
        <w:pBdr>
          <w:top w:val="nil"/>
          <w:left w:val="nil"/>
          <w:bottom w:val="nil"/>
          <w:right w:val="nil"/>
          <w:between w:val="nil"/>
        </w:pBdr>
        <w:spacing w:after="0" w:line="240" w:lineRule="auto"/>
        <w:jc w:val="center"/>
        <w:rPr>
          <w:rFonts w:asciiTheme="minorHAnsi" w:hAnsiTheme="minorHAnsi"/>
          <w:color w:val="000000"/>
        </w:rPr>
      </w:pPr>
      <w:r>
        <w:rPr>
          <w:noProof/>
          <w:lang w:val="en-US"/>
        </w:rPr>
        <w:drawing>
          <wp:inline distT="0" distB="0" distL="0" distR="0" wp14:anchorId="2A7310A1" wp14:editId="332D955E">
            <wp:extent cx="5462649" cy="2485505"/>
            <wp:effectExtent l="0" t="0" r="5080" b="0"/>
            <wp:docPr id="12" name="Picture 12"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75766" cy="2491473"/>
                    </a:xfrm>
                    <a:prstGeom prst="rect">
                      <a:avLst/>
                    </a:prstGeom>
                  </pic:spPr>
                </pic:pic>
              </a:graphicData>
            </a:graphic>
          </wp:inline>
        </w:drawing>
      </w:r>
    </w:p>
    <w:p w14:paraId="36F71172" w14:textId="77777777" w:rsidR="008D50F3" w:rsidRDefault="008D50F3" w:rsidP="008D50F3">
      <w:pPr>
        <w:pBdr>
          <w:top w:val="nil"/>
          <w:left w:val="nil"/>
          <w:bottom w:val="nil"/>
          <w:right w:val="nil"/>
          <w:between w:val="nil"/>
        </w:pBdr>
        <w:spacing w:after="0" w:line="240" w:lineRule="auto"/>
        <w:rPr>
          <w:rFonts w:asciiTheme="minorHAnsi" w:hAnsiTheme="minorHAnsi"/>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table"/>
        <w:tblDescription w:val="A table titled Possible Transformations. From left to right top to bottom: A reflection across x equals 2. A rotation clockwise ninety degree. A reflection across y equals x. A translation left 10 and down 3."/>
      </w:tblPr>
      <w:tblGrid>
        <w:gridCol w:w="4633"/>
        <w:gridCol w:w="4476"/>
      </w:tblGrid>
      <w:tr w:rsidR="008D50F3" w14:paraId="237B6C7D" w14:textId="77777777" w:rsidTr="00F63499">
        <w:trPr>
          <w:trHeight w:val="255"/>
          <w:tblHeader/>
          <w:jc w:val="center"/>
        </w:trPr>
        <w:tc>
          <w:tcPr>
            <w:tcW w:w="9019" w:type="dxa"/>
            <w:gridSpan w:val="2"/>
            <w:tcBorders>
              <w:top w:val="single" w:sz="4" w:space="0" w:color="auto"/>
              <w:left w:val="single" w:sz="4" w:space="0" w:color="auto"/>
              <w:bottom w:val="single" w:sz="4" w:space="0" w:color="auto"/>
              <w:right w:val="single" w:sz="4" w:space="0" w:color="auto"/>
            </w:tcBorders>
          </w:tcPr>
          <w:p w14:paraId="3F65124A" w14:textId="77777777" w:rsidR="008D50F3" w:rsidRDefault="008D50F3" w:rsidP="0084103F">
            <w:pPr>
              <w:jc w:val="center"/>
              <w:rPr>
                <w:rFonts w:asciiTheme="minorHAnsi" w:hAnsiTheme="minorHAnsi"/>
                <w:color w:val="000000"/>
              </w:rPr>
            </w:pPr>
            <w:r>
              <w:rPr>
                <w:rFonts w:asciiTheme="minorHAnsi" w:hAnsiTheme="minorHAnsi"/>
                <w:color w:val="000000"/>
              </w:rPr>
              <w:t>Possible Transformations</w:t>
            </w:r>
          </w:p>
        </w:tc>
      </w:tr>
      <w:tr w:rsidR="008D50F3" w14:paraId="5F4EA2B0" w14:textId="77777777" w:rsidTr="00F63499">
        <w:trPr>
          <w:trHeight w:val="255"/>
          <w:tblHeader/>
          <w:jc w:val="center"/>
        </w:trPr>
        <w:tc>
          <w:tcPr>
            <w:tcW w:w="4633" w:type="dxa"/>
            <w:tcBorders>
              <w:top w:val="single" w:sz="4" w:space="0" w:color="auto"/>
              <w:left w:val="single" w:sz="4" w:space="0" w:color="auto"/>
              <w:bottom w:val="single" w:sz="4" w:space="0" w:color="auto"/>
              <w:right w:val="single" w:sz="4" w:space="0" w:color="auto"/>
            </w:tcBorders>
          </w:tcPr>
          <w:p w14:paraId="50FDB573" w14:textId="77777777" w:rsidR="008D50F3" w:rsidRDefault="008D50F3" w:rsidP="0084103F">
            <w:pPr>
              <w:jc w:val="center"/>
              <w:rPr>
                <w:rFonts w:asciiTheme="minorHAnsi" w:hAnsiTheme="minorHAnsi"/>
                <w:color w:val="000000"/>
              </w:rPr>
            </w:pPr>
            <w:r>
              <w:rPr>
                <w:rFonts w:asciiTheme="minorHAnsi" w:hAnsiTheme="minorHAnsi"/>
                <w:color w:val="000000"/>
              </w:rPr>
              <w:t>A reflection across x=2</w:t>
            </w:r>
          </w:p>
        </w:tc>
        <w:tc>
          <w:tcPr>
            <w:tcW w:w="4386" w:type="dxa"/>
            <w:tcBorders>
              <w:top w:val="single" w:sz="4" w:space="0" w:color="auto"/>
              <w:left w:val="single" w:sz="4" w:space="0" w:color="auto"/>
              <w:bottom w:val="single" w:sz="4" w:space="0" w:color="auto"/>
              <w:right w:val="single" w:sz="4" w:space="0" w:color="auto"/>
            </w:tcBorders>
          </w:tcPr>
          <w:p w14:paraId="3026E5E7" w14:textId="77777777" w:rsidR="008D50F3" w:rsidRDefault="008D50F3" w:rsidP="0084103F">
            <w:pPr>
              <w:jc w:val="center"/>
              <w:rPr>
                <w:rFonts w:asciiTheme="minorHAnsi" w:hAnsiTheme="minorHAnsi"/>
                <w:color w:val="000000"/>
              </w:rPr>
            </w:pPr>
            <w:r>
              <w:rPr>
                <w:rFonts w:asciiTheme="minorHAnsi" w:hAnsiTheme="minorHAnsi"/>
                <w:color w:val="000000"/>
              </w:rPr>
              <w:t>A rotation clockwise</w:t>
            </w:r>
            <m:oMath>
              <m:r>
                <w:rPr>
                  <w:rFonts w:ascii="Cambria Math" w:hAnsi="Cambria Math"/>
                  <w:color w:val="000000"/>
                </w:rPr>
                <m:t xml:space="preserve"> 90°</m:t>
              </m:r>
            </m:oMath>
          </w:p>
        </w:tc>
      </w:tr>
      <w:tr w:rsidR="008D50F3" w14:paraId="4B4EB6F7" w14:textId="77777777" w:rsidTr="00F63499">
        <w:trPr>
          <w:trHeight w:val="511"/>
          <w:tblHeader/>
          <w:jc w:val="center"/>
        </w:trPr>
        <w:tc>
          <w:tcPr>
            <w:tcW w:w="4633" w:type="dxa"/>
            <w:tcBorders>
              <w:top w:val="single" w:sz="4" w:space="0" w:color="auto"/>
              <w:left w:val="single" w:sz="4" w:space="0" w:color="auto"/>
              <w:bottom w:val="single" w:sz="4" w:space="0" w:color="auto"/>
              <w:right w:val="single" w:sz="4" w:space="0" w:color="auto"/>
            </w:tcBorders>
          </w:tcPr>
          <w:p w14:paraId="66C4169F" w14:textId="77777777" w:rsidR="008D50F3" w:rsidRDefault="008D50F3" w:rsidP="0084103F">
            <w:pPr>
              <w:jc w:val="center"/>
              <w:rPr>
                <w:rFonts w:asciiTheme="minorHAnsi" w:hAnsiTheme="minorHAnsi"/>
                <w:color w:val="000000"/>
              </w:rPr>
            </w:pPr>
            <w:r>
              <w:rPr>
                <w:rFonts w:asciiTheme="minorHAnsi" w:hAnsiTheme="minorHAnsi"/>
                <w:color w:val="000000"/>
              </w:rPr>
              <w:t>A reflection across y=x</w:t>
            </w:r>
          </w:p>
        </w:tc>
        <w:tc>
          <w:tcPr>
            <w:tcW w:w="4386" w:type="dxa"/>
            <w:tcBorders>
              <w:top w:val="single" w:sz="4" w:space="0" w:color="auto"/>
              <w:left w:val="single" w:sz="4" w:space="0" w:color="auto"/>
              <w:bottom w:val="single" w:sz="4" w:space="0" w:color="auto"/>
              <w:right w:val="single" w:sz="4" w:space="0" w:color="auto"/>
            </w:tcBorders>
          </w:tcPr>
          <w:p w14:paraId="0BA4C60E" w14:textId="77777777" w:rsidR="008D50F3" w:rsidRDefault="008D50F3" w:rsidP="0084103F">
            <w:pPr>
              <w:jc w:val="center"/>
              <w:rPr>
                <w:rFonts w:asciiTheme="minorHAnsi" w:hAnsiTheme="minorHAnsi"/>
                <w:color w:val="000000"/>
              </w:rPr>
            </w:pPr>
            <w:r>
              <w:rPr>
                <w:rFonts w:asciiTheme="minorHAnsi" w:hAnsiTheme="minorHAnsi"/>
                <w:color w:val="000000"/>
              </w:rPr>
              <w:t>A translation left 10 and down 3</w:t>
            </w:r>
          </w:p>
        </w:tc>
      </w:tr>
      <w:tr w:rsidR="008D50F3" w14:paraId="36D856AE" w14:textId="77777777" w:rsidTr="00F63499">
        <w:trPr>
          <w:trHeight w:val="3397"/>
          <w:tblHeader/>
          <w:jc w:val="center"/>
        </w:trPr>
        <w:tc>
          <w:tcPr>
            <w:tcW w:w="4633" w:type="dxa"/>
            <w:tcBorders>
              <w:top w:val="single" w:sz="4" w:space="0" w:color="auto"/>
            </w:tcBorders>
          </w:tcPr>
          <w:p w14:paraId="25CDFE32" w14:textId="77777777" w:rsidR="008D50F3" w:rsidRDefault="008D50F3" w:rsidP="0084103F">
            <w:pPr>
              <w:jc w:val="center"/>
              <w:rPr>
                <w:rFonts w:asciiTheme="minorHAnsi" w:hAnsiTheme="minorHAnsi"/>
                <w:color w:val="000000"/>
              </w:rPr>
            </w:pPr>
            <w:r>
              <w:rPr>
                <w:noProof/>
                <w:lang w:val="en-US"/>
              </w:rPr>
              <w:drawing>
                <wp:inline distT="0" distB="0" distL="0" distR="0" wp14:anchorId="29FFDEE2" wp14:editId="114FC9DE">
                  <wp:extent cx="2710933" cy="1787897"/>
                  <wp:effectExtent l="0" t="0" r="0" b="3175"/>
                  <wp:docPr id="13" name="Picture 13"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31184" cy="1801253"/>
                          </a:xfrm>
                          <a:prstGeom prst="rect">
                            <a:avLst/>
                          </a:prstGeom>
                        </pic:spPr>
                      </pic:pic>
                    </a:graphicData>
                  </a:graphic>
                </wp:inline>
              </w:drawing>
            </w:r>
          </w:p>
        </w:tc>
        <w:tc>
          <w:tcPr>
            <w:tcW w:w="4386" w:type="dxa"/>
            <w:tcBorders>
              <w:top w:val="single" w:sz="4" w:space="0" w:color="auto"/>
            </w:tcBorders>
          </w:tcPr>
          <w:p w14:paraId="6A9D7D2F" w14:textId="77777777" w:rsidR="008D50F3" w:rsidRDefault="008D50F3" w:rsidP="0084103F">
            <w:pPr>
              <w:jc w:val="center"/>
              <w:rPr>
                <w:rFonts w:asciiTheme="minorHAnsi" w:hAnsiTheme="minorHAnsi"/>
                <w:color w:val="000000"/>
              </w:rPr>
            </w:pPr>
            <w:r>
              <w:rPr>
                <w:noProof/>
                <w:lang w:val="en-US"/>
              </w:rPr>
              <w:drawing>
                <wp:inline distT="0" distB="0" distL="0" distR="0" wp14:anchorId="6861AECC" wp14:editId="535C6B66">
                  <wp:extent cx="2696764" cy="1787525"/>
                  <wp:effectExtent l="0" t="0" r="8890" b="3175"/>
                  <wp:docPr id="14" name="Picture 14"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10793" cy="1796824"/>
                          </a:xfrm>
                          <a:prstGeom prst="rect">
                            <a:avLst/>
                          </a:prstGeom>
                        </pic:spPr>
                      </pic:pic>
                    </a:graphicData>
                  </a:graphic>
                </wp:inline>
              </w:drawing>
            </w:r>
          </w:p>
        </w:tc>
      </w:tr>
      <w:tr w:rsidR="008D50F3" w14:paraId="170438E6" w14:textId="77777777" w:rsidTr="00F63499">
        <w:trPr>
          <w:trHeight w:val="274"/>
          <w:tblHeader/>
          <w:jc w:val="center"/>
        </w:trPr>
        <w:tc>
          <w:tcPr>
            <w:tcW w:w="4633" w:type="dxa"/>
          </w:tcPr>
          <w:p w14:paraId="24822C8D" w14:textId="77777777" w:rsidR="008D50F3" w:rsidRDefault="008D50F3" w:rsidP="0084103F">
            <w:pPr>
              <w:jc w:val="center"/>
              <w:rPr>
                <w:rFonts w:asciiTheme="minorHAnsi" w:hAnsiTheme="minorHAnsi"/>
                <w:color w:val="000000"/>
              </w:rPr>
            </w:pPr>
            <w:r>
              <w:rPr>
                <w:rFonts w:asciiTheme="minorHAnsi" w:hAnsiTheme="minorHAnsi"/>
                <w:color w:val="000000"/>
              </w:rPr>
              <w:t>a.  __________________</w:t>
            </w:r>
          </w:p>
        </w:tc>
        <w:tc>
          <w:tcPr>
            <w:tcW w:w="4386" w:type="dxa"/>
          </w:tcPr>
          <w:p w14:paraId="30F3E0CF" w14:textId="77777777" w:rsidR="008D50F3" w:rsidRDefault="008D50F3" w:rsidP="0084103F">
            <w:pPr>
              <w:jc w:val="center"/>
              <w:rPr>
                <w:rFonts w:asciiTheme="minorHAnsi" w:hAnsiTheme="minorHAnsi"/>
                <w:color w:val="000000"/>
              </w:rPr>
            </w:pPr>
            <w:r>
              <w:rPr>
                <w:rFonts w:asciiTheme="minorHAnsi" w:hAnsiTheme="minorHAnsi"/>
                <w:color w:val="000000"/>
              </w:rPr>
              <w:t>b. ___________________</w:t>
            </w:r>
          </w:p>
        </w:tc>
      </w:tr>
      <w:tr w:rsidR="008D50F3" w14:paraId="7CA5FABF" w14:textId="77777777" w:rsidTr="00F63499">
        <w:trPr>
          <w:trHeight w:val="274"/>
          <w:tblHeader/>
          <w:jc w:val="center"/>
        </w:trPr>
        <w:tc>
          <w:tcPr>
            <w:tcW w:w="4633" w:type="dxa"/>
          </w:tcPr>
          <w:p w14:paraId="18077EEA" w14:textId="77777777" w:rsidR="008D50F3" w:rsidRDefault="008D50F3" w:rsidP="0084103F">
            <w:pPr>
              <w:rPr>
                <w:rFonts w:asciiTheme="minorHAnsi" w:hAnsiTheme="minorHAnsi"/>
                <w:color w:val="000000"/>
              </w:rPr>
            </w:pPr>
          </w:p>
          <w:p w14:paraId="729C82B0" w14:textId="77777777" w:rsidR="008D50F3" w:rsidRDefault="008D50F3" w:rsidP="0084103F">
            <w:pPr>
              <w:rPr>
                <w:rFonts w:asciiTheme="minorHAnsi" w:hAnsiTheme="minorHAnsi"/>
                <w:color w:val="000000"/>
              </w:rPr>
            </w:pPr>
            <w:r>
              <w:rPr>
                <w:noProof/>
                <w:lang w:val="en-US"/>
              </w:rPr>
              <w:drawing>
                <wp:inline distT="0" distB="0" distL="0" distR="0" wp14:anchorId="51D823BD" wp14:editId="456D7F93">
                  <wp:extent cx="2654633" cy="1685925"/>
                  <wp:effectExtent l="0" t="0" r="0" b="0"/>
                  <wp:docPr id="15" name="Picture 15"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3443" r="15036"/>
                          <a:stretch/>
                        </pic:blipFill>
                        <pic:spPr bwMode="auto">
                          <a:xfrm>
                            <a:off x="0" y="0"/>
                            <a:ext cx="2691258" cy="1709185"/>
                          </a:xfrm>
                          <a:prstGeom prst="rect">
                            <a:avLst/>
                          </a:prstGeom>
                          <a:ln>
                            <a:noFill/>
                          </a:ln>
                          <a:extLst>
                            <a:ext uri="{53640926-AAD7-44D8-BBD7-CCE9431645EC}">
                              <a14:shadowObscured xmlns:a14="http://schemas.microsoft.com/office/drawing/2010/main"/>
                            </a:ext>
                          </a:extLst>
                        </pic:spPr>
                      </pic:pic>
                    </a:graphicData>
                  </a:graphic>
                </wp:inline>
              </w:drawing>
            </w:r>
          </w:p>
        </w:tc>
        <w:tc>
          <w:tcPr>
            <w:tcW w:w="4386" w:type="dxa"/>
          </w:tcPr>
          <w:p w14:paraId="794E962A" w14:textId="77777777" w:rsidR="008D50F3" w:rsidRDefault="008D50F3" w:rsidP="0084103F">
            <w:pPr>
              <w:rPr>
                <w:rFonts w:asciiTheme="minorHAnsi" w:hAnsiTheme="minorHAnsi"/>
                <w:color w:val="000000"/>
              </w:rPr>
            </w:pPr>
          </w:p>
          <w:p w14:paraId="56E3CFC1" w14:textId="77777777" w:rsidR="008D50F3" w:rsidRDefault="008D50F3" w:rsidP="008D50F3">
            <w:pPr>
              <w:jc w:val="right"/>
              <w:rPr>
                <w:rFonts w:asciiTheme="minorHAnsi" w:hAnsiTheme="minorHAnsi"/>
                <w:color w:val="000000"/>
              </w:rPr>
            </w:pPr>
            <w:r>
              <w:rPr>
                <w:noProof/>
                <w:lang w:val="en-US"/>
              </w:rPr>
              <w:drawing>
                <wp:inline distT="0" distB="0" distL="0" distR="0" wp14:anchorId="09499E9B" wp14:editId="1C4C0CAC">
                  <wp:extent cx="2591193" cy="1685925"/>
                  <wp:effectExtent l="0" t="0" r="0" b="0"/>
                  <wp:docPr id="16" name="Picture 16"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18781" cy="1703875"/>
                          </a:xfrm>
                          <a:prstGeom prst="rect">
                            <a:avLst/>
                          </a:prstGeom>
                        </pic:spPr>
                      </pic:pic>
                    </a:graphicData>
                  </a:graphic>
                </wp:inline>
              </w:drawing>
            </w:r>
          </w:p>
        </w:tc>
      </w:tr>
      <w:tr w:rsidR="008D50F3" w14:paraId="6032FCF9" w14:textId="77777777" w:rsidTr="00F63499">
        <w:trPr>
          <w:trHeight w:val="274"/>
          <w:tblHeader/>
          <w:jc w:val="center"/>
        </w:trPr>
        <w:tc>
          <w:tcPr>
            <w:tcW w:w="4633" w:type="dxa"/>
          </w:tcPr>
          <w:p w14:paraId="06917736" w14:textId="77777777" w:rsidR="008D50F3" w:rsidRDefault="008D50F3" w:rsidP="0084103F">
            <w:pPr>
              <w:jc w:val="center"/>
              <w:rPr>
                <w:rFonts w:asciiTheme="minorHAnsi" w:hAnsiTheme="minorHAnsi"/>
                <w:color w:val="000000"/>
              </w:rPr>
            </w:pPr>
            <w:r>
              <w:rPr>
                <w:rFonts w:asciiTheme="minorHAnsi" w:hAnsiTheme="minorHAnsi"/>
                <w:color w:val="000000"/>
              </w:rPr>
              <w:t>c.  __________________</w:t>
            </w:r>
          </w:p>
        </w:tc>
        <w:tc>
          <w:tcPr>
            <w:tcW w:w="4386" w:type="dxa"/>
          </w:tcPr>
          <w:p w14:paraId="159715FB" w14:textId="77777777" w:rsidR="008D50F3" w:rsidRDefault="008D50F3" w:rsidP="0084103F">
            <w:pPr>
              <w:jc w:val="center"/>
              <w:rPr>
                <w:rFonts w:asciiTheme="minorHAnsi" w:hAnsiTheme="minorHAnsi"/>
                <w:color w:val="000000"/>
              </w:rPr>
            </w:pPr>
            <w:r>
              <w:rPr>
                <w:rFonts w:asciiTheme="minorHAnsi" w:hAnsiTheme="minorHAnsi"/>
                <w:color w:val="000000"/>
              </w:rPr>
              <w:t>d. ___________________</w:t>
            </w:r>
          </w:p>
        </w:tc>
      </w:tr>
    </w:tbl>
    <w:p w14:paraId="1F1FBE8A" w14:textId="77777777" w:rsidR="008D50F3" w:rsidRDefault="008D50F3" w:rsidP="008D50F3">
      <w:pPr>
        <w:pBdr>
          <w:top w:val="nil"/>
          <w:left w:val="nil"/>
          <w:bottom w:val="nil"/>
          <w:right w:val="nil"/>
          <w:between w:val="nil"/>
        </w:pBdr>
        <w:spacing w:after="0" w:line="240" w:lineRule="auto"/>
        <w:ind w:left="360"/>
        <w:rPr>
          <w:rFonts w:asciiTheme="minorHAnsi" w:hAnsiTheme="minorHAnsi"/>
          <w:color w:val="000000"/>
        </w:rPr>
      </w:pPr>
    </w:p>
    <w:p w14:paraId="1FDD850F" w14:textId="77777777" w:rsidR="008D50F3" w:rsidRDefault="008D50F3" w:rsidP="008D50F3">
      <w:pPr>
        <w:pBdr>
          <w:top w:val="nil"/>
          <w:left w:val="nil"/>
          <w:bottom w:val="nil"/>
          <w:right w:val="nil"/>
          <w:between w:val="nil"/>
        </w:pBdr>
        <w:spacing w:after="0" w:line="240" w:lineRule="auto"/>
        <w:rPr>
          <w:rFonts w:asciiTheme="minorHAnsi" w:hAnsiTheme="minorHAnsi"/>
          <w:color w:val="000000"/>
        </w:rPr>
      </w:pPr>
    </w:p>
    <w:p w14:paraId="10464A86" w14:textId="77777777" w:rsidR="008D50F3" w:rsidRDefault="008D50F3" w:rsidP="008D50F3">
      <w:pPr>
        <w:pBdr>
          <w:top w:val="nil"/>
          <w:left w:val="nil"/>
          <w:bottom w:val="nil"/>
          <w:right w:val="nil"/>
          <w:between w:val="nil"/>
        </w:pBdr>
        <w:spacing w:after="0" w:line="240" w:lineRule="auto"/>
        <w:rPr>
          <w:rFonts w:asciiTheme="minorHAnsi" w:hAnsiTheme="minorHAnsi"/>
          <w:color w:val="000000"/>
        </w:rPr>
      </w:pPr>
    </w:p>
    <w:p w14:paraId="73A5A163" w14:textId="39718A9D" w:rsidR="008D50F3" w:rsidRDefault="008D50F3" w:rsidP="008D50F3">
      <w:pPr>
        <w:pStyle w:val="ListParagraph"/>
        <w:numPr>
          <w:ilvl w:val="0"/>
          <w:numId w:val="2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Given </w:t>
      </w:r>
      <m:oMath>
        <m:r>
          <w:rPr>
            <w:rFonts w:ascii="Cambria Math" w:hAnsi="Cambria Math"/>
            <w:color w:val="000000"/>
          </w:rPr>
          <m:t>∆JKL</m:t>
        </m:r>
      </m:oMath>
      <w:r>
        <w:rPr>
          <w:rFonts w:asciiTheme="minorHAnsi" w:hAnsiTheme="minorHAnsi"/>
          <w:color w:val="000000"/>
        </w:rPr>
        <w:t xml:space="preserve"> where </w:t>
      </w:r>
      <w:r w:rsidRPr="009A1622">
        <w:rPr>
          <w:rFonts w:ascii="Times New Roman" w:hAnsi="Times New Roman" w:cs="Times New Roman"/>
          <w:i/>
          <w:color w:val="000000"/>
        </w:rPr>
        <w:t xml:space="preserve">J </w:t>
      </w:r>
      <w:r>
        <w:rPr>
          <w:rFonts w:asciiTheme="minorHAnsi" w:hAnsiTheme="minorHAnsi"/>
          <w:color w:val="000000"/>
        </w:rPr>
        <w:t>is (-</w:t>
      </w:r>
      <w:proofErr w:type="gramStart"/>
      <w:r>
        <w:rPr>
          <w:rFonts w:asciiTheme="minorHAnsi" w:hAnsiTheme="minorHAnsi"/>
          <w:color w:val="000000"/>
        </w:rPr>
        <w:t>9,-</w:t>
      </w:r>
      <w:proofErr w:type="gramEnd"/>
      <w:r>
        <w:rPr>
          <w:rFonts w:asciiTheme="minorHAnsi" w:hAnsiTheme="minorHAnsi"/>
          <w:color w:val="000000"/>
        </w:rPr>
        <w:t>5</w:t>
      </w:r>
      <w:r w:rsidR="00EF5980">
        <w:rPr>
          <w:rFonts w:asciiTheme="minorHAnsi" w:hAnsiTheme="minorHAnsi"/>
          <w:color w:val="000000"/>
        </w:rPr>
        <w:t>),</w:t>
      </w:r>
      <w:r>
        <w:rPr>
          <w:rFonts w:asciiTheme="minorHAnsi" w:hAnsiTheme="minorHAnsi"/>
          <w:color w:val="000000"/>
        </w:rPr>
        <w:t xml:space="preserve"> </w:t>
      </w:r>
      <w:r w:rsidRPr="009A1622">
        <w:rPr>
          <w:rFonts w:ascii="Times New Roman" w:hAnsi="Times New Roman" w:cs="Times New Roman"/>
          <w:i/>
          <w:color w:val="000000"/>
        </w:rPr>
        <w:t>K</w:t>
      </w:r>
      <w:r>
        <w:rPr>
          <w:rFonts w:asciiTheme="minorHAnsi" w:hAnsiTheme="minorHAnsi"/>
          <w:color w:val="000000"/>
        </w:rPr>
        <w:t xml:space="preserve"> is (-8,1), and </w:t>
      </w:r>
      <w:r w:rsidRPr="009A1622">
        <w:rPr>
          <w:rFonts w:ascii="Times New Roman" w:hAnsi="Times New Roman" w:cs="Times New Roman"/>
          <w:i/>
          <w:color w:val="000000"/>
        </w:rPr>
        <w:t>L</w:t>
      </w:r>
      <w:r>
        <w:rPr>
          <w:rFonts w:asciiTheme="minorHAnsi" w:hAnsiTheme="minorHAnsi"/>
          <w:color w:val="000000"/>
        </w:rPr>
        <w:t xml:space="preserve"> is (-3,-4), complete the following transformations. </w:t>
      </w:r>
    </w:p>
    <w:p w14:paraId="342D4156" w14:textId="77777777" w:rsidR="005A5487" w:rsidRPr="005A5487" w:rsidRDefault="005A5487" w:rsidP="005A5487">
      <w:pPr>
        <w:pBdr>
          <w:top w:val="nil"/>
          <w:left w:val="nil"/>
          <w:bottom w:val="nil"/>
          <w:right w:val="nil"/>
          <w:between w:val="nil"/>
        </w:pBdr>
        <w:spacing w:line="240" w:lineRule="auto"/>
        <w:rPr>
          <w:rFonts w:asciiTheme="minorHAnsi" w:hAnsiTheme="minorHAnsi"/>
          <w:color w:val="000000"/>
        </w:rPr>
      </w:pPr>
    </w:p>
    <w:p w14:paraId="47304926" w14:textId="77777777" w:rsidR="008D50F3" w:rsidRDefault="008D50F3" w:rsidP="008D50F3">
      <w:pPr>
        <w:pBdr>
          <w:top w:val="nil"/>
          <w:left w:val="nil"/>
          <w:bottom w:val="nil"/>
          <w:right w:val="nil"/>
          <w:between w:val="nil"/>
        </w:pBdr>
        <w:spacing w:line="240" w:lineRule="auto"/>
        <w:jc w:val="center"/>
        <w:rPr>
          <w:rFonts w:asciiTheme="minorHAnsi" w:hAnsiTheme="minorHAnsi"/>
          <w:color w:val="000000"/>
        </w:rPr>
      </w:pPr>
      <w:r w:rsidRPr="005A5487">
        <w:rPr>
          <w:noProof/>
          <w:lang w:val="en-US"/>
        </w:rPr>
        <w:drawing>
          <wp:inline distT="0" distB="0" distL="0" distR="0" wp14:anchorId="506C33A0" wp14:editId="5EA80A85">
            <wp:extent cx="3897229" cy="2486025"/>
            <wp:effectExtent l="0" t="0" r="8255" b="0"/>
            <wp:docPr id="17" name="Picture 17"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555"/>
                    <a:stretch/>
                  </pic:blipFill>
                  <pic:spPr bwMode="auto">
                    <a:xfrm>
                      <a:off x="0" y="0"/>
                      <a:ext cx="3919834" cy="2500445"/>
                    </a:xfrm>
                    <a:prstGeom prst="rect">
                      <a:avLst/>
                    </a:prstGeom>
                    <a:ln>
                      <a:noFill/>
                    </a:ln>
                    <a:extLst>
                      <a:ext uri="{53640926-AAD7-44D8-BBD7-CCE9431645EC}">
                        <a14:shadowObscured xmlns:a14="http://schemas.microsoft.com/office/drawing/2010/main"/>
                      </a:ext>
                    </a:extLst>
                  </pic:spPr>
                </pic:pic>
              </a:graphicData>
            </a:graphic>
          </wp:inline>
        </w:drawing>
      </w:r>
    </w:p>
    <w:p w14:paraId="22730688" w14:textId="77777777" w:rsidR="005A5487" w:rsidRDefault="005A5487" w:rsidP="008D50F3">
      <w:pPr>
        <w:pBdr>
          <w:top w:val="nil"/>
          <w:left w:val="nil"/>
          <w:bottom w:val="nil"/>
          <w:right w:val="nil"/>
          <w:between w:val="nil"/>
        </w:pBdr>
        <w:spacing w:line="240" w:lineRule="auto"/>
        <w:jc w:val="center"/>
        <w:rPr>
          <w:rFonts w:asciiTheme="minorHAnsi" w:hAnsiTheme="minorHAnsi"/>
          <w:color w:val="000000"/>
        </w:rPr>
      </w:pPr>
    </w:p>
    <w:p w14:paraId="31CE4D13" w14:textId="77777777" w:rsidR="005A5487" w:rsidRPr="0057425B" w:rsidRDefault="005A5487" w:rsidP="008D50F3">
      <w:pPr>
        <w:pBdr>
          <w:top w:val="nil"/>
          <w:left w:val="nil"/>
          <w:bottom w:val="nil"/>
          <w:right w:val="nil"/>
          <w:between w:val="nil"/>
        </w:pBdr>
        <w:spacing w:line="240" w:lineRule="auto"/>
        <w:jc w:val="center"/>
        <w:rPr>
          <w:rFonts w:asciiTheme="minorHAnsi" w:hAnsiTheme="minorHAnsi"/>
          <w:color w:val="000000"/>
        </w:rPr>
      </w:pPr>
    </w:p>
    <w:p w14:paraId="526F982F" w14:textId="77777777" w:rsidR="008D50F3" w:rsidRDefault="008D50F3" w:rsidP="008D50F3">
      <w:pPr>
        <w:pStyle w:val="ListParagraph"/>
        <w:numPr>
          <w:ilvl w:val="1"/>
          <w:numId w:val="20"/>
        </w:numPr>
        <w:pBdr>
          <w:top w:val="nil"/>
          <w:left w:val="nil"/>
          <w:bottom w:val="nil"/>
          <w:right w:val="nil"/>
          <w:between w:val="nil"/>
        </w:pBdr>
        <w:spacing w:line="240" w:lineRule="auto"/>
        <w:rPr>
          <w:rFonts w:asciiTheme="minorHAnsi" w:hAnsiTheme="minorHAnsi"/>
          <w:color w:val="000000"/>
        </w:rPr>
      </w:pPr>
      <m:oMath>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J</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K</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L</m:t>
            </m:r>
          </m:e>
          <m:sup>
            <m:r>
              <w:rPr>
                <w:rFonts w:ascii="Cambria Math" w:hAnsi="Cambria Math"/>
                <w:color w:val="000000"/>
              </w:rPr>
              <m:t>'</m:t>
            </m:r>
          </m:sup>
        </m:sSup>
      </m:oMath>
      <w:r w:rsidRPr="0057425B">
        <w:rPr>
          <w:rFonts w:asciiTheme="minorHAnsi" w:hAnsiTheme="minorHAnsi"/>
          <w:color w:val="000000"/>
        </w:rPr>
        <w:t xml:space="preserve"> is created by reflecting </w:t>
      </w:r>
      <m:oMath>
        <m:r>
          <w:rPr>
            <w:rFonts w:ascii="Cambria Math" w:hAnsi="Cambria Math"/>
            <w:color w:val="000000"/>
          </w:rPr>
          <m:t>∆JKL</m:t>
        </m:r>
      </m:oMath>
      <w:r w:rsidRPr="0057425B">
        <w:rPr>
          <w:rFonts w:asciiTheme="minorHAnsi" w:hAnsiTheme="minorHAnsi"/>
          <w:color w:val="000000"/>
        </w:rPr>
        <w:t xml:space="preserve"> across </w:t>
      </w:r>
      <m:oMath>
        <m:r>
          <w:rPr>
            <w:rFonts w:ascii="Cambria Math" w:hAnsi="Cambria Math"/>
            <w:color w:val="000000"/>
          </w:rPr>
          <m:t>y=-x</m:t>
        </m:r>
      </m:oMath>
      <w:r w:rsidRPr="0057425B">
        <w:rPr>
          <w:rFonts w:asciiTheme="minorHAnsi" w:hAnsiTheme="minorHAnsi"/>
          <w:color w:val="000000"/>
        </w:rPr>
        <w:t xml:space="preserve">.  Graph </w:t>
      </w:r>
      <m:oMath>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J</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K</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L</m:t>
            </m:r>
          </m:e>
          <m:sup>
            <m:r>
              <w:rPr>
                <w:rFonts w:ascii="Cambria Math" w:hAnsi="Cambria Math"/>
                <w:color w:val="000000"/>
              </w:rPr>
              <m:t>'</m:t>
            </m:r>
          </m:sup>
        </m:sSup>
      </m:oMath>
      <w:r w:rsidRPr="0057425B">
        <w:rPr>
          <w:rFonts w:asciiTheme="minorHAnsi" w:hAnsiTheme="minorHAnsi"/>
          <w:color w:val="000000"/>
        </w:rPr>
        <w:t>.</w:t>
      </w:r>
    </w:p>
    <w:p w14:paraId="1E2E2B74" w14:textId="77777777" w:rsidR="005A5487" w:rsidRPr="000E53F8" w:rsidRDefault="005A5487" w:rsidP="005A5487">
      <w:pPr>
        <w:pStyle w:val="ListParagraph"/>
        <w:pBdr>
          <w:top w:val="nil"/>
          <w:left w:val="nil"/>
          <w:bottom w:val="nil"/>
          <w:right w:val="nil"/>
          <w:between w:val="nil"/>
        </w:pBdr>
        <w:spacing w:line="240" w:lineRule="auto"/>
        <w:rPr>
          <w:rFonts w:asciiTheme="minorHAnsi" w:hAnsiTheme="minorHAnsi"/>
          <w:color w:val="000000"/>
        </w:rPr>
      </w:pPr>
    </w:p>
    <w:p w14:paraId="6C45B597" w14:textId="77777777" w:rsidR="008D50F3" w:rsidRDefault="008D50F3" w:rsidP="008D50F3">
      <w:pPr>
        <w:pBdr>
          <w:top w:val="nil"/>
          <w:left w:val="nil"/>
          <w:bottom w:val="nil"/>
          <w:right w:val="nil"/>
          <w:between w:val="nil"/>
        </w:pBdr>
        <w:spacing w:line="240" w:lineRule="auto"/>
        <w:jc w:val="center"/>
        <w:rPr>
          <w:rFonts w:asciiTheme="minorHAnsi" w:hAnsiTheme="minorHAnsi"/>
          <w:color w:val="000000"/>
        </w:rPr>
      </w:pPr>
      <w:r>
        <w:rPr>
          <w:noProof/>
          <w:lang w:val="en-US"/>
        </w:rPr>
        <w:drawing>
          <wp:inline distT="0" distB="0" distL="0" distR="0" wp14:anchorId="03993ABB" wp14:editId="7AAF47E8">
            <wp:extent cx="4298619" cy="2857500"/>
            <wp:effectExtent l="0" t="0" r="6985" b="0"/>
            <wp:docPr id="18" name="Picture 18"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22323" cy="2873257"/>
                    </a:xfrm>
                    <a:prstGeom prst="rect">
                      <a:avLst/>
                    </a:prstGeom>
                  </pic:spPr>
                </pic:pic>
              </a:graphicData>
            </a:graphic>
          </wp:inline>
        </w:drawing>
      </w:r>
    </w:p>
    <w:p w14:paraId="49544164" w14:textId="77777777" w:rsidR="005A5487" w:rsidRPr="0057425B" w:rsidRDefault="005A5487" w:rsidP="005A5487">
      <w:pPr>
        <w:rPr>
          <w:rFonts w:asciiTheme="minorHAnsi" w:hAnsiTheme="minorHAnsi"/>
          <w:color w:val="000000"/>
        </w:rPr>
      </w:pPr>
      <w:r>
        <w:rPr>
          <w:rFonts w:asciiTheme="minorHAnsi" w:hAnsiTheme="minorHAnsi"/>
          <w:color w:val="000000"/>
        </w:rPr>
        <w:br w:type="page"/>
      </w:r>
    </w:p>
    <w:p w14:paraId="405D6395" w14:textId="77777777" w:rsidR="008D50F3" w:rsidRDefault="008D50F3" w:rsidP="008D50F3">
      <w:pPr>
        <w:pStyle w:val="ListParagraph"/>
        <w:numPr>
          <w:ilvl w:val="1"/>
          <w:numId w:val="20"/>
        </w:numPr>
        <w:pBdr>
          <w:top w:val="nil"/>
          <w:left w:val="nil"/>
          <w:bottom w:val="nil"/>
          <w:right w:val="nil"/>
          <w:between w:val="nil"/>
        </w:pBdr>
        <w:spacing w:line="240" w:lineRule="auto"/>
        <w:rPr>
          <w:rFonts w:asciiTheme="minorHAnsi" w:hAnsiTheme="minorHAnsi"/>
          <w:color w:val="000000"/>
        </w:rPr>
      </w:pPr>
      <m:oMath>
        <m:r>
          <w:rPr>
            <w:rFonts w:ascii="Cambria Math" w:hAnsi="Cambria Math"/>
            <w:color w:val="000000"/>
          </w:rPr>
          <w:lastRenderedPageBreak/>
          <m:t>∆</m:t>
        </m:r>
        <m:sSup>
          <m:sSupPr>
            <m:ctrlPr>
              <w:rPr>
                <w:rFonts w:ascii="Cambria Math" w:hAnsi="Cambria Math"/>
                <w:i/>
                <w:color w:val="000000"/>
              </w:rPr>
            </m:ctrlPr>
          </m:sSupPr>
          <m:e>
            <m:r>
              <w:rPr>
                <w:rFonts w:ascii="Cambria Math" w:hAnsi="Cambria Math"/>
                <w:color w:val="000000"/>
              </w:rPr>
              <m:t>J</m:t>
            </m:r>
          </m:e>
          <m:sup>
            <m:r>
              <w:rPr>
                <w:rFonts w:ascii="Cambria Math" w:hAnsi="Cambria Math"/>
                <w:color w:val="000000"/>
              </w:rPr>
              <m:t>'</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K</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L</m:t>
            </m:r>
          </m:e>
          <m:sup>
            <m:r>
              <w:rPr>
                <w:rFonts w:ascii="Cambria Math" w:hAnsi="Cambria Math"/>
                <w:color w:val="000000"/>
              </w:rPr>
              <m:t>''</m:t>
            </m:r>
          </m:sup>
        </m:sSup>
      </m:oMath>
      <w:r w:rsidRPr="0057425B">
        <w:rPr>
          <w:rFonts w:asciiTheme="minorHAnsi" w:hAnsiTheme="minorHAnsi"/>
          <w:color w:val="000000"/>
        </w:rPr>
        <w:t xml:space="preserve"> is created by rotating  </w:t>
      </w:r>
      <m:oMath>
        <m:r>
          <w:rPr>
            <w:rFonts w:ascii="Cambria Math" w:hAnsi="Cambria Math"/>
            <w:color w:val="000000"/>
          </w:rPr>
          <m:t>∆JKL</m:t>
        </m:r>
      </m:oMath>
      <w:r w:rsidRPr="0057425B">
        <w:rPr>
          <w:rFonts w:asciiTheme="minorHAnsi" w:hAnsiTheme="minorHAnsi"/>
          <w:color w:val="000000"/>
        </w:rPr>
        <w:t xml:space="preserve"> counterclockwise </w:t>
      </w:r>
      <m:oMath>
        <m:r>
          <w:rPr>
            <w:rFonts w:ascii="Cambria Math" w:hAnsi="Cambria Math"/>
            <w:color w:val="000000"/>
          </w:rPr>
          <m:t>90°</m:t>
        </m:r>
      </m:oMath>
      <w:r w:rsidRPr="0057425B">
        <w:rPr>
          <w:rFonts w:asciiTheme="minorHAnsi" w:hAnsiTheme="minorHAnsi"/>
          <w:color w:val="000000"/>
        </w:rPr>
        <w:t xml:space="preserve">. Graph </w:t>
      </w:r>
      <m:oMath>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J</m:t>
            </m:r>
          </m:e>
          <m:sup>
            <m:r>
              <w:rPr>
                <w:rFonts w:ascii="Cambria Math" w:hAnsi="Cambria Math"/>
                <w:color w:val="000000"/>
              </w:rPr>
              <m:t>'</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K</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L</m:t>
            </m:r>
          </m:e>
          <m:sup>
            <m:r>
              <w:rPr>
                <w:rFonts w:ascii="Cambria Math" w:hAnsi="Cambria Math"/>
                <w:color w:val="000000"/>
              </w:rPr>
              <m:t>''</m:t>
            </m:r>
          </m:sup>
        </m:sSup>
      </m:oMath>
      <w:r w:rsidRPr="0057425B">
        <w:rPr>
          <w:rFonts w:asciiTheme="minorHAnsi" w:hAnsiTheme="minorHAnsi"/>
          <w:color w:val="000000"/>
        </w:rPr>
        <w:t>.</w:t>
      </w:r>
    </w:p>
    <w:p w14:paraId="59C22531" w14:textId="77777777" w:rsidR="005A5487" w:rsidRDefault="005A5487" w:rsidP="005A5487">
      <w:pPr>
        <w:pStyle w:val="ListParagraph"/>
        <w:pBdr>
          <w:top w:val="nil"/>
          <w:left w:val="nil"/>
          <w:bottom w:val="nil"/>
          <w:right w:val="nil"/>
          <w:between w:val="nil"/>
        </w:pBdr>
        <w:spacing w:line="240" w:lineRule="auto"/>
        <w:rPr>
          <w:rFonts w:asciiTheme="minorHAnsi" w:hAnsiTheme="minorHAnsi"/>
          <w:color w:val="000000"/>
        </w:rPr>
      </w:pPr>
    </w:p>
    <w:p w14:paraId="0819AF62" w14:textId="77777777" w:rsidR="008D50F3" w:rsidRDefault="008D50F3" w:rsidP="008D50F3">
      <w:pPr>
        <w:pBdr>
          <w:top w:val="nil"/>
          <w:left w:val="nil"/>
          <w:bottom w:val="nil"/>
          <w:right w:val="nil"/>
          <w:between w:val="nil"/>
        </w:pBdr>
        <w:spacing w:line="240" w:lineRule="auto"/>
        <w:jc w:val="center"/>
        <w:rPr>
          <w:i/>
          <w:color w:val="C00000"/>
        </w:rPr>
      </w:pPr>
      <w:r>
        <w:rPr>
          <w:noProof/>
          <w:lang w:val="en-US"/>
        </w:rPr>
        <w:drawing>
          <wp:inline distT="0" distB="0" distL="0" distR="0" wp14:anchorId="4024AE4C" wp14:editId="1D04201E">
            <wp:extent cx="4141005" cy="2752725"/>
            <wp:effectExtent l="0" t="0" r="0" b="0"/>
            <wp:docPr id="19" name="Picture 19"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69186" cy="2771458"/>
                    </a:xfrm>
                    <a:prstGeom prst="rect">
                      <a:avLst/>
                    </a:prstGeom>
                  </pic:spPr>
                </pic:pic>
              </a:graphicData>
            </a:graphic>
          </wp:inline>
        </w:drawing>
      </w:r>
    </w:p>
    <w:p w14:paraId="5C69E943" w14:textId="77777777" w:rsidR="008D50F3" w:rsidRDefault="008D50F3" w:rsidP="005A5487">
      <w:pPr>
        <w:pBdr>
          <w:top w:val="nil"/>
          <w:left w:val="nil"/>
          <w:bottom w:val="nil"/>
          <w:right w:val="nil"/>
          <w:between w:val="nil"/>
        </w:pBdr>
        <w:spacing w:line="240" w:lineRule="auto"/>
        <w:rPr>
          <w:i/>
          <w:color w:val="C00000"/>
        </w:rPr>
      </w:pPr>
    </w:p>
    <w:p w14:paraId="6626A50D" w14:textId="41985271" w:rsidR="008D50F3" w:rsidRDefault="008D50F3" w:rsidP="008D50F3">
      <w:pPr>
        <w:pStyle w:val="ListParagraph"/>
        <w:numPr>
          <w:ilvl w:val="0"/>
          <w:numId w:val="2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The diagram shows two quadrilaterals graphed on a coordinate plane. Describe the transformation that </w:t>
      </w:r>
      <w:r w:rsidR="00EF5980">
        <w:rPr>
          <w:rFonts w:asciiTheme="minorHAnsi" w:hAnsiTheme="minorHAnsi"/>
          <w:color w:val="000000"/>
        </w:rPr>
        <w:t>maps Quadrilateral</w:t>
      </w:r>
      <w:r>
        <w:rPr>
          <w:rFonts w:asciiTheme="minorHAnsi" w:hAnsiTheme="minorHAnsi"/>
          <w:color w:val="000000"/>
        </w:rPr>
        <w:t xml:space="preserve"> </w:t>
      </w:r>
      <w:r w:rsidRPr="009A1622">
        <w:rPr>
          <w:rFonts w:ascii="Times New Roman" w:hAnsi="Times New Roman" w:cs="Times New Roman"/>
          <w:i/>
          <w:color w:val="000000"/>
        </w:rPr>
        <w:t>ABCD</w:t>
      </w:r>
      <w:r>
        <w:rPr>
          <w:rFonts w:asciiTheme="minorHAnsi" w:hAnsiTheme="minorHAnsi"/>
          <w:color w:val="000000"/>
        </w:rPr>
        <w:t xml:space="preserve"> to Quadrilateral </w:t>
      </w:r>
      <w:r w:rsidRPr="009A1622">
        <w:rPr>
          <w:rFonts w:ascii="Times New Roman" w:hAnsi="Times New Roman" w:cs="Times New Roman"/>
          <w:i/>
          <w:color w:val="000000"/>
        </w:rPr>
        <w:t>RSTU</w:t>
      </w:r>
      <w:r>
        <w:rPr>
          <w:rFonts w:asciiTheme="minorHAnsi" w:hAnsiTheme="minorHAnsi"/>
          <w:color w:val="000000"/>
        </w:rPr>
        <w:t>.</w:t>
      </w:r>
    </w:p>
    <w:p w14:paraId="7396CB45" w14:textId="77777777" w:rsidR="008D50F3" w:rsidRDefault="008D50F3" w:rsidP="008D50F3">
      <w:pPr>
        <w:pBdr>
          <w:top w:val="nil"/>
          <w:left w:val="nil"/>
          <w:bottom w:val="nil"/>
          <w:right w:val="nil"/>
          <w:between w:val="nil"/>
        </w:pBdr>
        <w:spacing w:line="240" w:lineRule="auto"/>
        <w:jc w:val="center"/>
        <w:rPr>
          <w:rFonts w:asciiTheme="minorHAnsi" w:hAnsiTheme="minorHAnsi"/>
          <w:color w:val="000000"/>
        </w:rPr>
      </w:pPr>
      <w:r>
        <w:rPr>
          <w:noProof/>
          <w:lang w:val="en-US"/>
        </w:rPr>
        <w:drawing>
          <wp:inline distT="0" distB="0" distL="0" distR="0" wp14:anchorId="4D262C81" wp14:editId="6D3F3EAD">
            <wp:extent cx="4286250" cy="2824889"/>
            <wp:effectExtent l="0" t="0" r="0" b="0"/>
            <wp:docPr id="20" name="Picture 20"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96241" cy="2831474"/>
                    </a:xfrm>
                    <a:prstGeom prst="rect">
                      <a:avLst/>
                    </a:prstGeom>
                  </pic:spPr>
                </pic:pic>
              </a:graphicData>
            </a:graphic>
          </wp:inline>
        </w:drawing>
      </w:r>
    </w:p>
    <w:p w14:paraId="7B011750" w14:textId="77777777" w:rsidR="008D50F3" w:rsidRDefault="008D50F3" w:rsidP="008D50F3">
      <w:pPr>
        <w:pBdr>
          <w:top w:val="nil"/>
          <w:left w:val="nil"/>
          <w:bottom w:val="nil"/>
          <w:right w:val="nil"/>
          <w:between w:val="nil"/>
        </w:pBdr>
        <w:spacing w:line="240" w:lineRule="auto"/>
        <w:ind w:left="360"/>
        <w:rPr>
          <w:rFonts w:asciiTheme="minorHAnsi" w:hAnsiTheme="minorHAnsi"/>
          <w:color w:val="000000"/>
        </w:rPr>
      </w:pPr>
    </w:p>
    <w:p w14:paraId="73E86500" w14:textId="77777777" w:rsidR="008D50F3" w:rsidRPr="00BB08B9" w:rsidRDefault="008D50F3" w:rsidP="008D50F3">
      <w:pPr>
        <w:pBdr>
          <w:top w:val="nil"/>
          <w:left w:val="nil"/>
          <w:bottom w:val="nil"/>
          <w:right w:val="nil"/>
          <w:between w:val="nil"/>
        </w:pBdr>
        <w:spacing w:line="240" w:lineRule="auto"/>
        <w:rPr>
          <w:rFonts w:asciiTheme="minorHAnsi" w:hAnsiTheme="minorHAnsi"/>
          <w:color w:val="000000"/>
        </w:rPr>
      </w:pPr>
    </w:p>
    <w:p w14:paraId="3577A477" w14:textId="77777777" w:rsidR="008D50F3" w:rsidRDefault="009A1622" w:rsidP="008D50F3">
      <w:pPr>
        <w:pStyle w:val="ListParagraph"/>
        <w:numPr>
          <w:ilvl w:val="0"/>
          <w:numId w:val="2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Please use the graph below.  </w:t>
      </w:r>
      <w:r w:rsidR="008D50F3">
        <w:rPr>
          <w:rFonts w:asciiTheme="minorHAnsi" w:hAnsiTheme="minorHAnsi"/>
          <w:color w:val="000000"/>
        </w:rPr>
        <w:t xml:space="preserve">Miguel thinks the transformation that describes how Quadrilateral </w:t>
      </w:r>
      <w:r w:rsidR="008D50F3" w:rsidRPr="009A1622">
        <w:rPr>
          <w:rFonts w:ascii="Times New Roman" w:hAnsi="Times New Roman" w:cs="Times New Roman"/>
          <w:i/>
          <w:color w:val="000000"/>
        </w:rPr>
        <w:t>PQRS</w:t>
      </w:r>
      <w:r w:rsidR="008D50F3">
        <w:rPr>
          <w:rFonts w:asciiTheme="minorHAnsi" w:hAnsiTheme="minorHAnsi"/>
          <w:color w:val="000000"/>
        </w:rPr>
        <w:t xml:space="preserve"> is mapped to Quadrilateral </w:t>
      </w:r>
      <w:r w:rsidR="008D50F3" w:rsidRPr="009A1622">
        <w:rPr>
          <w:rFonts w:ascii="Times New Roman" w:hAnsi="Times New Roman" w:cs="Times New Roman"/>
          <w:i/>
          <w:color w:val="000000"/>
        </w:rPr>
        <w:t>TUWX</w:t>
      </w:r>
      <w:r w:rsidR="008D50F3">
        <w:rPr>
          <w:rFonts w:asciiTheme="minorHAnsi" w:hAnsiTheme="minorHAnsi"/>
          <w:color w:val="000000"/>
        </w:rPr>
        <w:t xml:space="preserve"> is a clockwise rotation of </w:t>
      </w:r>
      <m:oMath>
        <m:r>
          <w:rPr>
            <w:rFonts w:ascii="Cambria Math" w:hAnsi="Cambria Math"/>
            <w:color w:val="000000"/>
          </w:rPr>
          <m:t>180°</m:t>
        </m:r>
      </m:oMath>
      <w:r w:rsidR="008D50F3">
        <w:rPr>
          <w:rFonts w:asciiTheme="minorHAnsi" w:hAnsiTheme="minorHAnsi"/>
          <w:color w:val="000000"/>
        </w:rPr>
        <w:t xml:space="preserve"> about the origin. Keisha thinks the transformation that describes how Quadrilateral </w:t>
      </w:r>
      <w:r w:rsidR="008D50F3" w:rsidRPr="009A1622">
        <w:rPr>
          <w:rFonts w:ascii="Times New Roman" w:hAnsi="Times New Roman" w:cs="Times New Roman"/>
          <w:i/>
          <w:color w:val="000000"/>
        </w:rPr>
        <w:t xml:space="preserve">PQRS </w:t>
      </w:r>
      <w:r w:rsidR="008D50F3">
        <w:rPr>
          <w:rFonts w:asciiTheme="minorHAnsi" w:hAnsiTheme="minorHAnsi"/>
          <w:color w:val="000000"/>
        </w:rPr>
        <w:t xml:space="preserve">is mapped to Quadrilateral </w:t>
      </w:r>
      <w:r w:rsidR="008D50F3" w:rsidRPr="009A1622">
        <w:rPr>
          <w:rFonts w:ascii="Times New Roman" w:hAnsi="Times New Roman" w:cs="Times New Roman"/>
          <w:i/>
          <w:color w:val="000000"/>
        </w:rPr>
        <w:t>TUWX</w:t>
      </w:r>
      <w:r w:rsidR="008D50F3">
        <w:rPr>
          <w:rFonts w:asciiTheme="minorHAnsi" w:hAnsiTheme="minorHAnsi"/>
          <w:color w:val="000000"/>
        </w:rPr>
        <w:t xml:space="preserve"> is a reflection across the y-axis followed by a reflection across the x-axis. Who is correct? How do you know?</w:t>
      </w:r>
    </w:p>
    <w:p w14:paraId="49ED3F9F" w14:textId="77777777" w:rsidR="008D50F3" w:rsidRPr="000E53F8" w:rsidRDefault="008D50F3" w:rsidP="008D50F3">
      <w:pPr>
        <w:pBdr>
          <w:top w:val="nil"/>
          <w:left w:val="nil"/>
          <w:bottom w:val="nil"/>
          <w:right w:val="nil"/>
          <w:between w:val="nil"/>
        </w:pBdr>
        <w:spacing w:line="240" w:lineRule="auto"/>
        <w:jc w:val="center"/>
        <w:rPr>
          <w:rFonts w:asciiTheme="minorHAnsi" w:hAnsiTheme="minorHAnsi"/>
          <w:color w:val="000000"/>
        </w:rPr>
      </w:pPr>
      <w:r>
        <w:rPr>
          <w:noProof/>
          <w:lang w:val="en-US"/>
        </w:rPr>
        <w:lastRenderedPageBreak/>
        <w:drawing>
          <wp:inline distT="0" distB="0" distL="0" distR="0" wp14:anchorId="51F30F22" wp14:editId="48638382">
            <wp:extent cx="4946878" cy="3267075"/>
            <wp:effectExtent l="0" t="0" r="6350" b="0"/>
            <wp:docPr id="21" name="Picture 21"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53052" cy="3271153"/>
                    </a:xfrm>
                    <a:prstGeom prst="rect">
                      <a:avLst/>
                    </a:prstGeom>
                  </pic:spPr>
                </pic:pic>
              </a:graphicData>
            </a:graphic>
          </wp:inline>
        </w:drawing>
      </w:r>
    </w:p>
    <w:p w14:paraId="2DAEA129" w14:textId="77777777" w:rsidR="008D50F3" w:rsidRPr="00E13325" w:rsidRDefault="008D50F3" w:rsidP="008D50F3">
      <w:pPr>
        <w:pStyle w:val="ListParagraph"/>
        <w:pBdr>
          <w:top w:val="nil"/>
          <w:left w:val="nil"/>
          <w:bottom w:val="nil"/>
          <w:right w:val="nil"/>
          <w:between w:val="nil"/>
        </w:pBdr>
        <w:spacing w:line="240" w:lineRule="auto"/>
        <w:ind w:left="360"/>
        <w:rPr>
          <w:rFonts w:asciiTheme="minorHAnsi" w:hAnsiTheme="minorHAnsi"/>
          <w:color w:val="000000"/>
        </w:rPr>
      </w:pPr>
    </w:p>
    <w:p w14:paraId="1F69790A" w14:textId="77777777" w:rsidR="00672FC4" w:rsidRDefault="00672FC4" w:rsidP="00672FC4"/>
    <w:p w14:paraId="2C5531A0" w14:textId="77777777" w:rsidR="00672FC4" w:rsidRPr="00672FC4" w:rsidRDefault="00672FC4" w:rsidP="00672FC4">
      <w:r>
        <w:br w:type="page"/>
      </w:r>
    </w:p>
    <w:p w14:paraId="5B5D9B6B" w14:textId="77777777" w:rsidR="00A47364" w:rsidRDefault="00A52804" w:rsidP="00241C7D">
      <w:pPr>
        <w:pStyle w:val="Title"/>
      </w:pPr>
      <w:bookmarkStart w:id="2" w:name="_heading=h.1fob9te" w:colFirst="0" w:colLast="0"/>
      <w:bookmarkStart w:id="3" w:name="teacher"/>
      <w:bookmarkEnd w:id="2"/>
      <w:r>
        <w:lastRenderedPageBreak/>
        <w:t xml:space="preserve">SOL </w:t>
      </w:r>
      <w:r w:rsidR="00AA6783">
        <w:t>G</w:t>
      </w:r>
      <w:r w:rsidR="00672FC4">
        <w:t>.</w:t>
      </w:r>
      <w:r w:rsidR="00AA6783">
        <w:t>3</w:t>
      </w:r>
      <w:r w:rsidR="003B0105">
        <w:t>d</w:t>
      </w:r>
      <w:r>
        <w:t xml:space="preserve"> - </w:t>
      </w:r>
      <w:r w:rsidR="00E728F7">
        <w:t>Just in Time Quick Check Teacher Notes</w:t>
      </w:r>
    </w:p>
    <w:bookmarkEnd w:id="3"/>
    <w:p w14:paraId="31203EF9" w14:textId="77777777" w:rsidR="00AA6783" w:rsidRPr="005A5487" w:rsidRDefault="00E728F7" w:rsidP="005A548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3D1CADE6" w14:textId="77777777" w:rsidR="00AA6783" w:rsidRPr="00E6231F" w:rsidRDefault="00A15291" w:rsidP="00E6231F">
      <w:pPr>
        <w:pStyle w:val="ListParagraph"/>
        <w:numPr>
          <w:ilvl w:val="6"/>
          <w:numId w:val="20"/>
        </w:numPr>
        <w:pBdr>
          <w:top w:val="nil"/>
          <w:left w:val="nil"/>
          <w:bottom w:val="nil"/>
          <w:right w:val="nil"/>
          <w:between w:val="nil"/>
        </w:pBdr>
        <w:spacing w:line="240" w:lineRule="auto"/>
        <w:ind w:left="360"/>
        <w:rPr>
          <w:rFonts w:asciiTheme="minorHAnsi" w:hAnsiTheme="minorHAnsi"/>
          <w:color w:val="000000"/>
        </w:rPr>
      </w:pPr>
      <w:r w:rsidRPr="00E6231F">
        <w:rPr>
          <w:rFonts w:asciiTheme="minorHAnsi" w:hAnsiTheme="minorHAnsi"/>
          <w:color w:val="000000"/>
        </w:rPr>
        <w:t xml:space="preserve">Given Triangle </w:t>
      </w:r>
      <w:r w:rsidRPr="009A1622">
        <w:rPr>
          <w:rFonts w:ascii="Times New Roman" w:hAnsi="Times New Roman" w:cs="Times New Roman"/>
          <w:i/>
          <w:color w:val="000000"/>
        </w:rPr>
        <w:t>ABC</w:t>
      </w:r>
      <w:r w:rsidRPr="00E6231F">
        <w:rPr>
          <w:rFonts w:asciiTheme="minorHAnsi" w:hAnsiTheme="minorHAnsi"/>
          <w:color w:val="000000"/>
        </w:rPr>
        <w:t xml:space="preserve"> on the coordinate plane, </w:t>
      </w:r>
      <w:r w:rsidR="00D164C9" w:rsidRPr="00E6231F">
        <w:rPr>
          <w:rFonts w:asciiTheme="minorHAnsi" w:hAnsiTheme="minorHAnsi"/>
          <w:color w:val="000000"/>
        </w:rPr>
        <w:t>state</w:t>
      </w:r>
      <w:r w:rsidRPr="00E6231F">
        <w:rPr>
          <w:rFonts w:asciiTheme="minorHAnsi" w:hAnsiTheme="minorHAnsi"/>
          <w:color w:val="000000"/>
        </w:rPr>
        <w:t xml:space="preserve"> the transf</w:t>
      </w:r>
      <w:r w:rsidR="00D164C9" w:rsidRPr="00E6231F">
        <w:rPr>
          <w:rFonts w:asciiTheme="minorHAnsi" w:hAnsiTheme="minorHAnsi"/>
          <w:color w:val="000000"/>
        </w:rPr>
        <w:t>ormation that best describes each graph.</w:t>
      </w:r>
    </w:p>
    <w:p w14:paraId="1048296C" w14:textId="77777777" w:rsidR="0065100A" w:rsidRDefault="0065100A" w:rsidP="0065100A">
      <w:pPr>
        <w:pBdr>
          <w:top w:val="nil"/>
          <w:left w:val="nil"/>
          <w:bottom w:val="nil"/>
          <w:right w:val="nil"/>
          <w:between w:val="nil"/>
        </w:pBdr>
        <w:spacing w:after="0" w:line="240" w:lineRule="auto"/>
        <w:rPr>
          <w:rFonts w:asciiTheme="minorHAnsi" w:hAnsiTheme="minorHAnsi"/>
          <w:color w:val="000000"/>
        </w:rPr>
      </w:pPr>
    </w:p>
    <w:p w14:paraId="3B69D80C" w14:textId="77777777" w:rsidR="0065100A" w:rsidRDefault="00035AE5" w:rsidP="00035AE5">
      <w:pPr>
        <w:pBdr>
          <w:top w:val="nil"/>
          <w:left w:val="nil"/>
          <w:bottom w:val="nil"/>
          <w:right w:val="nil"/>
          <w:between w:val="nil"/>
        </w:pBdr>
        <w:spacing w:after="0" w:line="240" w:lineRule="auto"/>
        <w:jc w:val="center"/>
        <w:rPr>
          <w:rFonts w:asciiTheme="minorHAnsi" w:hAnsiTheme="minorHAnsi"/>
          <w:color w:val="000000"/>
        </w:rPr>
      </w:pPr>
      <w:r>
        <w:rPr>
          <w:noProof/>
          <w:lang w:val="en-US"/>
        </w:rPr>
        <w:drawing>
          <wp:inline distT="0" distB="0" distL="0" distR="0" wp14:anchorId="13BFADE0" wp14:editId="3245F57F">
            <wp:extent cx="5462649" cy="2485505"/>
            <wp:effectExtent l="0" t="0" r="5080" b="0"/>
            <wp:docPr id="1" name="Picture 1"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75766" cy="2491473"/>
                    </a:xfrm>
                    <a:prstGeom prst="rect">
                      <a:avLst/>
                    </a:prstGeom>
                  </pic:spPr>
                </pic:pic>
              </a:graphicData>
            </a:graphic>
          </wp:inline>
        </w:drawing>
      </w:r>
    </w:p>
    <w:p w14:paraId="66920698" w14:textId="77777777" w:rsidR="0065100A" w:rsidRDefault="0065100A" w:rsidP="00035AE5">
      <w:pPr>
        <w:pBdr>
          <w:top w:val="nil"/>
          <w:left w:val="nil"/>
          <w:bottom w:val="nil"/>
          <w:right w:val="nil"/>
          <w:between w:val="nil"/>
        </w:pBdr>
        <w:spacing w:after="0" w:line="240" w:lineRule="auto"/>
        <w:rPr>
          <w:rFonts w:asciiTheme="minorHAnsi" w:hAnsiTheme="minorHAnsi"/>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table"/>
        <w:tblDescription w:val="A table titled Possible Transformations. From left to right top to bottom: A reflection across x equals 2. A rotation clockwise ninety degree. A reflection across y equals x. A translation left 10 and down 3."/>
      </w:tblPr>
      <w:tblGrid>
        <w:gridCol w:w="4633"/>
        <w:gridCol w:w="4476"/>
      </w:tblGrid>
      <w:tr w:rsidR="00BA0C4F" w14:paraId="15429E5C" w14:textId="77777777" w:rsidTr="00F63499">
        <w:trPr>
          <w:trHeight w:val="255"/>
          <w:tblHeader/>
          <w:jc w:val="center"/>
        </w:trPr>
        <w:tc>
          <w:tcPr>
            <w:tcW w:w="9019" w:type="dxa"/>
            <w:gridSpan w:val="2"/>
            <w:tcBorders>
              <w:top w:val="single" w:sz="4" w:space="0" w:color="auto"/>
              <w:left w:val="single" w:sz="4" w:space="0" w:color="auto"/>
              <w:bottom w:val="single" w:sz="4" w:space="0" w:color="auto"/>
              <w:right w:val="single" w:sz="4" w:space="0" w:color="auto"/>
            </w:tcBorders>
          </w:tcPr>
          <w:p w14:paraId="0B13E4F1" w14:textId="77777777" w:rsidR="00BA0C4F" w:rsidRDefault="00BA0C4F" w:rsidP="0065100A">
            <w:pPr>
              <w:jc w:val="center"/>
              <w:rPr>
                <w:rFonts w:asciiTheme="minorHAnsi" w:hAnsiTheme="minorHAnsi"/>
                <w:color w:val="000000"/>
              </w:rPr>
            </w:pPr>
            <w:r>
              <w:rPr>
                <w:rFonts w:asciiTheme="minorHAnsi" w:hAnsiTheme="minorHAnsi"/>
                <w:color w:val="000000"/>
              </w:rPr>
              <w:t>Possible Transformations</w:t>
            </w:r>
          </w:p>
        </w:tc>
      </w:tr>
      <w:tr w:rsidR="00BA0C4F" w14:paraId="04A50AB2" w14:textId="77777777" w:rsidTr="00F63499">
        <w:trPr>
          <w:trHeight w:val="255"/>
          <w:tblHeader/>
          <w:jc w:val="center"/>
        </w:trPr>
        <w:tc>
          <w:tcPr>
            <w:tcW w:w="4633" w:type="dxa"/>
            <w:tcBorders>
              <w:top w:val="single" w:sz="4" w:space="0" w:color="auto"/>
              <w:left w:val="single" w:sz="4" w:space="0" w:color="auto"/>
              <w:bottom w:val="single" w:sz="4" w:space="0" w:color="auto"/>
              <w:right w:val="single" w:sz="4" w:space="0" w:color="auto"/>
            </w:tcBorders>
          </w:tcPr>
          <w:p w14:paraId="37C1FABA" w14:textId="77777777" w:rsidR="00BA0C4F" w:rsidRDefault="00BA0C4F" w:rsidP="0065100A">
            <w:pPr>
              <w:jc w:val="center"/>
              <w:rPr>
                <w:rFonts w:asciiTheme="minorHAnsi" w:hAnsiTheme="minorHAnsi"/>
                <w:color w:val="000000"/>
              </w:rPr>
            </w:pPr>
            <w:r>
              <w:rPr>
                <w:rFonts w:asciiTheme="minorHAnsi" w:hAnsiTheme="minorHAnsi"/>
                <w:color w:val="000000"/>
              </w:rPr>
              <w:t>A reflection across x=2</w:t>
            </w:r>
          </w:p>
        </w:tc>
        <w:tc>
          <w:tcPr>
            <w:tcW w:w="4386" w:type="dxa"/>
            <w:tcBorders>
              <w:top w:val="single" w:sz="4" w:space="0" w:color="auto"/>
              <w:left w:val="single" w:sz="4" w:space="0" w:color="auto"/>
              <w:bottom w:val="single" w:sz="4" w:space="0" w:color="auto"/>
              <w:right w:val="single" w:sz="4" w:space="0" w:color="auto"/>
            </w:tcBorders>
          </w:tcPr>
          <w:p w14:paraId="27BC7A1A" w14:textId="77777777" w:rsidR="00BA0C4F" w:rsidRDefault="00BA0C4F" w:rsidP="0065100A">
            <w:pPr>
              <w:jc w:val="center"/>
              <w:rPr>
                <w:rFonts w:asciiTheme="minorHAnsi" w:hAnsiTheme="minorHAnsi"/>
                <w:color w:val="000000"/>
              </w:rPr>
            </w:pPr>
            <w:r>
              <w:rPr>
                <w:rFonts w:asciiTheme="minorHAnsi" w:hAnsiTheme="minorHAnsi"/>
                <w:color w:val="000000"/>
              </w:rPr>
              <w:t>A rotation clockwise</w:t>
            </w:r>
            <m:oMath>
              <m:r>
                <w:rPr>
                  <w:rFonts w:ascii="Cambria Math" w:hAnsi="Cambria Math"/>
                  <w:color w:val="000000"/>
                </w:rPr>
                <m:t xml:space="preserve"> 90°</m:t>
              </m:r>
            </m:oMath>
          </w:p>
        </w:tc>
      </w:tr>
      <w:tr w:rsidR="00BA0C4F" w14:paraId="6BD7082E" w14:textId="77777777" w:rsidTr="00F63499">
        <w:trPr>
          <w:trHeight w:val="511"/>
          <w:tblHeader/>
          <w:jc w:val="center"/>
        </w:trPr>
        <w:tc>
          <w:tcPr>
            <w:tcW w:w="4633" w:type="dxa"/>
            <w:tcBorders>
              <w:top w:val="single" w:sz="4" w:space="0" w:color="auto"/>
              <w:left w:val="single" w:sz="4" w:space="0" w:color="auto"/>
              <w:bottom w:val="single" w:sz="4" w:space="0" w:color="auto"/>
              <w:right w:val="single" w:sz="4" w:space="0" w:color="auto"/>
            </w:tcBorders>
          </w:tcPr>
          <w:p w14:paraId="4A97FA92" w14:textId="77777777" w:rsidR="00BA0C4F" w:rsidRDefault="00BA0C4F" w:rsidP="00BA0C4F">
            <w:pPr>
              <w:jc w:val="center"/>
              <w:rPr>
                <w:rFonts w:asciiTheme="minorHAnsi" w:hAnsiTheme="minorHAnsi"/>
                <w:color w:val="000000"/>
              </w:rPr>
            </w:pPr>
            <w:r>
              <w:rPr>
                <w:rFonts w:asciiTheme="minorHAnsi" w:hAnsiTheme="minorHAnsi"/>
                <w:color w:val="000000"/>
              </w:rPr>
              <w:t>A reflection across y=x</w:t>
            </w:r>
          </w:p>
        </w:tc>
        <w:tc>
          <w:tcPr>
            <w:tcW w:w="4386" w:type="dxa"/>
            <w:tcBorders>
              <w:top w:val="single" w:sz="4" w:space="0" w:color="auto"/>
              <w:left w:val="single" w:sz="4" w:space="0" w:color="auto"/>
              <w:bottom w:val="single" w:sz="4" w:space="0" w:color="auto"/>
              <w:right w:val="single" w:sz="4" w:space="0" w:color="auto"/>
            </w:tcBorders>
          </w:tcPr>
          <w:p w14:paraId="43749DD0" w14:textId="77777777" w:rsidR="00BA0C4F" w:rsidRDefault="00BA0C4F" w:rsidP="00BA0C4F">
            <w:pPr>
              <w:jc w:val="center"/>
              <w:rPr>
                <w:rFonts w:asciiTheme="minorHAnsi" w:hAnsiTheme="minorHAnsi"/>
                <w:color w:val="000000"/>
              </w:rPr>
            </w:pPr>
            <w:r>
              <w:rPr>
                <w:rFonts w:asciiTheme="minorHAnsi" w:hAnsiTheme="minorHAnsi"/>
                <w:color w:val="000000"/>
              </w:rPr>
              <w:t>A translation left 10 and down 3</w:t>
            </w:r>
          </w:p>
        </w:tc>
      </w:tr>
      <w:tr w:rsidR="00BA0C4F" w14:paraId="15CADAA8" w14:textId="77777777" w:rsidTr="00F63499">
        <w:trPr>
          <w:trHeight w:val="3397"/>
          <w:tblHeader/>
          <w:jc w:val="center"/>
        </w:trPr>
        <w:tc>
          <w:tcPr>
            <w:tcW w:w="4633" w:type="dxa"/>
            <w:tcBorders>
              <w:top w:val="single" w:sz="4" w:space="0" w:color="auto"/>
            </w:tcBorders>
          </w:tcPr>
          <w:p w14:paraId="3361C1D3" w14:textId="77777777" w:rsidR="00BA0C4F" w:rsidRDefault="00BA0C4F" w:rsidP="00BA0C4F">
            <w:pPr>
              <w:jc w:val="center"/>
              <w:rPr>
                <w:rFonts w:asciiTheme="minorHAnsi" w:hAnsiTheme="minorHAnsi"/>
                <w:color w:val="000000"/>
              </w:rPr>
            </w:pPr>
            <w:r>
              <w:rPr>
                <w:noProof/>
                <w:lang w:val="en-US"/>
              </w:rPr>
              <w:drawing>
                <wp:inline distT="0" distB="0" distL="0" distR="0" wp14:anchorId="70E17F24" wp14:editId="4A517254">
                  <wp:extent cx="2710933" cy="1787897"/>
                  <wp:effectExtent l="0" t="0" r="0" b="3175"/>
                  <wp:docPr id="2" name="Picture 2"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31184" cy="1801253"/>
                          </a:xfrm>
                          <a:prstGeom prst="rect">
                            <a:avLst/>
                          </a:prstGeom>
                        </pic:spPr>
                      </pic:pic>
                    </a:graphicData>
                  </a:graphic>
                </wp:inline>
              </w:drawing>
            </w:r>
          </w:p>
        </w:tc>
        <w:tc>
          <w:tcPr>
            <w:tcW w:w="4386" w:type="dxa"/>
            <w:tcBorders>
              <w:top w:val="single" w:sz="4" w:space="0" w:color="auto"/>
            </w:tcBorders>
          </w:tcPr>
          <w:p w14:paraId="485591E5" w14:textId="77777777" w:rsidR="00BA0C4F" w:rsidRDefault="00BA0C4F" w:rsidP="0065100A">
            <w:pPr>
              <w:jc w:val="center"/>
              <w:rPr>
                <w:rFonts w:asciiTheme="minorHAnsi" w:hAnsiTheme="minorHAnsi"/>
                <w:color w:val="000000"/>
              </w:rPr>
            </w:pPr>
            <w:r>
              <w:rPr>
                <w:noProof/>
                <w:lang w:val="en-US"/>
              </w:rPr>
              <w:drawing>
                <wp:inline distT="0" distB="0" distL="0" distR="0" wp14:anchorId="05246B7B" wp14:editId="0ECFAF92">
                  <wp:extent cx="2696764" cy="1787525"/>
                  <wp:effectExtent l="0" t="0" r="8890" b="3175"/>
                  <wp:docPr id="3" name="Picture 3"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10086" cy="1796355"/>
                          </a:xfrm>
                          <a:prstGeom prst="rect">
                            <a:avLst/>
                          </a:prstGeom>
                        </pic:spPr>
                      </pic:pic>
                    </a:graphicData>
                  </a:graphic>
                </wp:inline>
              </w:drawing>
            </w:r>
          </w:p>
        </w:tc>
      </w:tr>
      <w:tr w:rsidR="00BA0C4F" w14:paraId="1DF0AADB" w14:textId="77777777" w:rsidTr="00F63499">
        <w:trPr>
          <w:trHeight w:val="274"/>
          <w:tblHeader/>
          <w:jc w:val="center"/>
        </w:trPr>
        <w:tc>
          <w:tcPr>
            <w:tcW w:w="4633" w:type="dxa"/>
          </w:tcPr>
          <w:p w14:paraId="2233180E" w14:textId="77777777" w:rsidR="00BA0C4F" w:rsidRDefault="00BA0C4F" w:rsidP="00BA0C4F">
            <w:pPr>
              <w:jc w:val="center"/>
              <w:rPr>
                <w:rFonts w:asciiTheme="minorHAnsi" w:hAnsiTheme="minorHAnsi"/>
                <w:color w:val="000000"/>
              </w:rPr>
            </w:pPr>
            <w:r>
              <w:rPr>
                <w:rFonts w:asciiTheme="minorHAnsi" w:hAnsiTheme="minorHAnsi"/>
                <w:color w:val="000000"/>
              </w:rPr>
              <w:t>a.  __________________</w:t>
            </w:r>
          </w:p>
        </w:tc>
        <w:tc>
          <w:tcPr>
            <w:tcW w:w="4386" w:type="dxa"/>
          </w:tcPr>
          <w:p w14:paraId="1D2E8D55" w14:textId="77777777" w:rsidR="00BA0C4F" w:rsidRDefault="00BA0C4F" w:rsidP="00BA0C4F">
            <w:pPr>
              <w:jc w:val="center"/>
              <w:rPr>
                <w:rFonts w:asciiTheme="minorHAnsi" w:hAnsiTheme="minorHAnsi"/>
                <w:color w:val="000000"/>
              </w:rPr>
            </w:pPr>
            <w:r>
              <w:rPr>
                <w:rFonts w:asciiTheme="minorHAnsi" w:hAnsiTheme="minorHAnsi"/>
                <w:color w:val="000000"/>
              </w:rPr>
              <w:t>b. ___________________</w:t>
            </w:r>
          </w:p>
        </w:tc>
      </w:tr>
      <w:tr w:rsidR="00BA0C4F" w14:paraId="305ECC61" w14:textId="77777777" w:rsidTr="00F63499">
        <w:trPr>
          <w:trHeight w:val="274"/>
          <w:tblHeader/>
          <w:jc w:val="center"/>
        </w:trPr>
        <w:tc>
          <w:tcPr>
            <w:tcW w:w="4633" w:type="dxa"/>
          </w:tcPr>
          <w:p w14:paraId="34D75725" w14:textId="77777777" w:rsidR="00BA0C4F" w:rsidRDefault="00BA0C4F" w:rsidP="0065100A">
            <w:pPr>
              <w:rPr>
                <w:rFonts w:asciiTheme="minorHAnsi" w:hAnsiTheme="minorHAnsi"/>
                <w:color w:val="000000"/>
              </w:rPr>
            </w:pPr>
          </w:p>
          <w:p w14:paraId="4436FA23" w14:textId="77777777" w:rsidR="00BA0C4F" w:rsidRDefault="00BA0C4F" w:rsidP="0065100A">
            <w:pPr>
              <w:rPr>
                <w:rFonts w:asciiTheme="minorHAnsi" w:hAnsiTheme="minorHAnsi"/>
                <w:color w:val="000000"/>
              </w:rPr>
            </w:pPr>
            <w:r>
              <w:rPr>
                <w:noProof/>
                <w:lang w:val="en-US"/>
              </w:rPr>
              <w:drawing>
                <wp:inline distT="0" distB="0" distL="0" distR="0" wp14:anchorId="5641B0D9" wp14:editId="23BB9C29">
                  <wp:extent cx="2614308" cy="1638300"/>
                  <wp:effectExtent l="0" t="0" r="0" b="0"/>
                  <wp:docPr id="4" name="Picture 4"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3434" r="14817"/>
                          <a:stretch/>
                        </pic:blipFill>
                        <pic:spPr bwMode="auto">
                          <a:xfrm>
                            <a:off x="0" y="0"/>
                            <a:ext cx="2645000" cy="1657534"/>
                          </a:xfrm>
                          <a:prstGeom prst="rect">
                            <a:avLst/>
                          </a:prstGeom>
                          <a:ln>
                            <a:noFill/>
                          </a:ln>
                          <a:extLst>
                            <a:ext uri="{53640926-AAD7-44D8-BBD7-CCE9431645EC}">
                              <a14:shadowObscured xmlns:a14="http://schemas.microsoft.com/office/drawing/2010/main"/>
                            </a:ext>
                          </a:extLst>
                        </pic:spPr>
                      </pic:pic>
                    </a:graphicData>
                  </a:graphic>
                </wp:inline>
              </w:drawing>
            </w:r>
          </w:p>
        </w:tc>
        <w:tc>
          <w:tcPr>
            <w:tcW w:w="4386" w:type="dxa"/>
          </w:tcPr>
          <w:p w14:paraId="0C26E670" w14:textId="77777777" w:rsidR="00BA0C4F" w:rsidRDefault="00BA0C4F" w:rsidP="0065100A">
            <w:pPr>
              <w:rPr>
                <w:rFonts w:asciiTheme="minorHAnsi" w:hAnsiTheme="minorHAnsi"/>
                <w:color w:val="000000"/>
              </w:rPr>
            </w:pPr>
          </w:p>
          <w:p w14:paraId="4B63025F" w14:textId="77777777" w:rsidR="00BA0C4F" w:rsidRDefault="00BA0C4F" w:rsidP="00BA0C4F">
            <w:pPr>
              <w:jc w:val="center"/>
              <w:rPr>
                <w:rFonts w:asciiTheme="minorHAnsi" w:hAnsiTheme="minorHAnsi"/>
                <w:color w:val="000000"/>
              </w:rPr>
            </w:pPr>
            <w:r>
              <w:rPr>
                <w:noProof/>
                <w:lang w:val="en-US"/>
              </w:rPr>
              <w:drawing>
                <wp:inline distT="0" distB="0" distL="0" distR="0" wp14:anchorId="434EDDA9" wp14:editId="33D4168E">
                  <wp:extent cx="2574602" cy="1675130"/>
                  <wp:effectExtent l="0" t="0" r="0" b="1270"/>
                  <wp:docPr id="5" name="Picture 5"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98792" cy="1690869"/>
                          </a:xfrm>
                          <a:prstGeom prst="rect">
                            <a:avLst/>
                          </a:prstGeom>
                        </pic:spPr>
                      </pic:pic>
                    </a:graphicData>
                  </a:graphic>
                </wp:inline>
              </w:drawing>
            </w:r>
          </w:p>
        </w:tc>
      </w:tr>
      <w:tr w:rsidR="00BA0C4F" w14:paraId="1E2F029D" w14:textId="77777777" w:rsidTr="00F63499">
        <w:trPr>
          <w:trHeight w:val="274"/>
          <w:tblHeader/>
          <w:jc w:val="center"/>
        </w:trPr>
        <w:tc>
          <w:tcPr>
            <w:tcW w:w="4633" w:type="dxa"/>
          </w:tcPr>
          <w:p w14:paraId="3FD38539" w14:textId="77777777" w:rsidR="00BA0C4F" w:rsidRDefault="00BA0C4F" w:rsidP="00BA0C4F">
            <w:pPr>
              <w:jc w:val="center"/>
              <w:rPr>
                <w:rFonts w:asciiTheme="minorHAnsi" w:hAnsiTheme="minorHAnsi"/>
                <w:color w:val="000000"/>
              </w:rPr>
            </w:pPr>
            <w:r>
              <w:rPr>
                <w:rFonts w:asciiTheme="minorHAnsi" w:hAnsiTheme="minorHAnsi"/>
                <w:color w:val="000000"/>
              </w:rPr>
              <w:t>c.  __________________</w:t>
            </w:r>
          </w:p>
        </w:tc>
        <w:tc>
          <w:tcPr>
            <w:tcW w:w="4386" w:type="dxa"/>
          </w:tcPr>
          <w:p w14:paraId="30AAA956" w14:textId="77777777" w:rsidR="00BA0C4F" w:rsidRDefault="00BA0C4F" w:rsidP="00BA0C4F">
            <w:pPr>
              <w:jc w:val="center"/>
              <w:rPr>
                <w:rFonts w:asciiTheme="minorHAnsi" w:hAnsiTheme="minorHAnsi"/>
                <w:color w:val="000000"/>
              </w:rPr>
            </w:pPr>
            <w:r>
              <w:rPr>
                <w:rFonts w:asciiTheme="minorHAnsi" w:hAnsiTheme="minorHAnsi"/>
                <w:color w:val="000000"/>
              </w:rPr>
              <w:t>d. ___________________</w:t>
            </w:r>
          </w:p>
        </w:tc>
      </w:tr>
    </w:tbl>
    <w:p w14:paraId="0C84079F" w14:textId="77777777" w:rsidR="00D164C9" w:rsidRDefault="00D164C9" w:rsidP="00D164C9">
      <w:pPr>
        <w:pBdr>
          <w:top w:val="nil"/>
          <w:left w:val="nil"/>
          <w:bottom w:val="nil"/>
          <w:right w:val="nil"/>
          <w:between w:val="nil"/>
        </w:pBdr>
        <w:spacing w:after="0" w:line="240" w:lineRule="auto"/>
        <w:ind w:left="360"/>
        <w:rPr>
          <w:rFonts w:asciiTheme="minorHAnsi" w:hAnsiTheme="minorHAnsi"/>
          <w:color w:val="000000"/>
        </w:rPr>
      </w:pPr>
    </w:p>
    <w:p w14:paraId="40251649" w14:textId="77777777" w:rsidR="00D164C9" w:rsidRDefault="00D164C9" w:rsidP="00D164C9">
      <w:pPr>
        <w:pBdr>
          <w:top w:val="nil"/>
          <w:left w:val="nil"/>
          <w:bottom w:val="nil"/>
          <w:right w:val="nil"/>
          <w:between w:val="nil"/>
        </w:pBdr>
        <w:spacing w:after="0" w:line="240" w:lineRule="auto"/>
        <w:rPr>
          <w:rFonts w:asciiTheme="minorHAnsi" w:hAnsiTheme="minorHAnsi"/>
          <w:color w:val="000000"/>
        </w:rPr>
      </w:pPr>
    </w:p>
    <w:p w14:paraId="69D4B8D9" w14:textId="77777777" w:rsidR="0065100A" w:rsidRDefault="0065100A" w:rsidP="00D164C9">
      <w:pPr>
        <w:pBdr>
          <w:top w:val="nil"/>
          <w:left w:val="nil"/>
          <w:bottom w:val="nil"/>
          <w:right w:val="nil"/>
          <w:between w:val="nil"/>
        </w:pBdr>
        <w:spacing w:after="0" w:line="240" w:lineRule="auto"/>
        <w:rPr>
          <w:rFonts w:asciiTheme="minorHAnsi" w:hAnsiTheme="minorHAnsi"/>
          <w:color w:val="000000"/>
        </w:rPr>
      </w:pPr>
    </w:p>
    <w:p w14:paraId="20C43DDE" w14:textId="7FABA578" w:rsidR="00E42D8A" w:rsidRDefault="00180EC9" w:rsidP="00011A69">
      <w:pPr>
        <w:pBdr>
          <w:top w:val="nil"/>
          <w:left w:val="nil"/>
          <w:bottom w:val="nil"/>
          <w:right w:val="nil"/>
          <w:between w:val="nil"/>
        </w:pBdr>
        <w:spacing w:after="0" w:line="240" w:lineRule="auto"/>
        <w:ind w:left="360"/>
        <w:rPr>
          <w:i/>
          <w:color w:val="C00000"/>
        </w:rPr>
      </w:pPr>
      <w:r>
        <w:rPr>
          <w:i/>
          <w:color w:val="C00000"/>
        </w:rPr>
        <w:t xml:space="preserve">Parts a and c:   </w:t>
      </w:r>
      <w:r w:rsidR="0065100A">
        <w:rPr>
          <w:i/>
          <w:color w:val="C00000"/>
        </w:rPr>
        <w:t>A common error a student may make is to confuse</w:t>
      </w:r>
      <w:r w:rsidR="00E42D8A">
        <w:rPr>
          <w:i/>
          <w:color w:val="C00000"/>
        </w:rPr>
        <w:t xml:space="preserve"> the reflection across y=x with the translation left 10 and down 3 or the reflection across x=2.</w:t>
      </w:r>
      <w:r w:rsidR="0065100A">
        <w:rPr>
          <w:i/>
          <w:color w:val="C00000"/>
        </w:rPr>
        <w:t xml:space="preserve"> </w:t>
      </w:r>
      <w:r w:rsidR="00E42D8A">
        <w:rPr>
          <w:i/>
          <w:color w:val="C00000"/>
        </w:rPr>
        <w:t>This may indicate that the student is not graphing the line y=x correctly or struggles with reflecting across non-vertical or non-horizontal lines. Teachers are encouraged to have students identify patterns in the relationship with the rule and the actual transforma</w:t>
      </w:r>
      <w:r w:rsidR="00E6231F">
        <w:rPr>
          <w:i/>
          <w:color w:val="C00000"/>
        </w:rPr>
        <w:t xml:space="preserve">tion. The Desmos </w:t>
      </w:r>
      <w:r w:rsidR="009A1622">
        <w:rPr>
          <w:i/>
          <w:color w:val="C00000"/>
        </w:rPr>
        <w:t>“</w:t>
      </w:r>
      <w:r w:rsidR="00E6231F">
        <w:rPr>
          <w:i/>
          <w:color w:val="C00000"/>
        </w:rPr>
        <w:t>Des-Patterns</w:t>
      </w:r>
      <w:r w:rsidR="009A1622">
        <w:rPr>
          <w:i/>
          <w:color w:val="C00000"/>
        </w:rPr>
        <w:t>” activity</w:t>
      </w:r>
      <w:r w:rsidR="00E6231F">
        <w:rPr>
          <w:i/>
          <w:color w:val="C00000"/>
        </w:rPr>
        <w:t xml:space="preserve"> provides</w:t>
      </w:r>
      <w:r w:rsidR="00E42D8A">
        <w:rPr>
          <w:i/>
          <w:color w:val="C00000"/>
        </w:rPr>
        <w:t xml:space="preserve"> an opportunity for students to help make connections to the pattern and the rule.</w:t>
      </w:r>
    </w:p>
    <w:p w14:paraId="238629BE" w14:textId="77777777" w:rsidR="00E42D8A" w:rsidRDefault="00E42D8A" w:rsidP="00011A69">
      <w:pPr>
        <w:pBdr>
          <w:top w:val="nil"/>
          <w:left w:val="nil"/>
          <w:bottom w:val="nil"/>
          <w:right w:val="nil"/>
          <w:between w:val="nil"/>
        </w:pBdr>
        <w:spacing w:after="0" w:line="240" w:lineRule="auto"/>
        <w:ind w:left="360"/>
        <w:rPr>
          <w:i/>
          <w:color w:val="C00000"/>
        </w:rPr>
      </w:pPr>
    </w:p>
    <w:p w14:paraId="6CFC2B6C" w14:textId="4997B63F" w:rsidR="0065100A" w:rsidRDefault="00180EC9" w:rsidP="00011A69">
      <w:pPr>
        <w:pBdr>
          <w:top w:val="nil"/>
          <w:left w:val="nil"/>
          <w:bottom w:val="nil"/>
          <w:right w:val="nil"/>
          <w:between w:val="nil"/>
        </w:pBdr>
        <w:spacing w:after="0" w:line="240" w:lineRule="auto"/>
        <w:ind w:left="360"/>
        <w:rPr>
          <w:rFonts w:asciiTheme="minorHAnsi" w:hAnsiTheme="minorHAnsi"/>
          <w:color w:val="000000"/>
        </w:rPr>
      </w:pPr>
      <w:r>
        <w:rPr>
          <w:i/>
          <w:color w:val="C00000"/>
        </w:rPr>
        <w:t xml:space="preserve">Parts b and d:  </w:t>
      </w:r>
      <w:r w:rsidR="00E42D8A">
        <w:rPr>
          <w:i/>
          <w:color w:val="C00000"/>
        </w:rPr>
        <w:t>Another common error a student may make is</w:t>
      </w:r>
      <w:r w:rsidR="00E6231F">
        <w:rPr>
          <w:i/>
          <w:color w:val="C00000"/>
        </w:rPr>
        <w:t xml:space="preserve"> to</w:t>
      </w:r>
      <w:r w:rsidR="00E42D8A">
        <w:rPr>
          <w:i/>
          <w:color w:val="C00000"/>
        </w:rPr>
        <w:t xml:space="preserve"> confuse the rotation clockwise </w:t>
      </w:r>
      <m:oMath>
        <m:r>
          <w:rPr>
            <w:rFonts w:ascii="Cambria Math" w:hAnsi="Cambria Math"/>
            <w:color w:val="C00000"/>
          </w:rPr>
          <m:t>90°</m:t>
        </m:r>
      </m:oMath>
      <w:r w:rsidR="00E42D8A">
        <w:rPr>
          <w:i/>
          <w:color w:val="C00000"/>
        </w:rPr>
        <w:t xml:space="preserve"> with the reflection across x=2. This may indicate the student is mistaking a counterclockwise rotation for a clockwise rotation. Teachers are encouraged to use patty paper with students to have them physically rotate the figure or simply practice turning a figure on</w:t>
      </w:r>
      <w:r w:rsidR="00E6231F">
        <w:rPr>
          <w:i/>
          <w:color w:val="C00000"/>
        </w:rPr>
        <w:t xml:space="preserve"> a</w:t>
      </w:r>
      <w:r w:rsidR="00E42D8A">
        <w:rPr>
          <w:i/>
          <w:color w:val="C00000"/>
        </w:rPr>
        <w:t xml:space="preserve"> piece of</w:t>
      </w:r>
      <w:r w:rsidR="00E6231F">
        <w:rPr>
          <w:i/>
          <w:color w:val="C00000"/>
        </w:rPr>
        <w:t xml:space="preserve"> graph</w:t>
      </w:r>
      <w:r w:rsidR="00E42D8A">
        <w:rPr>
          <w:i/>
          <w:color w:val="C00000"/>
        </w:rPr>
        <w:t xml:space="preserve"> paper</w:t>
      </w:r>
      <w:r w:rsidR="00011A69">
        <w:rPr>
          <w:i/>
          <w:color w:val="C00000"/>
        </w:rPr>
        <w:t xml:space="preserve"> a full 90</w:t>
      </w:r>
      <w:r w:rsidR="00E6231F">
        <w:rPr>
          <w:i/>
          <w:color w:val="C00000"/>
        </w:rPr>
        <w:t xml:space="preserve"> degrees</w:t>
      </w:r>
      <w:r w:rsidR="00011A69">
        <w:rPr>
          <w:i/>
          <w:color w:val="C00000"/>
        </w:rPr>
        <w:t xml:space="preserve"> to illustrate </w:t>
      </w:r>
      <w:proofErr w:type="gramStart"/>
      <w:r w:rsidR="00011A69">
        <w:rPr>
          <w:i/>
          <w:color w:val="C00000"/>
        </w:rPr>
        <w:t>90</w:t>
      </w:r>
      <w:r w:rsidR="00E6231F">
        <w:rPr>
          <w:i/>
          <w:color w:val="C00000"/>
        </w:rPr>
        <w:t xml:space="preserve"> degree</w:t>
      </w:r>
      <w:proofErr w:type="gramEnd"/>
      <w:r w:rsidR="009A1622">
        <w:rPr>
          <w:i/>
          <w:color w:val="C00000"/>
        </w:rPr>
        <w:t xml:space="preserve"> rotations. In addition</w:t>
      </w:r>
      <w:r w:rsidR="00011A69">
        <w:rPr>
          <w:i/>
          <w:color w:val="C00000"/>
        </w:rPr>
        <w:t xml:space="preserve">, </w:t>
      </w:r>
      <w:r w:rsidR="009A1622">
        <w:rPr>
          <w:i/>
          <w:color w:val="C00000"/>
        </w:rPr>
        <w:t>the Desmos activity</w:t>
      </w:r>
      <w:r w:rsidR="00011A69">
        <w:rPr>
          <w:i/>
          <w:color w:val="C00000"/>
        </w:rPr>
        <w:t xml:space="preserve"> </w:t>
      </w:r>
      <w:r w:rsidR="009A1622">
        <w:rPr>
          <w:i/>
          <w:color w:val="C00000"/>
        </w:rPr>
        <w:t>“</w:t>
      </w:r>
      <w:r w:rsidR="00011A69">
        <w:rPr>
          <w:i/>
          <w:color w:val="C00000"/>
        </w:rPr>
        <w:t>Transformation Golf: Rigid Motion</w:t>
      </w:r>
      <w:r w:rsidR="009A1622">
        <w:rPr>
          <w:i/>
          <w:color w:val="C00000"/>
        </w:rPr>
        <w:t>”</w:t>
      </w:r>
      <w:r w:rsidR="00011A69">
        <w:rPr>
          <w:i/>
          <w:color w:val="C00000"/>
        </w:rPr>
        <w:t xml:space="preserve"> allows students to practice with various types of transformations. </w:t>
      </w:r>
    </w:p>
    <w:p w14:paraId="211AC06D" w14:textId="77777777" w:rsidR="0065100A" w:rsidRPr="00E13325" w:rsidRDefault="0065100A" w:rsidP="00E13325">
      <w:pPr>
        <w:pBdr>
          <w:top w:val="nil"/>
          <w:left w:val="nil"/>
          <w:bottom w:val="nil"/>
          <w:right w:val="nil"/>
          <w:between w:val="nil"/>
        </w:pBdr>
        <w:spacing w:line="240" w:lineRule="auto"/>
        <w:rPr>
          <w:rFonts w:asciiTheme="minorHAnsi" w:hAnsiTheme="minorHAnsi"/>
          <w:color w:val="000000"/>
        </w:rPr>
      </w:pPr>
    </w:p>
    <w:p w14:paraId="1A54E88C" w14:textId="77777777" w:rsidR="00011A69" w:rsidRPr="00E6231F" w:rsidRDefault="00011A69" w:rsidP="00E6231F">
      <w:pPr>
        <w:pStyle w:val="ListParagraph"/>
        <w:numPr>
          <w:ilvl w:val="6"/>
          <w:numId w:val="20"/>
        </w:numPr>
        <w:pBdr>
          <w:top w:val="nil"/>
          <w:left w:val="nil"/>
          <w:bottom w:val="nil"/>
          <w:right w:val="nil"/>
          <w:between w:val="nil"/>
        </w:pBdr>
        <w:tabs>
          <w:tab w:val="left" w:pos="2160"/>
        </w:tabs>
        <w:spacing w:line="240" w:lineRule="auto"/>
        <w:ind w:left="360"/>
        <w:rPr>
          <w:rFonts w:asciiTheme="minorHAnsi" w:hAnsiTheme="minorHAnsi"/>
          <w:color w:val="000000"/>
        </w:rPr>
      </w:pPr>
      <w:r w:rsidRPr="00E6231F">
        <w:rPr>
          <w:rFonts w:asciiTheme="minorHAnsi" w:hAnsiTheme="minorHAnsi"/>
          <w:color w:val="000000"/>
        </w:rPr>
        <w:t xml:space="preserve">Given </w:t>
      </w:r>
      <m:oMath>
        <m:r>
          <w:rPr>
            <w:rFonts w:ascii="Cambria Math" w:hAnsi="Cambria Math"/>
            <w:color w:val="000000"/>
          </w:rPr>
          <m:t>∆JKL</m:t>
        </m:r>
      </m:oMath>
      <w:r w:rsidR="00E6231F" w:rsidRPr="00E6231F">
        <w:rPr>
          <w:rFonts w:asciiTheme="minorHAnsi" w:hAnsiTheme="minorHAnsi"/>
          <w:color w:val="000000"/>
        </w:rPr>
        <w:t xml:space="preserve"> where </w:t>
      </w:r>
      <w:r w:rsidR="00E6231F" w:rsidRPr="009A1622">
        <w:rPr>
          <w:rFonts w:ascii="Times New Roman" w:hAnsi="Times New Roman" w:cs="Times New Roman"/>
          <w:i/>
          <w:color w:val="000000"/>
        </w:rPr>
        <w:t>J</w:t>
      </w:r>
      <w:r w:rsidR="00E6231F" w:rsidRPr="00E6231F">
        <w:rPr>
          <w:rFonts w:asciiTheme="minorHAnsi" w:hAnsiTheme="minorHAnsi"/>
          <w:color w:val="000000"/>
        </w:rPr>
        <w:t xml:space="preserve"> is (-</w:t>
      </w:r>
      <w:proofErr w:type="gramStart"/>
      <w:r w:rsidR="00E6231F" w:rsidRPr="00E6231F">
        <w:rPr>
          <w:rFonts w:asciiTheme="minorHAnsi" w:hAnsiTheme="minorHAnsi"/>
          <w:color w:val="000000"/>
        </w:rPr>
        <w:t>9,-</w:t>
      </w:r>
      <w:proofErr w:type="gramEnd"/>
      <w:r w:rsidR="00E6231F" w:rsidRPr="00E6231F">
        <w:rPr>
          <w:rFonts w:asciiTheme="minorHAnsi" w:hAnsiTheme="minorHAnsi"/>
          <w:color w:val="000000"/>
        </w:rPr>
        <w:t>5)</w:t>
      </w:r>
      <w:r w:rsidRPr="00E6231F">
        <w:rPr>
          <w:rFonts w:asciiTheme="minorHAnsi" w:hAnsiTheme="minorHAnsi"/>
          <w:color w:val="000000"/>
        </w:rPr>
        <w:t xml:space="preserve">, </w:t>
      </w:r>
      <w:r w:rsidRPr="009A1622">
        <w:rPr>
          <w:rFonts w:ascii="Times New Roman" w:hAnsi="Times New Roman" w:cs="Times New Roman"/>
          <w:i/>
          <w:color w:val="000000"/>
        </w:rPr>
        <w:t>K</w:t>
      </w:r>
      <w:r w:rsidRPr="00E6231F">
        <w:rPr>
          <w:rFonts w:asciiTheme="minorHAnsi" w:hAnsiTheme="minorHAnsi"/>
          <w:color w:val="000000"/>
        </w:rPr>
        <w:t xml:space="preserve"> is (-8,1), and</w:t>
      </w:r>
      <w:r w:rsidRPr="009A1622">
        <w:rPr>
          <w:rFonts w:ascii="Times New Roman" w:hAnsi="Times New Roman" w:cs="Times New Roman"/>
          <w:i/>
          <w:color w:val="000000"/>
        </w:rPr>
        <w:t xml:space="preserve"> L</w:t>
      </w:r>
      <w:r w:rsidRPr="00E6231F">
        <w:rPr>
          <w:rFonts w:asciiTheme="minorHAnsi" w:hAnsiTheme="minorHAnsi"/>
          <w:color w:val="000000"/>
        </w:rPr>
        <w:t xml:space="preserve"> is (-3,-4), complete the following transformations. </w:t>
      </w:r>
    </w:p>
    <w:p w14:paraId="4669F942" w14:textId="77777777" w:rsidR="00E6231F" w:rsidRDefault="00E6231F" w:rsidP="00E6231F">
      <w:pPr>
        <w:pStyle w:val="ListParagraph"/>
        <w:pBdr>
          <w:top w:val="nil"/>
          <w:left w:val="nil"/>
          <w:bottom w:val="nil"/>
          <w:right w:val="nil"/>
          <w:between w:val="nil"/>
        </w:pBdr>
        <w:spacing w:line="240" w:lineRule="auto"/>
        <w:ind w:left="360"/>
        <w:rPr>
          <w:rFonts w:asciiTheme="minorHAnsi" w:hAnsiTheme="minorHAnsi"/>
          <w:color w:val="000000"/>
        </w:rPr>
      </w:pPr>
    </w:p>
    <w:p w14:paraId="6A8C2DDE" w14:textId="77777777" w:rsidR="0057425B" w:rsidRPr="0057425B" w:rsidRDefault="00BA0C4F" w:rsidP="00BA0C4F">
      <w:pPr>
        <w:pBdr>
          <w:top w:val="nil"/>
          <w:left w:val="nil"/>
          <w:bottom w:val="nil"/>
          <w:right w:val="nil"/>
          <w:between w:val="nil"/>
        </w:pBdr>
        <w:spacing w:line="240" w:lineRule="auto"/>
        <w:jc w:val="center"/>
        <w:rPr>
          <w:rFonts w:asciiTheme="minorHAnsi" w:hAnsiTheme="minorHAnsi"/>
          <w:color w:val="000000"/>
        </w:rPr>
      </w:pPr>
      <w:r>
        <w:rPr>
          <w:noProof/>
          <w:lang w:val="en-US"/>
        </w:rPr>
        <w:drawing>
          <wp:inline distT="0" distB="0" distL="0" distR="0" wp14:anchorId="1604A100" wp14:editId="3BA408A8">
            <wp:extent cx="3912162" cy="2495550"/>
            <wp:effectExtent l="0" t="0" r="0" b="0"/>
            <wp:docPr id="6" name="Picture 6"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555"/>
                    <a:stretch/>
                  </pic:blipFill>
                  <pic:spPr bwMode="auto">
                    <a:xfrm>
                      <a:off x="0" y="0"/>
                      <a:ext cx="3928162" cy="2505757"/>
                    </a:xfrm>
                    <a:prstGeom prst="rect">
                      <a:avLst/>
                    </a:prstGeom>
                    <a:ln>
                      <a:noFill/>
                    </a:ln>
                    <a:extLst>
                      <a:ext uri="{53640926-AAD7-44D8-BBD7-CCE9431645EC}">
                        <a14:shadowObscured xmlns:a14="http://schemas.microsoft.com/office/drawing/2010/main"/>
                      </a:ext>
                    </a:extLst>
                  </pic:spPr>
                </pic:pic>
              </a:graphicData>
            </a:graphic>
          </wp:inline>
        </w:drawing>
      </w:r>
    </w:p>
    <w:p w14:paraId="1EC89623" w14:textId="77777777" w:rsidR="0057425B" w:rsidRPr="00E6231F" w:rsidRDefault="00011A69" w:rsidP="00E6231F">
      <w:pPr>
        <w:pStyle w:val="ListParagraph"/>
        <w:numPr>
          <w:ilvl w:val="1"/>
          <w:numId w:val="15"/>
        </w:numPr>
        <w:pBdr>
          <w:top w:val="nil"/>
          <w:left w:val="nil"/>
          <w:bottom w:val="nil"/>
          <w:right w:val="nil"/>
          <w:between w:val="nil"/>
        </w:pBdr>
        <w:spacing w:line="240" w:lineRule="auto"/>
        <w:rPr>
          <w:rFonts w:asciiTheme="minorHAnsi" w:hAnsiTheme="minorHAnsi"/>
          <w:color w:val="000000"/>
        </w:rPr>
      </w:pPr>
      <m:oMath>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J</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K</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L</m:t>
            </m:r>
          </m:e>
          <m:sup>
            <m:r>
              <w:rPr>
                <w:rFonts w:ascii="Cambria Math" w:hAnsi="Cambria Math"/>
                <w:color w:val="000000"/>
              </w:rPr>
              <m:t>'</m:t>
            </m:r>
          </m:sup>
        </m:sSup>
      </m:oMath>
      <w:r w:rsidRPr="00E6231F">
        <w:rPr>
          <w:rFonts w:asciiTheme="minorHAnsi" w:hAnsiTheme="minorHAnsi"/>
          <w:color w:val="000000"/>
        </w:rPr>
        <w:t xml:space="preserve"> is</w:t>
      </w:r>
      <w:r w:rsidR="0057425B" w:rsidRPr="00E6231F">
        <w:rPr>
          <w:rFonts w:asciiTheme="minorHAnsi" w:hAnsiTheme="minorHAnsi"/>
          <w:color w:val="000000"/>
        </w:rPr>
        <w:t xml:space="preserve"> created </w:t>
      </w:r>
      <w:r w:rsidRPr="00E6231F">
        <w:rPr>
          <w:rFonts w:asciiTheme="minorHAnsi" w:hAnsiTheme="minorHAnsi"/>
          <w:color w:val="000000"/>
        </w:rPr>
        <w:t xml:space="preserve">by reflecting </w:t>
      </w:r>
      <m:oMath>
        <m:r>
          <w:rPr>
            <w:rFonts w:ascii="Cambria Math" w:hAnsi="Cambria Math"/>
            <w:color w:val="000000"/>
          </w:rPr>
          <m:t>∆JKL</m:t>
        </m:r>
      </m:oMath>
      <w:r w:rsidRPr="00E6231F">
        <w:rPr>
          <w:rFonts w:asciiTheme="minorHAnsi" w:hAnsiTheme="minorHAnsi"/>
          <w:color w:val="000000"/>
        </w:rPr>
        <w:t xml:space="preserve"> across </w:t>
      </w:r>
      <m:oMath>
        <m:r>
          <w:rPr>
            <w:rFonts w:ascii="Cambria Math" w:hAnsi="Cambria Math"/>
            <w:color w:val="000000"/>
          </w:rPr>
          <m:t>y=-x</m:t>
        </m:r>
      </m:oMath>
      <w:r w:rsidRPr="00E6231F">
        <w:rPr>
          <w:rFonts w:asciiTheme="minorHAnsi" w:hAnsiTheme="minorHAnsi"/>
          <w:color w:val="000000"/>
        </w:rPr>
        <w:t xml:space="preserve">. </w:t>
      </w:r>
      <w:r w:rsidR="0057425B" w:rsidRPr="00E6231F">
        <w:rPr>
          <w:rFonts w:asciiTheme="minorHAnsi" w:hAnsiTheme="minorHAnsi"/>
          <w:color w:val="000000"/>
        </w:rPr>
        <w:t xml:space="preserve"> Graph </w:t>
      </w:r>
      <m:oMath>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J</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K</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L</m:t>
            </m:r>
          </m:e>
          <m:sup>
            <m:r>
              <w:rPr>
                <w:rFonts w:ascii="Cambria Math" w:hAnsi="Cambria Math"/>
                <w:color w:val="000000"/>
              </w:rPr>
              <m:t>'</m:t>
            </m:r>
          </m:sup>
        </m:sSup>
      </m:oMath>
      <w:r w:rsidR="0057425B" w:rsidRPr="00E6231F">
        <w:rPr>
          <w:rFonts w:asciiTheme="minorHAnsi" w:hAnsiTheme="minorHAnsi"/>
          <w:color w:val="000000"/>
        </w:rPr>
        <w:t>.</w:t>
      </w:r>
    </w:p>
    <w:p w14:paraId="10347331" w14:textId="77777777" w:rsidR="00D3740B" w:rsidRDefault="000E53F8" w:rsidP="000E53F8">
      <w:pPr>
        <w:pBdr>
          <w:top w:val="nil"/>
          <w:left w:val="nil"/>
          <w:bottom w:val="nil"/>
          <w:right w:val="nil"/>
          <w:between w:val="nil"/>
        </w:pBdr>
        <w:spacing w:line="240" w:lineRule="auto"/>
        <w:jc w:val="center"/>
        <w:rPr>
          <w:rFonts w:asciiTheme="minorHAnsi" w:hAnsiTheme="minorHAnsi"/>
          <w:color w:val="000000"/>
        </w:rPr>
      </w:pPr>
      <w:r>
        <w:rPr>
          <w:noProof/>
          <w:lang w:val="en-US"/>
        </w:rPr>
        <w:drawing>
          <wp:inline distT="0" distB="0" distL="0" distR="0" wp14:anchorId="26011C28" wp14:editId="11DBF81A">
            <wp:extent cx="3954730" cy="2628900"/>
            <wp:effectExtent l="0" t="0" r="8255" b="0"/>
            <wp:docPr id="7" name="Picture 7"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73192" cy="2641172"/>
                    </a:xfrm>
                    <a:prstGeom prst="rect">
                      <a:avLst/>
                    </a:prstGeom>
                  </pic:spPr>
                </pic:pic>
              </a:graphicData>
            </a:graphic>
          </wp:inline>
        </w:drawing>
      </w:r>
    </w:p>
    <w:p w14:paraId="4733D44D" w14:textId="52194248" w:rsidR="00D3740B" w:rsidRPr="00FD59BF" w:rsidRDefault="00D3740B" w:rsidP="00D3740B">
      <w:pPr>
        <w:pBdr>
          <w:top w:val="nil"/>
          <w:left w:val="nil"/>
          <w:bottom w:val="nil"/>
          <w:right w:val="nil"/>
          <w:between w:val="nil"/>
        </w:pBdr>
        <w:spacing w:after="0" w:line="240" w:lineRule="auto"/>
        <w:ind w:left="360"/>
        <w:rPr>
          <w:i/>
          <w:color w:val="C00000"/>
        </w:rPr>
      </w:pPr>
      <w:r w:rsidRPr="00FD59BF">
        <w:rPr>
          <w:i/>
          <w:color w:val="C00000"/>
        </w:rPr>
        <w:t xml:space="preserve">A common error a student may make </w:t>
      </w:r>
      <w:r w:rsidR="00141E79">
        <w:rPr>
          <w:i/>
          <w:color w:val="C00000"/>
        </w:rPr>
        <w:t xml:space="preserve">is to </w:t>
      </w:r>
      <w:r w:rsidRPr="00FD59BF">
        <w:rPr>
          <w:i/>
          <w:color w:val="C00000"/>
        </w:rPr>
        <w:t xml:space="preserve">forget to take the opposite sign of the ordered pairs when using the rule to reflect </w:t>
      </w:r>
      <m:oMath>
        <m:r>
          <w:rPr>
            <w:rFonts w:ascii="Cambria Math" w:hAnsi="Cambria Math"/>
            <w:color w:val="C00000"/>
          </w:rPr>
          <m:t>∆JKL</m:t>
        </m:r>
      </m:oMath>
      <w:r>
        <w:rPr>
          <w:i/>
          <w:color w:val="C00000"/>
        </w:rPr>
        <w:t xml:space="preserve"> across </w:t>
      </w:r>
      <m:oMath>
        <m:r>
          <w:rPr>
            <w:rFonts w:ascii="Cambria Math" w:hAnsi="Cambria Math"/>
            <w:color w:val="C00000"/>
          </w:rPr>
          <m:t>y=-x</m:t>
        </m:r>
      </m:oMath>
      <w:r>
        <w:rPr>
          <w:i/>
          <w:color w:val="C00000"/>
        </w:rPr>
        <w:t>. For instance, a student may plot the points (-</w:t>
      </w:r>
      <w:proofErr w:type="gramStart"/>
      <w:r>
        <w:rPr>
          <w:i/>
          <w:color w:val="C00000"/>
        </w:rPr>
        <w:t>5,-</w:t>
      </w:r>
      <w:proofErr w:type="gramEnd"/>
      <w:r>
        <w:rPr>
          <w:i/>
          <w:color w:val="C00000"/>
        </w:rPr>
        <w:t xml:space="preserve">9), (1,-8) and (-4,-3) which is a reflection across </w:t>
      </w:r>
      <m:oMath>
        <m:r>
          <w:rPr>
            <w:rFonts w:ascii="Cambria Math" w:hAnsi="Cambria Math"/>
            <w:color w:val="C00000"/>
          </w:rPr>
          <m:t xml:space="preserve">y= x. </m:t>
        </m:r>
      </m:oMath>
      <w:r>
        <w:rPr>
          <w:i/>
          <w:color w:val="C00000"/>
        </w:rPr>
        <w:t xml:space="preserve"> This may indicate that a student has incorrectly memorized the rule for reflecting across </w:t>
      </w:r>
      <m:oMath>
        <m:r>
          <w:rPr>
            <w:rFonts w:ascii="Cambria Math" w:hAnsi="Cambria Math"/>
            <w:color w:val="C00000"/>
          </w:rPr>
          <m:t>y=-x</m:t>
        </m:r>
      </m:oMath>
      <w:r>
        <w:rPr>
          <w:i/>
          <w:color w:val="C00000"/>
        </w:rPr>
        <w:t>.</w:t>
      </w:r>
      <w:r w:rsidR="00180EC9">
        <w:rPr>
          <w:i/>
          <w:color w:val="C00000"/>
        </w:rPr>
        <w:t xml:space="preserve">       </w:t>
      </w:r>
      <w:r>
        <w:rPr>
          <w:i/>
          <w:color w:val="C00000"/>
        </w:rPr>
        <w:t xml:space="preserve"> </w:t>
      </w:r>
      <w:r>
        <w:rPr>
          <w:i/>
          <w:color w:val="C00000"/>
        </w:rPr>
        <w:lastRenderedPageBreak/>
        <w:t xml:space="preserve">If a student has chosen to find the transformation graphically and drawn the line correctly but does not have the correct triangle drawn, this may indicate a student is trying to reflect the triangle across </w:t>
      </w:r>
      <m:oMath>
        <m:r>
          <w:rPr>
            <w:rFonts w:ascii="Cambria Math" w:hAnsi="Cambria Math"/>
            <w:color w:val="C00000"/>
          </w:rPr>
          <m:t xml:space="preserve">y= -x </m:t>
        </m:r>
      </m:oMath>
      <w:r>
        <w:rPr>
          <w:i/>
          <w:color w:val="C00000"/>
        </w:rPr>
        <w:t xml:space="preserve">in the same manner as he/she would a vertical or horizontal line. </w:t>
      </w:r>
      <w:r w:rsidR="007E0C32">
        <w:rPr>
          <w:i/>
          <w:color w:val="C00000"/>
        </w:rPr>
        <w:t xml:space="preserve">In other words, the student may attempt to move the triangle horizontally or vertically rather than using the line for reflection.  </w:t>
      </w:r>
      <w:r>
        <w:rPr>
          <w:i/>
          <w:color w:val="C00000"/>
        </w:rPr>
        <w:t xml:space="preserve">Teachers are encouraged to use Desmos or </w:t>
      </w:r>
      <w:r w:rsidR="009A1622">
        <w:rPr>
          <w:i/>
          <w:color w:val="C00000"/>
        </w:rPr>
        <w:t>an</w:t>
      </w:r>
      <w:r>
        <w:rPr>
          <w:i/>
          <w:color w:val="C00000"/>
        </w:rPr>
        <w:t>other dynamic graphing software to help illustrate transformations. In addition, some student</w:t>
      </w:r>
      <w:r w:rsidR="009A1622">
        <w:rPr>
          <w:i/>
          <w:color w:val="C00000"/>
        </w:rPr>
        <w:t>s may benefit from using patt</w:t>
      </w:r>
      <w:r w:rsidR="00141E79">
        <w:rPr>
          <w:i/>
          <w:color w:val="C00000"/>
        </w:rPr>
        <w:t>y</w:t>
      </w:r>
      <w:r>
        <w:rPr>
          <w:i/>
          <w:color w:val="C00000"/>
        </w:rPr>
        <w:t xml:space="preserve"> paper to create transformations. </w:t>
      </w:r>
    </w:p>
    <w:p w14:paraId="2A645BFA" w14:textId="77777777" w:rsidR="0057425B" w:rsidRPr="0057425B" w:rsidRDefault="0057425B" w:rsidP="0057425B">
      <w:pPr>
        <w:pBdr>
          <w:top w:val="nil"/>
          <w:left w:val="nil"/>
          <w:bottom w:val="nil"/>
          <w:right w:val="nil"/>
          <w:between w:val="nil"/>
        </w:pBdr>
        <w:spacing w:line="240" w:lineRule="auto"/>
        <w:rPr>
          <w:rFonts w:asciiTheme="minorHAnsi" w:hAnsiTheme="minorHAnsi"/>
          <w:color w:val="000000"/>
        </w:rPr>
      </w:pPr>
    </w:p>
    <w:p w14:paraId="67293CAA" w14:textId="77777777" w:rsidR="0057425B" w:rsidRDefault="0057425B" w:rsidP="00E13325">
      <w:pPr>
        <w:pStyle w:val="ListParagraph"/>
        <w:numPr>
          <w:ilvl w:val="1"/>
          <w:numId w:val="20"/>
        </w:numPr>
        <w:pBdr>
          <w:top w:val="nil"/>
          <w:left w:val="nil"/>
          <w:bottom w:val="nil"/>
          <w:right w:val="nil"/>
          <w:between w:val="nil"/>
        </w:pBdr>
        <w:spacing w:line="240" w:lineRule="auto"/>
        <w:rPr>
          <w:rFonts w:asciiTheme="minorHAnsi" w:hAnsiTheme="minorHAnsi"/>
          <w:color w:val="000000"/>
        </w:rPr>
      </w:pPr>
      <m:oMath>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J</m:t>
            </m:r>
          </m:e>
          <m:sup>
            <m:r>
              <w:rPr>
                <w:rFonts w:ascii="Cambria Math" w:hAnsi="Cambria Math"/>
                <w:color w:val="000000"/>
              </w:rPr>
              <m:t>'</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K</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L</m:t>
            </m:r>
          </m:e>
          <m:sup>
            <m:r>
              <w:rPr>
                <w:rFonts w:ascii="Cambria Math" w:hAnsi="Cambria Math"/>
                <w:color w:val="000000"/>
              </w:rPr>
              <m:t>''</m:t>
            </m:r>
          </m:sup>
        </m:sSup>
      </m:oMath>
      <w:r w:rsidRPr="0057425B">
        <w:rPr>
          <w:rFonts w:asciiTheme="minorHAnsi" w:hAnsiTheme="minorHAnsi"/>
          <w:color w:val="000000"/>
        </w:rPr>
        <w:t xml:space="preserve"> is created by rotating  </w:t>
      </w:r>
      <m:oMath>
        <m:r>
          <w:rPr>
            <w:rFonts w:ascii="Cambria Math" w:hAnsi="Cambria Math"/>
            <w:color w:val="000000"/>
          </w:rPr>
          <m:t>∆JKL</m:t>
        </m:r>
      </m:oMath>
      <w:r w:rsidRPr="0057425B">
        <w:rPr>
          <w:rFonts w:asciiTheme="minorHAnsi" w:hAnsiTheme="minorHAnsi"/>
          <w:color w:val="000000"/>
        </w:rPr>
        <w:t xml:space="preserve"> counterclockwise </w:t>
      </w:r>
      <m:oMath>
        <m:r>
          <w:rPr>
            <w:rFonts w:ascii="Cambria Math" w:hAnsi="Cambria Math"/>
            <w:color w:val="000000"/>
          </w:rPr>
          <m:t>90°</m:t>
        </m:r>
      </m:oMath>
      <w:r w:rsidRPr="0057425B">
        <w:rPr>
          <w:rFonts w:asciiTheme="minorHAnsi" w:hAnsiTheme="minorHAnsi"/>
          <w:color w:val="000000"/>
        </w:rPr>
        <w:t xml:space="preserve">. Graph </w:t>
      </w:r>
      <m:oMath>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J</m:t>
            </m:r>
          </m:e>
          <m:sup>
            <m:r>
              <w:rPr>
                <w:rFonts w:ascii="Cambria Math" w:hAnsi="Cambria Math"/>
                <w:color w:val="000000"/>
              </w:rPr>
              <m:t>'</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K</m:t>
            </m:r>
          </m:e>
          <m:sup>
            <m:r>
              <w:rPr>
                <w:rFonts w:ascii="Cambria Math" w:hAnsi="Cambria Math"/>
                <w:color w:val="000000"/>
              </w:rPr>
              <m:t>''</m:t>
            </m:r>
          </m:sup>
        </m:sSup>
        <m:sSup>
          <m:sSupPr>
            <m:ctrlPr>
              <w:rPr>
                <w:rFonts w:ascii="Cambria Math" w:hAnsi="Cambria Math"/>
                <w:i/>
                <w:color w:val="000000"/>
              </w:rPr>
            </m:ctrlPr>
          </m:sSupPr>
          <m:e>
            <m:r>
              <w:rPr>
                <w:rFonts w:ascii="Cambria Math" w:hAnsi="Cambria Math"/>
                <w:color w:val="000000"/>
              </w:rPr>
              <m:t>L</m:t>
            </m:r>
          </m:e>
          <m:sup>
            <m:r>
              <w:rPr>
                <w:rFonts w:ascii="Cambria Math" w:hAnsi="Cambria Math"/>
                <w:color w:val="000000"/>
              </w:rPr>
              <m:t>''</m:t>
            </m:r>
          </m:sup>
        </m:sSup>
      </m:oMath>
      <w:r w:rsidRPr="0057425B">
        <w:rPr>
          <w:rFonts w:asciiTheme="minorHAnsi" w:hAnsiTheme="minorHAnsi"/>
          <w:color w:val="000000"/>
        </w:rPr>
        <w:t>.</w:t>
      </w:r>
    </w:p>
    <w:p w14:paraId="34094476" w14:textId="77777777" w:rsidR="0057425B" w:rsidRDefault="000E53F8" w:rsidP="000E53F8">
      <w:pPr>
        <w:pBdr>
          <w:top w:val="nil"/>
          <w:left w:val="nil"/>
          <w:bottom w:val="nil"/>
          <w:right w:val="nil"/>
          <w:between w:val="nil"/>
        </w:pBdr>
        <w:spacing w:line="240" w:lineRule="auto"/>
        <w:jc w:val="center"/>
        <w:rPr>
          <w:i/>
          <w:color w:val="C00000"/>
        </w:rPr>
      </w:pPr>
      <w:r>
        <w:rPr>
          <w:noProof/>
          <w:lang w:val="en-US"/>
        </w:rPr>
        <w:drawing>
          <wp:inline distT="0" distB="0" distL="0" distR="0" wp14:anchorId="46A603AE" wp14:editId="3A471A18">
            <wp:extent cx="4026374" cy="2676525"/>
            <wp:effectExtent l="0" t="0" r="0" b="0"/>
            <wp:docPr id="8" name="Picture 8"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46174" cy="2689687"/>
                    </a:xfrm>
                    <a:prstGeom prst="rect">
                      <a:avLst/>
                    </a:prstGeom>
                  </pic:spPr>
                </pic:pic>
              </a:graphicData>
            </a:graphic>
          </wp:inline>
        </w:drawing>
      </w:r>
    </w:p>
    <w:p w14:paraId="629442A0" w14:textId="2D51C643" w:rsidR="0057425B" w:rsidRDefault="00D3740B" w:rsidP="0057425B">
      <w:pPr>
        <w:pBdr>
          <w:top w:val="nil"/>
          <w:left w:val="nil"/>
          <w:bottom w:val="nil"/>
          <w:right w:val="nil"/>
          <w:between w:val="nil"/>
        </w:pBdr>
        <w:spacing w:after="0" w:line="240" w:lineRule="auto"/>
        <w:ind w:left="360"/>
        <w:rPr>
          <w:i/>
          <w:color w:val="C00000"/>
        </w:rPr>
      </w:pPr>
      <w:r>
        <w:rPr>
          <w:i/>
          <w:color w:val="C00000"/>
        </w:rPr>
        <w:t>A common</w:t>
      </w:r>
      <w:r w:rsidR="0057425B">
        <w:rPr>
          <w:i/>
          <w:color w:val="C00000"/>
        </w:rPr>
        <w:t xml:space="preserve"> error a student may make is </w:t>
      </w:r>
      <w:r w:rsidR="00366F2A">
        <w:rPr>
          <w:i/>
          <w:color w:val="C00000"/>
        </w:rPr>
        <w:t xml:space="preserve">to </w:t>
      </w:r>
      <w:r>
        <w:rPr>
          <w:i/>
          <w:color w:val="C00000"/>
        </w:rPr>
        <w:t>rotate the figure clockwise instead of counterclockwise. This may indicate that the student is confused about the vocabulary associated w</w:t>
      </w:r>
      <w:r w:rsidR="00E13325">
        <w:rPr>
          <w:i/>
          <w:color w:val="C00000"/>
        </w:rPr>
        <w:t>i</w:t>
      </w:r>
      <w:r>
        <w:rPr>
          <w:i/>
          <w:color w:val="C00000"/>
        </w:rPr>
        <w:t>th</w:t>
      </w:r>
      <w:r w:rsidR="00E13325">
        <w:rPr>
          <w:i/>
          <w:color w:val="C00000"/>
        </w:rPr>
        <w:t xml:space="preserve"> clockwise and counterclockwise. Teachers may</w:t>
      </w:r>
      <w:r w:rsidR="00F63499">
        <w:rPr>
          <w:i/>
          <w:color w:val="C00000"/>
        </w:rPr>
        <w:t xml:space="preserve"> wish to</w:t>
      </w:r>
      <w:r w:rsidR="00E13325">
        <w:rPr>
          <w:i/>
          <w:color w:val="C00000"/>
        </w:rPr>
        <w:t xml:space="preserve"> use the visual of an analog clock to help students determine the correct direction or do a comparison between clockwise/counterclockwise to see how they are alike and different.</w:t>
      </w:r>
    </w:p>
    <w:p w14:paraId="6CCCD335" w14:textId="77777777" w:rsidR="00E13325" w:rsidRDefault="00E13325" w:rsidP="0057425B">
      <w:pPr>
        <w:pBdr>
          <w:top w:val="nil"/>
          <w:left w:val="nil"/>
          <w:bottom w:val="nil"/>
          <w:right w:val="nil"/>
          <w:between w:val="nil"/>
        </w:pBdr>
        <w:spacing w:after="0" w:line="240" w:lineRule="auto"/>
        <w:ind w:left="360"/>
        <w:rPr>
          <w:rFonts w:asciiTheme="minorHAnsi" w:hAnsiTheme="minorHAnsi"/>
          <w:color w:val="000000"/>
        </w:rPr>
      </w:pPr>
    </w:p>
    <w:p w14:paraId="08CF855A" w14:textId="77777777" w:rsidR="00E13325" w:rsidRDefault="00E13325" w:rsidP="0057425B">
      <w:pPr>
        <w:pBdr>
          <w:top w:val="nil"/>
          <w:left w:val="nil"/>
          <w:bottom w:val="nil"/>
          <w:right w:val="nil"/>
          <w:between w:val="nil"/>
        </w:pBdr>
        <w:spacing w:after="0" w:line="240" w:lineRule="auto"/>
        <w:ind w:left="360"/>
        <w:rPr>
          <w:rFonts w:asciiTheme="minorHAnsi" w:hAnsiTheme="minorHAnsi"/>
          <w:color w:val="000000"/>
        </w:rPr>
      </w:pPr>
    </w:p>
    <w:p w14:paraId="1C3B9328" w14:textId="576FBC7D" w:rsidR="00E13325" w:rsidRPr="007E0C32" w:rsidRDefault="00E13325" w:rsidP="007E0C32">
      <w:pPr>
        <w:pStyle w:val="ListParagraph"/>
        <w:numPr>
          <w:ilvl w:val="0"/>
          <w:numId w:val="21"/>
        </w:numPr>
        <w:pBdr>
          <w:top w:val="nil"/>
          <w:left w:val="nil"/>
          <w:bottom w:val="nil"/>
          <w:right w:val="nil"/>
          <w:between w:val="nil"/>
        </w:pBdr>
        <w:spacing w:line="240" w:lineRule="auto"/>
        <w:ind w:left="360"/>
        <w:rPr>
          <w:rFonts w:asciiTheme="minorHAnsi" w:hAnsiTheme="minorHAnsi"/>
          <w:color w:val="000000"/>
        </w:rPr>
      </w:pPr>
      <w:r w:rsidRPr="007E0C32">
        <w:rPr>
          <w:rFonts w:asciiTheme="minorHAnsi" w:hAnsiTheme="minorHAnsi"/>
          <w:color w:val="000000"/>
        </w:rPr>
        <w:t>The diagram shows two quadrilaterals graphed on a coordinate plane. Describ</w:t>
      </w:r>
      <w:r w:rsidR="00366F2A" w:rsidRPr="007E0C32">
        <w:rPr>
          <w:rFonts w:asciiTheme="minorHAnsi" w:hAnsiTheme="minorHAnsi"/>
          <w:color w:val="000000"/>
        </w:rPr>
        <w:t xml:space="preserve">e the transformation that maps </w:t>
      </w:r>
      <w:r w:rsidRPr="007E0C32">
        <w:rPr>
          <w:rFonts w:asciiTheme="minorHAnsi" w:hAnsiTheme="minorHAnsi"/>
          <w:color w:val="000000"/>
        </w:rPr>
        <w:t xml:space="preserve">Quadrilateral </w:t>
      </w:r>
      <w:r w:rsidRPr="007E0C32">
        <w:rPr>
          <w:rFonts w:ascii="Times New Roman" w:hAnsi="Times New Roman" w:cs="Times New Roman"/>
          <w:i/>
          <w:color w:val="000000"/>
        </w:rPr>
        <w:t>ABCD</w:t>
      </w:r>
      <w:r w:rsidRPr="007E0C32">
        <w:rPr>
          <w:rFonts w:asciiTheme="minorHAnsi" w:hAnsiTheme="minorHAnsi"/>
          <w:color w:val="000000"/>
        </w:rPr>
        <w:t xml:space="preserve"> to Quadrilateral </w:t>
      </w:r>
      <w:r w:rsidRPr="007E0C32">
        <w:rPr>
          <w:rFonts w:ascii="Times New Roman" w:hAnsi="Times New Roman" w:cs="Times New Roman"/>
          <w:i/>
          <w:color w:val="000000"/>
        </w:rPr>
        <w:t>RSTU</w:t>
      </w:r>
      <w:r w:rsidRPr="007E0C32">
        <w:rPr>
          <w:rFonts w:asciiTheme="minorHAnsi" w:hAnsiTheme="minorHAnsi"/>
          <w:color w:val="000000"/>
        </w:rPr>
        <w:t>.</w:t>
      </w:r>
    </w:p>
    <w:p w14:paraId="3489279E" w14:textId="77777777" w:rsidR="00BB08B9" w:rsidRDefault="000E53F8" w:rsidP="000E53F8">
      <w:pPr>
        <w:pBdr>
          <w:top w:val="nil"/>
          <w:left w:val="nil"/>
          <w:bottom w:val="nil"/>
          <w:right w:val="nil"/>
          <w:between w:val="nil"/>
        </w:pBdr>
        <w:spacing w:line="240" w:lineRule="auto"/>
        <w:jc w:val="center"/>
        <w:rPr>
          <w:rFonts w:asciiTheme="minorHAnsi" w:hAnsiTheme="minorHAnsi"/>
          <w:color w:val="000000"/>
        </w:rPr>
      </w:pPr>
      <w:r>
        <w:rPr>
          <w:noProof/>
          <w:lang w:val="en-US"/>
        </w:rPr>
        <w:drawing>
          <wp:inline distT="0" distB="0" distL="0" distR="0" wp14:anchorId="03D964F1" wp14:editId="685C48E3">
            <wp:extent cx="4286250" cy="2824889"/>
            <wp:effectExtent l="0" t="0" r="0" b="0"/>
            <wp:docPr id="11" name="Picture 11"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96241" cy="2831474"/>
                    </a:xfrm>
                    <a:prstGeom prst="rect">
                      <a:avLst/>
                    </a:prstGeom>
                  </pic:spPr>
                </pic:pic>
              </a:graphicData>
            </a:graphic>
          </wp:inline>
        </w:drawing>
      </w:r>
    </w:p>
    <w:p w14:paraId="506FF274" w14:textId="77777777" w:rsidR="00180EC9" w:rsidRDefault="00180EC9" w:rsidP="00366F2A">
      <w:pPr>
        <w:pBdr>
          <w:top w:val="nil"/>
          <w:left w:val="nil"/>
          <w:bottom w:val="nil"/>
          <w:right w:val="nil"/>
          <w:between w:val="nil"/>
        </w:pBdr>
        <w:spacing w:line="240" w:lineRule="auto"/>
        <w:ind w:left="360"/>
        <w:rPr>
          <w:i/>
          <w:color w:val="C00000"/>
        </w:rPr>
      </w:pPr>
    </w:p>
    <w:p w14:paraId="0CC1BA2F" w14:textId="2E10AAA9" w:rsidR="00BB08B9" w:rsidRPr="00BB08B9" w:rsidRDefault="00BB08B9" w:rsidP="00366F2A">
      <w:pPr>
        <w:pBdr>
          <w:top w:val="nil"/>
          <w:left w:val="nil"/>
          <w:bottom w:val="nil"/>
          <w:right w:val="nil"/>
          <w:between w:val="nil"/>
        </w:pBdr>
        <w:spacing w:line="240" w:lineRule="auto"/>
        <w:ind w:left="360"/>
        <w:rPr>
          <w:rFonts w:asciiTheme="minorHAnsi" w:hAnsiTheme="minorHAnsi"/>
          <w:color w:val="000000"/>
        </w:rPr>
      </w:pPr>
      <w:r>
        <w:rPr>
          <w:i/>
          <w:color w:val="C00000"/>
        </w:rPr>
        <w:lastRenderedPageBreak/>
        <w:t xml:space="preserve">A common error a student may make is </w:t>
      </w:r>
      <w:r w:rsidR="00366F2A">
        <w:rPr>
          <w:i/>
          <w:color w:val="C00000"/>
        </w:rPr>
        <w:t xml:space="preserve">to </w:t>
      </w:r>
      <w:r>
        <w:rPr>
          <w:i/>
          <w:color w:val="C00000"/>
        </w:rPr>
        <w:t xml:space="preserve">state the transformation is a dilation by a scale factor of 3 centered at the origin. This may indicate that the student has started with the wrong quadrilateral or has incorrectly concluded that dilations only enlarge a figure. Teachers may consider using the VDOE MIPS G.3d </w:t>
      </w:r>
      <w:proofErr w:type="gramStart"/>
      <w:r>
        <w:rPr>
          <w:i/>
          <w:color w:val="C00000"/>
        </w:rPr>
        <w:t>Transformations</w:t>
      </w:r>
      <w:proofErr w:type="gramEnd"/>
      <w:r>
        <w:rPr>
          <w:i/>
          <w:color w:val="C00000"/>
        </w:rPr>
        <w:t xml:space="preserve"> lesson to familiarize students with transformations. In addition, teachers are encouraged to use real life examples of dilations</w:t>
      </w:r>
      <w:r w:rsidR="00366F2A">
        <w:rPr>
          <w:i/>
          <w:color w:val="C00000"/>
        </w:rPr>
        <w:t>,</w:t>
      </w:r>
      <w:r>
        <w:rPr>
          <w:i/>
          <w:color w:val="C00000"/>
        </w:rPr>
        <w:t xml:space="preserve"> such as one’s eyes when dilated</w:t>
      </w:r>
      <w:r w:rsidR="00366F2A">
        <w:rPr>
          <w:i/>
          <w:color w:val="C00000"/>
        </w:rPr>
        <w:t>,</w:t>
      </w:r>
      <w:r>
        <w:rPr>
          <w:i/>
          <w:color w:val="C00000"/>
        </w:rPr>
        <w:t xml:space="preserve"> and architecture to illustrate that dilations can be enlargements or reductions of a figure.</w:t>
      </w:r>
    </w:p>
    <w:p w14:paraId="7F10521F" w14:textId="3B2CA7EA" w:rsidR="00E13325" w:rsidRPr="007E0C32" w:rsidRDefault="00F63499" w:rsidP="007E0C32">
      <w:pPr>
        <w:pStyle w:val="ListParagraph"/>
        <w:numPr>
          <w:ilvl w:val="0"/>
          <w:numId w:val="21"/>
        </w:numPr>
        <w:pBdr>
          <w:top w:val="nil"/>
          <w:left w:val="nil"/>
          <w:bottom w:val="nil"/>
          <w:right w:val="nil"/>
          <w:between w:val="nil"/>
        </w:pBdr>
        <w:spacing w:line="240" w:lineRule="auto"/>
        <w:ind w:left="360"/>
        <w:rPr>
          <w:rFonts w:asciiTheme="minorHAnsi" w:hAnsiTheme="minorHAnsi"/>
          <w:color w:val="000000"/>
        </w:rPr>
      </w:pPr>
      <w:r w:rsidRPr="007E0C32">
        <w:rPr>
          <w:rFonts w:asciiTheme="minorHAnsi" w:hAnsiTheme="minorHAnsi"/>
          <w:color w:val="000000"/>
        </w:rPr>
        <w:t xml:space="preserve">Please use the graph below. </w:t>
      </w:r>
      <w:r w:rsidR="00E13325" w:rsidRPr="007E0C32">
        <w:rPr>
          <w:rFonts w:asciiTheme="minorHAnsi" w:hAnsiTheme="minorHAnsi"/>
          <w:color w:val="000000"/>
        </w:rPr>
        <w:t>Miguel thinks the transformation that describes</w:t>
      </w:r>
      <w:r w:rsidR="00BB08B9" w:rsidRPr="007E0C32">
        <w:rPr>
          <w:rFonts w:asciiTheme="minorHAnsi" w:hAnsiTheme="minorHAnsi"/>
          <w:color w:val="000000"/>
        </w:rPr>
        <w:t xml:space="preserve"> how</w:t>
      </w:r>
      <w:r w:rsidR="00E13325" w:rsidRPr="007E0C32">
        <w:rPr>
          <w:rFonts w:asciiTheme="minorHAnsi" w:hAnsiTheme="minorHAnsi"/>
          <w:color w:val="000000"/>
        </w:rPr>
        <w:t xml:space="preserve"> Quadrilateral </w:t>
      </w:r>
      <w:r w:rsidR="00E13325" w:rsidRPr="007E0C32">
        <w:rPr>
          <w:rFonts w:ascii="Times New Roman" w:hAnsi="Times New Roman" w:cs="Times New Roman"/>
          <w:i/>
          <w:color w:val="000000"/>
        </w:rPr>
        <w:t>PQRS</w:t>
      </w:r>
      <w:r w:rsidR="00E13325" w:rsidRPr="007E0C32">
        <w:rPr>
          <w:rFonts w:asciiTheme="minorHAnsi" w:hAnsiTheme="minorHAnsi"/>
          <w:color w:val="000000"/>
        </w:rPr>
        <w:t xml:space="preserve"> </w:t>
      </w:r>
      <w:r w:rsidR="00BB08B9" w:rsidRPr="007E0C32">
        <w:rPr>
          <w:rFonts w:asciiTheme="minorHAnsi" w:hAnsiTheme="minorHAnsi"/>
          <w:color w:val="000000"/>
        </w:rPr>
        <w:t>is mapped to</w:t>
      </w:r>
      <w:r w:rsidR="00E13325" w:rsidRPr="007E0C32">
        <w:rPr>
          <w:rFonts w:asciiTheme="minorHAnsi" w:hAnsiTheme="minorHAnsi"/>
          <w:color w:val="000000"/>
        </w:rPr>
        <w:t xml:space="preserve"> Quad</w:t>
      </w:r>
      <w:r w:rsidR="00BB08B9" w:rsidRPr="007E0C32">
        <w:rPr>
          <w:rFonts w:asciiTheme="minorHAnsi" w:hAnsiTheme="minorHAnsi"/>
          <w:color w:val="000000"/>
        </w:rPr>
        <w:t>rilateral</w:t>
      </w:r>
      <w:r w:rsidR="00E13325" w:rsidRPr="007E0C32">
        <w:rPr>
          <w:rFonts w:asciiTheme="minorHAnsi" w:hAnsiTheme="minorHAnsi"/>
          <w:color w:val="000000"/>
        </w:rPr>
        <w:t xml:space="preserve"> </w:t>
      </w:r>
      <w:r w:rsidR="00E13325" w:rsidRPr="007E0C32">
        <w:rPr>
          <w:rFonts w:ascii="Times New Roman" w:hAnsi="Times New Roman" w:cs="Times New Roman"/>
          <w:i/>
          <w:color w:val="000000"/>
        </w:rPr>
        <w:t>TUWX</w:t>
      </w:r>
      <w:r w:rsidR="00E13325" w:rsidRPr="007E0C32">
        <w:rPr>
          <w:rFonts w:asciiTheme="minorHAnsi" w:hAnsiTheme="minorHAnsi"/>
          <w:color w:val="000000"/>
        </w:rPr>
        <w:t xml:space="preserve"> is a clockwise rotation of </w:t>
      </w:r>
      <m:oMath>
        <m:r>
          <w:rPr>
            <w:rFonts w:ascii="Cambria Math" w:hAnsi="Cambria Math"/>
            <w:color w:val="000000"/>
          </w:rPr>
          <m:t>180°</m:t>
        </m:r>
      </m:oMath>
      <w:r w:rsidR="00BB08B9" w:rsidRPr="007E0C32">
        <w:rPr>
          <w:rFonts w:asciiTheme="minorHAnsi" w:hAnsiTheme="minorHAnsi"/>
          <w:color w:val="000000"/>
        </w:rPr>
        <w:t xml:space="preserve"> about the origin. Keisha thinks the transformation that describes how Quadrilateral </w:t>
      </w:r>
      <w:r w:rsidR="00BB08B9" w:rsidRPr="007E0C32">
        <w:rPr>
          <w:rFonts w:ascii="Times New Roman" w:hAnsi="Times New Roman" w:cs="Times New Roman"/>
          <w:i/>
          <w:color w:val="000000"/>
        </w:rPr>
        <w:t>PQRS</w:t>
      </w:r>
      <w:r w:rsidR="00BB08B9" w:rsidRPr="007E0C32">
        <w:rPr>
          <w:rFonts w:asciiTheme="minorHAnsi" w:hAnsiTheme="minorHAnsi"/>
          <w:color w:val="000000"/>
        </w:rPr>
        <w:t xml:space="preserve"> is mapped to Quadrilateral </w:t>
      </w:r>
      <w:r w:rsidR="00BB08B9" w:rsidRPr="007E0C32">
        <w:rPr>
          <w:rFonts w:ascii="Times New Roman" w:hAnsi="Times New Roman" w:cs="Times New Roman"/>
          <w:i/>
          <w:color w:val="000000"/>
        </w:rPr>
        <w:t>TUWX</w:t>
      </w:r>
      <w:r w:rsidR="00BB08B9" w:rsidRPr="007E0C32">
        <w:rPr>
          <w:rFonts w:asciiTheme="minorHAnsi" w:hAnsiTheme="minorHAnsi"/>
          <w:color w:val="000000"/>
        </w:rPr>
        <w:t xml:space="preserve"> is a reflection across the y-axis followed by a reflection across the x-axis. Who is correct? How do you know?</w:t>
      </w:r>
    </w:p>
    <w:p w14:paraId="302B602E" w14:textId="77777777" w:rsidR="000E53F8" w:rsidRPr="000E53F8" w:rsidRDefault="000E53F8" w:rsidP="000E53F8">
      <w:pPr>
        <w:pBdr>
          <w:top w:val="nil"/>
          <w:left w:val="nil"/>
          <w:bottom w:val="nil"/>
          <w:right w:val="nil"/>
          <w:between w:val="nil"/>
        </w:pBdr>
        <w:spacing w:line="240" w:lineRule="auto"/>
        <w:jc w:val="center"/>
        <w:rPr>
          <w:rFonts w:asciiTheme="minorHAnsi" w:hAnsiTheme="minorHAnsi"/>
          <w:color w:val="000000"/>
        </w:rPr>
      </w:pPr>
      <w:r>
        <w:rPr>
          <w:noProof/>
          <w:lang w:val="en-US"/>
        </w:rPr>
        <w:drawing>
          <wp:inline distT="0" distB="0" distL="0" distR="0" wp14:anchorId="5DAC142F" wp14:editId="4A21EFDB">
            <wp:extent cx="4946878" cy="3267075"/>
            <wp:effectExtent l="0" t="0" r="6350" b="0"/>
            <wp:docPr id="10" name="Picture 10"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53052" cy="3271153"/>
                    </a:xfrm>
                    <a:prstGeom prst="rect">
                      <a:avLst/>
                    </a:prstGeom>
                  </pic:spPr>
                </pic:pic>
              </a:graphicData>
            </a:graphic>
          </wp:inline>
        </w:drawing>
      </w:r>
    </w:p>
    <w:p w14:paraId="0B15945D" w14:textId="77777777" w:rsidR="00904165" w:rsidRPr="00E13325" w:rsidRDefault="00904165" w:rsidP="00904165">
      <w:pPr>
        <w:pStyle w:val="ListParagraph"/>
        <w:pBdr>
          <w:top w:val="nil"/>
          <w:left w:val="nil"/>
          <w:bottom w:val="nil"/>
          <w:right w:val="nil"/>
          <w:between w:val="nil"/>
        </w:pBdr>
        <w:spacing w:line="240" w:lineRule="auto"/>
        <w:ind w:left="360"/>
        <w:rPr>
          <w:rFonts w:asciiTheme="minorHAnsi" w:hAnsiTheme="minorHAnsi"/>
          <w:color w:val="000000"/>
        </w:rPr>
      </w:pPr>
    </w:p>
    <w:p w14:paraId="55E96A7B" w14:textId="034C26AB" w:rsidR="0057425B" w:rsidRPr="0057425B" w:rsidRDefault="00BB08B9" w:rsidP="00904165">
      <w:pPr>
        <w:pBdr>
          <w:top w:val="nil"/>
          <w:left w:val="nil"/>
          <w:bottom w:val="nil"/>
          <w:right w:val="nil"/>
          <w:between w:val="nil"/>
        </w:pBdr>
        <w:spacing w:line="240" w:lineRule="auto"/>
        <w:ind w:left="360"/>
        <w:rPr>
          <w:rFonts w:asciiTheme="minorHAnsi" w:hAnsiTheme="minorHAnsi"/>
          <w:color w:val="000000"/>
        </w:rPr>
      </w:pPr>
      <w:r>
        <w:rPr>
          <w:i/>
          <w:color w:val="C00000"/>
        </w:rPr>
        <w:t xml:space="preserve">A common </w:t>
      </w:r>
      <w:r w:rsidR="00904165">
        <w:rPr>
          <w:i/>
          <w:color w:val="C00000"/>
        </w:rPr>
        <w:t xml:space="preserve">misconception a student may have </w:t>
      </w:r>
      <w:proofErr w:type="gramStart"/>
      <w:r w:rsidR="00904165">
        <w:rPr>
          <w:i/>
          <w:color w:val="C00000"/>
        </w:rPr>
        <w:t>is</w:t>
      </w:r>
      <w:proofErr w:type="gramEnd"/>
      <w:r w:rsidR="00904165">
        <w:rPr>
          <w:i/>
          <w:color w:val="C00000"/>
        </w:rPr>
        <w:t xml:space="preserve"> </w:t>
      </w:r>
      <w:r w:rsidR="00366F2A">
        <w:rPr>
          <w:i/>
          <w:color w:val="C00000"/>
        </w:rPr>
        <w:t xml:space="preserve">that </w:t>
      </w:r>
      <w:r w:rsidR="00904165">
        <w:rPr>
          <w:i/>
          <w:color w:val="C00000"/>
        </w:rPr>
        <w:t>only Miguel or Keisha are correct instead of both individuals. Th</w:t>
      </w:r>
      <w:r w:rsidR="00366F2A">
        <w:rPr>
          <w:i/>
          <w:color w:val="C00000"/>
        </w:rPr>
        <w:t>is may indicate the student</w:t>
      </w:r>
      <w:r w:rsidR="00904165">
        <w:rPr>
          <w:i/>
          <w:color w:val="C00000"/>
        </w:rPr>
        <w:t xml:space="preserve"> thinks only one transformation or sequence of transformations can map one figure onto another. Teachers are encouraged to use examples where students </w:t>
      </w:r>
      <w:proofErr w:type="gramStart"/>
      <w:r w:rsidR="00904165">
        <w:rPr>
          <w:i/>
          <w:color w:val="C00000"/>
        </w:rPr>
        <w:t>have the opportunity to</w:t>
      </w:r>
      <w:proofErr w:type="gramEnd"/>
      <w:r w:rsidR="00904165">
        <w:rPr>
          <w:i/>
          <w:color w:val="C00000"/>
        </w:rPr>
        <w:t xml:space="preserve"> see that there is more than one combination of transformations that can map one figure onto another. </w:t>
      </w:r>
      <w:r w:rsidR="00F63499">
        <w:rPr>
          <w:i/>
          <w:color w:val="C00000"/>
        </w:rPr>
        <w:t>The Desmos activity</w:t>
      </w:r>
      <w:r w:rsidR="00904165">
        <w:rPr>
          <w:i/>
          <w:color w:val="C00000"/>
        </w:rPr>
        <w:t xml:space="preserve"> </w:t>
      </w:r>
      <w:r w:rsidR="00F63499">
        <w:rPr>
          <w:i/>
          <w:color w:val="C00000"/>
        </w:rPr>
        <w:t>“</w:t>
      </w:r>
      <w:r w:rsidR="00904165">
        <w:rPr>
          <w:i/>
          <w:color w:val="C00000"/>
        </w:rPr>
        <w:t>Transformation Golf: Rigid Motion</w:t>
      </w:r>
      <w:r w:rsidR="00F63499">
        <w:rPr>
          <w:i/>
          <w:color w:val="C00000"/>
        </w:rPr>
        <w:t>”</w:t>
      </w:r>
      <w:r w:rsidR="00904165">
        <w:rPr>
          <w:i/>
          <w:color w:val="C00000"/>
        </w:rPr>
        <w:t xml:space="preserve"> is also an opportunity for students to experience more than one seque</w:t>
      </w:r>
      <w:r w:rsidR="00366F2A">
        <w:rPr>
          <w:i/>
          <w:color w:val="C00000"/>
        </w:rPr>
        <w:t xml:space="preserve">nce of transformations mapping </w:t>
      </w:r>
      <w:r w:rsidR="00904165">
        <w:rPr>
          <w:i/>
          <w:color w:val="C00000"/>
        </w:rPr>
        <w:t>a pre-image to an image.</w:t>
      </w:r>
    </w:p>
    <w:p w14:paraId="76A6E173" w14:textId="77777777" w:rsidR="00AA6783" w:rsidRPr="00415BB7" w:rsidRDefault="00AA6783" w:rsidP="0057425B">
      <w:pPr>
        <w:pBdr>
          <w:top w:val="nil"/>
          <w:left w:val="nil"/>
          <w:bottom w:val="nil"/>
          <w:right w:val="nil"/>
          <w:between w:val="nil"/>
        </w:pBdr>
        <w:spacing w:after="0" w:line="240" w:lineRule="auto"/>
        <w:ind w:left="720"/>
        <w:rPr>
          <w:rFonts w:asciiTheme="minorHAnsi" w:hAnsiTheme="minorHAnsi"/>
          <w:color w:val="000000"/>
        </w:rPr>
      </w:pPr>
    </w:p>
    <w:p w14:paraId="7B23E0C6" w14:textId="77777777" w:rsidR="00A47364" w:rsidRPr="007377D0" w:rsidRDefault="00A47364" w:rsidP="007377D0">
      <w:pPr>
        <w:jc w:val="right"/>
      </w:pPr>
    </w:p>
    <w:sectPr w:rsidR="00A47364" w:rsidRPr="007377D0" w:rsidSect="00BD12FB">
      <w:headerReference w:type="even" r:id="rId37"/>
      <w:headerReference w:type="default" r:id="rId38"/>
      <w:footerReference w:type="even" r:id="rId39"/>
      <w:footerReference w:type="default" r:id="rId40"/>
      <w:headerReference w:type="first" r:id="rId41"/>
      <w:footerReference w:type="first" r:id="rId42"/>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E5AB" w14:textId="77777777" w:rsidR="003E4597" w:rsidRDefault="003E4597" w:rsidP="002D4C35">
      <w:pPr>
        <w:spacing w:after="0" w:line="240" w:lineRule="auto"/>
      </w:pPr>
      <w:r>
        <w:separator/>
      </w:r>
    </w:p>
  </w:endnote>
  <w:endnote w:type="continuationSeparator" w:id="0">
    <w:p w14:paraId="335D956C" w14:textId="77777777" w:rsidR="003E4597" w:rsidRDefault="003E4597"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F5DD" w14:textId="77777777" w:rsidR="00FC5E3B" w:rsidRDefault="00FC5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2FE1"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5E9E"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118A179" w14:textId="0CECEC36"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FC5E3B">
      <w:rPr>
        <w:sz w:val="12"/>
        <w:szCs w:val="12"/>
      </w:rPr>
      <w:t> </w:t>
    </w:r>
  </w:p>
  <w:p w14:paraId="08F7832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8CE9" w14:textId="77777777" w:rsidR="003E4597" w:rsidRDefault="003E4597" w:rsidP="002D4C35">
      <w:pPr>
        <w:spacing w:after="0" w:line="240" w:lineRule="auto"/>
      </w:pPr>
      <w:r>
        <w:separator/>
      </w:r>
    </w:p>
  </w:footnote>
  <w:footnote w:type="continuationSeparator" w:id="0">
    <w:p w14:paraId="55258074" w14:textId="77777777" w:rsidR="003E4597" w:rsidRDefault="003E4597" w:rsidP="002D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D4A6" w14:textId="77777777" w:rsidR="00FC5E3B" w:rsidRDefault="00FC5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CED3" w14:textId="77777777" w:rsidR="00FC5E3B" w:rsidRDefault="00FC5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3CC5" w14:textId="77777777" w:rsidR="00FC5E3B" w:rsidRDefault="00FC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D4F2F0C"/>
    <w:multiLevelType w:val="hybridMultilevel"/>
    <w:tmpl w:val="5922F6A6"/>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761E14"/>
    <w:multiLevelType w:val="multilevel"/>
    <w:tmpl w:val="930E02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9E11CE"/>
    <w:multiLevelType w:val="hybridMultilevel"/>
    <w:tmpl w:val="913C4D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A20A4"/>
    <w:multiLevelType w:val="multilevel"/>
    <w:tmpl w:val="B39E46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4"/>
  </w:num>
  <w:num w:numId="4">
    <w:abstractNumId w:val="17"/>
  </w:num>
  <w:num w:numId="5">
    <w:abstractNumId w:val="10"/>
  </w:num>
  <w:num w:numId="6">
    <w:abstractNumId w:val="16"/>
  </w:num>
  <w:num w:numId="7">
    <w:abstractNumId w:val="5"/>
  </w:num>
  <w:num w:numId="8">
    <w:abstractNumId w:val="3"/>
  </w:num>
  <w:num w:numId="9">
    <w:abstractNumId w:val="15"/>
  </w:num>
  <w:num w:numId="10">
    <w:abstractNumId w:val="2"/>
  </w:num>
  <w:num w:numId="11">
    <w:abstractNumId w:val="11"/>
  </w:num>
  <w:num w:numId="12">
    <w:abstractNumId w:val="9"/>
  </w:num>
  <w:num w:numId="13">
    <w:abstractNumId w:val="6"/>
  </w:num>
  <w:num w:numId="14">
    <w:abstractNumId w:val="7"/>
  </w:num>
  <w:num w:numId="15">
    <w:abstractNumId w:val="19"/>
  </w:num>
  <w:num w:numId="16">
    <w:abstractNumId w:val="0"/>
  </w:num>
  <w:num w:numId="17">
    <w:abstractNumId w:val="14"/>
  </w:num>
  <w:num w:numId="18">
    <w:abstractNumId w:val="8"/>
  </w:num>
  <w:num w:numId="19">
    <w:abstractNumId w:val="17"/>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1A69"/>
    <w:rsid w:val="00035AE5"/>
    <w:rsid w:val="00090B46"/>
    <w:rsid w:val="000A6353"/>
    <w:rsid w:val="000E53F8"/>
    <w:rsid w:val="000E724D"/>
    <w:rsid w:val="00116237"/>
    <w:rsid w:val="00117DC0"/>
    <w:rsid w:val="00141E79"/>
    <w:rsid w:val="0015349F"/>
    <w:rsid w:val="00180EC9"/>
    <w:rsid w:val="001D6648"/>
    <w:rsid w:val="002054E4"/>
    <w:rsid w:val="00206B14"/>
    <w:rsid w:val="00210D2C"/>
    <w:rsid w:val="00226456"/>
    <w:rsid w:val="00241C7D"/>
    <w:rsid w:val="00257D1A"/>
    <w:rsid w:val="00262D08"/>
    <w:rsid w:val="002D3185"/>
    <w:rsid w:val="002D4C35"/>
    <w:rsid w:val="00366F2A"/>
    <w:rsid w:val="003B0105"/>
    <w:rsid w:val="003E4597"/>
    <w:rsid w:val="00402DE5"/>
    <w:rsid w:val="00415BB7"/>
    <w:rsid w:val="00484872"/>
    <w:rsid w:val="0057425B"/>
    <w:rsid w:val="00583646"/>
    <w:rsid w:val="005A5487"/>
    <w:rsid w:val="005C4325"/>
    <w:rsid w:val="00627DAC"/>
    <w:rsid w:val="0065100A"/>
    <w:rsid w:val="00655D35"/>
    <w:rsid w:val="00657723"/>
    <w:rsid w:val="00672FC4"/>
    <w:rsid w:val="0070523C"/>
    <w:rsid w:val="007377D0"/>
    <w:rsid w:val="007504C2"/>
    <w:rsid w:val="0079031D"/>
    <w:rsid w:val="007B1220"/>
    <w:rsid w:val="007E0C32"/>
    <w:rsid w:val="00882B9A"/>
    <w:rsid w:val="00897F39"/>
    <w:rsid w:val="008D50F3"/>
    <w:rsid w:val="00904165"/>
    <w:rsid w:val="00921118"/>
    <w:rsid w:val="0095668E"/>
    <w:rsid w:val="00991DBF"/>
    <w:rsid w:val="009A1622"/>
    <w:rsid w:val="009C7790"/>
    <w:rsid w:val="009F1E79"/>
    <w:rsid w:val="009F7F2B"/>
    <w:rsid w:val="00A15291"/>
    <w:rsid w:val="00A31D8E"/>
    <w:rsid w:val="00A47364"/>
    <w:rsid w:val="00A52804"/>
    <w:rsid w:val="00A528C2"/>
    <w:rsid w:val="00AA6783"/>
    <w:rsid w:val="00AB4E77"/>
    <w:rsid w:val="00B93D13"/>
    <w:rsid w:val="00BA0C4F"/>
    <w:rsid w:val="00BB08B9"/>
    <w:rsid w:val="00BD12FB"/>
    <w:rsid w:val="00BF1097"/>
    <w:rsid w:val="00C201F9"/>
    <w:rsid w:val="00C25B0D"/>
    <w:rsid w:val="00C331A9"/>
    <w:rsid w:val="00D164C9"/>
    <w:rsid w:val="00D3740B"/>
    <w:rsid w:val="00D474BA"/>
    <w:rsid w:val="00D6138B"/>
    <w:rsid w:val="00DA4909"/>
    <w:rsid w:val="00E13208"/>
    <w:rsid w:val="00E13325"/>
    <w:rsid w:val="00E178AF"/>
    <w:rsid w:val="00E42D8A"/>
    <w:rsid w:val="00E6231F"/>
    <w:rsid w:val="00E728F7"/>
    <w:rsid w:val="00E8648B"/>
    <w:rsid w:val="00EB5BBA"/>
    <w:rsid w:val="00EE5329"/>
    <w:rsid w:val="00EF3B3A"/>
    <w:rsid w:val="00EF5980"/>
    <w:rsid w:val="00F63499"/>
    <w:rsid w:val="00FB4D8B"/>
    <w:rsid w:val="00FC5E3B"/>
    <w:rsid w:val="00FD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2C1A2B"/>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0523C"/>
    <w:rPr>
      <w:color w:val="605E5C"/>
      <w:shd w:val="clear" w:color="auto" w:fill="E1DFDD"/>
    </w:rPr>
  </w:style>
  <w:style w:type="paragraph" w:customStyle="1" w:styleId="SOLBullet">
    <w:name w:val="SOL Bullet"/>
    <w:basedOn w:val="Normal"/>
    <w:next w:val="Normal"/>
    <w:link w:val="SOLBulletChar"/>
    <w:rsid w:val="0070523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70523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0523C"/>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70523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583646"/>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583646"/>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D164C9"/>
    <w:rPr>
      <w:color w:val="808080"/>
    </w:rPr>
  </w:style>
  <w:style w:type="character" w:styleId="UnresolvedMention">
    <w:name w:val="Unresolved Mention"/>
    <w:basedOn w:val="DefaultParagraphFont"/>
    <w:uiPriority w:val="99"/>
    <w:semiHidden/>
    <w:unhideWhenUsed/>
    <w:rsid w:val="00655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958">
      <w:bodyDiv w:val="1"/>
      <w:marLeft w:val="0"/>
      <w:marRight w:val="0"/>
      <w:marTop w:val="0"/>
      <w:marBottom w:val="0"/>
      <w:divBdr>
        <w:top w:val="none" w:sz="0" w:space="0" w:color="auto"/>
        <w:left w:val="none" w:sz="0" w:space="0" w:color="auto"/>
        <w:bottom w:val="none" w:sz="0" w:space="0" w:color="auto"/>
        <w:right w:val="none" w:sz="0" w:space="0" w:color="auto"/>
      </w:divBdr>
    </w:div>
    <w:div w:id="123548197">
      <w:bodyDiv w:val="1"/>
      <w:marLeft w:val="0"/>
      <w:marRight w:val="0"/>
      <w:marTop w:val="0"/>
      <w:marBottom w:val="0"/>
      <w:divBdr>
        <w:top w:val="none" w:sz="0" w:space="0" w:color="auto"/>
        <w:left w:val="none" w:sz="0" w:space="0" w:color="auto"/>
        <w:bottom w:val="none" w:sz="0" w:space="0" w:color="auto"/>
        <w:right w:val="none" w:sz="0" w:space="0" w:color="auto"/>
      </w:divBdr>
    </w:div>
    <w:div w:id="370612389">
      <w:bodyDiv w:val="1"/>
      <w:marLeft w:val="0"/>
      <w:marRight w:val="0"/>
      <w:marTop w:val="0"/>
      <w:marBottom w:val="0"/>
      <w:divBdr>
        <w:top w:val="none" w:sz="0" w:space="0" w:color="auto"/>
        <w:left w:val="none" w:sz="0" w:space="0" w:color="auto"/>
        <w:bottom w:val="none" w:sz="0" w:space="0" w:color="auto"/>
        <w:right w:val="none" w:sz="0" w:space="0" w:color="auto"/>
      </w:divBdr>
    </w:div>
    <w:div w:id="394820335">
      <w:bodyDiv w:val="1"/>
      <w:marLeft w:val="0"/>
      <w:marRight w:val="0"/>
      <w:marTop w:val="0"/>
      <w:marBottom w:val="0"/>
      <w:divBdr>
        <w:top w:val="none" w:sz="0" w:space="0" w:color="auto"/>
        <w:left w:val="none" w:sz="0" w:space="0" w:color="auto"/>
        <w:bottom w:val="none" w:sz="0" w:space="0" w:color="auto"/>
        <w:right w:val="none" w:sz="0" w:space="0" w:color="auto"/>
      </w:divBdr>
    </w:div>
    <w:div w:id="756291391">
      <w:bodyDiv w:val="1"/>
      <w:marLeft w:val="0"/>
      <w:marRight w:val="0"/>
      <w:marTop w:val="0"/>
      <w:marBottom w:val="0"/>
      <w:divBdr>
        <w:top w:val="none" w:sz="0" w:space="0" w:color="auto"/>
        <w:left w:val="none" w:sz="0" w:space="0" w:color="auto"/>
        <w:bottom w:val="none" w:sz="0" w:space="0" w:color="auto"/>
        <w:right w:val="none" w:sz="0" w:space="0" w:color="auto"/>
      </w:divBdr>
    </w:div>
    <w:div w:id="796728677">
      <w:bodyDiv w:val="1"/>
      <w:marLeft w:val="0"/>
      <w:marRight w:val="0"/>
      <w:marTop w:val="0"/>
      <w:marBottom w:val="0"/>
      <w:divBdr>
        <w:top w:val="none" w:sz="0" w:space="0" w:color="auto"/>
        <w:left w:val="none" w:sz="0" w:space="0" w:color="auto"/>
        <w:bottom w:val="none" w:sz="0" w:space="0" w:color="auto"/>
        <w:right w:val="none" w:sz="0" w:space="0" w:color="auto"/>
      </w:divBdr>
    </w:div>
    <w:div w:id="942148886">
      <w:bodyDiv w:val="1"/>
      <w:marLeft w:val="0"/>
      <w:marRight w:val="0"/>
      <w:marTop w:val="0"/>
      <w:marBottom w:val="0"/>
      <w:divBdr>
        <w:top w:val="none" w:sz="0" w:space="0" w:color="auto"/>
        <w:left w:val="none" w:sz="0" w:space="0" w:color="auto"/>
        <w:bottom w:val="none" w:sz="0" w:space="0" w:color="auto"/>
        <w:right w:val="none" w:sz="0" w:space="0" w:color="auto"/>
      </w:divBdr>
    </w:div>
    <w:div w:id="991526678">
      <w:bodyDiv w:val="1"/>
      <w:marLeft w:val="0"/>
      <w:marRight w:val="0"/>
      <w:marTop w:val="0"/>
      <w:marBottom w:val="0"/>
      <w:divBdr>
        <w:top w:val="none" w:sz="0" w:space="0" w:color="auto"/>
        <w:left w:val="none" w:sz="0" w:space="0" w:color="auto"/>
        <w:bottom w:val="none" w:sz="0" w:space="0" w:color="auto"/>
        <w:right w:val="none" w:sz="0" w:space="0" w:color="auto"/>
      </w:divBdr>
    </w:div>
    <w:div w:id="1022316093">
      <w:bodyDiv w:val="1"/>
      <w:marLeft w:val="0"/>
      <w:marRight w:val="0"/>
      <w:marTop w:val="0"/>
      <w:marBottom w:val="0"/>
      <w:divBdr>
        <w:top w:val="none" w:sz="0" w:space="0" w:color="auto"/>
        <w:left w:val="none" w:sz="0" w:space="0" w:color="auto"/>
        <w:bottom w:val="none" w:sz="0" w:space="0" w:color="auto"/>
        <w:right w:val="none" w:sz="0" w:space="0" w:color="auto"/>
      </w:divBdr>
    </w:div>
    <w:div w:id="1025449081">
      <w:bodyDiv w:val="1"/>
      <w:marLeft w:val="0"/>
      <w:marRight w:val="0"/>
      <w:marTop w:val="0"/>
      <w:marBottom w:val="0"/>
      <w:divBdr>
        <w:top w:val="none" w:sz="0" w:space="0" w:color="auto"/>
        <w:left w:val="none" w:sz="0" w:space="0" w:color="auto"/>
        <w:bottom w:val="none" w:sz="0" w:space="0" w:color="auto"/>
        <w:right w:val="none" w:sz="0" w:space="0" w:color="auto"/>
      </w:divBdr>
    </w:div>
    <w:div w:id="1067651010">
      <w:bodyDiv w:val="1"/>
      <w:marLeft w:val="0"/>
      <w:marRight w:val="0"/>
      <w:marTop w:val="0"/>
      <w:marBottom w:val="0"/>
      <w:divBdr>
        <w:top w:val="none" w:sz="0" w:space="0" w:color="auto"/>
        <w:left w:val="none" w:sz="0" w:space="0" w:color="auto"/>
        <w:bottom w:val="none" w:sz="0" w:space="0" w:color="auto"/>
        <w:right w:val="none" w:sz="0" w:space="0" w:color="auto"/>
      </w:divBdr>
    </w:div>
    <w:div w:id="1248810866">
      <w:bodyDiv w:val="1"/>
      <w:marLeft w:val="0"/>
      <w:marRight w:val="0"/>
      <w:marTop w:val="0"/>
      <w:marBottom w:val="0"/>
      <w:divBdr>
        <w:top w:val="none" w:sz="0" w:space="0" w:color="auto"/>
        <w:left w:val="none" w:sz="0" w:space="0" w:color="auto"/>
        <w:bottom w:val="none" w:sz="0" w:space="0" w:color="auto"/>
        <w:right w:val="none" w:sz="0" w:space="0" w:color="auto"/>
      </w:divBdr>
    </w:div>
    <w:div w:id="1386218688">
      <w:bodyDiv w:val="1"/>
      <w:marLeft w:val="0"/>
      <w:marRight w:val="0"/>
      <w:marTop w:val="0"/>
      <w:marBottom w:val="0"/>
      <w:divBdr>
        <w:top w:val="none" w:sz="0" w:space="0" w:color="auto"/>
        <w:left w:val="none" w:sz="0" w:space="0" w:color="auto"/>
        <w:bottom w:val="none" w:sz="0" w:space="0" w:color="auto"/>
        <w:right w:val="none" w:sz="0" w:space="0" w:color="auto"/>
      </w:divBdr>
    </w:div>
    <w:div w:id="1448357792">
      <w:bodyDiv w:val="1"/>
      <w:marLeft w:val="0"/>
      <w:marRight w:val="0"/>
      <w:marTop w:val="0"/>
      <w:marBottom w:val="0"/>
      <w:divBdr>
        <w:top w:val="none" w:sz="0" w:space="0" w:color="auto"/>
        <w:left w:val="none" w:sz="0" w:space="0" w:color="auto"/>
        <w:bottom w:val="none" w:sz="0" w:space="0" w:color="auto"/>
        <w:right w:val="none" w:sz="0" w:space="0" w:color="auto"/>
      </w:divBdr>
    </w:div>
    <w:div w:id="1488009239">
      <w:bodyDiv w:val="1"/>
      <w:marLeft w:val="0"/>
      <w:marRight w:val="0"/>
      <w:marTop w:val="0"/>
      <w:marBottom w:val="0"/>
      <w:divBdr>
        <w:top w:val="none" w:sz="0" w:space="0" w:color="auto"/>
        <w:left w:val="none" w:sz="0" w:space="0" w:color="auto"/>
        <w:bottom w:val="none" w:sz="0" w:space="0" w:color="auto"/>
        <w:right w:val="none" w:sz="0" w:space="0" w:color="auto"/>
      </w:divBdr>
    </w:div>
    <w:div w:id="1556819937">
      <w:bodyDiv w:val="1"/>
      <w:marLeft w:val="0"/>
      <w:marRight w:val="0"/>
      <w:marTop w:val="0"/>
      <w:marBottom w:val="0"/>
      <w:divBdr>
        <w:top w:val="none" w:sz="0" w:space="0" w:color="auto"/>
        <w:left w:val="none" w:sz="0" w:space="0" w:color="auto"/>
        <w:bottom w:val="none" w:sz="0" w:space="0" w:color="auto"/>
        <w:right w:val="none" w:sz="0" w:space="0" w:color="auto"/>
      </w:divBdr>
    </w:div>
    <w:div w:id="1607301074">
      <w:bodyDiv w:val="1"/>
      <w:marLeft w:val="0"/>
      <w:marRight w:val="0"/>
      <w:marTop w:val="0"/>
      <w:marBottom w:val="0"/>
      <w:divBdr>
        <w:top w:val="none" w:sz="0" w:space="0" w:color="auto"/>
        <w:left w:val="none" w:sz="0" w:space="0" w:color="auto"/>
        <w:bottom w:val="none" w:sz="0" w:space="0" w:color="auto"/>
        <w:right w:val="none" w:sz="0" w:space="0" w:color="auto"/>
      </w:divBdr>
    </w:div>
    <w:div w:id="1753048099">
      <w:bodyDiv w:val="1"/>
      <w:marLeft w:val="0"/>
      <w:marRight w:val="0"/>
      <w:marTop w:val="0"/>
      <w:marBottom w:val="0"/>
      <w:divBdr>
        <w:top w:val="none" w:sz="0" w:space="0" w:color="auto"/>
        <w:left w:val="none" w:sz="0" w:space="0" w:color="auto"/>
        <w:bottom w:val="none" w:sz="0" w:space="0" w:color="auto"/>
        <w:right w:val="none" w:sz="0" w:space="0" w:color="auto"/>
      </w:divBdr>
    </w:div>
    <w:div w:id="1878657359">
      <w:bodyDiv w:val="1"/>
      <w:marLeft w:val="0"/>
      <w:marRight w:val="0"/>
      <w:marTop w:val="0"/>
      <w:marBottom w:val="0"/>
      <w:divBdr>
        <w:top w:val="none" w:sz="0" w:space="0" w:color="auto"/>
        <w:left w:val="none" w:sz="0" w:space="0" w:color="auto"/>
        <w:bottom w:val="none" w:sz="0" w:space="0" w:color="auto"/>
        <w:right w:val="none" w:sz="0" w:space="0" w:color="auto"/>
      </w:divBdr>
    </w:div>
    <w:div w:id="1937862664">
      <w:bodyDiv w:val="1"/>
      <w:marLeft w:val="0"/>
      <w:marRight w:val="0"/>
      <w:marTop w:val="0"/>
      <w:marBottom w:val="0"/>
      <w:divBdr>
        <w:top w:val="none" w:sz="0" w:space="0" w:color="auto"/>
        <w:left w:val="none" w:sz="0" w:space="0" w:color="auto"/>
        <w:bottom w:val="none" w:sz="0" w:space="0" w:color="auto"/>
        <w:right w:val="none" w:sz="0" w:space="0" w:color="auto"/>
      </w:divBdr>
    </w:div>
    <w:div w:id="2065054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teacher.desmos.com/activitybuilder/custom/589a31ddda95a7a50509daa5" TargetMode="External"/><Relationship Id="rId26" Type="http://schemas.openxmlformats.org/officeDocument/2006/relationships/hyperlink" Target="https://www.doe.virginia.gov/home/showpublisheddocument/25072/638045394327900000" TargetMode="External"/><Relationship Id="rId39" Type="http://schemas.openxmlformats.org/officeDocument/2006/relationships/footer" Target="footer1.xml"/><Relationship Id="rId21" Type="http://schemas.openxmlformats.org/officeDocument/2006/relationships/hyperlink" Target="https://www.doe.virginia.gov/home/showpublisheddocument/25416/638045619497730000" TargetMode="External"/><Relationship Id="rId34" Type="http://schemas.openxmlformats.org/officeDocument/2006/relationships/image" Target="media/image7.png"/><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mediava.org/lo/25017" TargetMode="External"/><Relationship Id="rId20" Type="http://schemas.openxmlformats.org/officeDocument/2006/relationships/hyperlink" Target="https://www.doe.virginia.gov/home/showpublisheddocument/25602/638045628236300000" TargetMode="External"/><Relationship Id="rId29" Type="http://schemas.openxmlformats.org/officeDocument/2006/relationships/image" Target="media/image2.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48/638036740124600000" TargetMode="External"/><Relationship Id="rId24" Type="http://schemas.openxmlformats.org/officeDocument/2006/relationships/hyperlink" Target="https://www.doe.virginia.gov/home/showpublisheddocument/25260/638045418790330000" TargetMode="External"/><Relationship Id="rId32" Type="http://schemas.openxmlformats.org/officeDocument/2006/relationships/image" Target="media/image5.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mediava.org/lo/25015" TargetMode="External"/><Relationship Id="rId23" Type="http://schemas.openxmlformats.org/officeDocument/2006/relationships/hyperlink" Target="https://www.doe.virginia.gov/home/showpublisheddocument/25256/638045418768600000" TargetMode="External"/><Relationship Id="rId28" Type="http://schemas.openxmlformats.org/officeDocument/2006/relationships/image" Target="media/image1.png"/><Relationship Id="rId36" Type="http://schemas.openxmlformats.org/officeDocument/2006/relationships/image" Target="media/image9.png"/><Relationship Id="rId10" Type="http://schemas.openxmlformats.org/officeDocument/2006/relationships/hyperlink" Target="https://www.doe.virginia.gov/home/showpublisheddocument/16246/638036740119930000" TargetMode="External"/><Relationship Id="rId19" Type="http://schemas.openxmlformats.org/officeDocument/2006/relationships/hyperlink" Target="https://teacher.desmos.com/activitybuilder/custom/59b01d08f4d48d0a0ee7526e" TargetMode="Externa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013" TargetMode="External"/><Relationship Id="rId22" Type="http://schemas.openxmlformats.org/officeDocument/2006/relationships/hyperlink" Target="https://www.doe.virginia.gov/home/showpublisheddocument/25424/638045619517400000" TargetMode="External"/><Relationship Id="rId27" Type="http://schemas.openxmlformats.org/officeDocument/2006/relationships/hyperlink" Target="https://www.doe.virginia.gov/home/showpublisheddocument/25076/638045394337100000" TargetMode="Externa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emediava.org/lo/25019" TargetMode="External"/><Relationship Id="rId25" Type="http://schemas.openxmlformats.org/officeDocument/2006/relationships/hyperlink" Target="https://www.doe.virginia.gov/home/showpublisheddocument/25160/638045406409700000" TargetMode="External"/><Relationship Id="rId33" Type="http://schemas.openxmlformats.org/officeDocument/2006/relationships/image" Target="media/image6.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1F0C901C-0C3D-4C6D-B1C2-801AA885A65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G.3d Just In Time Quick Check</vt:lpstr>
    </vt:vector>
  </TitlesOfParts>
  <Company>Virginia Department of Education</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G.3d Just In Time Quick Check</dc:title>
  <dc:creator>Virginia Department of Education</dc:creator>
  <cp:lastModifiedBy>Mazzacane, Tina (DOE)</cp:lastModifiedBy>
  <cp:revision>4</cp:revision>
  <dcterms:created xsi:type="dcterms:W3CDTF">2021-08-25T11:40:00Z</dcterms:created>
  <dcterms:modified xsi:type="dcterms:W3CDTF">2022-12-30T17:47:00Z</dcterms:modified>
</cp:coreProperties>
</file>