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95FB" w14:textId="77777777" w:rsidR="00A47364" w:rsidRPr="00241C7D" w:rsidRDefault="00E728F7" w:rsidP="00B93D13">
      <w:pPr>
        <w:pStyle w:val="Title"/>
      </w:pPr>
      <w:r w:rsidRPr="00241C7D">
        <w:t>Just In Time Quick Check</w:t>
      </w:r>
    </w:p>
    <w:p w14:paraId="40E49B3F" w14:textId="4ADF0448" w:rsidR="00672FC4" w:rsidRPr="00C25B0D" w:rsidRDefault="005C66B1" w:rsidP="00672FC4">
      <w:pPr>
        <w:spacing w:after="120" w:line="240" w:lineRule="auto"/>
        <w:jc w:val="center"/>
        <w:rPr>
          <w:b/>
          <w:sz w:val="28"/>
          <w:szCs w:val="28"/>
          <w:u w:val="single"/>
        </w:rPr>
      </w:pPr>
      <w:hyperlink r:id="rId9" w:history="1">
        <w:r w:rsidR="00672FC4" w:rsidRPr="003027E8">
          <w:rPr>
            <w:rStyle w:val="Hyperlink"/>
            <w:b/>
            <w:sz w:val="28"/>
            <w:szCs w:val="28"/>
          </w:rPr>
          <w:t xml:space="preserve">Standard of Learning (SOL) </w:t>
        </w:r>
        <w:r w:rsidR="00A84584" w:rsidRPr="003027E8">
          <w:rPr>
            <w:rStyle w:val="Hyperlink"/>
            <w:b/>
            <w:sz w:val="28"/>
            <w:szCs w:val="28"/>
          </w:rPr>
          <w:t>AII</w:t>
        </w:r>
        <w:r w:rsidR="00672FC4" w:rsidRPr="003027E8">
          <w:rPr>
            <w:rStyle w:val="Hyperlink"/>
            <w:b/>
            <w:sz w:val="28"/>
            <w:szCs w:val="28"/>
          </w:rPr>
          <w:t>.</w:t>
        </w:r>
        <w:r w:rsidR="00A84584" w:rsidRPr="003027E8">
          <w:rPr>
            <w:rStyle w:val="Hyperlink"/>
            <w:b/>
            <w:sz w:val="28"/>
            <w:szCs w:val="28"/>
          </w:rPr>
          <w:t>7a</w:t>
        </w:r>
      </w:hyperlink>
      <w:r w:rsidR="00672FC4" w:rsidRPr="00C25B0D">
        <w:rPr>
          <w:b/>
          <w:sz w:val="28"/>
          <w:szCs w:val="28"/>
          <w:u w:val="single"/>
        </w:rPr>
        <w:t xml:space="preserve">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rand: Computation and Estimation "/>
        <w:tblDescription w:val="SOL 5.4"/>
      </w:tblPr>
      <w:tblGrid>
        <w:gridCol w:w="10800"/>
      </w:tblGrid>
      <w:tr w:rsidR="00A47364" w14:paraId="542C5C6F" w14:textId="77777777" w:rsidTr="00B65A68">
        <w:trPr>
          <w:tblHeader/>
        </w:trPr>
        <w:tc>
          <w:tcPr>
            <w:tcW w:w="10800" w:type="dxa"/>
          </w:tcPr>
          <w:p w14:paraId="1DDA20E3" w14:textId="597C6FA7" w:rsidR="00A47364" w:rsidRPr="00FB4D8B" w:rsidRDefault="00E728F7" w:rsidP="003027E8">
            <w:pPr>
              <w:spacing w:line="276" w:lineRule="auto"/>
              <w:jc w:val="center"/>
              <w:rPr>
                <w:rStyle w:val="SubtleReference"/>
              </w:rPr>
            </w:pPr>
            <w:r w:rsidRPr="00BF1097">
              <w:rPr>
                <w:rStyle w:val="SubtleReference"/>
              </w:rPr>
              <w:t>Strand:</w:t>
            </w:r>
            <w:r w:rsidRPr="00FB4D8B">
              <w:rPr>
                <w:rStyle w:val="SubtleReference"/>
              </w:rPr>
              <w:t xml:space="preserve"> </w:t>
            </w:r>
            <w:r w:rsidR="003027E8">
              <w:rPr>
                <w:rStyle w:val="SubtleReference"/>
                <w:b w:val="0"/>
              </w:rPr>
              <w:t>Functions</w:t>
            </w:r>
          </w:p>
        </w:tc>
      </w:tr>
      <w:tr w:rsidR="00A47364" w14:paraId="2D45077A" w14:textId="77777777" w:rsidTr="00B65A68">
        <w:tc>
          <w:tcPr>
            <w:tcW w:w="10800" w:type="dxa"/>
            <w:shd w:val="clear" w:color="auto" w:fill="D9D9D9"/>
          </w:tcPr>
          <w:p w14:paraId="44E30277" w14:textId="7C1F1640" w:rsidR="00A47364" w:rsidRPr="00415BB7" w:rsidRDefault="00672FC4" w:rsidP="00BF1097">
            <w:pPr>
              <w:pStyle w:val="Heading1"/>
              <w:outlineLvl w:val="0"/>
              <w:rPr>
                <w:spacing w:val="0"/>
              </w:rPr>
            </w:pPr>
            <w:r w:rsidRPr="00415BB7">
              <w:rPr>
                <w:spacing w:val="0"/>
              </w:rPr>
              <w:t xml:space="preserve">Standard of Learning (SOL) </w:t>
            </w:r>
            <w:r w:rsidR="00A84584">
              <w:rPr>
                <w:spacing w:val="0"/>
              </w:rPr>
              <w:t>AII</w:t>
            </w:r>
            <w:r w:rsidRPr="00415BB7">
              <w:rPr>
                <w:spacing w:val="0"/>
              </w:rPr>
              <w:t>.</w:t>
            </w:r>
            <w:r w:rsidR="005B11AE">
              <w:rPr>
                <w:spacing w:val="0"/>
              </w:rPr>
              <w:t>7a</w:t>
            </w:r>
          </w:p>
          <w:p w14:paraId="53E25789" w14:textId="2C5E85FA" w:rsidR="00A47364" w:rsidRPr="00BF5A7C" w:rsidRDefault="00BF5A7C" w:rsidP="00F41A9C">
            <w:pPr>
              <w:pStyle w:val="SOLNumber"/>
              <w:spacing w:after="120"/>
              <w:ind w:left="58" w:firstLine="0"/>
              <w:rPr>
                <w:rFonts w:asciiTheme="minorHAnsi" w:hAnsiTheme="minorHAnsi"/>
                <w:i/>
                <w:sz w:val="22"/>
                <w:szCs w:val="22"/>
              </w:rPr>
            </w:pPr>
            <w:r w:rsidRPr="00BF5A7C">
              <w:rPr>
                <w:rFonts w:asciiTheme="minorHAnsi" w:hAnsiTheme="minorHAnsi"/>
                <w:b/>
                <w:i/>
                <w:sz w:val="22"/>
                <w:szCs w:val="22"/>
              </w:rPr>
              <w:t>The student will investigate and analyze linear, quadratic, absolute value, square root, cube root, rational, polynomial, exponential, and logarithmic function families algebraically and graphically. Key concepts include domain, range, and continuity.</w:t>
            </w:r>
          </w:p>
        </w:tc>
      </w:tr>
      <w:tr w:rsidR="00A47364" w14:paraId="00AD780D" w14:textId="77777777" w:rsidTr="00B65A68">
        <w:tc>
          <w:tcPr>
            <w:tcW w:w="10800" w:type="dxa"/>
            <w:shd w:val="clear" w:color="auto" w:fill="F2F2F2"/>
          </w:tcPr>
          <w:p w14:paraId="4C3C8B97" w14:textId="77777777" w:rsidR="00A47364" w:rsidRPr="00415BB7" w:rsidRDefault="00E728F7" w:rsidP="00BF1097">
            <w:pPr>
              <w:pStyle w:val="Heading1"/>
              <w:outlineLvl w:val="0"/>
              <w:rPr>
                <w:spacing w:val="0"/>
              </w:rPr>
            </w:pPr>
            <w:r w:rsidRPr="00415BB7">
              <w:rPr>
                <w:spacing w:val="0"/>
              </w:rPr>
              <w:t xml:space="preserve">Grade Level Skills:  </w:t>
            </w:r>
          </w:p>
          <w:p w14:paraId="21F1974F" w14:textId="5CA265CB" w:rsidR="00BF5A7C" w:rsidRPr="00F8698F" w:rsidRDefault="00BF5A7C" w:rsidP="00BF5A7C">
            <w:pPr>
              <w:pStyle w:val="ColumnBullet"/>
              <w:numPr>
                <w:ilvl w:val="0"/>
                <w:numId w:val="1"/>
              </w:numPr>
              <w:spacing w:after="0"/>
              <w:rPr>
                <w:rFonts w:asciiTheme="minorHAnsi" w:hAnsiTheme="minorHAnsi"/>
                <w:sz w:val="22"/>
                <w:szCs w:val="22"/>
              </w:rPr>
            </w:pPr>
            <w:r w:rsidRPr="00F8698F">
              <w:rPr>
                <w:rFonts w:asciiTheme="minorHAnsi" w:hAnsiTheme="minorHAnsi"/>
                <w:sz w:val="22"/>
                <w:szCs w:val="22"/>
              </w:rPr>
              <w:t>Identify the domain</w:t>
            </w:r>
            <w:r w:rsidR="009C5156">
              <w:rPr>
                <w:rFonts w:asciiTheme="minorHAnsi" w:hAnsiTheme="minorHAnsi"/>
                <w:sz w:val="22"/>
                <w:szCs w:val="22"/>
              </w:rPr>
              <w:t xml:space="preserve"> </w:t>
            </w:r>
            <w:r w:rsidRPr="00F8698F">
              <w:rPr>
                <w:rFonts w:asciiTheme="minorHAnsi" w:hAnsiTheme="minorHAnsi"/>
                <w:sz w:val="22"/>
                <w:szCs w:val="22"/>
              </w:rPr>
              <w:t xml:space="preserve">and </w:t>
            </w:r>
            <w:r w:rsidR="009C5156">
              <w:rPr>
                <w:rFonts w:asciiTheme="minorHAnsi" w:hAnsiTheme="minorHAnsi"/>
                <w:sz w:val="22"/>
                <w:szCs w:val="22"/>
              </w:rPr>
              <w:t>range</w:t>
            </w:r>
            <w:r w:rsidRPr="00F8698F">
              <w:rPr>
                <w:rFonts w:asciiTheme="minorHAnsi" w:hAnsiTheme="minorHAnsi"/>
                <w:sz w:val="22"/>
                <w:szCs w:val="22"/>
              </w:rPr>
              <w:t xml:space="preserve"> of a function presented algebraically or graphically, including graphs with discontinuities.</w:t>
            </w:r>
            <w:r>
              <w:rPr>
                <w:rFonts w:asciiTheme="minorHAnsi" w:hAnsiTheme="minorHAnsi"/>
                <w:sz w:val="22"/>
                <w:szCs w:val="22"/>
              </w:rPr>
              <w:t xml:space="preserve"> </w:t>
            </w:r>
          </w:p>
          <w:p w14:paraId="03C7E9E8" w14:textId="77777777" w:rsidR="00A47364" w:rsidRPr="00B65A68" w:rsidRDefault="00BF5A7C" w:rsidP="00BF5A7C">
            <w:pPr>
              <w:keepLines/>
              <w:widowControl w:val="0"/>
              <w:numPr>
                <w:ilvl w:val="0"/>
                <w:numId w:val="1"/>
              </w:numPr>
            </w:pPr>
            <w:r w:rsidRPr="00F8698F">
              <w:rPr>
                <w:rFonts w:asciiTheme="minorHAnsi" w:hAnsiTheme="minorHAnsi"/>
              </w:rPr>
              <w:t>Describe a function as continuous or discontinuous.</w:t>
            </w:r>
          </w:p>
          <w:p w14:paraId="49C40981" w14:textId="1AC67CD4" w:rsidR="00B65A68" w:rsidRPr="00415BB7" w:rsidRDefault="00B65A68" w:rsidP="00F41A9C">
            <w:pPr>
              <w:keepLines/>
              <w:widowControl w:val="0"/>
              <w:numPr>
                <w:ilvl w:val="0"/>
                <w:numId w:val="1"/>
              </w:numPr>
              <w:spacing w:after="120"/>
            </w:pPr>
            <w:r>
              <w:rPr>
                <w:rFonts w:asciiTheme="minorHAnsi" w:hAnsiTheme="minorHAnsi"/>
              </w:rPr>
              <w:t>Investigate and analyze characteristics and multiple representations of functions with a graphing utility.</w:t>
            </w:r>
          </w:p>
        </w:tc>
      </w:tr>
      <w:tr w:rsidR="00A47364" w14:paraId="3FB046DD" w14:textId="77777777" w:rsidTr="00B65A68">
        <w:tc>
          <w:tcPr>
            <w:tcW w:w="10800" w:type="dxa"/>
          </w:tcPr>
          <w:p w14:paraId="19E34A90" w14:textId="77777777" w:rsidR="00A47364" w:rsidRPr="002D4C35" w:rsidRDefault="005C66B1"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2A27382A" w14:textId="77777777" w:rsidTr="00B65A68">
        <w:tc>
          <w:tcPr>
            <w:tcW w:w="10800" w:type="dxa"/>
          </w:tcPr>
          <w:p w14:paraId="689B5560" w14:textId="77777777" w:rsidR="00A47364" w:rsidRPr="00FB4D8B" w:rsidRDefault="005C66B1"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008E1DCE" w14:textId="77777777" w:rsidTr="00B65A68">
        <w:tc>
          <w:tcPr>
            <w:tcW w:w="10800" w:type="dxa"/>
          </w:tcPr>
          <w:p w14:paraId="3DA27980" w14:textId="77777777" w:rsidR="00A47364" w:rsidRPr="00415BB7" w:rsidRDefault="00E728F7" w:rsidP="00241C7D">
            <w:pPr>
              <w:pStyle w:val="Heading1"/>
              <w:outlineLvl w:val="0"/>
              <w:rPr>
                <w:spacing w:val="0"/>
              </w:rPr>
            </w:pPr>
            <w:r w:rsidRPr="00415BB7">
              <w:rPr>
                <w:spacing w:val="0"/>
              </w:rPr>
              <w:t xml:space="preserve">Supporting Resources: </w:t>
            </w:r>
          </w:p>
          <w:p w14:paraId="1D1BFFF7" w14:textId="77777777" w:rsidR="00672FC4" w:rsidRPr="004239DF" w:rsidRDefault="00672FC4" w:rsidP="00672FC4">
            <w:pPr>
              <w:numPr>
                <w:ilvl w:val="0"/>
                <w:numId w:val="4"/>
              </w:numPr>
              <w:pBdr>
                <w:top w:val="nil"/>
                <w:left w:val="nil"/>
                <w:bottom w:val="nil"/>
                <w:right w:val="nil"/>
                <w:between w:val="nil"/>
              </w:pBdr>
              <w:rPr>
                <w:rFonts w:asciiTheme="minorHAnsi" w:hAnsiTheme="minorHAnsi" w:cstheme="minorHAnsi"/>
                <w:color w:val="000000"/>
              </w:rPr>
            </w:pPr>
            <w:r w:rsidRPr="004239DF">
              <w:rPr>
                <w:rFonts w:asciiTheme="minorHAnsi" w:hAnsiTheme="minorHAnsi" w:cstheme="minorHAnsi"/>
                <w:color w:val="000000"/>
              </w:rPr>
              <w:t>VDOE Mathematics Instructional Plans (MIPS)</w:t>
            </w:r>
          </w:p>
          <w:p w14:paraId="56375FC0" w14:textId="730BBE45" w:rsidR="00672FC4" w:rsidRPr="004239DF" w:rsidRDefault="004C14A5" w:rsidP="00672FC4">
            <w:pPr>
              <w:numPr>
                <w:ilvl w:val="1"/>
                <w:numId w:val="4"/>
              </w:numPr>
              <w:pBdr>
                <w:top w:val="nil"/>
                <w:left w:val="nil"/>
                <w:bottom w:val="nil"/>
                <w:right w:val="nil"/>
                <w:between w:val="nil"/>
              </w:pBdr>
              <w:rPr>
                <w:rFonts w:asciiTheme="minorHAnsi" w:hAnsiTheme="minorHAnsi" w:cstheme="minorHAnsi"/>
                <w:color w:val="000000"/>
              </w:rPr>
            </w:pPr>
            <w:r w:rsidRPr="00B8378F">
              <w:rPr>
                <w:rFonts w:asciiTheme="minorHAnsi" w:hAnsiTheme="minorHAnsi" w:cstheme="minorHAnsi"/>
                <w:bdr w:val="none" w:sz="0" w:space="0" w:color="auto" w:frame="1"/>
                <w:shd w:val="clear" w:color="auto" w:fill="FFFFFF"/>
              </w:rPr>
              <w:t>AII.7ah -Functions: Domain, Range, Continuity and End Behavior</w:t>
            </w:r>
            <w:r w:rsidRPr="004239DF">
              <w:rPr>
                <w:rStyle w:val="filetype"/>
                <w:rFonts w:asciiTheme="minorHAnsi" w:hAnsiTheme="minorHAnsi" w:cstheme="minorHAnsi"/>
                <w:color w:val="000000"/>
                <w:shd w:val="clear" w:color="auto" w:fill="FFFFFF"/>
              </w:rPr>
              <w:t> (</w:t>
            </w:r>
            <w:hyperlink r:id="rId10" w:history="1">
              <w:r w:rsidRPr="00B8378F">
                <w:rPr>
                  <w:rStyle w:val="Hyperlink"/>
                  <w:rFonts w:asciiTheme="minorHAnsi" w:hAnsiTheme="minorHAnsi" w:cstheme="minorHAnsi"/>
                  <w:shd w:val="clear" w:color="auto" w:fill="FFFFFF"/>
                </w:rPr>
                <w:t>Word</w:t>
              </w:r>
            </w:hyperlink>
            <w:r w:rsidRPr="004239DF">
              <w:rPr>
                <w:rStyle w:val="filetype"/>
                <w:rFonts w:asciiTheme="minorHAnsi" w:hAnsiTheme="minorHAnsi" w:cstheme="minorHAnsi"/>
                <w:color w:val="000000"/>
                <w:shd w:val="clear" w:color="auto" w:fill="FFFFFF"/>
              </w:rPr>
              <w:t>)</w:t>
            </w:r>
            <w:r w:rsidRPr="004239DF">
              <w:rPr>
                <w:rFonts w:asciiTheme="minorHAnsi" w:hAnsiTheme="minorHAnsi" w:cstheme="minorHAnsi"/>
                <w:color w:val="000000"/>
                <w:shd w:val="clear" w:color="auto" w:fill="FFFFFF"/>
              </w:rPr>
              <w:t> / </w:t>
            </w:r>
            <w:hyperlink r:id="rId11" w:history="1">
              <w:r w:rsidRPr="004239DF">
                <w:rPr>
                  <w:rStyle w:val="Hyperlink"/>
                  <w:rFonts w:asciiTheme="minorHAnsi" w:hAnsiTheme="minorHAnsi" w:cstheme="minorHAnsi"/>
                  <w:color w:val="0070C0"/>
                  <w:bdr w:val="none" w:sz="0" w:space="0" w:color="auto" w:frame="1"/>
                  <w:shd w:val="clear" w:color="auto" w:fill="FFFFFF"/>
                </w:rPr>
                <w:t>PDF Version</w:t>
              </w:r>
            </w:hyperlink>
          </w:p>
          <w:p w14:paraId="0D7995A5" w14:textId="77777777" w:rsidR="00672FC4" w:rsidRPr="004239DF" w:rsidRDefault="00672FC4" w:rsidP="00672FC4">
            <w:pPr>
              <w:numPr>
                <w:ilvl w:val="0"/>
                <w:numId w:val="4"/>
              </w:numPr>
              <w:pBdr>
                <w:top w:val="nil"/>
                <w:left w:val="nil"/>
                <w:bottom w:val="nil"/>
                <w:right w:val="nil"/>
                <w:between w:val="nil"/>
              </w:pBdr>
              <w:rPr>
                <w:rFonts w:asciiTheme="minorHAnsi" w:hAnsiTheme="minorHAnsi" w:cstheme="minorHAnsi"/>
                <w:color w:val="000000"/>
              </w:rPr>
            </w:pPr>
            <w:r w:rsidRPr="004239DF">
              <w:rPr>
                <w:rFonts w:asciiTheme="minorHAnsi" w:hAnsiTheme="minorHAnsi" w:cstheme="minorHAnsi"/>
                <w:color w:val="000000"/>
              </w:rPr>
              <w:t>VDOE Algebra Readiness Formative Assessments</w:t>
            </w:r>
          </w:p>
          <w:p w14:paraId="0C6E8847" w14:textId="0A325EAF" w:rsidR="00672FC4" w:rsidRPr="004239DF" w:rsidRDefault="004C14A5" w:rsidP="00672FC4">
            <w:pPr>
              <w:numPr>
                <w:ilvl w:val="1"/>
                <w:numId w:val="4"/>
              </w:numPr>
              <w:pBdr>
                <w:top w:val="nil"/>
                <w:left w:val="nil"/>
                <w:bottom w:val="nil"/>
                <w:right w:val="nil"/>
                <w:between w:val="nil"/>
              </w:pBdr>
              <w:rPr>
                <w:rFonts w:asciiTheme="minorHAnsi" w:hAnsiTheme="minorHAnsi" w:cstheme="minorHAnsi"/>
                <w:color w:val="000000"/>
              </w:rPr>
            </w:pPr>
            <w:r w:rsidRPr="00B8378F">
              <w:rPr>
                <w:rFonts w:asciiTheme="minorHAnsi" w:hAnsiTheme="minorHAnsi" w:cstheme="minorHAnsi"/>
                <w:bdr w:val="none" w:sz="0" w:space="0" w:color="auto" w:frame="1"/>
                <w:shd w:val="clear" w:color="auto" w:fill="FFFFFF"/>
              </w:rPr>
              <w:t>A.7a,b,e</w:t>
            </w:r>
            <w:r w:rsidRPr="004239DF">
              <w:rPr>
                <w:rStyle w:val="filetype"/>
                <w:rFonts w:asciiTheme="minorHAnsi" w:hAnsiTheme="minorHAnsi" w:cstheme="minorHAnsi"/>
                <w:color w:val="000000"/>
                <w:shd w:val="clear" w:color="auto" w:fill="FFFFFF"/>
              </w:rPr>
              <w:t> (</w:t>
            </w:r>
            <w:hyperlink r:id="rId12" w:history="1">
              <w:r w:rsidRPr="00B8378F">
                <w:rPr>
                  <w:rStyle w:val="Hyperlink"/>
                  <w:rFonts w:asciiTheme="minorHAnsi" w:hAnsiTheme="minorHAnsi" w:cstheme="minorHAnsi"/>
                  <w:shd w:val="clear" w:color="auto" w:fill="FFFFFF"/>
                </w:rPr>
                <w:t>Word</w:t>
              </w:r>
            </w:hyperlink>
            <w:r w:rsidRPr="004239DF">
              <w:rPr>
                <w:rStyle w:val="filetype"/>
                <w:rFonts w:asciiTheme="minorHAnsi" w:hAnsiTheme="minorHAnsi" w:cstheme="minorHAnsi"/>
                <w:color w:val="000000"/>
                <w:shd w:val="clear" w:color="auto" w:fill="FFFFFF"/>
              </w:rPr>
              <w:t>)</w:t>
            </w:r>
            <w:r w:rsidRPr="004239DF">
              <w:rPr>
                <w:rFonts w:asciiTheme="minorHAnsi" w:hAnsiTheme="minorHAnsi" w:cstheme="minorHAnsi"/>
                <w:color w:val="000000"/>
                <w:shd w:val="clear" w:color="auto" w:fill="FFFFFF"/>
              </w:rPr>
              <w:t> / </w:t>
            </w:r>
            <w:hyperlink r:id="rId13" w:history="1">
              <w:r w:rsidR="009A2C07">
                <w:rPr>
                  <w:rStyle w:val="Hyperlink"/>
                  <w:rFonts w:asciiTheme="minorHAnsi" w:hAnsiTheme="minorHAnsi" w:cstheme="minorHAnsi"/>
                  <w:color w:val="0070C0"/>
                  <w:bdr w:val="none" w:sz="0" w:space="0" w:color="auto" w:frame="1"/>
                  <w:shd w:val="clear" w:color="auto" w:fill="FFFFFF"/>
                </w:rPr>
                <w:t>(P</w:t>
              </w:r>
              <w:r w:rsidRPr="00F41A9C">
                <w:rPr>
                  <w:rStyle w:val="Hyperlink"/>
                  <w:rFonts w:asciiTheme="minorHAnsi" w:hAnsiTheme="minorHAnsi" w:cstheme="minorHAnsi"/>
                  <w:color w:val="0070C0"/>
                  <w:bdr w:val="none" w:sz="0" w:space="0" w:color="auto" w:frame="1"/>
                  <w:shd w:val="clear" w:color="auto" w:fill="FFFFFF"/>
                </w:rPr>
                <w:t>D</w:t>
              </w:r>
              <w:r w:rsidR="009A2C07">
                <w:rPr>
                  <w:rStyle w:val="Hyperlink"/>
                  <w:rFonts w:asciiTheme="minorHAnsi" w:hAnsiTheme="minorHAnsi" w:cstheme="minorHAnsi"/>
                  <w:color w:val="0070C0"/>
                  <w:bdr w:val="none" w:sz="0" w:space="0" w:color="auto" w:frame="1"/>
                  <w:shd w:val="clear" w:color="auto" w:fill="FFFFFF"/>
                </w:rPr>
                <w:t>F)</w:t>
              </w:r>
            </w:hyperlink>
            <w:r w:rsidR="00672FC4" w:rsidRPr="004239DF">
              <w:rPr>
                <w:rFonts w:asciiTheme="minorHAnsi" w:hAnsiTheme="minorHAnsi" w:cstheme="minorHAnsi"/>
                <w:color w:val="000000"/>
              </w:rPr>
              <w:t xml:space="preserve"> </w:t>
            </w:r>
          </w:p>
          <w:p w14:paraId="076EBB27" w14:textId="77777777" w:rsidR="00672FC4" w:rsidRPr="004239DF" w:rsidRDefault="00672FC4" w:rsidP="00672FC4">
            <w:pPr>
              <w:numPr>
                <w:ilvl w:val="0"/>
                <w:numId w:val="4"/>
              </w:numPr>
              <w:pBdr>
                <w:top w:val="nil"/>
                <w:left w:val="nil"/>
                <w:bottom w:val="nil"/>
                <w:right w:val="nil"/>
                <w:between w:val="nil"/>
              </w:pBdr>
              <w:rPr>
                <w:rFonts w:asciiTheme="minorHAnsi" w:hAnsiTheme="minorHAnsi" w:cstheme="minorHAnsi"/>
                <w:color w:val="000000"/>
              </w:rPr>
            </w:pPr>
            <w:r w:rsidRPr="004239DF">
              <w:rPr>
                <w:rFonts w:asciiTheme="minorHAnsi" w:hAnsiTheme="minorHAnsi" w:cstheme="minorHAnsi"/>
                <w:color w:val="000000"/>
              </w:rPr>
              <w:t>VDOE Algebra Readiness Remediation Plans</w:t>
            </w:r>
          </w:p>
          <w:p w14:paraId="3E0E72DA" w14:textId="114A9A7D" w:rsidR="00672FC4" w:rsidRPr="004239DF" w:rsidRDefault="004C14A5" w:rsidP="00672FC4">
            <w:pPr>
              <w:numPr>
                <w:ilvl w:val="1"/>
                <w:numId w:val="4"/>
              </w:numPr>
              <w:pBdr>
                <w:top w:val="nil"/>
                <w:left w:val="nil"/>
                <w:bottom w:val="nil"/>
                <w:right w:val="nil"/>
                <w:between w:val="nil"/>
              </w:pBdr>
              <w:rPr>
                <w:rFonts w:asciiTheme="minorHAnsi" w:hAnsiTheme="minorHAnsi" w:cstheme="minorHAnsi"/>
                <w:color w:val="000000"/>
              </w:rPr>
            </w:pPr>
            <w:r w:rsidRPr="00B8378F">
              <w:rPr>
                <w:rFonts w:asciiTheme="minorHAnsi" w:hAnsiTheme="minorHAnsi" w:cstheme="minorHAnsi"/>
                <w:bdr w:val="none" w:sz="0" w:space="0" w:color="auto" w:frame="1"/>
                <w:shd w:val="clear" w:color="auto" w:fill="FFFFFF"/>
              </w:rPr>
              <w:t>Relations, Functions, Domain and Range</w:t>
            </w:r>
            <w:r w:rsidRPr="004239DF">
              <w:rPr>
                <w:rStyle w:val="filetype"/>
                <w:rFonts w:asciiTheme="minorHAnsi" w:hAnsiTheme="minorHAnsi" w:cstheme="minorHAnsi"/>
                <w:color w:val="000000"/>
                <w:shd w:val="clear" w:color="auto" w:fill="FFFFFF"/>
              </w:rPr>
              <w:t> (</w:t>
            </w:r>
            <w:hyperlink r:id="rId14" w:history="1">
              <w:r w:rsidRPr="00B8378F">
                <w:rPr>
                  <w:rStyle w:val="Hyperlink"/>
                  <w:rFonts w:asciiTheme="minorHAnsi" w:hAnsiTheme="minorHAnsi" w:cstheme="minorHAnsi"/>
                  <w:shd w:val="clear" w:color="auto" w:fill="FFFFFF"/>
                </w:rPr>
                <w:t>Word</w:t>
              </w:r>
            </w:hyperlink>
            <w:r w:rsidRPr="004239DF">
              <w:rPr>
                <w:rStyle w:val="filetype"/>
                <w:rFonts w:asciiTheme="minorHAnsi" w:hAnsiTheme="minorHAnsi" w:cstheme="minorHAnsi"/>
                <w:color w:val="000000"/>
                <w:shd w:val="clear" w:color="auto" w:fill="FFFFFF"/>
              </w:rPr>
              <w:t>)</w:t>
            </w:r>
            <w:r w:rsidRPr="004239DF">
              <w:rPr>
                <w:rFonts w:asciiTheme="minorHAnsi" w:hAnsiTheme="minorHAnsi" w:cstheme="minorHAnsi"/>
                <w:color w:val="000000"/>
                <w:shd w:val="clear" w:color="auto" w:fill="FFFFFF"/>
              </w:rPr>
              <w:t> / </w:t>
            </w:r>
            <w:r w:rsidR="009A2C07">
              <w:rPr>
                <w:rFonts w:asciiTheme="minorHAnsi" w:hAnsiTheme="minorHAnsi" w:cstheme="minorHAnsi"/>
                <w:color w:val="000000"/>
                <w:shd w:val="clear" w:color="auto" w:fill="FFFFFF"/>
              </w:rPr>
              <w:t>(</w:t>
            </w:r>
            <w:hyperlink r:id="rId15" w:history="1">
              <w:r w:rsidRPr="00F41A9C">
                <w:rPr>
                  <w:rStyle w:val="Hyperlink"/>
                  <w:rFonts w:asciiTheme="minorHAnsi" w:hAnsiTheme="minorHAnsi" w:cstheme="minorHAnsi"/>
                  <w:color w:val="0070C0"/>
                  <w:bdr w:val="none" w:sz="0" w:space="0" w:color="auto" w:frame="1"/>
                  <w:shd w:val="clear" w:color="auto" w:fill="FFFFFF"/>
                </w:rPr>
                <w:t>PDF</w:t>
              </w:r>
            </w:hyperlink>
            <w:r w:rsidR="009A2C07" w:rsidRPr="009A2C07">
              <w:rPr>
                <w:rStyle w:val="Hyperlink"/>
                <w:rFonts w:asciiTheme="minorHAnsi" w:hAnsiTheme="minorHAnsi" w:cstheme="minorHAnsi"/>
                <w:color w:val="auto"/>
                <w:bdr w:val="none" w:sz="0" w:space="0" w:color="auto" w:frame="1"/>
                <w:shd w:val="clear" w:color="auto" w:fill="FFFFFF"/>
              </w:rPr>
              <w:t>)</w:t>
            </w:r>
          </w:p>
          <w:p w14:paraId="345011D0" w14:textId="77777777" w:rsidR="00B8378F" w:rsidRDefault="00B8378F" w:rsidP="00B8378F">
            <w:pPr>
              <w:numPr>
                <w:ilvl w:val="0"/>
                <w:numId w:val="4"/>
              </w:numPr>
              <w:spacing w:line="256" w:lineRule="auto"/>
              <w:rPr>
                <w:color w:val="000000"/>
              </w:rPr>
            </w:pPr>
            <w:r>
              <w:rPr>
                <w:color w:val="000000"/>
              </w:rPr>
              <w:t>VDOE Word Wall Cards: Algebra II (</w:t>
            </w:r>
            <w:hyperlink r:id="rId16" w:history="1">
              <w:r>
                <w:rPr>
                  <w:rStyle w:val="Hyperlink"/>
                </w:rPr>
                <w:t>Word</w:t>
              </w:r>
            </w:hyperlink>
            <w:r>
              <w:rPr>
                <w:color w:val="000000"/>
              </w:rPr>
              <w:t>) | (</w:t>
            </w:r>
            <w:hyperlink r:id="rId17" w:history="1">
              <w:r>
                <w:rPr>
                  <w:rStyle w:val="Hyperlink"/>
                </w:rPr>
                <w:t>PDF</w:t>
              </w:r>
            </w:hyperlink>
            <w:r>
              <w:rPr>
                <w:color w:val="000000"/>
              </w:rPr>
              <w:t>)</w:t>
            </w:r>
            <w:r>
              <w:t xml:space="preserve"> </w:t>
            </w:r>
          </w:p>
          <w:p w14:paraId="128001F3" w14:textId="55144D42" w:rsidR="008B3A58" w:rsidRPr="0078418F" w:rsidRDefault="008B3A58" w:rsidP="0078418F">
            <w:pPr>
              <w:numPr>
                <w:ilvl w:val="1"/>
                <w:numId w:val="4"/>
              </w:numPr>
              <w:pBdr>
                <w:top w:val="nil"/>
                <w:left w:val="nil"/>
                <w:bottom w:val="nil"/>
                <w:right w:val="nil"/>
                <w:between w:val="nil"/>
              </w:pBdr>
              <w:rPr>
                <w:rFonts w:asciiTheme="minorHAnsi" w:hAnsiTheme="minorHAnsi" w:cstheme="minorHAnsi"/>
                <w:color w:val="000000"/>
              </w:rPr>
            </w:pPr>
            <w:r w:rsidRPr="004239DF">
              <w:rPr>
                <w:rFonts w:asciiTheme="minorHAnsi" w:hAnsiTheme="minorHAnsi" w:cstheme="minorHAnsi"/>
                <w:color w:val="000000"/>
              </w:rPr>
              <w:t>Domain</w:t>
            </w:r>
            <w:r w:rsidR="0078418F">
              <w:rPr>
                <w:rFonts w:asciiTheme="minorHAnsi" w:hAnsiTheme="minorHAnsi" w:cstheme="minorHAnsi"/>
                <w:color w:val="000000"/>
              </w:rPr>
              <w:t>, Range</w:t>
            </w:r>
          </w:p>
          <w:p w14:paraId="62543CE5" w14:textId="788FD059" w:rsidR="008B3A58" w:rsidRDefault="008B3A58" w:rsidP="00672FC4">
            <w:pPr>
              <w:numPr>
                <w:ilvl w:val="1"/>
                <w:numId w:val="4"/>
              </w:numPr>
              <w:pBdr>
                <w:top w:val="nil"/>
                <w:left w:val="nil"/>
                <w:bottom w:val="nil"/>
                <w:right w:val="nil"/>
                <w:between w:val="nil"/>
              </w:pBdr>
              <w:rPr>
                <w:rFonts w:asciiTheme="minorHAnsi" w:hAnsiTheme="minorHAnsi" w:cstheme="minorHAnsi"/>
                <w:color w:val="000000"/>
              </w:rPr>
            </w:pPr>
            <w:r w:rsidRPr="004239DF">
              <w:rPr>
                <w:rFonts w:asciiTheme="minorHAnsi" w:hAnsiTheme="minorHAnsi" w:cstheme="minorHAnsi"/>
                <w:color w:val="000000"/>
              </w:rPr>
              <w:t>Continuity</w:t>
            </w:r>
          </w:p>
          <w:p w14:paraId="4038ED5A" w14:textId="0011BEE5" w:rsidR="005C4B29" w:rsidRPr="004239DF" w:rsidRDefault="005C4B29" w:rsidP="00672FC4">
            <w:pPr>
              <w:numPr>
                <w:ilvl w:val="1"/>
                <w:numId w:val="4"/>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Discontinuity (asymptotes)</w:t>
            </w:r>
          </w:p>
          <w:p w14:paraId="77FA3FA9" w14:textId="4D4D8406" w:rsidR="008B3A58" w:rsidRPr="004239DF" w:rsidRDefault="008B3A58" w:rsidP="00672FC4">
            <w:pPr>
              <w:numPr>
                <w:ilvl w:val="1"/>
                <w:numId w:val="4"/>
              </w:numPr>
              <w:pBdr>
                <w:top w:val="nil"/>
                <w:left w:val="nil"/>
                <w:bottom w:val="nil"/>
                <w:right w:val="nil"/>
                <w:between w:val="nil"/>
              </w:pBdr>
              <w:rPr>
                <w:rFonts w:asciiTheme="minorHAnsi" w:hAnsiTheme="minorHAnsi" w:cstheme="minorHAnsi"/>
                <w:color w:val="000000"/>
              </w:rPr>
            </w:pPr>
            <w:r w:rsidRPr="004239DF">
              <w:rPr>
                <w:rFonts w:asciiTheme="minorHAnsi" w:hAnsiTheme="minorHAnsi" w:cstheme="minorHAnsi"/>
                <w:color w:val="000000"/>
              </w:rPr>
              <w:t>Discontinuity (removable or point)</w:t>
            </w:r>
          </w:p>
          <w:p w14:paraId="5812B6DB" w14:textId="09906EC0" w:rsidR="001C4CE9" w:rsidRPr="001C4CE9" w:rsidRDefault="001C4CE9" w:rsidP="001C4CE9">
            <w:pPr>
              <w:numPr>
                <w:ilvl w:val="0"/>
                <w:numId w:val="4"/>
              </w:numPr>
              <w:pBdr>
                <w:top w:val="nil"/>
                <w:left w:val="nil"/>
                <w:bottom w:val="nil"/>
                <w:right w:val="nil"/>
                <w:between w:val="nil"/>
              </w:pBdr>
              <w:rPr>
                <w:rFonts w:asciiTheme="minorHAnsi" w:hAnsiTheme="minorHAnsi" w:cstheme="minorHAnsi"/>
                <w:color w:val="000000"/>
              </w:rPr>
            </w:pPr>
            <w:r w:rsidRPr="001C4CE9">
              <w:rPr>
                <w:rFonts w:asciiTheme="minorHAnsi" w:hAnsiTheme="minorHAnsi" w:cstheme="minorHAnsi"/>
                <w:color w:val="000000"/>
              </w:rPr>
              <w:t>VDOE Rich Mathematical Tasks: Function of a Ride</w:t>
            </w:r>
          </w:p>
          <w:p w14:paraId="63DBF8E4" w14:textId="278C86FD" w:rsidR="001C4CE9" w:rsidRPr="001C4CE9" w:rsidRDefault="001C4CE9" w:rsidP="001C4CE9">
            <w:pPr>
              <w:numPr>
                <w:ilvl w:val="1"/>
                <w:numId w:val="4"/>
              </w:numPr>
              <w:pBdr>
                <w:top w:val="nil"/>
                <w:left w:val="nil"/>
                <w:bottom w:val="nil"/>
                <w:right w:val="nil"/>
                <w:between w:val="nil"/>
              </w:pBdr>
              <w:rPr>
                <w:rFonts w:asciiTheme="minorHAnsi" w:hAnsiTheme="minorHAnsi" w:cstheme="minorHAnsi"/>
                <w:color w:val="000000"/>
              </w:rPr>
            </w:pPr>
            <w:r w:rsidRPr="009A2C07">
              <w:rPr>
                <w:rFonts w:asciiTheme="minorHAnsi" w:hAnsiTheme="minorHAnsi" w:cstheme="minorHAnsi"/>
                <w:bdr w:val="none" w:sz="0" w:space="0" w:color="auto" w:frame="1"/>
                <w:shd w:val="clear" w:color="auto" w:fill="FFFFFF"/>
              </w:rPr>
              <w:t>A2.6 Function of a Ride Task Template</w:t>
            </w:r>
            <w:r w:rsidRPr="001C4CE9">
              <w:rPr>
                <w:rStyle w:val="filetype"/>
                <w:rFonts w:asciiTheme="minorHAnsi" w:hAnsiTheme="minorHAnsi" w:cstheme="minorHAnsi"/>
                <w:color w:val="000000"/>
                <w:shd w:val="clear" w:color="auto" w:fill="FFFFFF"/>
              </w:rPr>
              <w:t> (</w:t>
            </w:r>
            <w:hyperlink r:id="rId18" w:history="1">
              <w:r w:rsidRPr="009A2C07">
                <w:rPr>
                  <w:rStyle w:val="Hyperlink"/>
                  <w:rFonts w:asciiTheme="minorHAnsi" w:hAnsiTheme="minorHAnsi" w:cstheme="minorHAnsi"/>
                  <w:shd w:val="clear" w:color="auto" w:fill="FFFFFF"/>
                </w:rPr>
                <w:t>Word</w:t>
              </w:r>
            </w:hyperlink>
            <w:r w:rsidRPr="001C4CE9">
              <w:rPr>
                <w:rStyle w:val="filetype"/>
                <w:rFonts w:asciiTheme="minorHAnsi" w:hAnsiTheme="minorHAnsi" w:cstheme="minorHAnsi"/>
                <w:color w:val="000000"/>
                <w:shd w:val="clear" w:color="auto" w:fill="FFFFFF"/>
              </w:rPr>
              <w:t>)</w:t>
            </w:r>
            <w:r w:rsidRPr="001C4CE9">
              <w:rPr>
                <w:rFonts w:asciiTheme="minorHAnsi" w:hAnsiTheme="minorHAnsi" w:cstheme="minorHAnsi"/>
                <w:color w:val="000000"/>
                <w:shd w:val="clear" w:color="auto" w:fill="FFFFFF"/>
              </w:rPr>
              <w:t> / </w:t>
            </w:r>
            <w:r w:rsidR="009A2C07">
              <w:rPr>
                <w:rFonts w:asciiTheme="minorHAnsi" w:hAnsiTheme="minorHAnsi" w:cstheme="minorHAnsi"/>
                <w:color w:val="000000"/>
                <w:shd w:val="clear" w:color="auto" w:fill="FFFFFF"/>
              </w:rPr>
              <w:t>(</w:t>
            </w:r>
            <w:hyperlink r:id="rId19" w:history="1">
              <w:r w:rsidRPr="001C4CE9">
                <w:rPr>
                  <w:rStyle w:val="Hyperlink"/>
                  <w:rFonts w:asciiTheme="minorHAnsi" w:hAnsiTheme="minorHAnsi" w:cstheme="minorHAnsi"/>
                  <w:color w:val="0070C0"/>
                  <w:bdr w:val="none" w:sz="0" w:space="0" w:color="auto" w:frame="1"/>
                  <w:shd w:val="clear" w:color="auto" w:fill="FFFFFF"/>
                </w:rPr>
                <w:t>PDF</w:t>
              </w:r>
              <w:r w:rsidR="009A2C07">
                <w:rPr>
                  <w:rStyle w:val="Hyperlink"/>
                  <w:rFonts w:asciiTheme="minorHAnsi" w:hAnsiTheme="minorHAnsi" w:cstheme="minorHAnsi"/>
                  <w:color w:val="auto"/>
                  <w:u w:val="none"/>
                  <w:bdr w:val="none" w:sz="0" w:space="0" w:color="auto" w:frame="1"/>
                  <w:shd w:val="clear" w:color="auto" w:fill="FFFFFF"/>
                </w:rPr>
                <w:t>)</w:t>
              </w:r>
              <w:r w:rsidRPr="001C4CE9">
                <w:rPr>
                  <w:rStyle w:val="Hyperlink"/>
                  <w:rFonts w:asciiTheme="minorHAnsi" w:hAnsiTheme="minorHAnsi" w:cstheme="minorHAnsi"/>
                  <w:color w:val="0070C0"/>
                  <w:bdr w:val="none" w:sz="0" w:space="0" w:color="auto" w:frame="1"/>
                  <w:shd w:val="clear" w:color="auto" w:fill="FFFFFF"/>
                </w:rPr>
                <w:t xml:space="preserve"> </w:t>
              </w:r>
            </w:hyperlink>
          </w:p>
          <w:p w14:paraId="2C9E82D4" w14:textId="59E1077A" w:rsidR="001C4CE9" w:rsidRPr="001C4CE9" w:rsidRDefault="001C4CE9" w:rsidP="001C4CE9">
            <w:pPr>
              <w:numPr>
                <w:ilvl w:val="1"/>
                <w:numId w:val="4"/>
              </w:numPr>
              <w:pBdr>
                <w:top w:val="nil"/>
                <w:left w:val="nil"/>
                <w:bottom w:val="nil"/>
                <w:right w:val="nil"/>
                <w:between w:val="nil"/>
              </w:pBdr>
              <w:rPr>
                <w:rFonts w:asciiTheme="minorHAnsi" w:hAnsiTheme="minorHAnsi" w:cstheme="minorHAnsi"/>
                <w:color w:val="000000"/>
              </w:rPr>
            </w:pPr>
            <w:r w:rsidRPr="009A2C07">
              <w:rPr>
                <w:rFonts w:asciiTheme="minorHAnsi" w:hAnsiTheme="minorHAnsi" w:cstheme="minorHAnsi"/>
                <w:bdr w:val="none" w:sz="0" w:space="0" w:color="auto" w:frame="1"/>
                <w:shd w:val="clear" w:color="auto" w:fill="FFFFFF"/>
              </w:rPr>
              <w:t>A2.7afg Wildfires Task Template</w:t>
            </w:r>
            <w:r w:rsidRPr="001C4CE9">
              <w:rPr>
                <w:rStyle w:val="filetype"/>
                <w:rFonts w:asciiTheme="minorHAnsi" w:hAnsiTheme="minorHAnsi" w:cstheme="minorHAnsi"/>
                <w:color w:val="000000"/>
                <w:shd w:val="clear" w:color="auto" w:fill="FFFFFF"/>
              </w:rPr>
              <w:t> (</w:t>
            </w:r>
            <w:hyperlink r:id="rId20" w:history="1">
              <w:r w:rsidRPr="009A2C07">
                <w:rPr>
                  <w:rStyle w:val="Hyperlink"/>
                  <w:rFonts w:asciiTheme="minorHAnsi" w:hAnsiTheme="minorHAnsi" w:cstheme="minorHAnsi"/>
                  <w:shd w:val="clear" w:color="auto" w:fill="FFFFFF"/>
                </w:rPr>
                <w:t>Word</w:t>
              </w:r>
            </w:hyperlink>
            <w:r w:rsidRPr="001C4CE9">
              <w:rPr>
                <w:rStyle w:val="filetype"/>
                <w:rFonts w:asciiTheme="minorHAnsi" w:hAnsiTheme="minorHAnsi" w:cstheme="minorHAnsi"/>
                <w:color w:val="000000"/>
                <w:shd w:val="clear" w:color="auto" w:fill="FFFFFF"/>
              </w:rPr>
              <w:t>)</w:t>
            </w:r>
            <w:r w:rsidRPr="001C4CE9">
              <w:rPr>
                <w:rFonts w:asciiTheme="minorHAnsi" w:hAnsiTheme="minorHAnsi" w:cstheme="minorHAnsi"/>
                <w:color w:val="000000"/>
                <w:shd w:val="clear" w:color="auto" w:fill="FFFFFF"/>
              </w:rPr>
              <w:t> / </w:t>
            </w:r>
            <w:r w:rsidR="009A2C07">
              <w:rPr>
                <w:rFonts w:asciiTheme="minorHAnsi" w:hAnsiTheme="minorHAnsi" w:cstheme="minorHAnsi"/>
                <w:color w:val="000000"/>
                <w:shd w:val="clear" w:color="auto" w:fill="FFFFFF"/>
              </w:rPr>
              <w:t>(</w:t>
            </w:r>
            <w:hyperlink r:id="rId21" w:history="1">
              <w:r w:rsidRPr="001C4CE9">
                <w:rPr>
                  <w:rStyle w:val="Hyperlink"/>
                  <w:rFonts w:asciiTheme="minorHAnsi" w:hAnsiTheme="minorHAnsi" w:cstheme="minorHAnsi"/>
                  <w:color w:val="0070C0"/>
                  <w:bdr w:val="none" w:sz="0" w:space="0" w:color="auto" w:frame="1"/>
                  <w:shd w:val="clear" w:color="auto" w:fill="FFFFFF"/>
                </w:rPr>
                <w:t>PDF</w:t>
              </w:r>
              <w:r w:rsidR="009A2C07" w:rsidRPr="009A2C07">
                <w:rPr>
                  <w:rStyle w:val="Hyperlink"/>
                  <w:rFonts w:asciiTheme="minorHAnsi" w:hAnsiTheme="minorHAnsi" w:cstheme="minorHAnsi"/>
                  <w:color w:val="auto"/>
                  <w:u w:val="none"/>
                  <w:bdr w:val="none" w:sz="0" w:space="0" w:color="auto" w:frame="1"/>
                  <w:shd w:val="clear" w:color="auto" w:fill="FFFFFF"/>
                </w:rPr>
                <w:t>)</w:t>
              </w:r>
            </w:hyperlink>
          </w:p>
          <w:p w14:paraId="2A1AE7F1" w14:textId="1E992409" w:rsidR="00672FC4" w:rsidRPr="001C4CE9" w:rsidRDefault="00672FC4" w:rsidP="00672FC4">
            <w:pPr>
              <w:numPr>
                <w:ilvl w:val="0"/>
                <w:numId w:val="4"/>
              </w:numPr>
              <w:pBdr>
                <w:top w:val="nil"/>
                <w:left w:val="nil"/>
                <w:bottom w:val="nil"/>
                <w:right w:val="nil"/>
                <w:between w:val="nil"/>
              </w:pBdr>
              <w:rPr>
                <w:rFonts w:asciiTheme="minorHAnsi" w:hAnsiTheme="minorHAnsi" w:cstheme="minorHAnsi"/>
                <w:color w:val="000000"/>
              </w:rPr>
            </w:pPr>
            <w:r w:rsidRPr="001C4CE9">
              <w:rPr>
                <w:rFonts w:asciiTheme="minorHAnsi" w:hAnsiTheme="minorHAnsi" w:cstheme="minorHAnsi"/>
                <w:color w:val="000000"/>
              </w:rPr>
              <w:t xml:space="preserve">Desmos Activity </w:t>
            </w:r>
          </w:p>
          <w:p w14:paraId="6540C338" w14:textId="5C785B5A" w:rsidR="00A47364" w:rsidRPr="00415BB7" w:rsidRDefault="005C66B1" w:rsidP="00672FC4">
            <w:pPr>
              <w:numPr>
                <w:ilvl w:val="1"/>
                <w:numId w:val="4"/>
              </w:numPr>
              <w:pBdr>
                <w:top w:val="nil"/>
                <w:left w:val="nil"/>
                <w:bottom w:val="nil"/>
                <w:right w:val="nil"/>
                <w:between w:val="nil"/>
              </w:pBdr>
              <w:spacing w:after="120"/>
              <w:rPr>
                <w:color w:val="000000"/>
              </w:rPr>
            </w:pPr>
            <w:hyperlink r:id="rId22" w:history="1">
              <w:r w:rsidR="004239DF" w:rsidRPr="001C4CE9">
                <w:rPr>
                  <w:rStyle w:val="Hyperlink"/>
                  <w:rFonts w:asciiTheme="minorHAnsi" w:hAnsiTheme="minorHAnsi" w:cstheme="minorHAnsi"/>
                </w:rPr>
                <w:t>Finding Domain and Range</w:t>
              </w:r>
            </w:hyperlink>
            <w:r w:rsidR="00672FC4" w:rsidRPr="00415BB7">
              <w:rPr>
                <w:color w:val="000000"/>
              </w:rPr>
              <w:t xml:space="preserve"> </w:t>
            </w:r>
          </w:p>
        </w:tc>
      </w:tr>
      <w:tr w:rsidR="00A47364" w14:paraId="6DB97333" w14:textId="77777777" w:rsidTr="00B65A68">
        <w:tc>
          <w:tcPr>
            <w:tcW w:w="10800" w:type="dxa"/>
          </w:tcPr>
          <w:p w14:paraId="671A0EDF" w14:textId="456EED5E" w:rsidR="00A47364" w:rsidRPr="00415BB7" w:rsidRDefault="00B8378F" w:rsidP="00BF5A7C">
            <w:pPr>
              <w:spacing w:before="120" w:after="120"/>
            </w:pPr>
            <w:r w:rsidRPr="005C66B1">
              <w:rPr>
                <w:kern w:val="28"/>
                <w:sz w:val="28"/>
                <w:szCs w:val="24"/>
              </w:rPr>
              <w:t>Supporting and Prerequisite SOL:</w:t>
            </w:r>
            <w:r w:rsidRPr="00415BB7">
              <w:t xml:space="preserve"> </w:t>
            </w:r>
            <w:hyperlink r:id="rId23" w:history="1">
              <w:r w:rsidRPr="005C66B1">
                <w:rPr>
                  <w:rStyle w:val="Hyperlink"/>
                </w:rPr>
                <w:t>AII.6a</w:t>
              </w:r>
            </w:hyperlink>
            <w:r w:rsidRPr="00B8378F">
              <w:t xml:space="preserve">, </w:t>
            </w:r>
            <w:hyperlink r:id="rId24" w:history="1">
              <w:r w:rsidRPr="005C66B1">
                <w:rPr>
                  <w:rStyle w:val="Hyperlink"/>
                </w:rPr>
                <w:t>A.7b</w:t>
              </w:r>
            </w:hyperlink>
            <w:r w:rsidRPr="00B8378F">
              <w:t xml:space="preserve">, </w:t>
            </w:r>
            <w:hyperlink r:id="rId25" w:history="1">
              <w:r w:rsidRPr="005C66B1">
                <w:rPr>
                  <w:rStyle w:val="Hyperlink"/>
                </w:rPr>
                <w:t>8.15b</w:t>
              </w:r>
            </w:hyperlink>
          </w:p>
        </w:tc>
      </w:tr>
    </w:tbl>
    <w:p w14:paraId="4B204C4F" w14:textId="77777777" w:rsidR="009A2C07" w:rsidRDefault="009A2C07" w:rsidP="00241C7D">
      <w:pPr>
        <w:pStyle w:val="Title"/>
        <w:rPr>
          <w:spacing w:val="0"/>
        </w:rPr>
      </w:pPr>
      <w:bookmarkStart w:id="0" w:name="_heading=h.gjdgxs" w:colFirst="0" w:colLast="0"/>
      <w:bookmarkStart w:id="1" w:name="quick"/>
      <w:bookmarkEnd w:id="0"/>
    </w:p>
    <w:p w14:paraId="28CD57FC" w14:textId="77777777" w:rsidR="009A2C07" w:rsidRDefault="009A2C07">
      <w:pPr>
        <w:rPr>
          <w:rFonts w:asciiTheme="minorHAnsi" w:eastAsiaTheme="majorEastAsia" w:hAnsiTheme="minorHAnsi" w:cstheme="minorHAnsi"/>
          <w:b/>
          <w:kern w:val="28"/>
          <w:sz w:val="28"/>
          <w:szCs w:val="28"/>
        </w:rPr>
      </w:pPr>
      <w:r>
        <w:br w:type="page"/>
      </w:r>
    </w:p>
    <w:p w14:paraId="7B6B6D1A" w14:textId="311C614B" w:rsidR="00A47364" w:rsidRPr="00415BB7" w:rsidRDefault="00672FC4" w:rsidP="00241C7D">
      <w:pPr>
        <w:pStyle w:val="Title"/>
        <w:rPr>
          <w:spacing w:val="0"/>
        </w:rPr>
      </w:pPr>
      <w:r w:rsidRPr="00415BB7">
        <w:rPr>
          <w:spacing w:val="0"/>
        </w:rPr>
        <w:lastRenderedPageBreak/>
        <w:t xml:space="preserve">SOL </w:t>
      </w:r>
      <w:r w:rsidR="00F22F03">
        <w:rPr>
          <w:spacing w:val="0"/>
        </w:rPr>
        <w:t>AII</w:t>
      </w:r>
      <w:r w:rsidRPr="00415BB7">
        <w:rPr>
          <w:spacing w:val="0"/>
        </w:rPr>
        <w:t>.</w:t>
      </w:r>
      <w:r w:rsidR="00F22F03">
        <w:rPr>
          <w:spacing w:val="0"/>
        </w:rPr>
        <w:t>7a</w:t>
      </w:r>
      <w:r w:rsidR="00A52804" w:rsidRPr="00415BB7">
        <w:rPr>
          <w:spacing w:val="0"/>
        </w:rPr>
        <w:t xml:space="preserve"> - </w:t>
      </w:r>
      <w:r w:rsidR="00E728F7" w:rsidRPr="00415BB7">
        <w:rPr>
          <w:spacing w:val="0"/>
        </w:rPr>
        <w:t>Just in Time Quick Check</w:t>
      </w:r>
    </w:p>
    <w:bookmarkEnd w:id="1"/>
    <w:p w14:paraId="63456A7D" w14:textId="77777777" w:rsidR="00672FC4" w:rsidRPr="00415BB7" w:rsidRDefault="00672FC4" w:rsidP="00672FC4">
      <w:pPr>
        <w:rPr>
          <w:rFonts w:asciiTheme="minorHAnsi" w:hAnsiTheme="minorHAnsi"/>
        </w:rPr>
      </w:pPr>
    </w:p>
    <w:p w14:paraId="43783AB6" w14:textId="31E466F8" w:rsidR="00024A56" w:rsidRDefault="007C5BF8" w:rsidP="00E01D67">
      <w:pPr>
        <w:numPr>
          <w:ilvl w:val="0"/>
          <w:numId w:val="8"/>
        </w:numPr>
        <w:pBdr>
          <w:top w:val="nil"/>
          <w:left w:val="nil"/>
          <w:bottom w:val="nil"/>
          <w:right w:val="nil"/>
          <w:between w:val="nil"/>
        </w:pBdr>
        <w:spacing w:after="120" w:line="240" w:lineRule="auto"/>
        <w:rPr>
          <w:rFonts w:asciiTheme="minorHAnsi" w:hAnsiTheme="minorHAnsi"/>
          <w:color w:val="000000"/>
        </w:rPr>
      </w:pPr>
      <w:r>
        <w:rPr>
          <w:rFonts w:asciiTheme="minorHAnsi" w:hAnsiTheme="minorHAnsi"/>
          <w:color w:val="000000"/>
        </w:rPr>
        <w:t>What appears to be the domain of the relation shown? Use set or interval notation.</w:t>
      </w:r>
    </w:p>
    <w:p w14:paraId="06A943A2" w14:textId="3053D5C9" w:rsidR="008E0067" w:rsidRDefault="008E0067" w:rsidP="008E0067">
      <w:pPr>
        <w:pBdr>
          <w:top w:val="nil"/>
          <w:left w:val="nil"/>
          <w:bottom w:val="nil"/>
          <w:right w:val="nil"/>
          <w:between w:val="nil"/>
        </w:pBdr>
        <w:spacing w:after="0" w:line="240" w:lineRule="auto"/>
        <w:ind w:left="360"/>
        <w:rPr>
          <w:rFonts w:asciiTheme="minorHAnsi" w:hAnsiTheme="minorHAnsi"/>
          <w:color w:val="000000"/>
        </w:rPr>
      </w:pPr>
    </w:p>
    <w:p w14:paraId="29FAEFE1" w14:textId="6E2BF9BC" w:rsidR="006B7886" w:rsidRDefault="00715AA2" w:rsidP="00FE52B9">
      <w:pPr>
        <w:pBdr>
          <w:top w:val="nil"/>
          <w:left w:val="nil"/>
          <w:bottom w:val="nil"/>
          <w:right w:val="nil"/>
          <w:between w:val="nil"/>
        </w:pBdr>
        <w:spacing w:after="0" w:line="240" w:lineRule="auto"/>
        <w:ind w:left="360"/>
        <w:rPr>
          <w:rFonts w:asciiTheme="minorHAnsi" w:eastAsiaTheme="minorEastAsia" w:hAnsiTheme="minorHAnsi" w:cstheme="minorHAnsi"/>
        </w:rPr>
      </w:pPr>
      <w:r>
        <w:rPr>
          <w:rFonts w:asciiTheme="minorHAnsi" w:hAnsiTheme="minorHAnsi"/>
          <w:noProof/>
          <w:color w:val="000000"/>
          <w:lang w:val="en-US"/>
        </w:rPr>
        <mc:AlternateContent>
          <mc:Choice Requires="wpg">
            <w:drawing>
              <wp:anchor distT="0" distB="0" distL="114300" distR="114300" simplePos="0" relativeHeight="251666432" behindDoc="0" locked="0" layoutInCell="1" allowOverlap="1" wp14:anchorId="6EF8C0F8" wp14:editId="70E72581">
                <wp:simplePos x="0" y="0"/>
                <wp:positionH relativeFrom="column">
                  <wp:posOffset>190500</wp:posOffset>
                </wp:positionH>
                <wp:positionV relativeFrom="paragraph">
                  <wp:posOffset>379095</wp:posOffset>
                </wp:positionV>
                <wp:extent cx="2518410" cy="483870"/>
                <wp:effectExtent l="38100" t="38100" r="53340" b="30480"/>
                <wp:wrapNone/>
                <wp:docPr id="21" name="Group 21" descr="Arrow on the graph of the function." title="Arrows"/>
                <wp:cNvGraphicFramePr/>
                <a:graphic xmlns:a="http://schemas.openxmlformats.org/drawingml/2006/main">
                  <a:graphicData uri="http://schemas.microsoft.com/office/word/2010/wordprocessingGroup">
                    <wpg:wgp>
                      <wpg:cNvGrpSpPr/>
                      <wpg:grpSpPr>
                        <a:xfrm>
                          <a:off x="0" y="0"/>
                          <a:ext cx="2518410" cy="483870"/>
                          <a:chOff x="0" y="0"/>
                          <a:chExt cx="2425700" cy="514350"/>
                        </a:xfrm>
                      </wpg:grpSpPr>
                      <wps:wsp>
                        <wps:cNvPr id="22" name="Straight Arrow Connector 22" descr="an arrow on the end of the graph" title="an arrow"/>
                        <wps:cNvCnPr/>
                        <wps:spPr>
                          <a:xfrm flipH="1" flipV="1">
                            <a:off x="0" y="400050"/>
                            <a:ext cx="104775" cy="1143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descr="an arrow on the end of the graph" title="an arrow"/>
                        <wps:cNvCnPr/>
                        <wps:spPr>
                          <a:xfrm flipV="1">
                            <a:off x="2311400" y="0"/>
                            <a:ext cx="114300" cy="1143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DF41661" id="Group 21" o:spid="_x0000_s1026" alt="Title: Arrows - Description: Arrow on the graph of the function." style="position:absolute;margin-left:15pt;margin-top:29.85pt;width:198.3pt;height:38.1pt;z-index:251666432;mso-width-relative:margin;mso-height-relative:margin" coordsize="24257,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">
                <v:shapetype id="_x0000_t32" coordsize="21600,21600" o:spt="32" o:oned="t" path="m,l21600,21600e" filled="f">
                  <v:path arrowok="t" fillok="f" o:connecttype="none"/>
                  <o:lock v:ext="edit" shapetype="t"/>
                </v:shapetype>
                <v:shape id="Straight Arrow Connector 22" o:spid="_x0000_s1027" type="#_x0000_t32" alt="an arrow on the end of the graph" style="position:absolute;top:4000;width:1047;height:11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" strokecolor="black [3213]" strokeweight="1pt">
                  <v:stroke endarrow="block" joinstyle="miter"/>
                </v:shape>
                <v:shape id="Straight Arrow Connector 23" o:spid="_x0000_s1028" type="#_x0000_t32" alt="an arrow on the end of the graph" style="position:absolute;left:23114;width:1143;height:11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" strokecolor="black [3213]">
                  <v:stroke endarrow="block" joinstyle="miter"/>
                </v:shape>
              </v:group>
            </w:pict>
          </mc:Fallback>
        </mc:AlternateContent>
      </w:r>
      <w:r>
        <w:rPr>
          <w:rFonts w:asciiTheme="minorHAnsi" w:hAnsiTheme="minorHAnsi"/>
          <w:noProof/>
          <w:color w:val="000000"/>
          <w:lang w:val="en-US"/>
        </w:rPr>
        <w:drawing>
          <wp:inline distT="0" distB="0" distL="0" distR="0" wp14:anchorId="61782716" wp14:editId="28189211">
            <wp:extent cx="2419350" cy="2419350"/>
            <wp:effectExtent l="19050" t="19050" r="19050" b="19050"/>
            <wp:docPr id="18" name="Picture 18" descr="The image shows the graph of the absolute value function: absolute value of the sum of x plus 1 minu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mos-graph (24).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419350" cy="2419350"/>
                    </a:xfrm>
                    <a:prstGeom prst="rect">
                      <a:avLst/>
                    </a:prstGeom>
                    <a:ln w="25400">
                      <a:solidFill>
                        <a:schemeClr val="tx1"/>
                      </a:solidFill>
                    </a:ln>
                  </pic:spPr>
                </pic:pic>
              </a:graphicData>
            </a:graphic>
          </wp:inline>
        </w:drawing>
      </w:r>
    </w:p>
    <w:p w14:paraId="22006CAC" w14:textId="0555B404" w:rsidR="00876EA8" w:rsidRDefault="00876EA8" w:rsidP="00FE52B9">
      <w:pPr>
        <w:pBdr>
          <w:top w:val="nil"/>
          <w:left w:val="nil"/>
          <w:bottom w:val="nil"/>
          <w:right w:val="nil"/>
          <w:between w:val="nil"/>
        </w:pBdr>
        <w:spacing w:after="0" w:line="240" w:lineRule="auto"/>
        <w:ind w:left="360"/>
        <w:rPr>
          <w:rFonts w:asciiTheme="minorHAnsi" w:eastAsiaTheme="minorEastAsia" w:hAnsiTheme="minorHAnsi" w:cstheme="minorHAnsi"/>
        </w:rPr>
      </w:pPr>
    </w:p>
    <w:p w14:paraId="43E7B367" w14:textId="77777777" w:rsidR="00876EA8" w:rsidRDefault="00876EA8" w:rsidP="00FE52B9">
      <w:pPr>
        <w:pBdr>
          <w:top w:val="nil"/>
          <w:left w:val="nil"/>
          <w:bottom w:val="nil"/>
          <w:right w:val="nil"/>
          <w:between w:val="nil"/>
        </w:pBdr>
        <w:spacing w:after="0" w:line="240" w:lineRule="auto"/>
        <w:ind w:left="360"/>
        <w:rPr>
          <w:rFonts w:asciiTheme="minorHAnsi" w:eastAsiaTheme="minorEastAsia" w:hAnsiTheme="minorHAnsi" w:cstheme="minorHAnsi"/>
        </w:rPr>
      </w:pPr>
    </w:p>
    <w:p w14:paraId="71C8065C" w14:textId="0CCB1252" w:rsidR="00672FC4" w:rsidRPr="00800C62" w:rsidRDefault="006B7886" w:rsidP="00E01D67">
      <w:pPr>
        <w:pStyle w:val="ListParagraph"/>
        <w:numPr>
          <w:ilvl w:val="0"/>
          <w:numId w:val="8"/>
        </w:numPr>
        <w:pBdr>
          <w:top w:val="nil"/>
          <w:left w:val="nil"/>
          <w:bottom w:val="nil"/>
          <w:right w:val="nil"/>
          <w:between w:val="nil"/>
        </w:pBdr>
        <w:spacing w:after="120" w:line="240" w:lineRule="auto"/>
        <w:contextualSpacing w:val="0"/>
        <w:rPr>
          <w:rFonts w:asciiTheme="minorHAnsi" w:hAnsiTheme="minorHAnsi"/>
          <w:color w:val="000000"/>
        </w:rPr>
      </w:pPr>
      <w:r w:rsidRPr="006B7886">
        <w:rPr>
          <w:rFonts w:asciiTheme="minorHAnsi" w:hAnsiTheme="minorHAnsi" w:cstheme="minorHAnsi"/>
          <w:color w:val="auto"/>
        </w:rPr>
        <w:t xml:space="preserve">What appears to be the </w:t>
      </w:r>
      <w:r w:rsidR="00FB43FB">
        <w:rPr>
          <w:rFonts w:asciiTheme="minorHAnsi" w:hAnsiTheme="minorHAnsi" w:cstheme="minorHAnsi"/>
          <w:color w:val="auto"/>
        </w:rPr>
        <w:t xml:space="preserve">domain and </w:t>
      </w:r>
      <w:r>
        <w:rPr>
          <w:rFonts w:asciiTheme="minorHAnsi" w:hAnsiTheme="minorHAnsi" w:cstheme="minorHAnsi"/>
          <w:color w:val="auto"/>
        </w:rPr>
        <w:t>range</w:t>
      </w:r>
      <w:r w:rsidRPr="006B7886">
        <w:rPr>
          <w:rFonts w:asciiTheme="minorHAnsi" w:hAnsiTheme="minorHAnsi" w:cstheme="minorHAnsi"/>
          <w:color w:val="auto"/>
        </w:rPr>
        <w:t xml:space="preserve"> of the relation shown?</w:t>
      </w:r>
      <w:r w:rsidR="007C5BF8">
        <w:rPr>
          <w:rFonts w:asciiTheme="minorHAnsi" w:hAnsiTheme="minorHAnsi" w:cstheme="minorHAnsi"/>
          <w:color w:val="auto"/>
        </w:rPr>
        <w:t xml:space="preserve">  Use set or interval notation.</w:t>
      </w:r>
      <w:r w:rsidR="007C5BF8">
        <w:rPr>
          <w:color w:val="auto"/>
        </w:rPr>
        <w:t xml:space="preserve">  </w:t>
      </w:r>
      <w:r w:rsidRPr="006B7886">
        <w:rPr>
          <w:color w:val="auto"/>
        </w:rPr>
        <w:t xml:space="preserve"> </w:t>
      </w:r>
    </w:p>
    <w:p w14:paraId="1A7B5E1E" w14:textId="2BFDE987" w:rsidR="00800C62" w:rsidRDefault="00E01D67" w:rsidP="00800C62">
      <w:pPr>
        <w:pStyle w:val="ListParagraph"/>
        <w:pBdr>
          <w:top w:val="nil"/>
          <w:left w:val="nil"/>
          <w:bottom w:val="nil"/>
          <w:right w:val="nil"/>
          <w:between w:val="nil"/>
        </w:pBdr>
        <w:spacing w:line="240" w:lineRule="auto"/>
        <w:ind w:left="360"/>
        <w:rPr>
          <w:rFonts w:asciiTheme="minorHAnsi" w:hAnsiTheme="minorHAnsi"/>
          <w:color w:val="000000"/>
        </w:rPr>
      </w:pPr>
      <w:r>
        <w:rPr>
          <w:noProof/>
          <w:lang w:val="en-US"/>
        </w:rPr>
        <w:drawing>
          <wp:inline distT="0" distB="0" distL="0" distR="0" wp14:anchorId="46F4AB92" wp14:editId="5B84C172">
            <wp:extent cx="2495550" cy="2495550"/>
            <wp:effectExtent l="0" t="0" r="0" b="0"/>
            <wp:docPr id="6" name="Picture 6" descr="This image is the graph of the function g of x equals one-half times 5 to the power x minus 3, plus 1."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495550" cy="2495550"/>
                    </a:xfrm>
                    <a:prstGeom prst="rect">
                      <a:avLst/>
                    </a:prstGeom>
                  </pic:spPr>
                </pic:pic>
              </a:graphicData>
            </a:graphic>
          </wp:inline>
        </w:drawing>
      </w:r>
    </w:p>
    <w:p w14:paraId="716E0D5E" w14:textId="77777777" w:rsidR="00800C62" w:rsidRPr="000D359F" w:rsidRDefault="00800C62" w:rsidP="00800C62">
      <w:pPr>
        <w:pStyle w:val="ListParagraph"/>
        <w:spacing w:line="240" w:lineRule="auto"/>
        <w:ind w:left="1440"/>
        <w:rPr>
          <w:rFonts w:asciiTheme="minorHAnsi" w:hAnsiTheme="minorHAnsi" w:cstheme="minorHAnsi"/>
          <w:color w:val="auto"/>
        </w:rPr>
      </w:pPr>
    </w:p>
    <w:p w14:paraId="247399D4" w14:textId="1795E3A7" w:rsidR="00800C62" w:rsidRDefault="00800C62" w:rsidP="00800C62">
      <w:pPr>
        <w:pStyle w:val="ListParagraph"/>
        <w:pBdr>
          <w:top w:val="nil"/>
          <w:left w:val="nil"/>
          <w:bottom w:val="nil"/>
          <w:right w:val="nil"/>
          <w:between w:val="nil"/>
        </w:pBdr>
        <w:spacing w:line="240" w:lineRule="auto"/>
        <w:ind w:left="360"/>
        <w:rPr>
          <w:rFonts w:asciiTheme="minorHAnsi" w:hAnsiTheme="minorHAnsi"/>
          <w:color w:val="000000"/>
        </w:rPr>
      </w:pPr>
    </w:p>
    <w:p w14:paraId="6C4B2D3F" w14:textId="440E8E85" w:rsidR="00876EA8" w:rsidRDefault="00876EA8" w:rsidP="00800C62">
      <w:pPr>
        <w:pStyle w:val="ListParagraph"/>
        <w:pBdr>
          <w:top w:val="nil"/>
          <w:left w:val="nil"/>
          <w:bottom w:val="nil"/>
          <w:right w:val="nil"/>
          <w:between w:val="nil"/>
        </w:pBdr>
        <w:spacing w:line="240" w:lineRule="auto"/>
        <w:ind w:left="360"/>
        <w:rPr>
          <w:rFonts w:asciiTheme="minorHAnsi" w:hAnsiTheme="minorHAnsi"/>
          <w:color w:val="000000"/>
        </w:rPr>
      </w:pPr>
    </w:p>
    <w:p w14:paraId="7D7E657F" w14:textId="7508A987" w:rsidR="00876EA8" w:rsidRDefault="00876EA8" w:rsidP="00800C62">
      <w:pPr>
        <w:pStyle w:val="ListParagraph"/>
        <w:pBdr>
          <w:top w:val="nil"/>
          <w:left w:val="nil"/>
          <w:bottom w:val="nil"/>
          <w:right w:val="nil"/>
          <w:between w:val="nil"/>
        </w:pBdr>
        <w:spacing w:line="240" w:lineRule="auto"/>
        <w:ind w:left="360"/>
        <w:rPr>
          <w:rFonts w:asciiTheme="minorHAnsi" w:hAnsiTheme="minorHAnsi"/>
          <w:color w:val="000000"/>
        </w:rPr>
      </w:pPr>
    </w:p>
    <w:p w14:paraId="685C8B90" w14:textId="41630654" w:rsidR="00876EA8" w:rsidRDefault="00876EA8" w:rsidP="00800C62">
      <w:pPr>
        <w:pStyle w:val="ListParagraph"/>
        <w:pBdr>
          <w:top w:val="nil"/>
          <w:left w:val="nil"/>
          <w:bottom w:val="nil"/>
          <w:right w:val="nil"/>
          <w:between w:val="nil"/>
        </w:pBdr>
        <w:spacing w:line="240" w:lineRule="auto"/>
        <w:ind w:left="360"/>
        <w:rPr>
          <w:rFonts w:asciiTheme="minorHAnsi" w:hAnsiTheme="minorHAnsi"/>
          <w:color w:val="000000"/>
        </w:rPr>
      </w:pPr>
    </w:p>
    <w:p w14:paraId="0EF69764" w14:textId="554F67FA" w:rsidR="00876EA8" w:rsidRDefault="00876EA8" w:rsidP="00800C62">
      <w:pPr>
        <w:pStyle w:val="ListParagraph"/>
        <w:pBdr>
          <w:top w:val="nil"/>
          <w:left w:val="nil"/>
          <w:bottom w:val="nil"/>
          <w:right w:val="nil"/>
          <w:between w:val="nil"/>
        </w:pBdr>
        <w:spacing w:line="240" w:lineRule="auto"/>
        <w:ind w:left="360"/>
        <w:rPr>
          <w:rFonts w:asciiTheme="minorHAnsi" w:hAnsiTheme="minorHAnsi"/>
          <w:color w:val="000000"/>
        </w:rPr>
      </w:pPr>
    </w:p>
    <w:p w14:paraId="6254C8EB" w14:textId="547F61CA" w:rsidR="00CC4503" w:rsidRDefault="00CC4503" w:rsidP="00800C62">
      <w:pPr>
        <w:pStyle w:val="ListParagraph"/>
        <w:pBdr>
          <w:top w:val="nil"/>
          <w:left w:val="nil"/>
          <w:bottom w:val="nil"/>
          <w:right w:val="nil"/>
          <w:between w:val="nil"/>
        </w:pBdr>
        <w:spacing w:line="240" w:lineRule="auto"/>
        <w:ind w:left="360"/>
        <w:rPr>
          <w:rFonts w:asciiTheme="minorHAnsi" w:hAnsiTheme="minorHAnsi"/>
          <w:color w:val="000000"/>
        </w:rPr>
      </w:pPr>
    </w:p>
    <w:p w14:paraId="35D76AFC" w14:textId="77777777" w:rsidR="00CC4503" w:rsidRDefault="00CC4503" w:rsidP="00800C62">
      <w:pPr>
        <w:pStyle w:val="ListParagraph"/>
        <w:pBdr>
          <w:top w:val="nil"/>
          <w:left w:val="nil"/>
          <w:bottom w:val="nil"/>
          <w:right w:val="nil"/>
          <w:between w:val="nil"/>
        </w:pBdr>
        <w:spacing w:line="240" w:lineRule="auto"/>
        <w:ind w:left="360"/>
        <w:rPr>
          <w:rFonts w:asciiTheme="minorHAnsi" w:hAnsiTheme="minorHAnsi"/>
          <w:color w:val="000000"/>
        </w:rPr>
      </w:pPr>
    </w:p>
    <w:p w14:paraId="05B0997F" w14:textId="62FD4885" w:rsidR="00876EA8" w:rsidRDefault="00876EA8" w:rsidP="00800C62">
      <w:pPr>
        <w:pStyle w:val="ListParagraph"/>
        <w:pBdr>
          <w:top w:val="nil"/>
          <w:left w:val="nil"/>
          <w:bottom w:val="nil"/>
          <w:right w:val="nil"/>
          <w:between w:val="nil"/>
        </w:pBdr>
        <w:spacing w:line="240" w:lineRule="auto"/>
        <w:ind w:left="360"/>
        <w:rPr>
          <w:rFonts w:asciiTheme="minorHAnsi" w:hAnsiTheme="minorHAnsi"/>
          <w:color w:val="000000"/>
        </w:rPr>
      </w:pPr>
    </w:p>
    <w:p w14:paraId="29D3F6AD" w14:textId="43AB14F4" w:rsidR="00876EA8" w:rsidRDefault="00876EA8" w:rsidP="00800C62">
      <w:pPr>
        <w:pStyle w:val="ListParagraph"/>
        <w:pBdr>
          <w:top w:val="nil"/>
          <w:left w:val="nil"/>
          <w:bottom w:val="nil"/>
          <w:right w:val="nil"/>
          <w:between w:val="nil"/>
        </w:pBdr>
        <w:spacing w:line="240" w:lineRule="auto"/>
        <w:ind w:left="360"/>
        <w:rPr>
          <w:rFonts w:asciiTheme="minorHAnsi" w:hAnsiTheme="minorHAnsi"/>
          <w:color w:val="000000"/>
        </w:rPr>
      </w:pPr>
    </w:p>
    <w:p w14:paraId="154FA0C5" w14:textId="2AD76E06" w:rsidR="00876EA8" w:rsidRDefault="00876EA8" w:rsidP="00800C62">
      <w:pPr>
        <w:pStyle w:val="ListParagraph"/>
        <w:pBdr>
          <w:top w:val="nil"/>
          <w:left w:val="nil"/>
          <w:bottom w:val="nil"/>
          <w:right w:val="nil"/>
          <w:between w:val="nil"/>
        </w:pBdr>
        <w:spacing w:line="240" w:lineRule="auto"/>
        <w:ind w:left="360"/>
        <w:rPr>
          <w:rFonts w:asciiTheme="minorHAnsi" w:hAnsiTheme="minorHAnsi"/>
          <w:color w:val="000000"/>
        </w:rPr>
      </w:pPr>
    </w:p>
    <w:p w14:paraId="25A4A875" w14:textId="2ADA47DE" w:rsidR="00876EA8" w:rsidRDefault="00876EA8" w:rsidP="00800C62">
      <w:pPr>
        <w:pStyle w:val="ListParagraph"/>
        <w:pBdr>
          <w:top w:val="nil"/>
          <w:left w:val="nil"/>
          <w:bottom w:val="nil"/>
          <w:right w:val="nil"/>
          <w:between w:val="nil"/>
        </w:pBdr>
        <w:spacing w:line="240" w:lineRule="auto"/>
        <w:ind w:left="360"/>
        <w:rPr>
          <w:rFonts w:asciiTheme="minorHAnsi" w:hAnsiTheme="minorHAnsi"/>
          <w:color w:val="000000"/>
        </w:rPr>
      </w:pPr>
    </w:p>
    <w:p w14:paraId="1303D423" w14:textId="14EDF6F1" w:rsidR="00876EA8" w:rsidRDefault="00876EA8" w:rsidP="00800C62">
      <w:pPr>
        <w:pStyle w:val="ListParagraph"/>
        <w:pBdr>
          <w:top w:val="nil"/>
          <w:left w:val="nil"/>
          <w:bottom w:val="nil"/>
          <w:right w:val="nil"/>
          <w:between w:val="nil"/>
        </w:pBdr>
        <w:spacing w:line="240" w:lineRule="auto"/>
        <w:ind w:left="360"/>
        <w:rPr>
          <w:rFonts w:asciiTheme="minorHAnsi" w:hAnsiTheme="minorHAnsi"/>
          <w:color w:val="000000"/>
        </w:rPr>
      </w:pPr>
    </w:p>
    <w:p w14:paraId="17433F4A" w14:textId="3F183B84" w:rsidR="00800C62" w:rsidRPr="00800C62" w:rsidRDefault="0096274D" w:rsidP="00764EE9">
      <w:pPr>
        <w:pStyle w:val="ListParagraph"/>
        <w:numPr>
          <w:ilvl w:val="0"/>
          <w:numId w:val="8"/>
        </w:numPr>
        <w:spacing w:after="120" w:line="240" w:lineRule="auto"/>
        <w:contextualSpacing w:val="0"/>
        <w:rPr>
          <w:rFonts w:asciiTheme="minorHAnsi" w:eastAsiaTheme="minorEastAsia" w:hAnsiTheme="minorHAnsi" w:cstheme="minorHAnsi"/>
          <w:color w:val="auto"/>
        </w:rPr>
      </w:pPr>
      <w:r>
        <w:rPr>
          <w:rFonts w:asciiTheme="minorHAnsi" w:hAnsiTheme="minorHAnsi"/>
          <w:color w:val="000000"/>
        </w:rPr>
        <w:lastRenderedPageBreak/>
        <w:t>What appears to be the domain of the relation shown? Use set or interval notation.</w:t>
      </w:r>
    </w:p>
    <w:p w14:paraId="2EC9E12D" w14:textId="379BCAC1" w:rsidR="00800C62" w:rsidRDefault="0096274D" w:rsidP="00764EE9">
      <w:pPr>
        <w:pBdr>
          <w:top w:val="nil"/>
          <w:left w:val="nil"/>
          <w:bottom w:val="nil"/>
          <w:right w:val="nil"/>
          <w:between w:val="nil"/>
        </w:pBdr>
        <w:spacing w:line="240" w:lineRule="auto"/>
        <w:ind w:left="360"/>
        <w:rPr>
          <w:rFonts w:asciiTheme="minorHAnsi" w:hAnsiTheme="minorHAnsi"/>
          <w:color w:val="000000"/>
        </w:rPr>
      </w:pPr>
      <w:r>
        <w:rPr>
          <w:noProof/>
          <w:lang w:val="en-US"/>
        </w:rPr>
        <w:drawing>
          <wp:inline distT="0" distB="0" distL="0" distR="0" wp14:anchorId="4F94B465" wp14:editId="7659B167">
            <wp:extent cx="2482850" cy="2482850"/>
            <wp:effectExtent l="0" t="0" r="0" b="0"/>
            <wp:docPr id="8" name="Picture 8" descr="This image is the graph of the function h of x equals the quantity x plus 1 divided by the quantity x plus 4."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482850" cy="2482850"/>
                    </a:xfrm>
                    <a:prstGeom prst="rect">
                      <a:avLst/>
                    </a:prstGeom>
                  </pic:spPr>
                </pic:pic>
              </a:graphicData>
            </a:graphic>
          </wp:inline>
        </w:drawing>
      </w:r>
    </w:p>
    <w:p w14:paraId="6EBE1E0F" w14:textId="39E30858" w:rsidR="007C7B26" w:rsidRDefault="007C7B26" w:rsidP="00764EE9">
      <w:pPr>
        <w:pBdr>
          <w:top w:val="nil"/>
          <w:left w:val="nil"/>
          <w:bottom w:val="nil"/>
          <w:right w:val="nil"/>
          <w:between w:val="nil"/>
        </w:pBdr>
        <w:spacing w:line="240" w:lineRule="auto"/>
        <w:ind w:left="360"/>
        <w:rPr>
          <w:rFonts w:asciiTheme="minorHAnsi" w:hAnsiTheme="minorHAnsi"/>
          <w:color w:val="000000"/>
        </w:rPr>
      </w:pPr>
    </w:p>
    <w:p w14:paraId="55C3DFF9" w14:textId="77777777" w:rsidR="007C7B26" w:rsidRDefault="007C7B26" w:rsidP="00764EE9">
      <w:pPr>
        <w:pBdr>
          <w:top w:val="nil"/>
          <w:left w:val="nil"/>
          <w:bottom w:val="nil"/>
          <w:right w:val="nil"/>
          <w:between w:val="nil"/>
        </w:pBdr>
        <w:spacing w:line="240" w:lineRule="auto"/>
        <w:ind w:left="360"/>
        <w:rPr>
          <w:rFonts w:asciiTheme="minorHAnsi" w:hAnsiTheme="minorHAnsi"/>
          <w:color w:val="000000"/>
        </w:rPr>
      </w:pPr>
    </w:p>
    <w:p w14:paraId="2DA8B7EA" w14:textId="77777777" w:rsidR="002024ED" w:rsidRPr="0018739A" w:rsidRDefault="002024ED" w:rsidP="002024ED">
      <w:pPr>
        <w:pStyle w:val="ListParagraph"/>
        <w:numPr>
          <w:ilvl w:val="0"/>
          <w:numId w:val="8"/>
        </w:numPr>
        <w:spacing w:line="240" w:lineRule="auto"/>
        <w:rPr>
          <w:rFonts w:asciiTheme="minorHAnsi" w:hAnsiTheme="minorHAnsi" w:cstheme="minorHAnsi"/>
          <w:iCs/>
          <w:color w:val="auto"/>
        </w:rPr>
      </w:pPr>
      <w:r w:rsidRPr="0018739A">
        <w:rPr>
          <w:rFonts w:asciiTheme="minorHAnsi" w:hAnsiTheme="minorHAnsi" w:cstheme="minorHAnsi"/>
          <w:iCs/>
          <w:color w:val="auto"/>
        </w:rPr>
        <w:t xml:space="preserve">What appears to </w:t>
      </w:r>
      <w:r>
        <w:rPr>
          <w:rFonts w:asciiTheme="minorHAnsi" w:hAnsiTheme="minorHAnsi" w:cstheme="minorHAnsi"/>
          <w:iCs/>
          <w:color w:val="auto"/>
        </w:rPr>
        <w:t>be the</w:t>
      </w:r>
      <w:r w:rsidRPr="0018739A">
        <w:rPr>
          <w:rFonts w:asciiTheme="minorHAnsi" w:hAnsiTheme="minorHAnsi" w:cstheme="minorHAnsi"/>
          <w:iCs/>
          <w:color w:val="auto"/>
        </w:rPr>
        <w:t xml:space="preserve"> domain of the function shown?</w:t>
      </w:r>
      <w:r>
        <w:rPr>
          <w:rFonts w:asciiTheme="minorHAnsi" w:hAnsiTheme="minorHAnsi" w:cstheme="minorHAnsi"/>
          <w:iCs/>
          <w:color w:val="auto"/>
        </w:rPr>
        <w:t xml:space="preserve"> Use interval notation to express your answer.</w:t>
      </w:r>
    </w:p>
    <w:p w14:paraId="3CA46A31" w14:textId="77777777" w:rsidR="002024ED" w:rsidRDefault="002024ED" w:rsidP="002024ED">
      <w:pPr>
        <w:pStyle w:val="ListParagraph"/>
        <w:spacing w:line="240" w:lineRule="auto"/>
        <w:ind w:left="270"/>
        <w:rPr>
          <w:rFonts w:asciiTheme="minorHAnsi" w:hAnsiTheme="minorHAnsi" w:cstheme="minorHAnsi"/>
          <w:i/>
          <w:iCs/>
          <w:color w:val="C00000"/>
        </w:rPr>
      </w:pPr>
    </w:p>
    <w:p w14:paraId="0A8AC002" w14:textId="48FBDADD" w:rsidR="002024ED" w:rsidRDefault="00694112" w:rsidP="002024ED">
      <w:pPr>
        <w:pStyle w:val="ListParagraph"/>
        <w:spacing w:line="240" w:lineRule="auto"/>
        <w:ind w:left="270"/>
        <w:rPr>
          <w:rFonts w:asciiTheme="minorHAnsi" w:hAnsiTheme="minorHAnsi" w:cstheme="minorHAnsi"/>
          <w:i/>
          <w:iCs/>
          <w:color w:val="C00000"/>
        </w:rPr>
      </w:pPr>
      <w:r>
        <w:rPr>
          <w:rFonts w:asciiTheme="minorHAnsi" w:hAnsiTheme="minorHAnsi" w:cstheme="minorHAnsi"/>
          <w:i/>
          <w:iCs/>
          <w:noProof/>
          <w:color w:val="C00000"/>
          <w:lang w:val="en-US"/>
        </w:rPr>
        <mc:AlternateContent>
          <mc:Choice Requires="wpg">
            <w:drawing>
              <wp:anchor distT="0" distB="0" distL="114300" distR="114300" simplePos="0" relativeHeight="251664384" behindDoc="0" locked="0" layoutInCell="1" allowOverlap="1" wp14:anchorId="6154B759" wp14:editId="2E648B70">
                <wp:simplePos x="0" y="0"/>
                <wp:positionH relativeFrom="column">
                  <wp:posOffset>182880</wp:posOffset>
                </wp:positionH>
                <wp:positionV relativeFrom="paragraph">
                  <wp:posOffset>1698625</wp:posOffset>
                </wp:positionV>
                <wp:extent cx="2758440" cy="182880"/>
                <wp:effectExtent l="38100" t="0" r="80010" b="45720"/>
                <wp:wrapNone/>
                <wp:docPr id="15" name="Group 15" descr="Arrows on the graph of the function." title="Arrows"/>
                <wp:cNvGraphicFramePr/>
                <a:graphic xmlns:a="http://schemas.openxmlformats.org/drawingml/2006/main">
                  <a:graphicData uri="http://schemas.microsoft.com/office/word/2010/wordprocessingGroup">
                    <wpg:wgp>
                      <wpg:cNvGrpSpPr/>
                      <wpg:grpSpPr>
                        <a:xfrm>
                          <a:off x="0" y="0"/>
                          <a:ext cx="2758440" cy="182880"/>
                          <a:chOff x="0" y="0"/>
                          <a:chExt cx="2758440" cy="182880"/>
                        </a:xfrm>
                      </wpg:grpSpPr>
                      <wps:wsp>
                        <wps:cNvPr id="16" name="Straight Arrow Connector 16"/>
                        <wps:cNvCnPr/>
                        <wps:spPr>
                          <a:xfrm>
                            <a:off x="2606040" y="99060"/>
                            <a:ext cx="152400" cy="838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0" y="0"/>
                            <a:ext cx="106680" cy="685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61F2FAA" id="Group 15" o:spid="_x0000_s1026" alt="Title: Arrows - Description: Arrows on the graph of the function." style="position:absolute;margin-left:14.4pt;margin-top:133.75pt;width:217.2pt;height:14.4pt;z-index:251664384" coordsize="27584,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">
                <v:shapetype id="_x0000_t32" coordsize="21600,21600" o:spt="32" o:oned="t" path="m,l21600,21600e" filled="f">
                  <v:path arrowok="t" fillok="f" o:connecttype="none"/>
                  <o:lock v:ext="edit" shapetype="t"/>
                </v:shapetype>
                <v:shape id="Straight Arrow Connector 16" o:spid="_x0000_s1027" type="#_x0000_t32" style="position:absolute;left:26060;top:990;width:1524;height:8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" strokecolor="black [3213]" strokeweight=".5pt">
                  <v:stroke endarrow="block" joinstyle="miter"/>
                </v:shape>
                <v:shape id="Straight Arrow Connector 17" o:spid="_x0000_s1028" type="#_x0000_t32" style="position:absolute;width:1066;height:6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" strokecolor="black [3213]" strokeweight=".5pt">
                  <v:stroke endarrow="block" joinstyle="miter"/>
                </v:shape>
              </v:group>
            </w:pict>
          </mc:Fallback>
        </mc:AlternateContent>
      </w:r>
      <w:r w:rsidRPr="0018739A">
        <w:rPr>
          <w:rFonts w:asciiTheme="minorHAnsi" w:hAnsiTheme="minorHAnsi" w:cstheme="minorHAnsi"/>
          <w:i/>
          <w:iCs/>
          <w:noProof/>
          <w:color w:val="C00000"/>
          <w:lang w:val="en-US"/>
        </w:rPr>
        <w:drawing>
          <wp:inline distT="0" distB="0" distL="0" distR="0" wp14:anchorId="38D82526" wp14:editId="010822B6">
            <wp:extent cx="2743200" cy="2743200"/>
            <wp:effectExtent l="19050" t="19050" r="19050" b="19050"/>
            <wp:docPr id="1" name="Picture 1" descr="Please refer to the graph on your screen." title="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xe44243\Downloads\desmos-graph (2).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w="15875">
                      <a:solidFill>
                        <a:schemeClr val="tx1"/>
                      </a:solidFill>
                    </a:ln>
                  </pic:spPr>
                </pic:pic>
              </a:graphicData>
            </a:graphic>
          </wp:inline>
        </w:drawing>
      </w:r>
    </w:p>
    <w:p w14:paraId="25F11B15" w14:textId="77777777" w:rsidR="002024ED" w:rsidRDefault="002024ED" w:rsidP="002024ED">
      <w:pPr>
        <w:pBdr>
          <w:top w:val="nil"/>
          <w:left w:val="nil"/>
          <w:bottom w:val="nil"/>
          <w:right w:val="nil"/>
          <w:between w:val="nil"/>
        </w:pBdr>
        <w:spacing w:after="120" w:line="240" w:lineRule="auto"/>
        <w:ind w:left="360"/>
        <w:rPr>
          <w:rFonts w:asciiTheme="minorHAnsi" w:hAnsiTheme="minorHAnsi"/>
          <w:color w:val="000000"/>
        </w:rPr>
      </w:pPr>
    </w:p>
    <w:p w14:paraId="4684D5B0" w14:textId="5E9FF303" w:rsidR="00876EA8" w:rsidRDefault="00876EA8" w:rsidP="00876EA8">
      <w:pPr>
        <w:numPr>
          <w:ilvl w:val="0"/>
          <w:numId w:val="8"/>
        </w:numPr>
        <w:pBdr>
          <w:top w:val="nil"/>
          <w:left w:val="nil"/>
          <w:bottom w:val="nil"/>
          <w:right w:val="nil"/>
          <w:between w:val="nil"/>
        </w:pBdr>
        <w:spacing w:after="120" w:line="240" w:lineRule="auto"/>
        <w:rPr>
          <w:rFonts w:asciiTheme="minorHAnsi" w:hAnsiTheme="minorHAnsi"/>
          <w:color w:val="000000"/>
        </w:rPr>
      </w:pPr>
      <w:r>
        <w:rPr>
          <w:rFonts w:asciiTheme="minorHAnsi" w:hAnsiTheme="minorHAnsi"/>
          <w:color w:val="000000"/>
        </w:rPr>
        <w:t xml:space="preserve">What </w:t>
      </w:r>
      <w:r w:rsidR="0068527E">
        <w:rPr>
          <w:rFonts w:asciiTheme="minorHAnsi" w:hAnsiTheme="minorHAnsi"/>
          <w:color w:val="000000"/>
        </w:rPr>
        <w:t xml:space="preserve">is the range of the function </w:t>
      </w:r>
      <m:oMath>
        <m:d>
          <m:dPr>
            <m:ctrlPr>
              <w:rPr>
                <w:rFonts w:ascii="Cambria Math" w:hAnsi="Cambria Math"/>
                <w:i/>
                <w:color w:val="000000"/>
              </w:rPr>
            </m:ctrlPr>
          </m:dPr>
          <m:e>
            <m:r>
              <w:rPr>
                <w:rFonts w:ascii="Cambria Math" w:hAnsi="Cambria Math"/>
                <w:color w:val="000000"/>
              </w:rPr>
              <m:t>x</m:t>
            </m:r>
          </m:e>
        </m:d>
        <m:r>
          <w:rPr>
            <w:rFonts w:ascii="Cambria Math" w:hAnsi="Cambria Math"/>
            <w:color w:val="000000"/>
          </w:rPr>
          <m:t>=</m:t>
        </m:r>
        <m:rad>
          <m:radPr>
            <m:degHide m:val="1"/>
            <m:ctrlPr>
              <w:rPr>
                <w:rFonts w:ascii="Cambria Math" w:hAnsi="Cambria Math"/>
                <w:i/>
                <w:color w:val="000000"/>
              </w:rPr>
            </m:ctrlPr>
          </m:radPr>
          <m:deg/>
          <m:e>
            <m:r>
              <w:rPr>
                <w:rFonts w:ascii="Cambria Math" w:hAnsi="Cambria Math"/>
                <w:color w:val="000000"/>
              </w:rPr>
              <m:t>x-2</m:t>
            </m:r>
          </m:e>
        </m:rad>
      </m:oMath>
      <w:r w:rsidR="0068527E">
        <w:rPr>
          <w:rFonts w:asciiTheme="minorHAnsi" w:hAnsiTheme="minorHAnsi"/>
          <w:color w:val="000000"/>
        </w:rPr>
        <w:t xml:space="preserve"> ? </w:t>
      </w:r>
      <w:r>
        <w:rPr>
          <w:rFonts w:asciiTheme="minorHAnsi" w:hAnsiTheme="minorHAnsi"/>
          <w:color w:val="000000"/>
        </w:rPr>
        <w:t>Use interval notation.</w:t>
      </w:r>
    </w:p>
    <w:p w14:paraId="7FE0227E" w14:textId="54982AD1" w:rsidR="00AC4819" w:rsidRDefault="00AC4819" w:rsidP="00AC4819">
      <w:pPr>
        <w:pBdr>
          <w:top w:val="nil"/>
          <w:left w:val="nil"/>
          <w:bottom w:val="nil"/>
          <w:right w:val="nil"/>
          <w:between w:val="nil"/>
        </w:pBdr>
        <w:spacing w:after="120" w:line="240" w:lineRule="auto"/>
        <w:rPr>
          <w:rFonts w:asciiTheme="minorHAnsi" w:hAnsiTheme="minorHAnsi"/>
          <w:color w:val="000000"/>
        </w:rPr>
      </w:pPr>
    </w:p>
    <w:p w14:paraId="6CAF7541" w14:textId="22323CF2" w:rsidR="00AC4819" w:rsidRDefault="00AC4819" w:rsidP="00AC4819">
      <w:pPr>
        <w:pBdr>
          <w:top w:val="nil"/>
          <w:left w:val="nil"/>
          <w:bottom w:val="nil"/>
          <w:right w:val="nil"/>
          <w:between w:val="nil"/>
        </w:pBdr>
        <w:spacing w:after="120" w:line="240" w:lineRule="auto"/>
        <w:rPr>
          <w:rFonts w:asciiTheme="minorHAnsi" w:hAnsiTheme="minorHAnsi"/>
          <w:color w:val="000000"/>
        </w:rPr>
      </w:pPr>
    </w:p>
    <w:p w14:paraId="7C58CCFA" w14:textId="75BC9471" w:rsidR="00AC4819" w:rsidRDefault="00AC4819" w:rsidP="00AC4819">
      <w:pPr>
        <w:pBdr>
          <w:top w:val="nil"/>
          <w:left w:val="nil"/>
          <w:bottom w:val="nil"/>
          <w:right w:val="nil"/>
          <w:between w:val="nil"/>
        </w:pBdr>
        <w:spacing w:after="120" w:line="240" w:lineRule="auto"/>
        <w:rPr>
          <w:rFonts w:asciiTheme="minorHAnsi" w:hAnsiTheme="minorHAnsi"/>
          <w:color w:val="000000"/>
        </w:rPr>
      </w:pPr>
    </w:p>
    <w:p w14:paraId="5E97BC8B" w14:textId="77777777" w:rsidR="00AC4819" w:rsidRDefault="00AC4819" w:rsidP="00AC4819">
      <w:pPr>
        <w:pBdr>
          <w:top w:val="nil"/>
          <w:left w:val="nil"/>
          <w:bottom w:val="nil"/>
          <w:right w:val="nil"/>
          <w:between w:val="nil"/>
        </w:pBdr>
        <w:spacing w:after="120" w:line="240" w:lineRule="auto"/>
        <w:rPr>
          <w:rFonts w:asciiTheme="minorHAnsi" w:hAnsiTheme="minorHAnsi"/>
          <w:color w:val="000000"/>
        </w:rPr>
      </w:pPr>
    </w:p>
    <w:p w14:paraId="4AC008D8" w14:textId="103C09CE" w:rsidR="00AC4819" w:rsidRDefault="00AC4819" w:rsidP="00876EA8">
      <w:pPr>
        <w:numPr>
          <w:ilvl w:val="0"/>
          <w:numId w:val="8"/>
        </w:numPr>
        <w:pBdr>
          <w:top w:val="nil"/>
          <w:left w:val="nil"/>
          <w:bottom w:val="nil"/>
          <w:right w:val="nil"/>
          <w:between w:val="nil"/>
        </w:pBdr>
        <w:spacing w:after="120" w:line="240" w:lineRule="auto"/>
        <w:rPr>
          <w:rFonts w:asciiTheme="minorHAnsi" w:hAnsiTheme="minorHAnsi"/>
          <w:color w:val="000000"/>
        </w:rPr>
      </w:pPr>
      <w:r w:rsidRPr="002C3D64">
        <w:rPr>
          <w:rFonts w:asciiTheme="minorHAnsi" w:hAnsiTheme="minorHAnsi" w:cstheme="minorHAnsi"/>
          <w:iCs/>
        </w:rPr>
        <w:t xml:space="preserve">What is the domain of the function </w:t>
      </w:r>
      <m:oMath>
        <m:d>
          <m:dPr>
            <m:ctrlPr>
              <w:rPr>
                <w:rFonts w:ascii="Cambria Math" w:hAnsi="Cambria Math" w:cstheme="minorHAnsi"/>
                <w:i/>
                <w:iCs/>
                <w:sz w:val="24"/>
                <w:szCs w:val="24"/>
              </w:rPr>
            </m:ctrlPr>
          </m:dPr>
          <m:e>
            <m:r>
              <w:rPr>
                <w:rFonts w:ascii="Cambria Math" w:hAnsi="Cambria Math" w:cstheme="minorHAnsi"/>
                <w:sz w:val="24"/>
                <w:szCs w:val="24"/>
              </w:rPr>
              <m:t>x</m:t>
            </m:r>
          </m:e>
        </m:d>
        <m:r>
          <w:rPr>
            <w:rFonts w:ascii="Cambria Math" w:hAnsi="Cambria Math" w:cstheme="minorHAnsi"/>
            <w:sz w:val="24"/>
            <w:szCs w:val="24"/>
          </w:rPr>
          <m:t>=</m:t>
        </m:r>
        <m:f>
          <m:fPr>
            <m:ctrlPr>
              <w:rPr>
                <w:rFonts w:ascii="Cambria Math" w:eastAsia="Open Sans" w:hAnsi="Cambria Math" w:cstheme="minorHAnsi"/>
                <w:i/>
                <w:iCs/>
                <w:sz w:val="24"/>
                <w:szCs w:val="24"/>
              </w:rPr>
            </m:ctrlPr>
          </m:fPr>
          <m:num>
            <m:r>
              <w:rPr>
                <w:rFonts w:ascii="Cambria Math" w:hAnsi="Cambria Math" w:cstheme="minorHAnsi"/>
                <w:sz w:val="24"/>
                <w:szCs w:val="24"/>
              </w:rPr>
              <m:t>2</m:t>
            </m:r>
            <m:sSup>
              <m:sSupPr>
                <m:ctrlPr>
                  <w:rPr>
                    <w:rFonts w:ascii="Cambria Math" w:eastAsia="Open Sans" w:hAnsi="Cambria Math" w:cstheme="minorHAnsi"/>
                    <w:i/>
                    <w:iCs/>
                    <w:sz w:val="24"/>
                    <w:szCs w:val="24"/>
                  </w:rPr>
                </m:ctrlPr>
              </m:sSupPr>
              <m:e>
                <m:r>
                  <w:rPr>
                    <w:rFonts w:ascii="Cambria Math" w:hAnsi="Cambria Math" w:cstheme="minorHAnsi"/>
                    <w:sz w:val="24"/>
                    <w:szCs w:val="24"/>
                  </w:rPr>
                  <m:t>x</m:t>
                </m:r>
              </m:e>
              <m:sup>
                <m:r>
                  <w:rPr>
                    <w:rFonts w:ascii="Cambria Math" w:hAnsi="Cambria Math" w:cstheme="minorHAnsi"/>
                    <w:sz w:val="24"/>
                    <w:szCs w:val="24"/>
                  </w:rPr>
                  <m:t>3</m:t>
                </m:r>
              </m:sup>
            </m:sSup>
            <m:r>
              <w:rPr>
                <w:rFonts w:ascii="Cambria Math" w:hAnsi="Cambria Math" w:cstheme="minorHAnsi"/>
                <w:sz w:val="24"/>
                <w:szCs w:val="24"/>
              </w:rPr>
              <m:t>+5</m:t>
            </m:r>
            <m:sSup>
              <m:sSupPr>
                <m:ctrlPr>
                  <w:rPr>
                    <w:rFonts w:ascii="Cambria Math" w:eastAsia="Open Sans" w:hAnsi="Cambria Math" w:cstheme="minorHAnsi"/>
                    <w:i/>
                    <w:iCs/>
                    <w:sz w:val="24"/>
                    <w:szCs w:val="24"/>
                  </w:rPr>
                </m:ctrlPr>
              </m:sSupPr>
              <m:e>
                <m:r>
                  <w:rPr>
                    <w:rFonts w:ascii="Cambria Math" w:hAnsi="Cambria Math" w:cstheme="minorHAnsi"/>
                    <w:sz w:val="24"/>
                    <w:szCs w:val="24"/>
                  </w:rPr>
                  <m:t>x</m:t>
                </m:r>
              </m:e>
              <m:sup>
                <m:r>
                  <w:rPr>
                    <w:rFonts w:ascii="Cambria Math" w:hAnsi="Cambria Math" w:cstheme="minorHAnsi"/>
                    <w:sz w:val="24"/>
                    <w:szCs w:val="24"/>
                  </w:rPr>
                  <m:t>2</m:t>
                </m:r>
              </m:sup>
            </m:sSup>
            <m:r>
              <w:rPr>
                <w:rFonts w:ascii="Cambria Math" w:hAnsi="Cambria Math" w:cstheme="minorHAnsi"/>
                <w:sz w:val="24"/>
                <w:szCs w:val="24"/>
              </w:rPr>
              <m:t>-12x</m:t>
            </m:r>
          </m:num>
          <m:den>
            <m:r>
              <w:rPr>
                <w:rFonts w:ascii="Cambria Math" w:hAnsi="Cambria Math" w:cstheme="minorHAnsi"/>
                <w:sz w:val="24"/>
                <w:szCs w:val="24"/>
              </w:rPr>
              <m:t>x+4</m:t>
            </m:r>
          </m:den>
        </m:f>
      </m:oMath>
      <w:r>
        <w:rPr>
          <w:rFonts w:asciiTheme="minorHAnsi" w:hAnsiTheme="minorHAnsi" w:cstheme="minorHAnsi"/>
          <w:iCs/>
        </w:rPr>
        <w:t xml:space="preserve"> ?</w:t>
      </w:r>
    </w:p>
    <w:p w14:paraId="7106A5F0" w14:textId="47968F42" w:rsidR="002024ED" w:rsidRDefault="002024ED">
      <w:pPr>
        <w:rPr>
          <w:rFonts w:asciiTheme="minorHAnsi" w:hAnsiTheme="minorHAnsi"/>
          <w:color w:val="000000"/>
        </w:rPr>
      </w:pPr>
      <w:r>
        <w:rPr>
          <w:rFonts w:asciiTheme="minorHAnsi" w:hAnsiTheme="minorHAnsi"/>
          <w:color w:val="000000"/>
        </w:rPr>
        <w:br w:type="page"/>
      </w:r>
    </w:p>
    <w:p w14:paraId="7602C378" w14:textId="77777777" w:rsidR="00876EA8" w:rsidRDefault="00876EA8" w:rsidP="00876EA8">
      <w:pPr>
        <w:pBdr>
          <w:top w:val="nil"/>
          <w:left w:val="nil"/>
          <w:bottom w:val="nil"/>
          <w:right w:val="nil"/>
          <w:between w:val="nil"/>
        </w:pBdr>
        <w:spacing w:after="0" w:line="240" w:lineRule="auto"/>
        <w:ind w:left="360"/>
        <w:rPr>
          <w:rFonts w:asciiTheme="minorHAnsi" w:hAnsiTheme="minorHAnsi"/>
          <w:color w:val="000000"/>
        </w:rPr>
      </w:pPr>
    </w:p>
    <w:p w14:paraId="0C132157" w14:textId="7138C141" w:rsidR="00A47364" w:rsidRDefault="00F22F03" w:rsidP="00241C7D">
      <w:pPr>
        <w:pStyle w:val="Title"/>
      </w:pPr>
      <w:bookmarkStart w:id="2" w:name="teacher"/>
      <w:r>
        <w:t>AII</w:t>
      </w:r>
      <w:r w:rsidR="00672FC4">
        <w:t>.</w:t>
      </w:r>
      <w:r>
        <w:t>7a</w:t>
      </w:r>
      <w:r w:rsidR="00A52804">
        <w:t xml:space="preserve"> - </w:t>
      </w:r>
      <w:r w:rsidR="00E728F7">
        <w:t>Just in Time Quick Check Teacher Notes</w:t>
      </w:r>
    </w:p>
    <w:bookmarkEnd w:id="2"/>
    <w:p w14:paraId="54F2CB9D" w14:textId="77777777" w:rsidR="00A47364" w:rsidRDefault="00E728F7">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3DC5A931" w14:textId="760E1F5E" w:rsidR="00420FBB" w:rsidRDefault="00420FBB" w:rsidP="00420FBB">
      <w:pPr>
        <w:pStyle w:val="ListParagraph"/>
        <w:ind w:left="1440"/>
        <w:rPr>
          <w:rFonts w:ascii="Calibri" w:eastAsia="Calibri" w:hAnsi="Calibri" w:cs="Calibri"/>
          <w:b/>
          <w:color w:val="C00000"/>
        </w:rPr>
      </w:pPr>
    </w:p>
    <w:p w14:paraId="725037EF" w14:textId="0FE9C0A0" w:rsidR="00420FBB" w:rsidRPr="00876EA8" w:rsidRDefault="00420FBB" w:rsidP="00876EA8">
      <w:pPr>
        <w:pStyle w:val="ListParagraph"/>
        <w:numPr>
          <w:ilvl w:val="0"/>
          <w:numId w:val="22"/>
        </w:numPr>
        <w:pBdr>
          <w:top w:val="nil"/>
          <w:left w:val="nil"/>
          <w:bottom w:val="nil"/>
          <w:right w:val="nil"/>
          <w:between w:val="nil"/>
        </w:pBdr>
        <w:spacing w:after="120" w:line="240" w:lineRule="auto"/>
        <w:rPr>
          <w:rFonts w:asciiTheme="minorHAnsi" w:hAnsiTheme="minorHAnsi"/>
          <w:color w:val="000000"/>
        </w:rPr>
      </w:pPr>
      <w:r w:rsidRPr="00876EA8">
        <w:rPr>
          <w:rFonts w:asciiTheme="minorHAnsi" w:hAnsiTheme="minorHAnsi"/>
          <w:color w:val="000000"/>
        </w:rPr>
        <w:t>What appears to be the domain of the relation shown? Use set or interval notation.</w:t>
      </w:r>
    </w:p>
    <w:p w14:paraId="0A7EB301" w14:textId="6DAAD48B" w:rsidR="00420FBB" w:rsidRDefault="00715AA2" w:rsidP="00420FBB">
      <w:pPr>
        <w:pBdr>
          <w:top w:val="nil"/>
          <w:left w:val="nil"/>
          <w:bottom w:val="nil"/>
          <w:right w:val="nil"/>
          <w:between w:val="nil"/>
        </w:pBdr>
        <w:spacing w:after="0" w:line="240" w:lineRule="auto"/>
        <w:ind w:left="360"/>
        <w:rPr>
          <w:rFonts w:asciiTheme="minorHAnsi" w:hAnsiTheme="minorHAnsi"/>
          <w:color w:val="000000"/>
        </w:rPr>
      </w:pPr>
      <w:r>
        <w:rPr>
          <w:rFonts w:asciiTheme="minorHAnsi" w:hAnsiTheme="minorHAnsi"/>
          <w:noProof/>
          <w:color w:val="000000"/>
          <w:lang w:val="en-US"/>
        </w:rPr>
        <mc:AlternateContent>
          <mc:Choice Requires="wpg">
            <w:drawing>
              <wp:anchor distT="0" distB="0" distL="114300" distR="114300" simplePos="0" relativeHeight="251659264" behindDoc="0" locked="0" layoutInCell="1" allowOverlap="1" wp14:anchorId="4DA8BC26" wp14:editId="06CA765F">
                <wp:simplePos x="0" y="0"/>
                <wp:positionH relativeFrom="column">
                  <wp:posOffset>247650</wp:posOffset>
                </wp:positionH>
                <wp:positionV relativeFrom="paragraph">
                  <wp:posOffset>412115</wp:posOffset>
                </wp:positionV>
                <wp:extent cx="2425700" cy="514350"/>
                <wp:effectExtent l="38100" t="38100" r="50800" b="19050"/>
                <wp:wrapNone/>
                <wp:docPr id="20" name="Group 20" descr="Arrows on the graph of the functin." title="Arrows"/>
                <wp:cNvGraphicFramePr/>
                <a:graphic xmlns:a="http://schemas.openxmlformats.org/drawingml/2006/main">
                  <a:graphicData uri="http://schemas.microsoft.com/office/word/2010/wordprocessingGroup">
                    <wpg:wgp>
                      <wpg:cNvGrpSpPr/>
                      <wpg:grpSpPr>
                        <a:xfrm>
                          <a:off x="0" y="0"/>
                          <a:ext cx="2425700" cy="514350"/>
                          <a:chOff x="0" y="0"/>
                          <a:chExt cx="2425700" cy="514350"/>
                        </a:xfrm>
                      </wpg:grpSpPr>
                      <wps:wsp>
                        <wps:cNvPr id="3" name="Straight Arrow Connector 3" descr="an arrow on the end of the graph" title="an arrow"/>
                        <wps:cNvCnPr/>
                        <wps:spPr>
                          <a:xfrm flipH="1" flipV="1">
                            <a:off x="0" y="400050"/>
                            <a:ext cx="104775" cy="1143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Straight Arrow Connector 4" descr="an arrow on the end of the graph" title="an arrow"/>
                        <wps:cNvCnPr/>
                        <wps:spPr>
                          <a:xfrm flipV="1">
                            <a:off x="2311400" y="0"/>
                            <a:ext cx="114300" cy="1143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C2E2721" id="Group 20" o:spid="_x0000_s1026" alt="Title: Arrows - Description: Arrows on the graph of the functin." style="position:absolute;margin-left:19.5pt;margin-top:32.45pt;width:191pt;height:40.5pt;z-index:251659264" coordsize="24257,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">
                <v:shape id="Straight Arrow Connector 3" o:spid="_x0000_s1027" type="#_x0000_t32" alt="an arrow on the end of the graph" style="position:absolute;top:4000;width:1047;height:11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" strokecolor="black [3213]" strokeweight="1pt">
                  <v:stroke endarrow="block" joinstyle="miter"/>
                </v:shape>
                <v:shape id="Straight Arrow Connector 4" o:spid="_x0000_s1028" type="#_x0000_t32" alt="an arrow on the end of the graph" style="position:absolute;left:23114;width:1143;height:11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" strokecolor="black [3213]">
                  <v:stroke endarrow="block" joinstyle="miter"/>
                </v:shape>
              </v:group>
            </w:pict>
          </mc:Fallback>
        </mc:AlternateContent>
      </w:r>
      <w:r w:rsidR="00F47DA8">
        <w:rPr>
          <w:rFonts w:asciiTheme="minorHAnsi" w:hAnsiTheme="minorHAnsi"/>
          <w:noProof/>
          <w:color w:val="000000"/>
          <w:lang w:val="en-US"/>
        </w:rPr>
        <w:drawing>
          <wp:inline distT="0" distB="0" distL="0" distR="0" wp14:anchorId="59389F5E" wp14:editId="4B8A221A">
            <wp:extent cx="2419350" cy="2419350"/>
            <wp:effectExtent l="19050" t="19050" r="19050" b="19050"/>
            <wp:docPr id="2" name="Picture 2" descr="The image shows the graph of the absolute value function: absolute value of the sum of x plus 1 minu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mos-graph (24).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419350" cy="2419350"/>
                    </a:xfrm>
                    <a:prstGeom prst="rect">
                      <a:avLst/>
                    </a:prstGeom>
                    <a:ln w="25400">
                      <a:solidFill>
                        <a:schemeClr val="tx1"/>
                      </a:solidFill>
                    </a:ln>
                  </pic:spPr>
                </pic:pic>
              </a:graphicData>
            </a:graphic>
          </wp:inline>
        </w:drawing>
      </w:r>
    </w:p>
    <w:p w14:paraId="39A5E57C" w14:textId="77777777" w:rsidR="00420FBB" w:rsidRDefault="00420FBB" w:rsidP="00420FBB">
      <w:pPr>
        <w:pBdr>
          <w:top w:val="nil"/>
          <w:left w:val="nil"/>
          <w:bottom w:val="nil"/>
          <w:right w:val="nil"/>
          <w:between w:val="nil"/>
        </w:pBdr>
        <w:spacing w:after="0" w:line="240" w:lineRule="auto"/>
        <w:ind w:left="360"/>
        <w:rPr>
          <w:rFonts w:asciiTheme="minorHAnsi" w:hAnsiTheme="minorHAnsi"/>
          <w:color w:val="000000"/>
        </w:rPr>
      </w:pPr>
    </w:p>
    <w:p w14:paraId="2C61A1C3" w14:textId="6CE20ABD" w:rsidR="00420FBB" w:rsidRPr="00725135" w:rsidRDefault="00420FBB" w:rsidP="00725135">
      <w:pPr>
        <w:pStyle w:val="CommentText"/>
        <w:ind w:left="270"/>
        <w:rPr>
          <w:rFonts w:asciiTheme="minorHAnsi" w:hAnsiTheme="minorHAnsi" w:cstheme="minorHAnsi"/>
          <w:i/>
          <w:iCs/>
          <w:color w:val="C00000"/>
          <w:sz w:val="22"/>
          <w:szCs w:val="22"/>
        </w:rPr>
      </w:pPr>
      <w:r w:rsidRPr="0074230A">
        <w:rPr>
          <w:rFonts w:asciiTheme="minorHAnsi" w:hAnsiTheme="minorHAnsi" w:cstheme="minorHAnsi"/>
          <w:i/>
          <w:iCs/>
          <w:color w:val="C00000"/>
          <w:sz w:val="22"/>
          <w:szCs w:val="22"/>
        </w:rPr>
        <w:t xml:space="preserve">A common error </w:t>
      </w:r>
      <w:r w:rsidR="003A3CAA" w:rsidRPr="0074230A">
        <w:rPr>
          <w:rFonts w:asciiTheme="minorHAnsi" w:hAnsiTheme="minorHAnsi" w:cstheme="minorHAnsi"/>
          <w:i/>
          <w:iCs/>
          <w:color w:val="C00000"/>
          <w:sz w:val="22"/>
          <w:szCs w:val="22"/>
        </w:rPr>
        <w:t>that some students may make is</w:t>
      </w:r>
      <w:r w:rsidRPr="0074230A">
        <w:rPr>
          <w:rFonts w:asciiTheme="minorHAnsi" w:hAnsiTheme="minorHAnsi" w:cstheme="minorHAnsi"/>
          <w:i/>
          <w:iCs/>
          <w:color w:val="C00000"/>
          <w:sz w:val="22"/>
          <w:szCs w:val="22"/>
        </w:rPr>
        <w:t xml:space="preserve"> to list the domain as </w:t>
      </w:r>
      <m:oMath>
        <m:d>
          <m:dPr>
            <m:begChr m:val="{"/>
            <m:endChr m:val="}"/>
            <m:ctrlPr>
              <w:rPr>
                <w:rFonts w:ascii="Cambria Math" w:hAnsi="Cambria Math" w:cstheme="minorHAnsi"/>
                <w:i/>
                <w:iCs/>
                <w:color w:val="C00000"/>
                <w:sz w:val="22"/>
                <w:szCs w:val="22"/>
              </w:rPr>
            </m:ctrlPr>
          </m:dPr>
          <m:e>
            <m:r>
              <w:rPr>
                <w:rFonts w:ascii="Cambria Math" w:hAnsi="Cambria Math" w:cstheme="minorHAnsi"/>
                <w:color w:val="C00000"/>
                <w:sz w:val="22"/>
                <w:szCs w:val="22"/>
              </w:rPr>
              <m:t>x</m:t>
            </m:r>
          </m:e>
          <m:e>
            <m:r>
              <w:rPr>
                <w:rFonts w:ascii="Cambria Math" w:hAnsi="Cambria Math" w:cstheme="minorHAnsi"/>
                <w:color w:val="C00000"/>
                <w:sz w:val="22"/>
                <w:szCs w:val="22"/>
              </w:rPr>
              <m:t>-4≤x≤2</m:t>
            </m:r>
          </m:e>
        </m:d>
        <m:r>
          <w:rPr>
            <w:rFonts w:ascii="Cambria Math" w:hAnsi="Cambria Math" w:cstheme="minorHAnsi"/>
            <w:color w:val="C00000"/>
            <w:sz w:val="22"/>
            <w:szCs w:val="22"/>
          </w:rPr>
          <m:t xml:space="preserve"> </m:t>
        </m:r>
      </m:oMath>
      <w:r w:rsidR="00FB43FB">
        <w:rPr>
          <w:rFonts w:asciiTheme="minorHAnsi" w:hAnsiTheme="minorHAnsi" w:cstheme="minorHAnsi"/>
          <w:i/>
          <w:iCs/>
          <w:color w:val="C00000"/>
          <w:sz w:val="22"/>
          <w:szCs w:val="22"/>
        </w:rPr>
        <w:t xml:space="preserve"> or as </w:t>
      </w:r>
      <m:oMath>
        <m:d>
          <m:dPr>
            <m:begChr m:val="["/>
            <m:endChr m:val="]"/>
            <m:ctrlPr>
              <w:rPr>
                <w:rFonts w:ascii="Cambria Math" w:hAnsi="Cambria Math" w:cstheme="minorHAnsi"/>
                <w:i/>
                <w:iCs/>
                <w:color w:val="C00000"/>
                <w:sz w:val="22"/>
                <w:szCs w:val="22"/>
              </w:rPr>
            </m:ctrlPr>
          </m:dPr>
          <m:e>
            <m:r>
              <w:rPr>
                <w:rFonts w:ascii="Cambria Math" w:hAnsi="Cambria Math" w:cstheme="minorHAnsi"/>
                <w:color w:val="C00000"/>
                <w:sz w:val="22"/>
                <w:szCs w:val="22"/>
              </w:rPr>
              <m:t>-4, 2</m:t>
            </m:r>
          </m:e>
        </m:d>
        <m:r>
          <w:rPr>
            <w:rFonts w:ascii="Cambria Math" w:hAnsi="Cambria Math" w:cstheme="minorHAnsi"/>
            <w:color w:val="C00000"/>
            <w:sz w:val="22"/>
            <w:szCs w:val="22"/>
          </w:rPr>
          <m:t>.</m:t>
        </m:r>
      </m:oMath>
      <w:r w:rsidRPr="0074230A">
        <w:rPr>
          <w:rFonts w:asciiTheme="minorHAnsi" w:hAnsiTheme="minorHAnsi" w:cstheme="minorHAnsi"/>
          <w:i/>
          <w:iCs/>
          <w:color w:val="C00000"/>
          <w:sz w:val="22"/>
          <w:szCs w:val="22"/>
        </w:rPr>
        <w:t xml:space="preserve"> </w:t>
      </w:r>
      <w:r w:rsidR="00FB43FB">
        <w:rPr>
          <w:rFonts w:asciiTheme="minorHAnsi" w:hAnsiTheme="minorHAnsi" w:cstheme="minorHAnsi"/>
          <w:i/>
          <w:iCs/>
          <w:color w:val="C00000"/>
          <w:sz w:val="22"/>
          <w:szCs w:val="22"/>
        </w:rPr>
        <w:t xml:space="preserve"> </w:t>
      </w:r>
      <w:r w:rsidR="003A3CAA" w:rsidRPr="0074230A">
        <w:rPr>
          <w:rFonts w:asciiTheme="minorHAnsi" w:hAnsiTheme="minorHAnsi" w:cstheme="minorHAnsi"/>
          <w:i/>
          <w:iCs/>
          <w:color w:val="C00000"/>
          <w:sz w:val="22"/>
          <w:szCs w:val="22"/>
        </w:rPr>
        <w:t>This may indicate that a student only considers the domain to represent the values between and including the x-intercepts</w:t>
      </w:r>
      <w:r w:rsidRPr="0074230A">
        <w:rPr>
          <w:rFonts w:asciiTheme="minorHAnsi" w:hAnsiTheme="minorHAnsi" w:cstheme="minorHAnsi"/>
          <w:i/>
          <w:iCs/>
          <w:color w:val="C00000"/>
          <w:sz w:val="22"/>
          <w:szCs w:val="22"/>
        </w:rPr>
        <w:t xml:space="preserve">. The teacher should review with the student that while x-intercepts are part of the domain, the domain is the set of all possible values of the independent variable. Listing additional ordered pairs from the graph in a set or table may help </w:t>
      </w:r>
      <w:r w:rsidR="007C4B5F" w:rsidRPr="0074230A">
        <w:rPr>
          <w:rFonts w:asciiTheme="minorHAnsi" w:hAnsiTheme="minorHAnsi" w:cstheme="minorHAnsi"/>
          <w:i/>
          <w:iCs/>
          <w:color w:val="C00000"/>
          <w:sz w:val="22"/>
          <w:szCs w:val="22"/>
        </w:rPr>
        <w:t xml:space="preserve">the </w:t>
      </w:r>
      <w:r w:rsidR="00BF4606" w:rsidRPr="00231087">
        <w:rPr>
          <w:rFonts w:asciiTheme="minorHAnsi" w:hAnsiTheme="minorHAnsi" w:cstheme="minorHAnsi"/>
          <w:i/>
          <w:iCs/>
          <w:color w:val="C00000"/>
          <w:sz w:val="22"/>
          <w:szCs w:val="22"/>
        </w:rPr>
        <w:t>-4</w:t>
      </w:r>
      <w:r w:rsidR="007C4B5F" w:rsidRPr="00231087">
        <w:rPr>
          <w:rFonts w:asciiTheme="minorHAnsi" w:hAnsiTheme="minorHAnsi" w:cstheme="minorHAnsi"/>
          <w:i/>
          <w:iCs/>
          <w:color w:val="C00000"/>
          <w:sz w:val="22"/>
          <w:szCs w:val="22"/>
        </w:rPr>
        <w:t>student</w:t>
      </w:r>
      <w:r w:rsidR="007C4B5F" w:rsidRPr="0074230A">
        <w:rPr>
          <w:rFonts w:asciiTheme="minorHAnsi" w:hAnsiTheme="minorHAnsi" w:cstheme="minorHAnsi"/>
          <w:i/>
          <w:iCs/>
          <w:color w:val="C00000"/>
          <w:sz w:val="22"/>
          <w:szCs w:val="22"/>
        </w:rPr>
        <w:t xml:space="preserve"> to </w:t>
      </w:r>
      <w:r w:rsidRPr="0074230A">
        <w:rPr>
          <w:rFonts w:asciiTheme="minorHAnsi" w:hAnsiTheme="minorHAnsi" w:cstheme="minorHAnsi"/>
          <w:i/>
          <w:iCs/>
          <w:color w:val="C00000"/>
          <w:sz w:val="22"/>
          <w:szCs w:val="22"/>
        </w:rPr>
        <w:t>visualize this.</w:t>
      </w:r>
    </w:p>
    <w:p w14:paraId="3FC3045F" w14:textId="77777777" w:rsidR="00420FBB" w:rsidRPr="00D12529" w:rsidRDefault="00420FBB" w:rsidP="00725135">
      <w:pPr>
        <w:pBdr>
          <w:top w:val="nil"/>
          <w:left w:val="nil"/>
          <w:bottom w:val="nil"/>
          <w:right w:val="nil"/>
          <w:between w:val="nil"/>
        </w:pBdr>
        <w:spacing w:after="0" w:line="240" w:lineRule="auto"/>
        <w:rPr>
          <w:rFonts w:asciiTheme="minorHAnsi" w:hAnsiTheme="minorHAnsi"/>
          <w:color w:val="000000"/>
        </w:rPr>
      </w:pPr>
    </w:p>
    <w:p w14:paraId="378B881B" w14:textId="0FDF5AE3" w:rsidR="00420FBB" w:rsidRPr="00876EA8" w:rsidRDefault="00420FBB" w:rsidP="00876EA8">
      <w:pPr>
        <w:pStyle w:val="ListParagraph"/>
        <w:numPr>
          <w:ilvl w:val="0"/>
          <w:numId w:val="22"/>
        </w:numPr>
        <w:pBdr>
          <w:top w:val="nil"/>
          <w:left w:val="nil"/>
          <w:bottom w:val="nil"/>
          <w:right w:val="nil"/>
          <w:between w:val="nil"/>
        </w:pBdr>
        <w:spacing w:after="240" w:line="240" w:lineRule="auto"/>
        <w:rPr>
          <w:color w:val="auto"/>
        </w:rPr>
      </w:pPr>
      <w:r w:rsidRPr="00876EA8">
        <w:rPr>
          <w:rFonts w:asciiTheme="minorHAnsi" w:hAnsiTheme="minorHAnsi" w:cstheme="minorHAnsi"/>
          <w:color w:val="auto"/>
        </w:rPr>
        <w:t>What appears to be the</w:t>
      </w:r>
      <w:r w:rsidR="00725135" w:rsidRPr="00876EA8">
        <w:rPr>
          <w:rFonts w:asciiTheme="minorHAnsi" w:hAnsiTheme="minorHAnsi" w:cstheme="minorHAnsi"/>
          <w:color w:val="auto"/>
        </w:rPr>
        <w:t xml:space="preserve"> domain and the</w:t>
      </w:r>
      <w:r w:rsidRPr="00876EA8">
        <w:rPr>
          <w:rFonts w:asciiTheme="minorHAnsi" w:hAnsiTheme="minorHAnsi" w:cstheme="minorHAnsi"/>
          <w:color w:val="auto"/>
        </w:rPr>
        <w:t xml:space="preserve"> range of the relation shown?  Use set or interval notation.</w:t>
      </w:r>
      <w:r w:rsidRPr="00876EA8">
        <w:rPr>
          <w:color w:val="auto"/>
        </w:rPr>
        <w:t xml:space="preserve">   </w:t>
      </w:r>
    </w:p>
    <w:p w14:paraId="64268B65" w14:textId="35BE898B" w:rsidR="00764EE9" w:rsidRPr="00420FBB" w:rsidRDefault="00764EE9" w:rsidP="00764EE9">
      <w:pPr>
        <w:pBdr>
          <w:top w:val="nil"/>
          <w:left w:val="nil"/>
          <w:bottom w:val="nil"/>
          <w:right w:val="nil"/>
          <w:between w:val="nil"/>
        </w:pBdr>
        <w:spacing w:line="240" w:lineRule="auto"/>
        <w:ind w:left="270"/>
        <w:rPr>
          <w:rFonts w:asciiTheme="minorHAnsi" w:hAnsiTheme="minorHAnsi"/>
          <w:color w:val="000000"/>
        </w:rPr>
      </w:pPr>
      <w:r>
        <w:rPr>
          <w:noProof/>
          <w:lang w:val="en-US"/>
        </w:rPr>
        <w:drawing>
          <wp:inline distT="0" distB="0" distL="0" distR="0" wp14:anchorId="69AF69E4" wp14:editId="690810E5">
            <wp:extent cx="2447925" cy="2447925"/>
            <wp:effectExtent l="0" t="0" r="9525" b="9525"/>
            <wp:docPr id="10" name="Picture 10" descr="This image is the graph of the function g of x equals one-half times 5 to the power x minus 3, plus 1."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447925" cy="2447925"/>
                    </a:xfrm>
                    <a:prstGeom prst="rect">
                      <a:avLst/>
                    </a:prstGeom>
                  </pic:spPr>
                </pic:pic>
              </a:graphicData>
            </a:graphic>
          </wp:inline>
        </w:drawing>
      </w:r>
    </w:p>
    <w:p w14:paraId="066E36D2" w14:textId="77777777" w:rsidR="00420FBB" w:rsidRDefault="00420FBB" w:rsidP="00420FBB">
      <w:pPr>
        <w:pStyle w:val="ListParagraph"/>
        <w:pBdr>
          <w:top w:val="nil"/>
          <w:left w:val="nil"/>
          <w:bottom w:val="nil"/>
          <w:right w:val="nil"/>
          <w:between w:val="nil"/>
        </w:pBdr>
        <w:spacing w:line="240" w:lineRule="auto"/>
        <w:ind w:left="360"/>
        <w:rPr>
          <w:rFonts w:asciiTheme="minorHAnsi" w:hAnsiTheme="minorHAnsi"/>
          <w:color w:val="000000"/>
        </w:rPr>
      </w:pPr>
    </w:p>
    <w:p w14:paraId="1F19AEBD" w14:textId="67E22AFE" w:rsidR="00420FBB" w:rsidRDefault="003A3CAA" w:rsidP="00725135">
      <w:pPr>
        <w:pStyle w:val="ListParagraph"/>
        <w:spacing w:before="0" w:line="240" w:lineRule="auto"/>
        <w:ind w:left="270"/>
        <w:rPr>
          <w:rFonts w:asciiTheme="minorHAnsi" w:hAnsiTheme="minorHAnsi" w:cstheme="minorHAnsi"/>
          <w:i/>
          <w:iCs/>
          <w:color w:val="C00000"/>
        </w:rPr>
      </w:pPr>
      <w:r w:rsidRPr="003A3CAA">
        <w:rPr>
          <w:rFonts w:asciiTheme="minorHAnsi" w:hAnsiTheme="minorHAnsi" w:cstheme="minorHAnsi"/>
          <w:i/>
          <w:iCs/>
          <w:color w:val="C00000"/>
        </w:rPr>
        <w:t>A common error that some students may make is to</w:t>
      </w:r>
      <w:r w:rsidR="00A12C48">
        <w:rPr>
          <w:rFonts w:asciiTheme="minorHAnsi" w:hAnsiTheme="minorHAnsi" w:cstheme="minorHAnsi"/>
          <w:i/>
          <w:iCs/>
          <w:color w:val="C00000"/>
        </w:rPr>
        <w:t xml:space="preserve"> confuse the domain with the range and</w:t>
      </w:r>
      <w:r w:rsidRPr="003A3CAA">
        <w:rPr>
          <w:rFonts w:asciiTheme="minorHAnsi" w:hAnsiTheme="minorHAnsi" w:cstheme="minorHAnsi"/>
          <w:i/>
          <w:iCs/>
          <w:color w:val="C00000"/>
        </w:rPr>
        <w:t xml:space="preserve"> list the </w:t>
      </w:r>
      <w:r w:rsidR="00725135">
        <w:rPr>
          <w:rFonts w:asciiTheme="minorHAnsi" w:hAnsiTheme="minorHAnsi" w:cstheme="minorHAnsi"/>
          <w:i/>
          <w:iCs/>
          <w:color w:val="C00000"/>
        </w:rPr>
        <w:t>domain</w:t>
      </w:r>
      <w:r w:rsidR="00725135" w:rsidRPr="003A3CAA">
        <w:rPr>
          <w:rFonts w:asciiTheme="minorHAnsi" w:hAnsiTheme="minorHAnsi" w:cstheme="minorHAnsi"/>
          <w:i/>
          <w:iCs/>
          <w:color w:val="C00000"/>
        </w:rPr>
        <w:t xml:space="preserve"> as </w:t>
      </w:r>
      <m:oMath>
        <m:r>
          <w:rPr>
            <w:rFonts w:ascii="Cambria Math" w:hAnsi="Cambria Math" w:cstheme="minorHAnsi"/>
            <w:color w:val="C00000"/>
          </w:rPr>
          <m:t>{y│1&lt;y&lt;∞}</m:t>
        </m:r>
      </m:oMath>
      <w:r w:rsidR="00725135">
        <w:rPr>
          <w:rFonts w:asciiTheme="minorHAnsi" w:hAnsiTheme="minorHAnsi" w:cstheme="minorHAnsi"/>
          <w:i/>
          <w:iCs/>
          <w:color w:val="C00000"/>
        </w:rPr>
        <w:t xml:space="preserve"> and the</w:t>
      </w:r>
      <w:r w:rsidR="00725135" w:rsidRPr="000D359F">
        <w:rPr>
          <w:rFonts w:asciiTheme="minorHAnsi" w:hAnsiTheme="minorHAnsi" w:cstheme="minorHAnsi"/>
          <w:i/>
          <w:iCs/>
          <w:color w:val="C00000"/>
        </w:rPr>
        <w:t xml:space="preserve"> </w:t>
      </w:r>
      <w:r>
        <w:rPr>
          <w:rFonts w:asciiTheme="minorHAnsi" w:hAnsiTheme="minorHAnsi" w:cstheme="minorHAnsi"/>
          <w:i/>
          <w:iCs/>
          <w:color w:val="C00000"/>
        </w:rPr>
        <w:t>range</w:t>
      </w:r>
      <w:r w:rsidRPr="003A3CAA">
        <w:rPr>
          <w:rFonts w:asciiTheme="minorHAnsi" w:hAnsiTheme="minorHAnsi" w:cstheme="minorHAnsi"/>
          <w:i/>
          <w:iCs/>
          <w:color w:val="C00000"/>
        </w:rPr>
        <w:t xml:space="preserve"> </w:t>
      </w:r>
      <w:r w:rsidR="00FB43FB" w:rsidRPr="003A3CAA">
        <w:rPr>
          <w:rFonts w:asciiTheme="minorHAnsi" w:hAnsiTheme="minorHAnsi" w:cstheme="minorHAnsi"/>
          <w:i/>
          <w:iCs/>
          <w:color w:val="C00000"/>
        </w:rPr>
        <w:t>as</w:t>
      </w:r>
      <m:oMath>
        <m:r>
          <w:rPr>
            <w:rFonts w:ascii="Cambria Math" w:hAnsi="Cambria Math" w:cstheme="minorHAnsi"/>
            <w:color w:val="C00000"/>
          </w:rPr>
          <m:t xml:space="preserve">  {x│-∞&lt;x&lt;∞}</m:t>
        </m:r>
      </m:oMath>
      <w:r w:rsidRPr="003A3CAA">
        <w:rPr>
          <w:rFonts w:asciiTheme="minorHAnsi" w:hAnsiTheme="minorHAnsi" w:cstheme="minorHAnsi"/>
          <w:i/>
          <w:iCs/>
          <w:color w:val="C00000"/>
        </w:rPr>
        <w:t xml:space="preserve">. </w:t>
      </w:r>
      <w:r w:rsidR="00420FBB" w:rsidRPr="000D359F">
        <w:rPr>
          <w:rFonts w:asciiTheme="minorHAnsi" w:hAnsiTheme="minorHAnsi" w:cstheme="minorHAnsi"/>
          <w:i/>
          <w:iCs/>
          <w:color w:val="C00000"/>
        </w:rPr>
        <w:t xml:space="preserve"> </w:t>
      </w:r>
      <w:r w:rsidRPr="00561355">
        <w:rPr>
          <w:rFonts w:asciiTheme="minorHAnsi" w:hAnsiTheme="minorHAnsi" w:cstheme="minorHAnsi"/>
          <w:i/>
          <w:color w:val="C00000"/>
        </w:rPr>
        <w:t>This may indicate that a student</w:t>
      </w:r>
      <w:r w:rsidR="00420FBB" w:rsidRPr="000D359F">
        <w:rPr>
          <w:rFonts w:asciiTheme="minorHAnsi" w:hAnsiTheme="minorHAnsi" w:cstheme="minorHAnsi"/>
          <w:i/>
          <w:iCs/>
          <w:color w:val="C00000"/>
        </w:rPr>
        <w:t xml:space="preserve"> has a misconception in associating domain </w:t>
      </w:r>
      <w:r w:rsidR="00B55EE6">
        <w:rPr>
          <w:rFonts w:asciiTheme="minorHAnsi" w:hAnsiTheme="minorHAnsi" w:cstheme="minorHAnsi"/>
          <w:i/>
          <w:iCs/>
          <w:color w:val="C00000"/>
        </w:rPr>
        <w:t xml:space="preserve">with the dependent variable (y-values) </w:t>
      </w:r>
      <w:r w:rsidR="00420FBB" w:rsidRPr="000D359F">
        <w:rPr>
          <w:rFonts w:asciiTheme="minorHAnsi" w:hAnsiTheme="minorHAnsi" w:cstheme="minorHAnsi"/>
          <w:i/>
          <w:iCs/>
          <w:color w:val="C00000"/>
        </w:rPr>
        <w:t xml:space="preserve">and range with the </w:t>
      </w:r>
      <w:r w:rsidR="00B55EE6">
        <w:rPr>
          <w:rFonts w:asciiTheme="minorHAnsi" w:hAnsiTheme="minorHAnsi" w:cstheme="minorHAnsi"/>
          <w:i/>
          <w:iCs/>
          <w:color w:val="C00000"/>
        </w:rPr>
        <w:t>in</w:t>
      </w:r>
      <w:r w:rsidR="00420FBB" w:rsidRPr="000D359F">
        <w:rPr>
          <w:rFonts w:asciiTheme="minorHAnsi" w:hAnsiTheme="minorHAnsi" w:cstheme="minorHAnsi"/>
          <w:i/>
          <w:iCs/>
          <w:color w:val="C00000"/>
        </w:rPr>
        <w:t xml:space="preserve">dependent variables </w:t>
      </w:r>
      <w:r w:rsidR="00B55EE6">
        <w:rPr>
          <w:rFonts w:asciiTheme="minorHAnsi" w:hAnsiTheme="minorHAnsi" w:cstheme="minorHAnsi"/>
          <w:i/>
          <w:iCs/>
          <w:color w:val="C00000"/>
        </w:rPr>
        <w:t>(x-values)</w:t>
      </w:r>
      <w:r w:rsidR="00420FBB" w:rsidRPr="000D359F">
        <w:rPr>
          <w:rFonts w:asciiTheme="minorHAnsi" w:hAnsiTheme="minorHAnsi" w:cstheme="minorHAnsi"/>
          <w:i/>
          <w:iCs/>
          <w:color w:val="C00000"/>
        </w:rPr>
        <w:t>. A strategy that could be used is to have the student practice with discrete points in identifying the domai</w:t>
      </w:r>
      <w:r w:rsidR="00B55EE6">
        <w:rPr>
          <w:rFonts w:asciiTheme="minorHAnsi" w:hAnsiTheme="minorHAnsi" w:cstheme="minorHAnsi"/>
          <w:i/>
          <w:iCs/>
          <w:color w:val="C00000"/>
        </w:rPr>
        <w:t xml:space="preserve">n and range, </w:t>
      </w:r>
      <w:r w:rsidR="00FB43FB" w:rsidRPr="000D359F">
        <w:rPr>
          <w:rFonts w:asciiTheme="minorHAnsi" w:hAnsiTheme="minorHAnsi" w:cstheme="minorHAnsi"/>
          <w:i/>
          <w:iCs/>
          <w:color w:val="C00000"/>
        </w:rPr>
        <w:t>and then</w:t>
      </w:r>
      <w:r w:rsidR="00420FBB" w:rsidRPr="000D359F">
        <w:rPr>
          <w:rFonts w:asciiTheme="minorHAnsi" w:hAnsiTheme="minorHAnsi" w:cstheme="minorHAnsi"/>
          <w:i/>
          <w:iCs/>
          <w:color w:val="C00000"/>
        </w:rPr>
        <w:t xml:space="preserve"> continue </w:t>
      </w:r>
      <w:r w:rsidR="00B55EE6">
        <w:rPr>
          <w:rFonts w:asciiTheme="minorHAnsi" w:hAnsiTheme="minorHAnsi" w:cstheme="minorHAnsi"/>
          <w:i/>
          <w:iCs/>
          <w:color w:val="C00000"/>
        </w:rPr>
        <w:t xml:space="preserve">to </w:t>
      </w:r>
      <w:r w:rsidR="00420FBB" w:rsidRPr="000D359F">
        <w:rPr>
          <w:rFonts w:asciiTheme="minorHAnsi" w:hAnsiTheme="minorHAnsi" w:cstheme="minorHAnsi"/>
          <w:i/>
          <w:iCs/>
          <w:color w:val="C00000"/>
        </w:rPr>
        <w:t>practice with continuous graphs.</w:t>
      </w:r>
    </w:p>
    <w:p w14:paraId="57A95843" w14:textId="16ABD450" w:rsidR="00A12C48" w:rsidRDefault="00A12C48" w:rsidP="00725135">
      <w:pPr>
        <w:pStyle w:val="ListParagraph"/>
        <w:spacing w:before="0" w:line="240" w:lineRule="auto"/>
        <w:ind w:left="270"/>
        <w:rPr>
          <w:rFonts w:asciiTheme="minorHAnsi" w:hAnsiTheme="minorHAnsi" w:cstheme="minorHAnsi"/>
          <w:i/>
          <w:iCs/>
          <w:color w:val="C00000"/>
        </w:rPr>
      </w:pPr>
    </w:p>
    <w:p w14:paraId="58FCCFF6" w14:textId="663D1014" w:rsidR="00A12C48" w:rsidRDefault="00A12C48" w:rsidP="00725135">
      <w:pPr>
        <w:pStyle w:val="ListParagraph"/>
        <w:spacing w:before="0" w:line="240" w:lineRule="auto"/>
        <w:ind w:left="270"/>
        <w:rPr>
          <w:rFonts w:asciiTheme="minorHAnsi" w:hAnsiTheme="minorHAnsi" w:cstheme="minorHAnsi"/>
          <w:i/>
          <w:iCs/>
          <w:color w:val="C00000"/>
        </w:rPr>
      </w:pPr>
      <w:r>
        <w:rPr>
          <w:rFonts w:asciiTheme="minorHAnsi" w:hAnsiTheme="minorHAnsi" w:cstheme="minorHAnsi"/>
          <w:i/>
          <w:iCs/>
          <w:color w:val="C00000"/>
        </w:rPr>
        <w:t>Other students may think the domain is all real numbers and not realize there is an asymptote at x=5. These students would benefit from the exploration of asymptotes and what they mean algebraically and how they appear graphically. A strategy that may help solidify students’ understanding is a matching activity where students match the equation, graph, domain, and range.</w:t>
      </w:r>
    </w:p>
    <w:p w14:paraId="4D39D959" w14:textId="77777777" w:rsidR="00420FBB" w:rsidRPr="000D359F" w:rsidRDefault="00420FBB" w:rsidP="00420FBB">
      <w:pPr>
        <w:pStyle w:val="ListParagraph"/>
        <w:spacing w:line="240" w:lineRule="auto"/>
        <w:ind w:left="360"/>
        <w:rPr>
          <w:rFonts w:asciiTheme="minorHAnsi" w:hAnsiTheme="minorHAnsi" w:cstheme="minorHAnsi"/>
          <w:color w:val="auto"/>
        </w:rPr>
      </w:pPr>
    </w:p>
    <w:p w14:paraId="3F541AFA" w14:textId="77777777" w:rsidR="00420FBB" w:rsidRPr="00800C62" w:rsidRDefault="00420FBB" w:rsidP="00420FBB">
      <w:pPr>
        <w:pStyle w:val="ListParagraph"/>
        <w:pBdr>
          <w:top w:val="nil"/>
          <w:left w:val="nil"/>
          <w:bottom w:val="nil"/>
          <w:right w:val="nil"/>
          <w:between w:val="nil"/>
        </w:pBdr>
        <w:spacing w:line="240" w:lineRule="auto"/>
        <w:ind w:left="360"/>
        <w:rPr>
          <w:rFonts w:asciiTheme="minorHAnsi" w:hAnsiTheme="minorHAnsi"/>
          <w:color w:val="000000"/>
        </w:rPr>
      </w:pPr>
    </w:p>
    <w:p w14:paraId="189BB506" w14:textId="221C6363" w:rsidR="00420FBB" w:rsidRPr="00876EA8" w:rsidRDefault="00764EE9" w:rsidP="00876EA8">
      <w:pPr>
        <w:pStyle w:val="ListParagraph"/>
        <w:numPr>
          <w:ilvl w:val="0"/>
          <w:numId w:val="22"/>
        </w:numPr>
        <w:spacing w:line="240" w:lineRule="auto"/>
        <w:rPr>
          <w:rFonts w:asciiTheme="minorHAnsi" w:eastAsiaTheme="minorEastAsia" w:hAnsiTheme="minorHAnsi" w:cstheme="minorHAnsi"/>
        </w:rPr>
      </w:pPr>
      <w:r w:rsidRPr="00876EA8">
        <w:rPr>
          <w:rFonts w:asciiTheme="minorHAnsi" w:hAnsiTheme="minorHAnsi"/>
          <w:color w:val="000000"/>
        </w:rPr>
        <w:t>What appears to be the domain of the relation shown? Use set or interval notation</w:t>
      </w:r>
      <w:r w:rsidR="00420FBB" w:rsidRPr="00876EA8">
        <w:rPr>
          <w:rFonts w:asciiTheme="minorHAnsi" w:hAnsiTheme="minorHAnsi" w:cstheme="minorHAnsi"/>
        </w:rPr>
        <w:t>.</w:t>
      </w:r>
    </w:p>
    <w:p w14:paraId="16D6505D" w14:textId="44C89EBB" w:rsidR="00420FBB" w:rsidRDefault="00764EE9" w:rsidP="00764EE9">
      <w:pPr>
        <w:pStyle w:val="ListParagraph"/>
        <w:ind w:left="270"/>
        <w:rPr>
          <w:b/>
          <w:color w:val="auto"/>
        </w:rPr>
      </w:pPr>
      <w:r>
        <w:rPr>
          <w:noProof/>
          <w:lang w:val="en-US"/>
        </w:rPr>
        <w:drawing>
          <wp:inline distT="0" distB="0" distL="0" distR="0" wp14:anchorId="17158918" wp14:editId="757D0E36">
            <wp:extent cx="2457450" cy="2457450"/>
            <wp:effectExtent l="0" t="0" r="0" b="0"/>
            <wp:docPr id="11" name="Picture 11" descr="This image is the graph of the function h of x equals the quantity x plus 1 divided by the quantity x plus 4."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457450" cy="2457450"/>
                    </a:xfrm>
                    <a:prstGeom prst="rect">
                      <a:avLst/>
                    </a:prstGeom>
                  </pic:spPr>
                </pic:pic>
              </a:graphicData>
            </a:graphic>
          </wp:inline>
        </w:drawing>
      </w:r>
    </w:p>
    <w:p w14:paraId="5F7E5210" w14:textId="77777777" w:rsidR="00764EE9" w:rsidRPr="00420FBB" w:rsidRDefault="00764EE9" w:rsidP="00764EE9">
      <w:pPr>
        <w:pStyle w:val="ListParagraph"/>
        <w:ind w:left="270"/>
        <w:rPr>
          <w:b/>
          <w:color w:val="auto"/>
        </w:rPr>
      </w:pPr>
    </w:p>
    <w:p w14:paraId="5C5DD271" w14:textId="5FB3B22C" w:rsidR="005C4B29" w:rsidRDefault="0096274D" w:rsidP="0096274D">
      <w:pPr>
        <w:pStyle w:val="ListParagraph"/>
        <w:spacing w:line="240" w:lineRule="auto"/>
        <w:ind w:left="270"/>
        <w:rPr>
          <w:rFonts w:asciiTheme="minorHAnsi" w:hAnsiTheme="minorHAnsi" w:cstheme="minorHAnsi"/>
          <w:i/>
          <w:iCs/>
          <w:color w:val="C00000"/>
        </w:rPr>
      </w:pPr>
      <w:r w:rsidRPr="003A3CAA">
        <w:rPr>
          <w:rFonts w:asciiTheme="minorHAnsi" w:hAnsiTheme="minorHAnsi" w:cstheme="minorHAnsi"/>
          <w:i/>
          <w:iCs/>
          <w:color w:val="C00000"/>
        </w:rPr>
        <w:t>A common error that some students may make is to list the domain as</w:t>
      </w:r>
      <w:r>
        <w:rPr>
          <w:rFonts w:asciiTheme="minorHAnsi" w:hAnsiTheme="minorHAnsi" w:cstheme="minorHAnsi"/>
          <w:i/>
          <w:iCs/>
          <w:color w:val="C00000"/>
        </w:rPr>
        <w:t xml:space="preserve"> </w:t>
      </w:r>
      <w:r w:rsidR="00B55EE6">
        <w:rPr>
          <w:rFonts w:asciiTheme="minorHAnsi" w:hAnsiTheme="minorHAnsi" w:cstheme="minorHAnsi"/>
          <w:i/>
          <w:iCs/>
          <w:color w:val="C00000"/>
        </w:rPr>
        <w:t>all real numbers</w:t>
      </w:r>
      <w:r w:rsidR="007C5BF8">
        <w:rPr>
          <w:rFonts w:asciiTheme="minorHAnsi" w:hAnsiTheme="minorHAnsi" w:cstheme="minorHAnsi"/>
          <w:i/>
          <w:iCs/>
          <w:color w:val="C00000"/>
        </w:rPr>
        <w:t xml:space="preserve"> </w:t>
      </w:r>
      <w:r w:rsidR="000C44CB">
        <w:rPr>
          <w:rFonts w:asciiTheme="minorHAnsi" w:hAnsiTheme="minorHAnsi" w:cstheme="minorHAnsi"/>
          <w:i/>
          <w:iCs/>
          <w:color w:val="C00000"/>
        </w:rPr>
        <w:t xml:space="preserve">when </w:t>
      </w:r>
      <w:r w:rsidR="00B55EE6">
        <w:rPr>
          <w:rFonts w:asciiTheme="minorHAnsi" w:hAnsiTheme="minorHAnsi" w:cstheme="minorHAnsi"/>
          <w:i/>
          <w:iCs/>
          <w:color w:val="C00000"/>
        </w:rPr>
        <w:t xml:space="preserve">it is a function with </w:t>
      </w:r>
      <w:r>
        <w:rPr>
          <w:rFonts w:asciiTheme="minorHAnsi" w:hAnsiTheme="minorHAnsi" w:cstheme="minorHAnsi"/>
          <w:i/>
          <w:iCs/>
          <w:color w:val="C00000"/>
        </w:rPr>
        <w:t>a vertical asymptote</w:t>
      </w:r>
      <w:r w:rsidR="000C44CB">
        <w:rPr>
          <w:rFonts w:asciiTheme="minorHAnsi" w:hAnsiTheme="minorHAnsi" w:cstheme="minorHAnsi"/>
          <w:i/>
          <w:iCs/>
          <w:color w:val="C00000"/>
        </w:rPr>
        <w:t>.</w:t>
      </w:r>
      <w:r w:rsidR="005C4B29" w:rsidRPr="000D359F">
        <w:rPr>
          <w:rFonts w:asciiTheme="minorHAnsi" w:hAnsiTheme="minorHAnsi" w:cstheme="minorHAnsi"/>
          <w:i/>
          <w:iCs/>
          <w:color w:val="C00000"/>
        </w:rPr>
        <w:t xml:space="preserve"> </w:t>
      </w:r>
      <w:r w:rsidRPr="003A3CAA">
        <w:rPr>
          <w:rFonts w:asciiTheme="minorHAnsi" w:hAnsiTheme="minorHAnsi" w:cstheme="minorHAnsi"/>
          <w:color w:val="C00000"/>
        </w:rPr>
        <w:t>This may indicate that a student</w:t>
      </w:r>
      <w:r w:rsidRPr="000D359F">
        <w:rPr>
          <w:rFonts w:asciiTheme="minorHAnsi" w:hAnsiTheme="minorHAnsi" w:cstheme="minorHAnsi"/>
          <w:i/>
          <w:iCs/>
          <w:color w:val="C00000"/>
        </w:rPr>
        <w:t xml:space="preserve"> has a misconception</w:t>
      </w:r>
      <w:r w:rsidR="005C4B29" w:rsidRPr="000D359F">
        <w:rPr>
          <w:rFonts w:asciiTheme="minorHAnsi" w:hAnsiTheme="minorHAnsi" w:cstheme="minorHAnsi"/>
          <w:i/>
          <w:iCs/>
          <w:color w:val="C00000"/>
        </w:rPr>
        <w:t xml:space="preserve"> </w:t>
      </w:r>
      <w:r>
        <w:rPr>
          <w:rFonts w:asciiTheme="minorHAnsi" w:hAnsiTheme="minorHAnsi" w:cstheme="minorHAnsi"/>
          <w:i/>
          <w:iCs/>
          <w:color w:val="C00000"/>
        </w:rPr>
        <w:t xml:space="preserve">in </w:t>
      </w:r>
      <w:r w:rsidR="000C44CB">
        <w:rPr>
          <w:rFonts w:asciiTheme="minorHAnsi" w:hAnsiTheme="minorHAnsi" w:cstheme="minorHAnsi"/>
          <w:i/>
          <w:iCs/>
          <w:color w:val="C00000"/>
        </w:rPr>
        <w:t xml:space="preserve">thinking that </w:t>
      </w:r>
      <w:r>
        <w:rPr>
          <w:rFonts w:asciiTheme="minorHAnsi" w:hAnsiTheme="minorHAnsi" w:cstheme="minorHAnsi"/>
          <w:i/>
          <w:iCs/>
          <w:color w:val="C00000"/>
        </w:rPr>
        <w:t>the domain just pertains to the beginning and ending values of the function’s domain</w:t>
      </w:r>
      <w:r w:rsidR="005C4B29" w:rsidRPr="000D359F">
        <w:rPr>
          <w:rFonts w:asciiTheme="minorHAnsi" w:hAnsiTheme="minorHAnsi" w:cstheme="minorHAnsi"/>
          <w:i/>
          <w:iCs/>
          <w:color w:val="C00000"/>
        </w:rPr>
        <w:t xml:space="preserve">. A strategy that could be used is to have the student practice </w:t>
      </w:r>
      <w:r w:rsidR="000C44CB">
        <w:rPr>
          <w:rFonts w:asciiTheme="minorHAnsi" w:hAnsiTheme="minorHAnsi" w:cstheme="minorHAnsi"/>
          <w:i/>
          <w:iCs/>
          <w:color w:val="C00000"/>
        </w:rPr>
        <w:t>graphin</w:t>
      </w:r>
      <w:r>
        <w:rPr>
          <w:rFonts w:asciiTheme="minorHAnsi" w:hAnsiTheme="minorHAnsi" w:cstheme="minorHAnsi"/>
          <w:i/>
          <w:iCs/>
          <w:color w:val="C00000"/>
        </w:rPr>
        <w:t xml:space="preserve">g rational functions with asymptotes and holes </w:t>
      </w:r>
      <w:r w:rsidR="000C44CB">
        <w:rPr>
          <w:rFonts w:asciiTheme="minorHAnsi" w:hAnsiTheme="minorHAnsi" w:cstheme="minorHAnsi"/>
          <w:i/>
          <w:iCs/>
          <w:color w:val="C00000"/>
        </w:rPr>
        <w:t>by hand using a table of values that shows the value</w:t>
      </w:r>
      <w:r w:rsidR="00B55EE6">
        <w:rPr>
          <w:rFonts w:asciiTheme="minorHAnsi" w:hAnsiTheme="minorHAnsi" w:cstheme="minorHAnsi"/>
          <w:i/>
          <w:iCs/>
          <w:color w:val="C00000"/>
        </w:rPr>
        <w:t>s that are</w:t>
      </w:r>
      <w:r w:rsidR="000C44CB">
        <w:rPr>
          <w:rFonts w:asciiTheme="minorHAnsi" w:hAnsiTheme="minorHAnsi" w:cstheme="minorHAnsi"/>
          <w:i/>
          <w:iCs/>
          <w:color w:val="C00000"/>
        </w:rPr>
        <w:t xml:space="preserve"> not in the domain.</w:t>
      </w:r>
      <w:r w:rsidR="00805EA3">
        <w:rPr>
          <w:rFonts w:asciiTheme="minorHAnsi" w:hAnsiTheme="minorHAnsi" w:cstheme="minorHAnsi"/>
          <w:i/>
          <w:iCs/>
          <w:color w:val="C00000"/>
        </w:rPr>
        <w:t xml:space="preserve">  </w:t>
      </w:r>
      <w:r w:rsidR="00FB43FB">
        <w:rPr>
          <w:rFonts w:asciiTheme="minorHAnsi" w:hAnsiTheme="minorHAnsi" w:cstheme="minorHAnsi"/>
          <w:i/>
          <w:iCs/>
          <w:color w:val="C00000"/>
        </w:rPr>
        <w:t>Students may also</w:t>
      </w:r>
      <w:r w:rsidR="00FF6B25">
        <w:rPr>
          <w:rFonts w:asciiTheme="minorHAnsi" w:hAnsiTheme="minorHAnsi" w:cstheme="minorHAnsi"/>
          <w:i/>
          <w:iCs/>
          <w:color w:val="C00000"/>
        </w:rPr>
        <w:t xml:space="preserve"> trace the curve beginning from the left-hand side,</w:t>
      </w:r>
      <w:r w:rsidR="00805EA3">
        <w:rPr>
          <w:rFonts w:asciiTheme="minorHAnsi" w:hAnsiTheme="minorHAnsi" w:cstheme="minorHAnsi"/>
          <w:i/>
          <w:iCs/>
          <w:color w:val="C00000"/>
        </w:rPr>
        <w:t xml:space="preserve"> and determine if there is any part of the curve that is discontinuous.  A teacher may want to ask a student</w:t>
      </w:r>
      <w:r w:rsidR="00FB43FB">
        <w:rPr>
          <w:rFonts w:asciiTheme="minorHAnsi" w:hAnsiTheme="minorHAnsi" w:cstheme="minorHAnsi"/>
          <w:i/>
          <w:iCs/>
          <w:color w:val="C00000"/>
        </w:rPr>
        <w:t xml:space="preserve"> the following questions--</w:t>
      </w:r>
      <w:r w:rsidR="00805EA3">
        <w:rPr>
          <w:rFonts w:asciiTheme="minorHAnsi" w:hAnsiTheme="minorHAnsi" w:cstheme="minorHAnsi"/>
          <w:i/>
          <w:iCs/>
          <w:color w:val="C00000"/>
        </w:rPr>
        <w:t xml:space="preserve"> Can you trace the entire curve without picking up your pencil?  What might this indicate about the domain of the function?</w:t>
      </w:r>
    </w:p>
    <w:p w14:paraId="0BC72E2F" w14:textId="73437FA3" w:rsidR="0018739A" w:rsidRDefault="0018739A" w:rsidP="0096274D">
      <w:pPr>
        <w:pStyle w:val="ListParagraph"/>
        <w:spacing w:line="240" w:lineRule="auto"/>
        <w:ind w:left="270"/>
        <w:rPr>
          <w:rFonts w:asciiTheme="minorHAnsi" w:hAnsiTheme="minorHAnsi" w:cstheme="minorHAnsi"/>
          <w:i/>
          <w:iCs/>
          <w:color w:val="C00000"/>
        </w:rPr>
      </w:pPr>
    </w:p>
    <w:p w14:paraId="7F8483C0" w14:textId="77777777" w:rsidR="0018739A" w:rsidRDefault="0018739A" w:rsidP="0096274D">
      <w:pPr>
        <w:pStyle w:val="ListParagraph"/>
        <w:spacing w:line="240" w:lineRule="auto"/>
        <w:ind w:left="270"/>
        <w:rPr>
          <w:rFonts w:asciiTheme="minorHAnsi" w:hAnsiTheme="minorHAnsi" w:cstheme="minorHAnsi"/>
          <w:i/>
          <w:iCs/>
          <w:color w:val="C00000"/>
        </w:rPr>
      </w:pPr>
    </w:p>
    <w:p w14:paraId="7148371E" w14:textId="6289C62D" w:rsidR="0018739A" w:rsidRPr="0018739A" w:rsidRDefault="0018739A" w:rsidP="0096274D">
      <w:pPr>
        <w:pStyle w:val="ListParagraph"/>
        <w:spacing w:line="240" w:lineRule="auto"/>
        <w:ind w:left="270"/>
        <w:rPr>
          <w:rFonts w:asciiTheme="minorHAnsi" w:hAnsiTheme="minorHAnsi" w:cstheme="minorHAnsi"/>
          <w:i/>
          <w:iCs/>
          <w:color w:val="auto"/>
        </w:rPr>
      </w:pPr>
    </w:p>
    <w:p w14:paraId="5A8495FF" w14:textId="49FF1034" w:rsidR="0018739A" w:rsidRPr="0018739A" w:rsidRDefault="0018739A" w:rsidP="0018739A">
      <w:pPr>
        <w:pStyle w:val="ListParagraph"/>
        <w:numPr>
          <w:ilvl w:val="0"/>
          <w:numId w:val="22"/>
        </w:numPr>
        <w:spacing w:line="240" w:lineRule="auto"/>
        <w:rPr>
          <w:rFonts w:asciiTheme="minorHAnsi" w:hAnsiTheme="minorHAnsi" w:cstheme="minorHAnsi"/>
          <w:iCs/>
          <w:color w:val="auto"/>
        </w:rPr>
      </w:pPr>
      <w:r w:rsidRPr="0018739A">
        <w:rPr>
          <w:rFonts w:asciiTheme="minorHAnsi" w:hAnsiTheme="minorHAnsi" w:cstheme="minorHAnsi"/>
          <w:iCs/>
          <w:color w:val="auto"/>
        </w:rPr>
        <w:t xml:space="preserve">What appears to </w:t>
      </w:r>
      <w:r w:rsidR="00E14DEA">
        <w:rPr>
          <w:rFonts w:asciiTheme="minorHAnsi" w:hAnsiTheme="minorHAnsi" w:cstheme="minorHAnsi"/>
          <w:iCs/>
          <w:color w:val="auto"/>
        </w:rPr>
        <w:t>be the</w:t>
      </w:r>
      <w:r w:rsidRPr="0018739A">
        <w:rPr>
          <w:rFonts w:asciiTheme="minorHAnsi" w:hAnsiTheme="minorHAnsi" w:cstheme="minorHAnsi"/>
          <w:iCs/>
          <w:color w:val="auto"/>
        </w:rPr>
        <w:t xml:space="preserve"> domain of the function shown?</w:t>
      </w:r>
      <w:r w:rsidR="002024ED">
        <w:rPr>
          <w:rFonts w:asciiTheme="minorHAnsi" w:hAnsiTheme="minorHAnsi" w:cstheme="minorHAnsi"/>
          <w:iCs/>
          <w:color w:val="auto"/>
        </w:rPr>
        <w:t xml:space="preserve"> Use interval notation to express your answer.</w:t>
      </w:r>
    </w:p>
    <w:p w14:paraId="313F65C1" w14:textId="00F57394" w:rsidR="001D481E" w:rsidRDefault="001D481E" w:rsidP="0096274D">
      <w:pPr>
        <w:pStyle w:val="ListParagraph"/>
        <w:spacing w:line="240" w:lineRule="auto"/>
        <w:ind w:left="270"/>
        <w:rPr>
          <w:rFonts w:asciiTheme="minorHAnsi" w:hAnsiTheme="minorHAnsi" w:cstheme="minorHAnsi"/>
          <w:i/>
          <w:iCs/>
          <w:color w:val="C00000"/>
        </w:rPr>
      </w:pPr>
    </w:p>
    <w:p w14:paraId="635F961B" w14:textId="593B8D7F" w:rsidR="001D481E" w:rsidRDefault="00CD5556" w:rsidP="0096274D">
      <w:pPr>
        <w:pStyle w:val="ListParagraph"/>
        <w:spacing w:line="240" w:lineRule="auto"/>
        <w:ind w:left="270"/>
        <w:rPr>
          <w:rFonts w:asciiTheme="minorHAnsi" w:hAnsiTheme="minorHAnsi" w:cstheme="minorHAnsi"/>
          <w:i/>
          <w:iCs/>
          <w:color w:val="C00000"/>
        </w:rPr>
      </w:pPr>
      <w:r>
        <w:rPr>
          <w:rFonts w:asciiTheme="minorHAnsi" w:hAnsiTheme="minorHAnsi" w:cstheme="minorHAnsi"/>
          <w:i/>
          <w:iCs/>
          <w:noProof/>
          <w:color w:val="C00000"/>
          <w:lang w:val="en-US"/>
        </w:rPr>
        <mc:AlternateContent>
          <mc:Choice Requires="wpg">
            <w:drawing>
              <wp:anchor distT="0" distB="0" distL="114300" distR="114300" simplePos="0" relativeHeight="251662336" behindDoc="0" locked="0" layoutInCell="1" allowOverlap="1" wp14:anchorId="5CB01D13" wp14:editId="5CBC6822">
                <wp:simplePos x="0" y="0"/>
                <wp:positionH relativeFrom="column">
                  <wp:posOffset>190500</wp:posOffset>
                </wp:positionH>
                <wp:positionV relativeFrom="paragraph">
                  <wp:posOffset>1702435</wp:posOffset>
                </wp:positionV>
                <wp:extent cx="2758440" cy="182880"/>
                <wp:effectExtent l="38100" t="0" r="80010" b="45720"/>
                <wp:wrapNone/>
                <wp:docPr id="14" name="Group 14" descr="Arrows on the graph of the function." title="Arrows"/>
                <wp:cNvGraphicFramePr/>
                <a:graphic xmlns:a="http://schemas.openxmlformats.org/drawingml/2006/main">
                  <a:graphicData uri="http://schemas.microsoft.com/office/word/2010/wordprocessingGroup">
                    <wpg:wgp>
                      <wpg:cNvGrpSpPr/>
                      <wpg:grpSpPr>
                        <a:xfrm>
                          <a:off x="0" y="0"/>
                          <a:ext cx="2758440" cy="182880"/>
                          <a:chOff x="0" y="0"/>
                          <a:chExt cx="2758440" cy="182880"/>
                        </a:xfrm>
                      </wpg:grpSpPr>
                      <wps:wsp>
                        <wps:cNvPr id="12" name="Straight Arrow Connector 12"/>
                        <wps:cNvCnPr/>
                        <wps:spPr>
                          <a:xfrm>
                            <a:off x="2606040" y="99060"/>
                            <a:ext cx="152400" cy="838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flipH="1">
                            <a:off x="0" y="0"/>
                            <a:ext cx="106680" cy="685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7D507A9" id="Group 14" o:spid="_x0000_s1026" alt="Title: Arrows - Description: Arrows on the graph of the function." style="position:absolute;margin-left:15pt;margin-top:134.05pt;width:217.2pt;height:14.4pt;z-index:251662336" coordsize="27584,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">
                <v:shape id="Straight Arrow Connector 12" o:spid="_x0000_s1027" type="#_x0000_t32" style="position:absolute;left:26060;top:990;width:1524;height:8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" strokecolor="black [3213]" strokeweight=".5pt">
                  <v:stroke endarrow="block" joinstyle="miter"/>
                </v:shape>
                <v:shape id="Straight Arrow Connector 13" o:spid="_x0000_s1028" type="#_x0000_t32" style="position:absolute;width:1066;height:6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" strokecolor="black [3213]" strokeweight=".5pt">
                  <v:stroke endarrow="block" joinstyle="miter"/>
                </v:shape>
              </v:group>
            </w:pict>
          </mc:Fallback>
        </mc:AlternateContent>
      </w:r>
      <w:r w:rsidR="0018739A" w:rsidRPr="0018739A">
        <w:rPr>
          <w:rFonts w:asciiTheme="minorHAnsi" w:hAnsiTheme="minorHAnsi" w:cstheme="minorHAnsi"/>
          <w:i/>
          <w:iCs/>
          <w:noProof/>
          <w:color w:val="C00000"/>
          <w:lang w:val="en-US"/>
        </w:rPr>
        <w:drawing>
          <wp:inline distT="0" distB="0" distL="0" distR="0" wp14:anchorId="2D887ADA" wp14:editId="76C1AA78">
            <wp:extent cx="2743200" cy="2743200"/>
            <wp:effectExtent l="19050" t="19050" r="19050" b="19050"/>
            <wp:docPr id="5" name="Picture 5" descr="Please refer to the graph on your screen." title="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xe44243\Downloads\desmos-graph (2).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w="15875">
                      <a:solidFill>
                        <a:schemeClr val="tx1"/>
                      </a:solidFill>
                    </a:ln>
                  </pic:spPr>
                </pic:pic>
              </a:graphicData>
            </a:graphic>
          </wp:inline>
        </w:drawing>
      </w:r>
    </w:p>
    <w:p w14:paraId="643E5F15" w14:textId="65DCB359" w:rsidR="005C4B29" w:rsidRDefault="00E14DEA" w:rsidP="005C4B29">
      <w:pPr>
        <w:pBdr>
          <w:top w:val="nil"/>
          <w:left w:val="nil"/>
          <w:bottom w:val="nil"/>
          <w:right w:val="nil"/>
          <w:between w:val="nil"/>
        </w:pBdr>
        <w:spacing w:before="120" w:after="0" w:line="276" w:lineRule="auto"/>
        <w:ind w:left="720"/>
        <w:rPr>
          <w:i/>
          <w:color w:val="C00000"/>
        </w:rPr>
      </w:pPr>
      <w:r>
        <w:rPr>
          <w:i/>
          <w:color w:val="C00000"/>
        </w:rPr>
        <w:lastRenderedPageBreak/>
        <w:t>A common error students make is to overlook the point of discontinuity in a graph when st</w:t>
      </w:r>
      <w:r w:rsidR="002024ED">
        <w:rPr>
          <w:i/>
          <w:color w:val="C00000"/>
        </w:rPr>
        <w:t>ating the domain. Some students may also have difficulty expressing the domain in interval notation.  These students may realize</w:t>
      </w:r>
      <m:oMath>
        <m:r>
          <w:rPr>
            <w:rFonts w:ascii="Cambria Math" w:hAnsi="Cambria Math"/>
            <w:color w:val="C00000"/>
          </w:rPr>
          <m:t xml:space="preserve">  x≠6</m:t>
        </m:r>
      </m:oMath>
      <w:r w:rsidR="002024ED">
        <w:rPr>
          <w:i/>
          <w:color w:val="C00000"/>
        </w:rPr>
        <w:t>, but are unsure how that translates to interval notation. Students may benefit from a review of what discontinuity in a graph means and visual and algebraic representations of functions that have discontinuity. A strategy that could help some students is to have them match interval notation with its corresponding solution set notation.  This could be expanded to include the graphical and algebraic representation of the function.</w:t>
      </w:r>
    </w:p>
    <w:p w14:paraId="5ED95358" w14:textId="77777777" w:rsidR="002024ED" w:rsidRPr="00E14DEA" w:rsidRDefault="002024ED" w:rsidP="005C4B29">
      <w:pPr>
        <w:pBdr>
          <w:top w:val="nil"/>
          <w:left w:val="nil"/>
          <w:bottom w:val="nil"/>
          <w:right w:val="nil"/>
          <w:between w:val="nil"/>
        </w:pBdr>
        <w:spacing w:before="120" w:after="0" w:line="276" w:lineRule="auto"/>
        <w:ind w:left="720"/>
        <w:rPr>
          <w:i/>
          <w:color w:val="C00000"/>
        </w:rPr>
      </w:pPr>
    </w:p>
    <w:p w14:paraId="5F9416D9" w14:textId="5F9BEDD9" w:rsidR="00876EA8" w:rsidRDefault="00876EA8" w:rsidP="00876EA8">
      <w:pPr>
        <w:numPr>
          <w:ilvl w:val="0"/>
          <w:numId w:val="22"/>
        </w:numPr>
        <w:pBdr>
          <w:top w:val="nil"/>
          <w:left w:val="nil"/>
          <w:bottom w:val="nil"/>
          <w:right w:val="nil"/>
          <w:between w:val="nil"/>
        </w:pBdr>
        <w:spacing w:after="120" w:line="240" w:lineRule="auto"/>
        <w:rPr>
          <w:rFonts w:asciiTheme="minorHAnsi" w:hAnsiTheme="minorHAnsi"/>
          <w:color w:val="000000"/>
        </w:rPr>
      </w:pPr>
      <w:r>
        <w:rPr>
          <w:rFonts w:asciiTheme="minorHAnsi" w:hAnsiTheme="minorHAnsi"/>
          <w:color w:val="000000"/>
        </w:rPr>
        <w:t xml:space="preserve">What </w:t>
      </w:r>
      <w:r w:rsidR="0068527E">
        <w:rPr>
          <w:rFonts w:asciiTheme="minorHAnsi" w:hAnsiTheme="minorHAnsi"/>
          <w:color w:val="000000"/>
        </w:rPr>
        <w:t xml:space="preserve">is the range of the function </w:t>
      </w:r>
      <m:oMath>
        <m:d>
          <m:dPr>
            <m:ctrlPr>
              <w:rPr>
                <w:rFonts w:ascii="Cambria Math" w:hAnsi="Cambria Math"/>
                <w:i/>
                <w:color w:val="000000"/>
              </w:rPr>
            </m:ctrlPr>
          </m:dPr>
          <m:e>
            <m:r>
              <w:rPr>
                <w:rFonts w:ascii="Cambria Math" w:hAnsi="Cambria Math"/>
                <w:color w:val="000000"/>
              </w:rPr>
              <m:t>x</m:t>
            </m:r>
          </m:e>
        </m:d>
        <m:r>
          <w:rPr>
            <w:rFonts w:ascii="Cambria Math" w:hAnsi="Cambria Math"/>
            <w:color w:val="000000"/>
          </w:rPr>
          <m:t>=</m:t>
        </m:r>
        <m:rad>
          <m:radPr>
            <m:degHide m:val="1"/>
            <m:ctrlPr>
              <w:rPr>
                <w:rFonts w:ascii="Cambria Math" w:hAnsi="Cambria Math"/>
                <w:i/>
                <w:color w:val="000000"/>
              </w:rPr>
            </m:ctrlPr>
          </m:radPr>
          <m:deg/>
          <m:e>
            <m:r>
              <w:rPr>
                <w:rFonts w:ascii="Cambria Math" w:hAnsi="Cambria Math"/>
                <w:color w:val="000000"/>
              </w:rPr>
              <m:t>x-2</m:t>
            </m:r>
          </m:e>
        </m:rad>
      </m:oMath>
      <w:r w:rsidR="0068527E">
        <w:rPr>
          <w:rFonts w:asciiTheme="minorHAnsi" w:hAnsiTheme="minorHAnsi"/>
          <w:color w:val="000000"/>
        </w:rPr>
        <w:t xml:space="preserve"> </w:t>
      </w:r>
      <w:r>
        <w:rPr>
          <w:rFonts w:asciiTheme="minorHAnsi" w:hAnsiTheme="minorHAnsi"/>
          <w:color w:val="000000"/>
        </w:rPr>
        <w:t xml:space="preserve">? </w:t>
      </w:r>
      <w:r w:rsidR="00D44A05">
        <w:rPr>
          <w:rFonts w:asciiTheme="minorHAnsi" w:hAnsiTheme="minorHAnsi"/>
          <w:color w:val="000000"/>
        </w:rPr>
        <w:t>U</w:t>
      </w:r>
      <w:r>
        <w:rPr>
          <w:rFonts w:asciiTheme="minorHAnsi" w:hAnsiTheme="minorHAnsi"/>
          <w:color w:val="000000"/>
        </w:rPr>
        <w:t>se interval notation.</w:t>
      </w:r>
    </w:p>
    <w:p w14:paraId="4F3D7BC4" w14:textId="7DE83134" w:rsidR="00876EA8" w:rsidRDefault="00876EA8" w:rsidP="00876EA8">
      <w:pPr>
        <w:pBdr>
          <w:top w:val="nil"/>
          <w:left w:val="nil"/>
          <w:bottom w:val="nil"/>
          <w:right w:val="nil"/>
          <w:between w:val="nil"/>
        </w:pBdr>
        <w:spacing w:after="0" w:line="240" w:lineRule="auto"/>
        <w:ind w:left="360"/>
        <w:rPr>
          <w:rFonts w:asciiTheme="minorHAnsi" w:hAnsiTheme="minorHAnsi"/>
          <w:color w:val="000000"/>
        </w:rPr>
      </w:pPr>
    </w:p>
    <w:p w14:paraId="53288C8E" w14:textId="3AA18575" w:rsidR="007377D0" w:rsidRDefault="00876EA8" w:rsidP="007C7B26">
      <w:pPr>
        <w:pStyle w:val="ListParagraph"/>
        <w:spacing w:line="240" w:lineRule="auto"/>
        <w:ind w:left="270"/>
        <w:rPr>
          <w:rFonts w:asciiTheme="minorHAnsi" w:hAnsiTheme="minorHAnsi" w:cstheme="minorHAnsi"/>
          <w:i/>
          <w:iCs/>
          <w:color w:val="C00000"/>
        </w:rPr>
      </w:pPr>
      <w:r w:rsidRPr="00E86F71">
        <w:rPr>
          <w:rFonts w:asciiTheme="minorHAnsi" w:hAnsiTheme="minorHAnsi" w:cstheme="minorHAnsi"/>
          <w:i/>
          <w:iCs/>
          <w:color w:val="C00000"/>
        </w:rPr>
        <w:t xml:space="preserve">A common error that some students may make is to list the </w:t>
      </w:r>
      <w:r w:rsidR="004C6568">
        <w:rPr>
          <w:rFonts w:asciiTheme="minorHAnsi" w:hAnsiTheme="minorHAnsi" w:cstheme="minorHAnsi"/>
          <w:i/>
          <w:iCs/>
          <w:color w:val="C00000"/>
        </w:rPr>
        <w:t>range</w:t>
      </w:r>
      <w:r w:rsidRPr="00E86F71">
        <w:rPr>
          <w:rFonts w:asciiTheme="minorHAnsi" w:hAnsiTheme="minorHAnsi" w:cstheme="minorHAnsi"/>
          <w:i/>
          <w:iCs/>
          <w:color w:val="C00000"/>
        </w:rPr>
        <w:t xml:space="preserve"> as </w:t>
      </w:r>
      <m:oMath>
        <m:r>
          <w:rPr>
            <w:rFonts w:ascii="Cambria Math" w:hAnsi="Cambria Math" w:cstheme="minorHAnsi"/>
            <w:color w:val="C00000"/>
          </w:rPr>
          <m:t>(0, ∞)</m:t>
        </m:r>
      </m:oMath>
      <w:r w:rsidR="00F12CC1" w:rsidRPr="00E86F71">
        <w:rPr>
          <w:rFonts w:asciiTheme="minorHAnsi" w:hAnsiTheme="minorHAnsi" w:cstheme="minorHAnsi"/>
          <w:i/>
          <w:iCs/>
          <w:color w:val="C00000"/>
        </w:rPr>
        <w:t xml:space="preserve"> </w:t>
      </w:r>
      <w:r w:rsidRPr="00E86F71">
        <w:rPr>
          <w:rFonts w:asciiTheme="minorHAnsi" w:hAnsiTheme="minorHAnsi" w:cstheme="minorHAnsi"/>
          <w:i/>
          <w:iCs/>
          <w:color w:val="C00000"/>
        </w:rPr>
        <w:t xml:space="preserve">when </w:t>
      </w:r>
      <w:r w:rsidR="0010198C" w:rsidRPr="00E86F71">
        <w:rPr>
          <w:rFonts w:asciiTheme="minorHAnsi" w:hAnsiTheme="minorHAnsi" w:cstheme="minorHAnsi"/>
          <w:i/>
          <w:iCs/>
          <w:color w:val="C00000"/>
        </w:rPr>
        <w:t>there is an endpoint to the function</w:t>
      </w:r>
      <w:r w:rsidRPr="00E86F71">
        <w:rPr>
          <w:rFonts w:asciiTheme="minorHAnsi" w:hAnsiTheme="minorHAnsi" w:cstheme="minorHAnsi"/>
          <w:i/>
          <w:iCs/>
          <w:color w:val="C00000"/>
        </w:rPr>
        <w:t xml:space="preserve">. </w:t>
      </w:r>
      <w:r w:rsidRPr="00E86F71">
        <w:rPr>
          <w:rFonts w:asciiTheme="minorHAnsi" w:hAnsiTheme="minorHAnsi" w:cstheme="minorHAnsi"/>
          <w:i/>
          <w:color w:val="C00000"/>
        </w:rPr>
        <w:t>This may indicate that a student</w:t>
      </w:r>
      <w:r w:rsidRPr="00E86F71">
        <w:rPr>
          <w:rFonts w:asciiTheme="minorHAnsi" w:hAnsiTheme="minorHAnsi" w:cstheme="minorHAnsi"/>
          <w:i/>
          <w:iCs/>
          <w:color w:val="C00000"/>
        </w:rPr>
        <w:t xml:space="preserve"> has a misconception in thinking that the </w:t>
      </w:r>
      <w:r w:rsidR="004C6568">
        <w:rPr>
          <w:rFonts w:asciiTheme="minorHAnsi" w:hAnsiTheme="minorHAnsi" w:cstheme="minorHAnsi"/>
          <w:i/>
          <w:iCs/>
          <w:color w:val="C00000"/>
        </w:rPr>
        <w:t>range</w:t>
      </w:r>
      <w:r w:rsidR="0010198C" w:rsidRPr="00E86F71">
        <w:rPr>
          <w:rFonts w:asciiTheme="minorHAnsi" w:hAnsiTheme="minorHAnsi" w:cstheme="minorHAnsi"/>
          <w:i/>
          <w:iCs/>
          <w:color w:val="C00000"/>
        </w:rPr>
        <w:t xml:space="preserve"> is</w:t>
      </w:r>
      <w:r w:rsidRPr="00E86F71">
        <w:rPr>
          <w:rFonts w:asciiTheme="minorHAnsi" w:hAnsiTheme="minorHAnsi" w:cstheme="minorHAnsi"/>
          <w:i/>
          <w:iCs/>
          <w:color w:val="C00000"/>
        </w:rPr>
        <w:t xml:space="preserve"> </w:t>
      </w:r>
      <w:r w:rsidR="004C6568">
        <w:rPr>
          <w:rFonts w:asciiTheme="minorHAnsi" w:hAnsiTheme="minorHAnsi" w:cstheme="minorHAnsi"/>
          <w:i/>
          <w:iCs/>
          <w:color w:val="C00000"/>
        </w:rPr>
        <w:t>expressed as</w:t>
      </w:r>
      <w:r w:rsidR="0010198C" w:rsidRPr="00E86F71">
        <w:rPr>
          <w:rFonts w:asciiTheme="minorHAnsi" w:hAnsiTheme="minorHAnsi" w:cstheme="minorHAnsi"/>
          <w:i/>
          <w:iCs/>
          <w:color w:val="C00000"/>
        </w:rPr>
        <w:t xml:space="preserve"> an open interval</w:t>
      </w:r>
      <w:r w:rsidRPr="00E86F71">
        <w:rPr>
          <w:rFonts w:asciiTheme="minorHAnsi" w:hAnsiTheme="minorHAnsi" w:cstheme="minorHAnsi"/>
          <w:i/>
          <w:iCs/>
          <w:color w:val="C00000"/>
        </w:rPr>
        <w:t xml:space="preserve">. A strategy that could be used is to have the student </w:t>
      </w:r>
      <w:r w:rsidR="0010198C" w:rsidRPr="00E86F71">
        <w:rPr>
          <w:rFonts w:asciiTheme="minorHAnsi" w:hAnsiTheme="minorHAnsi" w:cstheme="minorHAnsi"/>
          <w:i/>
          <w:iCs/>
          <w:color w:val="C00000"/>
        </w:rPr>
        <w:t>review the meaning</w:t>
      </w:r>
      <w:r w:rsidR="00E86F71" w:rsidRPr="00E86F71">
        <w:rPr>
          <w:rFonts w:asciiTheme="minorHAnsi" w:hAnsiTheme="minorHAnsi" w:cstheme="minorHAnsi"/>
          <w:i/>
          <w:iCs/>
          <w:color w:val="C00000"/>
        </w:rPr>
        <w:t>s</w:t>
      </w:r>
      <w:r w:rsidR="0010198C" w:rsidRPr="00E86F71">
        <w:rPr>
          <w:rFonts w:asciiTheme="minorHAnsi" w:hAnsiTheme="minorHAnsi" w:cstheme="minorHAnsi"/>
          <w:i/>
          <w:iCs/>
          <w:color w:val="C00000"/>
        </w:rPr>
        <w:t xml:space="preserve"> of the </w:t>
      </w:r>
      <w:r w:rsidR="00E86F71" w:rsidRPr="00E86F71">
        <w:rPr>
          <w:rFonts w:asciiTheme="minorHAnsi" w:hAnsiTheme="minorHAnsi" w:cstheme="minorHAnsi"/>
          <w:i/>
          <w:iCs/>
          <w:color w:val="C00000"/>
        </w:rPr>
        <w:t>parentheses and brackets</w:t>
      </w:r>
      <w:r w:rsidR="00E86F71">
        <w:rPr>
          <w:rFonts w:asciiTheme="minorHAnsi" w:hAnsiTheme="minorHAnsi" w:cstheme="minorHAnsi"/>
          <w:i/>
          <w:iCs/>
          <w:color w:val="C00000"/>
        </w:rPr>
        <w:t xml:space="preserve"> with regards to interval notation</w:t>
      </w:r>
      <w:r w:rsidR="00E86F71" w:rsidRPr="00E86F71">
        <w:rPr>
          <w:rFonts w:asciiTheme="minorHAnsi" w:hAnsiTheme="minorHAnsi" w:cstheme="minorHAnsi"/>
          <w:i/>
          <w:iCs/>
          <w:color w:val="C00000"/>
        </w:rPr>
        <w:t xml:space="preserve">. </w:t>
      </w:r>
      <w:r w:rsidR="002C3D64">
        <w:rPr>
          <w:rFonts w:asciiTheme="minorHAnsi" w:hAnsiTheme="minorHAnsi" w:cstheme="minorHAnsi"/>
          <w:i/>
          <w:iCs/>
          <w:color w:val="C00000"/>
        </w:rPr>
        <w:t>Students may benefit from a reminder of how interval notation connects back to graphing inequalities on a number line using open and closed circles to indicated included/non-included values.</w:t>
      </w:r>
      <w:r w:rsidR="00E86F71" w:rsidRPr="00E86F71">
        <w:rPr>
          <w:rFonts w:asciiTheme="minorHAnsi" w:hAnsiTheme="minorHAnsi" w:cstheme="minorHAnsi"/>
          <w:i/>
          <w:iCs/>
          <w:color w:val="C00000"/>
        </w:rPr>
        <w:t xml:space="preserve"> </w:t>
      </w:r>
      <w:r w:rsidR="002C3D64">
        <w:rPr>
          <w:rFonts w:asciiTheme="minorHAnsi" w:hAnsiTheme="minorHAnsi" w:cstheme="minorHAnsi"/>
          <w:i/>
          <w:iCs/>
          <w:color w:val="C00000"/>
        </w:rPr>
        <w:t>Graphing</w:t>
      </w:r>
      <w:r w:rsidR="00E86F71" w:rsidRPr="00E86F71">
        <w:rPr>
          <w:rFonts w:asciiTheme="minorHAnsi" w:hAnsiTheme="minorHAnsi" w:cstheme="minorHAnsi"/>
          <w:i/>
          <w:iCs/>
          <w:color w:val="C00000"/>
        </w:rPr>
        <w:t xml:space="preserve"> the function on De</w:t>
      </w:r>
      <w:r w:rsidR="002C3D64">
        <w:rPr>
          <w:rFonts w:asciiTheme="minorHAnsi" w:hAnsiTheme="minorHAnsi" w:cstheme="minorHAnsi"/>
          <w:i/>
          <w:iCs/>
          <w:color w:val="C00000"/>
        </w:rPr>
        <w:t>s</w:t>
      </w:r>
      <w:r w:rsidR="00E86F71" w:rsidRPr="00E86F71">
        <w:rPr>
          <w:rFonts w:asciiTheme="minorHAnsi" w:hAnsiTheme="minorHAnsi" w:cstheme="minorHAnsi"/>
          <w:i/>
          <w:iCs/>
          <w:color w:val="C00000"/>
        </w:rPr>
        <w:t>mos to show that the point exists</w:t>
      </w:r>
      <w:r w:rsidR="002C3D64">
        <w:rPr>
          <w:rFonts w:asciiTheme="minorHAnsi" w:hAnsiTheme="minorHAnsi" w:cstheme="minorHAnsi"/>
          <w:i/>
          <w:iCs/>
          <w:color w:val="C00000"/>
        </w:rPr>
        <w:t xml:space="preserve"> will also provide students with a visual representation</w:t>
      </w:r>
      <w:r w:rsidR="00E86F71" w:rsidRPr="00E86F71">
        <w:rPr>
          <w:rFonts w:asciiTheme="minorHAnsi" w:hAnsiTheme="minorHAnsi" w:cstheme="minorHAnsi"/>
          <w:i/>
          <w:iCs/>
          <w:color w:val="C00000"/>
        </w:rPr>
        <w:t xml:space="preserve">. </w:t>
      </w:r>
    </w:p>
    <w:p w14:paraId="6189A57B" w14:textId="789E4090" w:rsidR="002C3D64" w:rsidRDefault="002C3D64" w:rsidP="007C7B26">
      <w:pPr>
        <w:pStyle w:val="ListParagraph"/>
        <w:spacing w:line="240" w:lineRule="auto"/>
        <w:ind w:left="270"/>
        <w:rPr>
          <w:rFonts w:asciiTheme="minorHAnsi" w:hAnsiTheme="minorHAnsi" w:cstheme="minorHAnsi"/>
          <w:i/>
          <w:iCs/>
          <w:color w:val="C00000"/>
        </w:rPr>
      </w:pPr>
    </w:p>
    <w:p w14:paraId="6A1FCF31" w14:textId="615C86CE" w:rsidR="002C3D64" w:rsidRDefault="002C3D64" w:rsidP="007C7B26">
      <w:pPr>
        <w:pStyle w:val="ListParagraph"/>
        <w:spacing w:line="240" w:lineRule="auto"/>
        <w:ind w:left="270"/>
        <w:rPr>
          <w:rFonts w:asciiTheme="minorHAnsi" w:hAnsiTheme="minorHAnsi" w:cstheme="minorHAnsi"/>
          <w:i/>
          <w:iCs/>
          <w:color w:val="C00000"/>
        </w:rPr>
      </w:pPr>
    </w:p>
    <w:p w14:paraId="35AC7E47" w14:textId="1895E89E" w:rsidR="002C3D64" w:rsidRDefault="002C3D64" w:rsidP="002C3D64">
      <w:pPr>
        <w:pStyle w:val="ListParagraph"/>
        <w:numPr>
          <w:ilvl w:val="0"/>
          <w:numId w:val="22"/>
        </w:numPr>
        <w:spacing w:line="240" w:lineRule="auto"/>
        <w:rPr>
          <w:rFonts w:asciiTheme="minorHAnsi" w:hAnsiTheme="minorHAnsi" w:cstheme="minorHAnsi"/>
          <w:iCs/>
          <w:color w:val="auto"/>
        </w:rPr>
      </w:pPr>
      <w:r w:rsidRPr="002C3D64">
        <w:rPr>
          <w:rFonts w:asciiTheme="minorHAnsi" w:hAnsiTheme="minorHAnsi" w:cstheme="minorHAnsi"/>
          <w:iCs/>
          <w:color w:val="auto"/>
        </w:rPr>
        <w:t xml:space="preserve">What is the domain of the function </w:t>
      </w:r>
      <m:oMath>
        <m:d>
          <m:dPr>
            <m:ctrlPr>
              <w:rPr>
                <w:rFonts w:ascii="Cambria Math" w:hAnsi="Cambria Math" w:cstheme="minorHAnsi"/>
                <w:i/>
                <w:iCs/>
                <w:color w:val="auto"/>
                <w:sz w:val="24"/>
                <w:szCs w:val="24"/>
              </w:rPr>
            </m:ctrlPr>
          </m:dPr>
          <m:e>
            <m:r>
              <w:rPr>
                <w:rFonts w:ascii="Cambria Math" w:hAnsi="Cambria Math" w:cstheme="minorHAnsi"/>
                <w:color w:val="auto"/>
                <w:sz w:val="24"/>
                <w:szCs w:val="24"/>
              </w:rPr>
              <m:t>x</m:t>
            </m:r>
          </m:e>
        </m:d>
        <m:r>
          <w:rPr>
            <w:rFonts w:ascii="Cambria Math" w:hAnsi="Cambria Math" w:cstheme="minorHAnsi"/>
            <w:color w:val="auto"/>
            <w:sz w:val="24"/>
            <w:szCs w:val="24"/>
          </w:rPr>
          <m:t>=</m:t>
        </m:r>
        <m:f>
          <m:fPr>
            <m:ctrlPr>
              <w:rPr>
                <w:rFonts w:ascii="Cambria Math" w:hAnsi="Cambria Math" w:cstheme="minorHAnsi"/>
                <w:i/>
                <w:iCs/>
                <w:color w:val="auto"/>
                <w:sz w:val="24"/>
                <w:szCs w:val="24"/>
              </w:rPr>
            </m:ctrlPr>
          </m:fPr>
          <m:num>
            <m:r>
              <w:rPr>
                <w:rFonts w:ascii="Cambria Math" w:hAnsi="Cambria Math" w:cstheme="minorHAnsi"/>
                <w:color w:val="auto"/>
                <w:sz w:val="24"/>
                <w:szCs w:val="24"/>
              </w:rPr>
              <m:t>2</m:t>
            </m:r>
            <m:sSup>
              <m:sSupPr>
                <m:ctrlPr>
                  <w:rPr>
                    <w:rFonts w:ascii="Cambria Math" w:hAnsi="Cambria Math" w:cstheme="minorHAnsi"/>
                    <w:i/>
                    <w:iCs/>
                    <w:color w:val="auto"/>
                    <w:sz w:val="24"/>
                    <w:szCs w:val="24"/>
                  </w:rPr>
                </m:ctrlPr>
              </m:sSupPr>
              <m:e>
                <m:r>
                  <w:rPr>
                    <w:rFonts w:ascii="Cambria Math" w:hAnsi="Cambria Math" w:cstheme="minorHAnsi"/>
                    <w:color w:val="auto"/>
                    <w:sz w:val="24"/>
                    <w:szCs w:val="24"/>
                  </w:rPr>
                  <m:t>x</m:t>
                </m:r>
              </m:e>
              <m:sup>
                <m:r>
                  <w:rPr>
                    <w:rFonts w:ascii="Cambria Math" w:hAnsi="Cambria Math" w:cstheme="minorHAnsi"/>
                    <w:color w:val="auto"/>
                    <w:sz w:val="24"/>
                    <w:szCs w:val="24"/>
                  </w:rPr>
                  <m:t>3</m:t>
                </m:r>
              </m:sup>
            </m:sSup>
            <m:r>
              <w:rPr>
                <w:rFonts w:ascii="Cambria Math" w:hAnsi="Cambria Math" w:cstheme="minorHAnsi"/>
                <w:color w:val="auto"/>
                <w:sz w:val="24"/>
                <w:szCs w:val="24"/>
              </w:rPr>
              <m:t>+5</m:t>
            </m:r>
            <m:sSup>
              <m:sSupPr>
                <m:ctrlPr>
                  <w:rPr>
                    <w:rFonts w:ascii="Cambria Math" w:hAnsi="Cambria Math" w:cstheme="minorHAnsi"/>
                    <w:i/>
                    <w:iCs/>
                    <w:color w:val="auto"/>
                    <w:sz w:val="24"/>
                    <w:szCs w:val="24"/>
                  </w:rPr>
                </m:ctrlPr>
              </m:sSupPr>
              <m:e>
                <m:r>
                  <w:rPr>
                    <w:rFonts w:ascii="Cambria Math" w:hAnsi="Cambria Math" w:cstheme="minorHAnsi"/>
                    <w:color w:val="auto"/>
                    <w:sz w:val="24"/>
                    <w:szCs w:val="24"/>
                  </w:rPr>
                  <m:t>x</m:t>
                </m:r>
              </m:e>
              <m:sup>
                <m:r>
                  <w:rPr>
                    <w:rFonts w:ascii="Cambria Math" w:hAnsi="Cambria Math" w:cstheme="minorHAnsi"/>
                    <w:color w:val="auto"/>
                    <w:sz w:val="24"/>
                    <w:szCs w:val="24"/>
                  </w:rPr>
                  <m:t>2</m:t>
                </m:r>
              </m:sup>
            </m:sSup>
            <m:r>
              <w:rPr>
                <w:rFonts w:ascii="Cambria Math" w:hAnsi="Cambria Math" w:cstheme="minorHAnsi"/>
                <w:color w:val="auto"/>
                <w:sz w:val="24"/>
                <w:szCs w:val="24"/>
              </w:rPr>
              <m:t>-12x</m:t>
            </m:r>
          </m:num>
          <m:den>
            <m:r>
              <w:rPr>
                <w:rFonts w:ascii="Cambria Math" w:hAnsi="Cambria Math" w:cstheme="minorHAnsi"/>
                <w:color w:val="auto"/>
                <w:sz w:val="24"/>
                <w:szCs w:val="24"/>
              </w:rPr>
              <m:t>x+4</m:t>
            </m:r>
          </m:den>
        </m:f>
      </m:oMath>
      <w:r w:rsidRPr="00E0753D">
        <w:rPr>
          <w:rFonts w:asciiTheme="minorHAnsi" w:hAnsiTheme="minorHAnsi" w:cstheme="minorHAnsi"/>
          <w:iCs/>
          <w:color w:val="auto"/>
          <w:sz w:val="24"/>
          <w:szCs w:val="24"/>
        </w:rPr>
        <w:t xml:space="preserve"> </w:t>
      </w:r>
      <w:r w:rsidRPr="002C3D64">
        <w:rPr>
          <w:rFonts w:asciiTheme="minorHAnsi" w:hAnsiTheme="minorHAnsi" w:cstheme="minorHAnsi"/>
          <w:iCs/>
          <w:color w:val="auto"/>
        </w:rPr>
        <w:t>?</w:t>
      </w:r>
    </w:p>
    <w:p w14:paraId="72A3CE2B" w14:textId="11294F05" w:rsidR="002C3D64" w:rsidRDefault="002C3D64" w:rsidP="002C3D64">
      <w:pPr>
        <w:pStyle w:val="ListParagraph"/>
        <w:spacing w:line="240" w:lineRule="auto"/>
        <w:ind w:left="360"/>
        <w:rPr>
          <w:rFonts w:asciiTheme="minorHAnsi" w:hAnsiTheme="minorHAnsi" w:cstheme="minorHAnsi"/>
          <w:iCs/>
          <w:color w:val="auto"/>
        </w:rPr>
      </w:pPr>
    </w:p>
    <w:p w14:paraId="78C92EFB" w14:textId="3CDE2DD2" w:rsidR="002C3D64" w:rsidRPr="002C3D64" w:rsidRDefault="002C3D64" w:rsidP="002C3D64">
      <w:pPr>
        <w:pStyle w:val="ListParagraph"/>
        <w:spacing w:line="240" w:lineRule="auto"/>
        <w:ind w:left="360"/>
        <w:rPr>
          <w:rFonts w:asciiTheme="minorHAnsi" w:hAnsiTheme="minorHAnsi" w:cstheme="minorHAnsi"/>
          <w:i/>
          <w:iCs/>
          <w:color w:val="C00000"/>
        </w:rPr>
      </w:pPr>
      <w:r>
        <w:rPr>
          <w:rFonts w:asciiTheme="minorHAnsi" w:hAnsiTheme="minorHAnsi" w:cstheme="minorHAnsi"/>
          <w:i/>
          <w:iCs/>
          <w:color w:val="C00000"/>
        </w:rPr>
        <w:t>A common misconception for students is to express the domain as all real numbers.  This may indicate the student is only looking at the graphical representation of the function.  When graphed</w:t>
      </w:r>
      <w:r w:rsidR="00AC4819">
        <w:rPr>
          <w:rFonts w:asciiTheme="minorHAnsi" w:hAnsiTheme="minorHAnsi" w:cstheme="minorHAnsi"/>
          <w:i/>
          <w:iCs/>
          <w:color w:val="C00000"/>
        </w:rPr>
        <w:t>,</w:t>
      </w:r>
      <w:r>
        <w:rPr>
          <w:rFonts w:asciiTheme="minorHAnsi" w:hAnsiTheme="minorHAnsi" w:cstheme="minorHAnsi"/>
          <w:i/>
          <w:iCs/>
          <w:color w:val="C00000"/>
        </w:rPr>
        <w:t xml:space="preserve"> g(x) appears a</w:t>
      </w:r>
      <w:r w:rsidR="00AC4819">
        <w:rPr>
          <w:rFonts w:asciiTheme="minorHAnsi" w:hAnsiTheme="minorHAnsi" w:cstheme="minorHAnsi"/>
          <w:i/>
          <w:iCs/>
          <w:color w:val="C00000"/>
        </w:rPr>
        <w:t>s a parabola and the discontinuity is not apparent. The students would benefit from a discussion of what happens to values of x when x appears in the denominator of a function.  Students may also trace the function with their cursor in Desmos and look at the y value when x= -4.</w:t>
      </w:r>
    </w:p>
    <w:sectPr w:rsidR="002C3D64" w:rsidRPr="002C3D64" w:rsidSect="00BD12FB">
      <w:footerReference w:type="default" r:id="rId30"/>
      <w:footerReference w:type="first" r:id="rId31"/>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C638F" w14:textId="77777777" w:rsidR="00B47DD0" w:rsidRDefault="00B47DD0" w:rsidP="002D4C35">
      <w:pPr>
        <w:spacing w:after="0" w:line="240" w:lineRule="auto"/>
      </w:pPr>
      <w:r>
        <w:separator/>
      </w:r>
    </w:p>
  </w:endnote>
  <w:endnote w:type="continuationSeparator" w:id="0">
    <w:p w14:paraId="3EFA53AC" w14:textId="77777777" w:rsidR="00B47DD0" w:rsidRDefault="00B47DD0"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FA8C"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2785"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790DFE04" w14:textId="77777777"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28D6E474"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EDCC6" w14:textId="77777777" w:rsidR="00B47DD0" w:rsidRDefault="00B47DD0" w:rsidP="002D4C35">
      <w:pPr>
        <w:spacing w:after="0" w:line="240" w:lineRule="auto"/>
      </w:pPr>
      <w:r>
        <w:separator/>
      </w:r>
    </w:p>
  </w:footnote>
  <w:footnote w:type="continuationSeparator" w:id="0">
    <w:p w14:paraId="231536B8" w14:textId="77777777" w:rsidR="00B47DD0" w:rsidRDefault="00B47DD0"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0B55885"/>
    <w:multiLevelType w:val="hybridMultilevel"/>
    <w:tmpl w:val="5EEE5E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FC410C2"/>
    <w:multiLevelType w:val="multilevel"/>
    <w:tmpl w:val="9AB48A36"/>
    <w:lvl w:ilvl="0">
      <w:start w:val="1"/>
      <w:numFmt w:val="decimal"/>
      <w:lvlText w:val="%1."/>
      <w:lvlJc w:val="left"/>
      <w:pPr>
        <w:ind w:left="360" w:hanging="360"/>
      </w:pPr>
      <w:rPr>
        <w:rFonts w:asciiTheme="minorHAnsi" w:hAnsiTheme="minorHAnsi" w:cstheme="minorHAnsi"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CE5AF6"/>
    <w:multiLevelType w:val="hybridMultilevel"/>
    <w:tmpl w:val="8D5CA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37620"/>
    <w:multiLevelType w:val="hybridMultilevel"/>
    <w:tmpl w:val="EAC883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F35465A"/>
    <w:multiLevelType w:val="hybridMultilevel"/>
    <w:tmpl w:val="485C533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1F16EB9"/>
    <w:multiLevelType w:val="multilevel"/>
    <w:tmpl w:val="9AB48A36"/>
    <w:lvl w:ilvl="0">
      <w:start w:val="1"/>
      <w:numFmt w:val="decimal"/>
      <w:lvlText w:val="%1."/>
      <w:lvlJc w:val="left"/>
      <w:pPr>
        <w:ind w:left="360" w:hanging="360"/>
      </w:pPr>
      <w:rPr>
        <w:rFonts w:asciiTheme="minorHAnsi" w:hAnsiTheme="minorHAnsi" w:cstheme="minorHAnsi"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6505864"/>
    <w:multiLevelType w:val="hybridMultilevel"/>
    <w:tmpl w:val="73D06824"/>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78967F16">
      <w:start w:val="1"/>
      <w:numFmt w:val="bullet"/>
      <w:lvlText w:val="-"/>
      <w:lvlJc w:val="left"/>
      <w:pPr>
        <w:tabs>
          <w:tab w:val="num" w:pos="1440"/>
        </w:tabs>
        <w:ind w:left="1440" w:hanging="360"/>
      </w:pPr>
      <w:rPr>
        <w:rFonts w:ascii="Courier New" w:hAnsi="Courier New" w:hint="default"/>
        <w:strike w:val="0"/>
        <w:sz w:val="20"/>
        <w:szCs w:val="20"/>
      </w:rPr>
    </w:lvl>
    <w:lvl w:ilvl="2" w:tplc="65C0F158">
      <w:numFmt w:val="bullet"/>
      <w:lvlText w:val="•"/>
      <w:lvlJc w:val="left"/>
      <w:pPr>
        <w:ind w:left="2160" w:hanging="360"/>
      </w:pPr>
      <w:rPr>
        <w:rFonts w:ascii="Times New Roman" w:eastAsia="Times"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6C7D3ED5"/>
    <w:multiLevelType w:val="hybridMultilevel"/>
    <w:tmpl w:val="5DF037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D38401E"/>
    <w:multiLevelType w:val="hybridMultilevel"/>
    <w:tmpl w:val="1A3A6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2"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2"/>
  </w:num>
  <w:num w:numId="3">
    <w:abstractNumId w:val="7"/>
  </w:num>
  <w:num w:numId="4">
    <w:abstractNumId w:val="22"/>
  </w:num>
  <w:num w:numId="5">
    <w:abstractNumId w:val="14"/>
  </w:num>
  <w:num w:numId="6">
    <w:abstractNumId w:val="21"/>
  </w:num>
  <w:num w:numId="7">
    <w:abstractNumId w:val="8"/>
  </w:num>
  <w:num w:numId="8">
    <w:abstractNumId w:val="4"/>
  </w:num>
  <w:num w:numId="9">
    <w:abstractNumId w:val="18"/>
  </w:num>
  <w:num w:numId="10">
    <w:abstractNumId w:val="3"/>
  </w:num>
  <w:num w:numId="11">
    <w:abstractNumId w:val="15"/>
  </w:num>
  <w:num w:numId="12">
    <w:abstractNumId w:val="13"/>
  </w:num>
  <w:num w:numId="13">
    <w:abstractNumId w:val="10"/>
  </w:num>
  <w:num w:numId="14">
    <w:abstractNumId w:val="11"/>
  </w:num>
  <w:num w:numId="15">
    <w:abstractNumId w:val="19"/>
  </w:num>
  <w:num w:numId="16">
    <w:abstractNumId w:val="0"/>
  </w:num>
  <w:num w:numId="17">
    <w:abstractNumId w:val="17"/>
  </w:num>
  <w:num w:numId="18">
    <w:abstractNumId w:val="6"/>
  </w:num>
  <w:num w:numId="19">
    <w:abstractNumId w:val="20"/>
  </w:num>
  <w:num w:numId="20">
    <w:abstractNumId w:val="5"/>
  </w:num>
  <w:num w:numId="21">
    <w:abstractNumId w:val="1"/>
  </w:num>
  <w:num w:numId="22">
    <w:abstractNumId w:val="1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24A56"/>
    <w:rsid w:val="000864C2"/>
    <w:rsid w:val="00090B46"/>
    <w:rsid w:val="000A6353"/>
    <w:rsid w:val="000C44CB"/>
    <w:rsid w:val="000C7405"/>
    <w:rsid w:val="000E724D"/>
    <w:rsid w:val="0010198C"/>
    <w:rsid w:val="00117DC0"/>
    <w:rsid w:val="00135D2A"/>
    <w:rsid w:val="00142827"/>
    <w:rsid w:val="0015349F"/>
    <w:rsid w:val="00165813"/>
    <w:rsid w:val="0018739A"/>
    <w:rsid w:val="001C301D"/>
    <w:rsid w:val="001C4CE9"/>
    <w:rsid w:val="001D481E"/>
    <w:rsid w:val="001D76B1"/>
    <w:rsid w:val="002024ED"/>
    <w:rsid w:val="002054E4"/>
    <w:rsid w:val="00206B14"/>
    <w:rsid w:val="00231087"/>
    <w:rsid w:val="00241C7D"/>
    <w:rsid w:val="00262D08"/>
    <w:rsid w:val="00262FC4"/>
    <w:rsid w:val="002C3D64"/>
    <w:rsid w:val="002D4C35"/>
    <w:rsid w:val="003027E8"/>
    <w:rsid w:val="003860B2"/>
    <w:rsid w:val="003A3CAA"/>
    <w:rsid w:val="00402903"/>
    <w:rsid w:val="00412B7D"/>
    <w:rsid w:val="00415BB7"/>
    <w:rsid w:val="00420FBB"/>
    <w:rsid w:val="004239DF"/>
    <w:rsid w:val="004C14A5"/>
    <w:rsid w:val="004C6568"/>
    <w:rsid w:val="0050384F"/>
    <w:rsid w:val="00561355"/>
    <w:rsid w:val="005B11AE"/>
    <w:rsid w:val="005C4325"/>
    <w:rsid w:val="005C4B29"/>
    <w:rsid w:val="005C66B1"/>
    <w:rsid w:val="005D6782"/>
    <w:rsid w:val="005F6BAF"/>
    <w:rsid w:val="00611954"/>
    <w:rsid w:val="00627DAC"/>
    <w:rsid w:val="00635052"/>
    <w:rsid w:val="00672FC4"/>
    <w:rsid w:val="0068527E"/>
    <w:rsid w:val="00694112"/>
    <w:rsid w:val="006B7886"/>
    <w:rsid w:val="00715AA2"/>
    <w:rsid w:val="00725135"/>
    <w:rsid w:val="007377D0"/>
    <w:rsid w:val="0074230A"/>
    <w:rsid w:val="00764EE9"/>
    <w:rsid w:val="0078418F"/>
    <w:rsid w:val="0079031D"/>
    <w:rsid w:val="007C4B5F"/>
    <w:rsid w:val="007C4F03"/>
    <w:rsid w:val="007C5BF8"/>
    <w:rsid w:val="007C7B26"/>
    <w:rsid w:val="00800C62"/>
    <w:rsid w:val="00805EA3"/>
    <w:rsid w:val="00876EA8"/>
    <w:rsid w:val="00897F39"/>
    <w:rsid w:val="008B3A58"/>
    <w:rsid w:val="008E0067"/>
    <w:rsid w:val="00917D7B"/>
    <w:rsid w:val="00921118"/>
    <w:rsid w:val="0095668E"/>
    <w:rsid w:val="0096274D"/>
    <w:rsid w:val="00991DBF"/>
    <w:rsid w:val="009A2C07"/>
    <w:rsid w:val="009C5156"/>
    <w:rsid w:val="009C7790"/>
    <w:rsid w:val="00A12C48"/>
    <w:rsid w:val="00A47364"/>
    <w:rsid w:val="00A52804"/>
    <w:rsid w:val="00A84584"/>
    <w:rsid w:val="00AB62E8"/>
    <w:rsid w:val="00AC4819"/>
    <w:rsid w:val="00AF79AA"/>
    <w:rsid w:val="00B47DD0"/>
    <w:rsid w:val="00B55EE6"/>
    <w:rsid w:val="00B65A68"/>
    <w:rsid w:val="00B67F07"/>
    <w:rsid w:val="00B71D63"/>
    <w:rsid w:val="00B8378F"/>
    <w:rsid w:val="00B93D13"/>
    <w:rsid w:val="00BC59A1"/>
    <w:rsid w:val="00BD12FB"/>
    <w:rsid w:val="00BF1097"/>
    <w:rsid w:val="00BF4606"/>
    <w:rsid w:val="00BF5A7C"/>
    <w:rsid w:val="00C201F9"/>
    <w:rsid w:val="00C25B0D"/>
    <w:rsid w:val="00CB5DB7"/>
    <w:rsid w:val="00CC2F40"/>
    <w:rsid w:val="00CC4503"/>
    <w:rsid w:val="00CD5556"/>
    <w:rsid w:val="00CF15A3"/>
    <w:rsid w:val="00D12529"/>
    <w:rsid w:val="00D44A05"/>
    <w:rsid w:val="00D6138B"/>
    <w:rsid w:val="00DA4909"/>
    <w:rsid w:val="00DC7750"/>
    <w:rsid w:val="00DF6250"/>
    <w:rsid w:val="00E01D67"/>
    <w:rsid w:val="00E0753D"/>
    <w:rsid w:val="00E13208"/>
    <w:rsid w:val="00E14DEA"/>
    <w:rsid w:val="00E178AF"/>
    <w:rsid w:val="00E728F7"/>
    <w:rsid w:val="00E86F71"/>
    <w:rsid w:val="00EB5883"/>
    <w:rsid w:val="00ED5FD3"/>
    <w:rsid w:val="00EF3B3A"/>
    <w:rsid w:val="00F12CC1"/>
    <w:rsid w:val="00F22F03"/>
    <w:rsid w:val="00F41A9C"/>
    <w:rsid w:val="00F47DA8"/>
    <w:rsid w:val="00FB43FB"/>
    <w:rsid w:val="00FB4D8B"/>
    <w:rsid w:val="00FE52B9"/>
    <w:rsid w:val="00FF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3FA6AD"/>
  <w15:docId w15:val="{61531F8F-1EFA-4650-BF08-56EDB252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paragraph" w:customStyle="1" w:styleId="SOLBullet">
    <w:name w:val="SOL Bullet"/>
    <w:basedOn w:val="Normal"/>
    <w:next w:val="Normal"/>
    <w:link w:val="SOLBulletChar"/>
    <w:rsid w:val="00BF5A7C"/>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paragraph" w:customStyle="1" w:styleId="SOLNumber">
    <w:name w:val="SOL Number"/>
    <w:basedOn w:val="Normal"/>
    <w:link w:val="SOLNumberChar"/>
    <w:rsid w:val="00BF5A7C"/>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link w:val="SOLNumber"/>
    <w:rsid w:val="00BF5A7C"/>
    <w:rPr>
      <w:rFonts w:ascii="Times New Roman" w:eastAsia="Times New Roman" w:hAnsi="Times New Roman" w:cs="Times New Roman"/>
      <w:sz w:val="24"/>
      <w:szCs w:val="24"/>
      <w:lang w:val="en-US"/>
    </w:rPr>
  </w:style>
  <w:style w:type="character" w:customStyle="1" w:styleId="SOLBulletChar">
    <w:name w:val="SOL Bullet Char"/>
    <w:link w:val="SOLBullet"/>
    <w:rsid w:val="00BF5A7C"/>
    <w:rPr>
      <w:rFonts w:ascii="Times New Roman" w:eastAsia="Times" w:hAnsi="Times New Roman" w:cs="Times New Roman"/>
      <w:b/>
      <w:color w:val="000000"/>
      <w:sz w:val="24"/>
      <w:szCs w:val="20"/>
      <w:lang w:val="en-US"/>
    </w:rPr>
  </w:style>
  <w:style w:type="paragraph" w:customStyle="1" w:styleId="Bullet1">
    <w:name w:val="Bullet 1"/>
    <w:basedOn w:val="Normal"/>
    <w:next w:val="Normal"/>
    <w:rsid w:val="00BF5A7C"/>
    <w:pPr>
      <w:numPr>
        <w:numId w:val="16"/>
      </w:numPr>
      <w:spacing w:before="120" w:after="0" w:line="240" w:lineRule="auto"/>
      <w:ind w:right="72"/>
      <w:outlineLvl w:val="0"/>
    </w:pPr>
    <w:rPr>
      <w:rFonts w:ascii="Times New Roman" w:eastAsia="Times" w:hAnsi="Times New Roman" w:cs="Times New Roman"/>
      <w:sz w:val="20"/>
      <w:szCs w:val="20"/>
      <w:lang w:val="en-US"/>
    </w:rPr>
  </w:style>
  <w:style w:type="paragraph" w:customStyle="1" w:styleId="ColumnBullet">
    <w:name w:val="Column Bullet"/>
    <w:basedOn w:val="Normal"/>
    <w:rsid w:val="00BF5A7C"/>
    <w:pPr>
      <w:numPr>
        <w:numId w:val="17"/>
      </w:numPr>
      <w:spacing w:after="240" w:line="240" w:lineRule="auto"/>
      <w:ind w:right="346"/>
    </w:pPr>
    <w:rPr>
      <w:rFonts w:ascii="Times New Roman" w:eastAsia="Times" w:hAnsi="Times New Roman" w:cs="Times New Roman"/>
      <w:sz w:val="24"/>
      <w:szCs w:val="20"/>
      <w:lang w:val="en-US"/>
    </w:rPr>
  </w:style>
  <w:style w:type="character" w:styleId="PlaceholderText">
    <w:name w:val="Placeholder Text"/>
    <w:basedOn w:val="DefaultParagraphFont"/>
    <w:uiPriority w:val="99"/>
    <w:semiHidden/>
    <w:rsid w:val="00FE52B9"/>
    <w:rPr>
      <w:color w:val="808080"/>
    </w:rPr>
  </w:style>
  <w:style w:type="character" w:styleId="UnresolvedMention">
    <w:name w:val="Unresolved Mention"/>
    <w:basedOn w:val="DefaultParagraphFont"/>
    <w:uiPriority w:val="99"/>
    <w:semiHidden/>
    <w:unhideWhenUsed/>
    <w:rsid w:val="00B83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71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30984/638046554978930000" TargetMode="External"/><Relationship Id="rId18" Type="http://schemas.openxmlformats.org/officeDocument/2006/relationships/hyperlink" Target="https://www.doe.virginia.gov/home/showpublisheddocument/26436/638045684514400000" TargetMode="External"/><Relationship Id="rId26"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yperlink" Target="https://www.doe.virginia.gov/home/showpublisheddocument/26466/638045684589030000" TargetMode="External"/><Relationship Id="rId7" Type="http://schemas.openxmlformats.org/officeDocument/2006/relationships/footnotes" Target="footnotes.xml"/><Relationship Id="rId12" Type="http://schemas.openxmlformats.org/officeDocument/2006/relationships/hyperlink" Target="https://www.doe.virginia.gov/home/showpublisheddocument/30982/638046554973770000" TargetMode="External"/><Relationship Id="rId17" Type="http://schemas.openxmlformats.org/officeDocument/2006/relationships/hyperlink" Target="https://www.doe.virginia.gov/home/showpublisheddocument/18632/638041054205170000" TargetMode="External"/><Relationship Id="rId25" Type="http://schemas.openxmlformats.org/officeDocument/2006/relationships/hyperlink" Target="https://www.doe.virginia.gov/home/showpublisheddocument/25316/63804543596940000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virginia.gov/home/showpublisheddocument/18630/638041054191430000" TargetMode="External"/><Relationship Id="rId20" Type="http://schemas.openxmlformats.org/officeDocument/2006/relationships/hyperlink" Target="https://www.doe.virginia.gov/home/showpublisheddocument/26464/638045684583870000"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034/638035859828870000" TargetMode="External"/><Relationship Id="rId24" Type="http://schemas.openxmlformats.org/officeDocument/2006/relationships/hyperlink" Target="https://www.doe.virginia.gov/home/showpublisheddocument/25432/63804561953850000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doe.virginia.gov/home/showpublisheddocument/30618/638046507553070000" TargetMode="External"/><Relationship Id="rId23" Type="http://schemas.openxmlformats.org/officeDocument/2006/relationships/hyperlink" Target="https://www.doe.virginia.gov/home/showpublisheddocument/25500/638045622263570000" TargetMode="External"/><Relationship Id="rId28" Type="http://schemas.openxmlformats.org/officeDocument/2006/relationships/image" Target="media/image3.png"/><Relationship Id="rId10" Type="http://schemas.openxmlformats.org/officeDocument/2006/relationships/hyperlink" Target="https://www.doe.virginia.gov/home/showpublisheddocument/16032/638035859821700000" TargetMode="External"/><Relationship Id="rId19" Type="http://schemas.openxmlformats.org/officeDocument/2006/relationships/hyperlink" Target="https://www.doe.virginia.gov/home/showpublisheddocument/26438/638045684519070000"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doe.virginia.gov/home/showpublisheddocument/3068/637982465258630000" TargetMode="External"/><Relationship Id="rId14" Type="http://schemas.openxmlformats.org/officeDocument/2006/relationships/hyperlink" Target="https://www.doe.virginia.gov/home/showpublisheddocument/30616/638046507547270000" TargetMode="External"/><Relationship Id="rId22" Type="http://schemas.openxmlformats.org/officeDocument/2006/relationships/hyperlink" Target="https://teacher.desmos.com/activitybuilder/custom/5f6b60574fecfc0ccda906b1" TargetMode="External"/><Relationship Id="rId27" Type="http://schemas.openxmlformats.org/officeDocument/2006/relationships/image" Target="media/image2.png"/><Relationship Id="rId30"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Props1.xml><?xml version="1.0" encoding="utf-8"?>
<ds:datastoreItem xmlns:ds="http://schemas.openxmlformats.org/officeDocument/2006/customXml" ds:itemID="{856D5DF7-6A24-418C-8D64-407D7BB3715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A2.7a Just In Time Quick Check</vt:lpstr>
    </vt:vector>
  </TitlesOfParts>
  <Company>Virginia Department of Education</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A2.7a Just In Time Quick Check</dc:title>
  <dc:creator>Virginia Department of Education</dc:creator>
  <cp:lastModifiedBy>Mazzacane, Tina (DOE)</cp:lastModifiedBy>
  <cp:revision>4</cp:revision>
  <dcterms:created xsi:type="dcterms:W3CDTF">2020-10-23T19:58:00Z</dcterms:created>
  <dcterms:modified xsi:type="dcterms:W3CDTF">2022-12-30T16:28:00Z</dcterms:modified>
</cp:coreProperties>
</file>