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5D7A" w14:textId="77777777" w:rsidR="00B73079" w:rsidRPr="00EF1C4C" w:rsidRDefault="00B941BD" w:rsidP="00EF1C4C">
      <w:pPr>
        <w:pStyle w:val="Title"/>
      </w:pPr>
      <w:r w:rsidRPr="00EF1C4C">
        <w:t>Just In Time Quick Check</w:t>
      </w:r>
    </w:p>
    <w:p w14:paraId="396C8333" w14:textId="1C1AE27B" w:rsidR="00B73079" w:rsidRPr="00AE6998" w:rsidRDefault="00775749" w:rsidP="00AE6998">
      <w:pPr>
        <w:pStyle w:val="Title"/>
        <w:spacing w:after="120"/>
      </w:pPr>
      <w:hyperlink r:id="rId8" w:history="1">
        <w:r w:rsidR="00B941BD" w:rsidRPr="00867B27">
          <w:rPr>
            <w:rStyle w:val="Hyperlink"/>
          </w:rPr>
          <w:t xml:space="preserve">Standard of Learning (SOL) </w:t>
        </w:r>
        <w:r w:rsidR="00867B27" w:rsidRPr="00867B27">
          <w:rPr>
            <w:rStyle w:val="Hyperlink"/>
          </w:rPr>
          <w:t>A.6c</w:t>
        </w:r>
      </w:hyperlink>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6B80F073" w14:textId="77777777" w:rsidTr="0093544A">
        <w:trPr>
          <w:tblHeader/>
          <w:jc w:val="center"/>
        </w:trPr>
        <w:tc>
          <w:tcPr>
            <w:tcW w:w="10975" w:type="dxa"/>
          </w:tcPr>
          <w:p w14:paraId="12F210F3" w14:textId="256B774D" w:rsidR="00B73079" w:rsidRDefault="00B941BD" w:rsidP="00E25FE9">
            <w:pPr>
              <w:spacing w:before="120" w:after="120"/>
              <w:jc w:val="center"/>
              <w:rPr>
                <w:i/>
                <w:sz w:val="28"/>
                <w:szCs w:val="28"/>
              </w:rPr>
            </w:pPr>
            <w:r w:rsidRPr="00EF1C4C">
              <w:rPr>
                <w:rStyle w:val="TitleChar"/>
              </w:rPr>
              <w:t>Strand:</w:t>
            </w:r>
            <w:r>
              <w:rPr>
                <w:b/>
                <w:sz w:val="28"/>
                <w:szCs w:val="28"/>
              </w:rPr>
              <w:t xml:space="preserve"> </w:t>
            </w:r>
            <w:r w:rsidR="00867B27">
              <w:rPr>
                <w:sz w:val="28"/>
                <w:szCs w:val="28"/>
              </w:rPr>
              <w:t>Equations and Inequalities</w:t>
            </w:r>
          </w:p>
        </w:tc>
      </w:tr>
      <w:tr w:rsidR="00B73079" w14:paraId="400A2D54" w14:textId="77777777" w:rsidTr="0093544A">
        <w:trPr>
          <w:jc w:val="center"/>
        </w:trPr>
        <w:tc>
          <w:tcPr>
            <w:tcW w:w="10975" w:type="dxa"/>
            <w:shd w:val="clear" w:color="auto" w:fill="D9D9D9"/>
          </w:tcPr>
          <w:p w14:paraId="4C955221" w14:textId="1B1C073D" w:rsidR="00B73079" w:rsidRPr="00AD160F" w:rsidRDefault="00B941BD" w:rsidP="00E25FE9">
            <w:pPr>
              <w:pStyle w:val="Heading1"/>
              <w:spacing w:before="120"/>
              <w:outlineLvl w:val="0"/>
            </w:pPr>
            <w:r w:rsidRPr="00AD160F">
              <w:t xml:space="preserve">Standard of Learning (SOL) </w:t>
            </w:r>
            <w:r w:rsidR="00867B27">
              <w:t>A.6c</w:t>
            </w:r>
          </w:p>
          <w:p w14:paraId="2244AF6A" w14:textId="0DCFC37A" w:rsidR="00B73079" w:rsidRPr="006923F9" w:rsidRDefault="00867B27" w:rsidP="00E25FE9">
            <w:pPr>
              <w:pStyle w:val="Topic"/>
              <w:tabs>
                <w:tab w:val="left" w:pos="1060"/>
              </w:tabs>
              <w:spacing w:before="0" w:after="120"/>
              <w:ind w:hanging="29"/>
              <w:jc w:val="left"/>
              <w:rPr>
                <w:rFonts w:asciiTheme="minorHAnsi" w:hAnsiTheme="minorHAnsi"/>
                <w:i/>
                <w:iCs/>
                <w:sz w:val="22"/>
                <w:szCs w:val="22"/>
              </w:rPr>
            </w:pPr>
            <w:r w:rsidRPr="006923F9">
              <w:rPr>
                <w:rFonts w:asciiTheme="minorHAnsi" w:hAnsiTheme="minorHAnsi"/>
                <w:i/>
                <w:iCs/>
                <w:caps w:val="0"/>
                <w:color w:val="000000"/>
                <w:sz w:val="22"/>
                <w:szCs w:val="22"/>
              </w:rPr>
              <w:t xml:space="preserve">The student will </w:t>
            </w:r>
            <w:r w:rsidR="009203FC" w:rsidRPr="006923F9">
              <w:rPr>
                <w:rFonts w:asciiTheme="minorHAnsi" w:hAnsiTheme="minorHAnsi"/>
                <w:i/>
                <w:iCs/>
                <w:caps w:val="0"/>
                <w:color w:val="000000"/>
                <w:sz w:val="22"/>
                <w:szCs w:val="22"/>
              </w:rPr>
              <w:t>graph linear equations in two variables.</w:t>
            </w:r>
          </w:p>
        </w:tc>
      </w:tr>
      <w:tr w:rsidR="00B73079" w14:paraId="5D631448" w14:textId="77777777" w:rsidTr="0093544A">
        <w:trPr>
          <w:jc w:val="center"/>
        </w:trPr>
        <w:tc>
          <w:tcPr>
            <w:tcW w:w="10975" w:type="dxa"/>
            <w:shd w:val="clear" w:color="auto" w:fill="F2F2F2"/>
          </w:tcPr>
          <w:p w14:paraId="6179D5B7" w14:textId="77777777" w:rsidR="00B73079" w:rsidRDefault="00B941BD" w:rsidP="00E25FE9">
            <w:pPr>
              <w:pStyle w:val="Heading1"/>
              <w:spacing w:before="120"/>
              <w:outlineLvl w:val="0"/>
            </w:pPr>
            <w:r>
              <w:t xml:space="preserve">Grade Level Skills:  </w:t>
            </w:r>
          </w:p>
          <w:p w14:paraId="5ECC08F3" w14:textId="5C6832F5" w:rsidR="00867B27" w:rsidRPr="00F77461" w:rsidRDefault="00867B27" w:rsidP="009203FC">
            <w:pPr>
              <w:pStyle w:val="ColumnBullet"/>
              <w:numPr>
                <w:ilvl w:val="0"/>
                <w:numId w:val="3"/>
              </w:numPr>
              <w:spacing w:after="0"/>
              <w:rPr>
                <w:rFonts w:asciiTheme="minorHAnsi" w:hAnsiTheme="minorHAnsi"/>
                <w:sz w:val="22"/>
                <w:szCs w:val="22"/>
              </w:rPr>
            </w:pPr>
            <w:r w:rsidRPr="00F77461">
              <w:rPr>
                <w:rFonts w:asciiTheme="minorHAnsi" w:hAnsiTheme="minorHAnsi"/>
                <w:sz w:val="22"/>
                <w:szCs w:val="22"/>
              </w:rPr>
              <w:t xml:space="preserve">Graph a linear equation in two variables, including those that arise from a variety of practical situations. </w:t>
            </w:r>
          </w:p>
          <w:p w14:paraId="1A08C465" w14:textId="69D8CB09" w:rsidR="00B73079" w:rsidRDefault="00867B27" w:rsidP="00E25FE9">
            <w:pPr>
              <w:numPr>
                <w:ilvl w:val="0"/>
                <w:numId w:val="3"/>
              </w:numPr>
              <w:pBdr>
                <w:top w:val="nil"/>
                <w:left w:val="nil"/>
                <w:bottom w:val="nil"/>
                <w:right w:val="nil"/>
                <w:between w:val="nil"/>
              </w:pBdr>
              <w:spacing w:after="120"/>
              <w:rPr>
                <w:color w:val="000000"/>
              </w:rPr>
            </w:pPr>
            <w:r w:rsidRPr="00F77461">
              <w:rPr>
                <w:rFonts w:asciiTheme="minorHAnsi" w:hAnsiTheme="minorHAnsi"/>
              </w:rPr>
              <w:t xml:space="preserve">Use the parent function </w:t>
            </w:r>
            <w:r w:rsidRPr="00F77461">
              <w:rPr>
                <w:rFonts w:asciiTheme="minorHAnsi" w:hAnsiTheme="minorHAnsi"/>
                <w:i/>
              </w:rPr>
              <w:t>y</w:t>
            </w:r>
            <w:r w:rsidRPr="00F77461">
              <w:rPr>
                <w:rFonts w:asciiTheme="minorHAnsi" w:hAnsiTheme="minorHAnsi"/>
              </w:rPr>
              <w:t xml:space="preserve"> = </w:t>
            </w:r>
            <w:r w:rsidRPr="00F77461">
              <w:rPr>
                <w:rFonts w:asciiTheme="minorHAnsi" w:hAnsiTheme="minorHAnsi"/>
                <w:i/>
              </w:rPr>
              <w:t>x</w:t>
            </w:r>
            <w:r w:rsidRPr="00F77461">
              <w:rPr>
                <w:rFonts w:asciiTheme="minorHAnsi" w:hAnsiTheme="minorHAnsi"/>
              </w:rPr>
              <w:t xml:space="preserve"> and describe transformations defined by changes in the slope or </w:t>
            </w:r>
            <w:r w:rsidRPr="00F77461">
              <w:rPr>
                <w:rFonts w:asciiTheme="minorHAnsi" w:hAnsiTheme="minorHAnsi"/>
                <w:i/>
              </w:rPr>
              <w:t>y</w:t>
            </w:r>
            <w:r w:rsidRPr="00F77461">
              <w:rPr>
                <w:rFonts w:asciiTheme="minorHAnsi" w:hAnsiTheme="minorHAnsi"/>
              </w:rPr>
              <w:t xml:space="preserve">-intercept. </w:t>
            </w:r>
          </w:p>
        </w:tc>
      </w:tr>
      <w:tr w:rsidR="00B73079" w14:paraId="18F87B9F" w14:textId="77777777" w:rsidTr="0093544A">
        <w:trPr>
          <w:trHeight w:val="274"/>
          <w:jc w:val="center"/>
        </w:trPr>
        <w:tc>
          <w:tcPr>
            <w:tcW w:w="10975" w:type="dxa"/>
          </w:tcPr>
          <w:p w14:paraId="2BBD51D1" w14:textId="114C088B" w:rsidR="00B73079" w:rsidRPr="006923F9" w:rsidRDefault="00775749" w:rsidP="006923F9">
            <w:pPr>
              <w:spacing w:before="120" w:after="120"/>
              <w:rPr>
                <w:b/>
                <w:sz w:val="28"/>
                <w:szCs w:val="28"/>
              </w:rPr>
            </w:pPr>
            <w:hyperlink w:anchor="bookmark=id.gjdgxs">
              <w:r w:rsidR="006923F9" w:rsidRPr="00356C94">
                <w:rPr>
                  <w:rFonts w:asciiTheme="minorHAnsi" w:hAnsiTheme="minorHAnsi" w:cstheme="minorHAnsi"/>
                  <w:b/>
                  <w:color w:val="0563C1"/>
                  <w:sz w:val="28"/>
                  <w:szCs w:val="28"/>
                  <w:u w:val="single"/>
                </w:rPr>
                <w:t>Just in Time Quick Check</w:t>
              </w:r>
            </w:hyperlink>
          </w:p>
        </w:tc>
      </w:tr>
      <w:tr w:rsidR="00B73079" w14:paraId="50D8A02C" w14:textId="77777777" w:rsidTr="0093544A">
        <w:trPr>
          <w:jc w:val="center"/>
        </w:trPr>
        <w:tc>
          <w:tcPr>
            <w:tcW w:w="10975" w:type="dxa"/>
          </w:tcPr>
          <w:p w14:paraId="20F7788E" w14:textId="20E8CD23" w:rsidR="00B73079" w:rsidRDefault="00775749" w:rsidP="006923F9">
            <w:pPr>
              <w:spacing w:before="120" w:after="120"/>
              <w:rPr>
                <w:b/>
              </w:rPr>
            </w:pPr>
            <w:hyperlink w:anchor="tn" w:history="1">
              <w:r w:rsidR="006923F9" w:rsidRPr="003748EC">
                <w:rPr>
                  <w:rStyle w:val="Hyperlink"/>
                  <w:rFonts w:asciiTheme="minorHAnsi" w:hAnsiTheme="minorHAnsi" w:cstheme="minorHAnsi"/>
                  <w:b/>
                  <w:sz w:val="28"/>
                  <w:szCs w:val="28"/>
                </w:rPr>
                <w:t>Just in Time Quick Check Teacher Notes</w:t>
              </w:r>
            </w:hyperlink>
          </w:p>
        </w:tc>
      </w:tr>
      <w:tr w:rsidR="00B73079" w14:paraId="7946CA84" w14:textId="77777777" w:rsidTr="0093544A">
        <w:trPr>
          <w:jc w:val="center"/>
        </w:trPr>
        <w:tc>
          <w:tcPr>
            <w:tcW w:w="10975" w:type="dxa"/>
          </w:tcPr>
          <w:p w14:paraId="2185A7DB" w14:textId="77777777" w:rsidR="00B73079" w:rsidRDefault="00B941BD" w:rsidP="00E25FE9">
            <w:pPr>
              <w:pStyle w:val="Heading1"/>
              <w:spacing w:before="120"/>
              <w:outlineLvl w:val="0"/>
            </w:pPr>
            <w:r>
              <w:t xml:space="preserve">Supporting Resources: </w:t>
            </w:r>
          </w:p>
          <w:p w14:paraId="1F85374E" w14:textId="77777777" w:rsidR="00B73079" w:rsidRDefault="00B941BD" w:rsidP="00C74E2F">
            <w:pPr>
              <w:numPr>
                <w:ilvl w:val="0"/>
                <w:numId w:val="2"/>
              </w:numPr>
              <w:pBdr>
                <w:top w:val="nil"/>
                <w:left w:val="nil"/>
                <w:bottom w:val="nil"/>
                <w:right w:val="nil"/>
                <w:between w:val="nil"/>
              </w:pBdr>
              <w:rPr>
                <w:color w:val="000000"/>
              </w:rPr>
            </w:pPr>
            <w:r>
              <w:rPr>
                <w:color w:val="000000"/>
              </w:rPr>
              <w:t>VDOE Mathematics Instructional Plans (MIPS)</w:t>
            </w:r>
          </w:p>
          <w:p w14:paraId="141423AD" w14:textId="6F60E067" w:rsidR="00BC025C" w:rsidRPr="00BC025C" w:rsidRDefault="00775749" w:rsidP="00C74E2F">
            <w:pPr>
              <w:numPr>
                <w:ilvl w:val="1"/>
                <w:numId w:val="2"/>
              </w:numPr>
              <w:pBdr>
                <w:top w:val="nil"/>
                <w:left w:val="nil"/>
                <w:bottom w:val="nil"/>
                <w:right w:val="nil"/>
                <w:between w:val="nil"/>
              </w:pBdr>
              <w:rPr>
                <w:rFonts w:asciiTheme="minorHAnsi" w:hAnsiTheme="minorHAnsi" w:cstheme="minorHAnsi"/>
                <w:color w:val="000000"/>
              </w:rPr>
            </w:pPr>
            <w:hyperlink r:id="rId9" w:history="1">
              <w:r w:rsidR="00BC025C" w:rsidRPr="00BC025C">
                <w:rPr>
                  <w:rStyle w:val="Hyperlink"/>
                  <w:rFonts w:asciiTheme="minorHAnsi" w:hAnsiTheme="minorHAnsi" w:cstheme="minorHAnsi"/>
                  <w:bdr w:val="none" w:sz="0" w:space="0" w:color="auto" w:frame="1"/>
                  <w:shd w:val="clear" w:color="auto" w:fill="FFFFFF"/>
                </w:rPr>
                <w:t>A.6abc - Slope-2-Slope with Desmos</w:t>
              </w:r>
            </w:hyperlink>
            <w:r w:rsidR="00BC025C" w:rsidRPr="00BC025C">
              <w:rPr>
                <w:rStyle w:val="filetype"/>
                <w:rFonts w:asciiTheme="minorHAnsi" w:hAnsiTheme="minorHAnsi" w:cstheme="minorHAnsi"/>
                <w:color w:val="000000"/>
                <w:shd w:val="clear" w:color="auto" w:fill="FFFFFF"/>
              </w:rPr>
              <w:t> (Word)</w:t>
            </w:r>
            <w:r w:rsidR="00BC025C" w:rsidRPr="00BC025C">
              <w:rPr>
                <w:rFonts w:asciiTheme="minorHAnsi" w:hAnsiTheme="minorHAnsi" w:cstheme="minorHAnsi"/>
                <w:color w:val="000000"/>
                <w:shd w:val="clear" w:color="auto" w:fill="FFFFFF"/>
              </w:rPr>
              <w:t> / </w:t>
            </w:r>
            <w:hyperlink r:id="rId10" w:history="1">
              <w:r w:rsidR="00BC025C" w:rsidRPr="00BC025C">
                <w:rPr>
                  <w:rStyle w:val="Hyperlink"/>
                  <w:rFonts w:asciiTheme="minorHAnsi" w:hAnsiTheme="minorHAnsi" w:cstheme="minorHAnsi"/>
                  <w:bdr w:val="none" w:sz="0" w:space="0" w:color="auto" w:frame="1"/>
                  <w:shd w:val="clear" w:color="auto" w:fill="FFFFFF"/>
                </w:rPr>
                <w:t>PDF Version</w:t>
              </w:r>
            </w:hyperlink>
          </w:p>
          <w:p w14:paraId="4267DF30" w14:textId="632C8108" w:rsidR="00BC025C" w:rsidRPr="00BC025C" w:rsidRDefault="00775749" w:rsidP="00C74E2F">
            <w:pPr>
              <w:numPr>
                <w:ilvl w:val="1"/>
                <w:numId w:val="2"/>
              </w:numPr>
              <w:pBdr>
                <w:top w:val="nil"/>
                <w:left w:val="nil"/>
                <w:bottom w:val="nil"/>
                <w:right w:val="nil"/>
                <w:between w:val="nil"/>
              </w:pBdr>
              <w:rPr>
                <w:rFonts w:asciiTheme="minorHAnsi" w:hAnsiTheme="minorHAnsi" w:cstheme="minorHAnsi"/>
                <w:color w:val="000000"/>
              </w:rPr>
            </w:pPr>
            <w:hyperlink r:id="rId11" w:history="1">
              <w:r w:rsidR="00BC025C" w:rsidRPr="00BC025C">
                <w:rPr>
                  <w:rStyle w:val="Hyperlink"/>
                  <w:rFonts w:asciiTheme="minorHAnsi" w:hAnsiTheme="minorHAnsi" w:cstheme="minorHAnsi"/>
                  <w:bdr w:val="none" w:sz="0" w:space="0" w:color="auto" w:frame="1"/>
                  <w:shd w:val="clear" w:color="auto" w:fill="FFFFFF"/>
                </w:rPr>
                <w:t>A.6c - Rate of Change of Practical Situations</w:t>
              </w:r>
            </w:hyperlink>
            <w:r w:rsidR="00BC025C" w:rsidRPr="00BC025C">
              <w:rPr>
                <w:rStyle w:val="filetype"/>
                <w:rFonts w:asciiTheme="minorHAnsi" w:hAnsiTheme="minorHAnsi" w:cstheme="minorHAnsi"/>
                <w:color w:val="000000"/>
                <w:shd w:val="clear" w:color="auto" w:fill="FFFFFF"/>
              </w:rPr>
              <w:t> (Word)</w:t>
            </w:r>
            <w:r w:rsidR="00BC025C" w:rsidRPr="00BC025C">
              <w:rPr>
                <w:rFonts w:asciiTheme="minorHAnsi" w:hAnsiTheme="minorHAnsi" w:cstheme="minorHAnsi"/>
                <w:color w:val="000000"/>
                <w:shd w:val="clear" w:color="auto" w:fill="FFFFFF"/>
              </w:rPr>
              <w:t> / </w:t>
            </w:r>
            <w:hyperlink r:id="rId12" w:history="1">
              <w:r w:rsidR="00BC025C" w:rsidRPr="00BC025C">
                <w:rPr>
                  <w:rStyle w:val="Hyperlink"/>
                  <w:rFonts w:asciiTheme="minorHAnsi" w:hAnsiTheme="minorHAnsi" w:cstheme="minorHAnsi"/>
                  <w:bdr w:val="none" w:sz="0" w:space="0" w:color="auto" w:frame="1"/>
                  <w:shd w:val="clear" w:color="auto" w:fill="FFFFFF"/>
                </w:rPr>
                <w:t>PDF Version</w:t>
              </w:r>
            </w:hyperlink>
          </w:p>
          <w:p w14:paraId="22978519" w14:textId="4CBCB6BF" w:rsidR="00BC025C" w:rsidRPr="00BC025C" w:rsidRDefault="00775749" w:rsidP="00C74E2F">
            <w:pPr>
              <w:numPr>
                <w:ilvl w:val="1"/>
                <w:numId w:val="2"/>
              </w:numPr>
              <w:pBdr>
                <w:top w:val="nil"/>
                <w:left w:val="nil"/>
                <w:bottom w:val="nil"/>
                <w:right w:val="nil"/>
                <w:between w:val="nil"/>
              </w:pBdr>
              <w:rPr>
                <w:rFonts w:asciiTheme="minorHAnsi" w:hAnsiTheme="minorHAnsi" w:cstheme="minorHAnsi"/>
                <w:color w:val="000000"/>
              </w:rPr>
            </w:pPr>
            <w:hyperlink r:id="rId13" w:history="1">
              <w:r w:rsidR="00BC025C" w:rsidRPr="00BC025C">
                <w:rPr>
                  <w:rStyle w:val="Hyperlink"/>
                  <w:rFonts w:asciiTheme="minorHAnsi" w:hAnsiTheme="minorHAnsi" w:cstheme="minorHAnsi"/>
                  <w:bdr w:val="none" w:sz="0" w:space="0" w:color="auto" w:frame="1"/>
                  <w:shd w:val="clear" w:color="auto" w:fill="FFFFFF"/>
                </w:rPr>
                <w:t>A.6c - Transformation Investigation</w:t>
              </w:r>
            </w:hyperlink>
            <w:r w:rsidR="00BC025C" w:rsidRPr="00BC025C">
              <w:rPr>
                <w:rStyle w:val="filetype"/>
                <w:rFonts w:asciiTheme="minorHAnsi" w:hAnsiTheme="minorHAnsi" w:cstheme="minorHAnsi"/>
                <w:color w:val="000000"/>
                <w:shd w:val="clear" w:color="auto" w:fill="FFFFFF"/>
              </w:rPr>
              <w:t> (Word)</w:t>
            </w:r>
            <w:r w:rsidR="00BC025C" w:rsidRPr="00BC025C">
              <w:rPr>
                <w:rFonts w:asciiTheme="minorHAnsi" w:hAnsiTheme="minorHAnsi" w:cstheme="minorHAnsi"/>
                <w:color w:val="000000"/>
                <w:shd w:val="clear" w:color="auto" w:fill="FFFFFF"/>
              </w:rPr>
              <w:t> / </w:t>
            </w:r>
            <w:hyperlink r:id="rId14" w:history="1">
              <w:r w:rsidR="00BC025C" w:rsidRPr="00BC025C">
                <w:rPr>
                  <w:rStyle w:val="Hyperlink"/>
                  <w:rFonts w:asciiTheme="minorHAnsi" w:hAnsiTheme="minorHAnsi" w:cstheme="minorHAnsi"/>
                  <w:bdr w:val="none" w:sz="0" w:space="0" w:color="auto" w:frame="1"/>
                  <w:shd w:val="clear" w:color="auto" w:fill="FFFFFF"/>
                </w:rPr>
                <w:t>PDF Version</w:t>
              </w:r>
            </w:hyperlink>
          </w:p>
          <w:p w14:paraId="52F5BFD6" w14:textId="77777777" w:rsidR="00B73079" w:rsidRDefault="00B941BD" w:rsidP="00C74E2F">
            <w:pPr>
              <w:numPr>
                <w:ilvl w:val="0"/>
                <w:numId w:val="2"/>
              </w:numPr>
              <w:pBdr>
                <w:top w:val="nil"/>
                <w:left w:val="nil"/>
                <w:bottom w:val="nil"/>
                <w:right w:val="nil"/>
                <w:between w:val="nil"/>
              </w:pBdr>
              <w:rPr>
                <w:color w:val="000000"/>
              </w:rPr>
            </w:pPr>
            <w:r>
              <w:rPr>
                <w:color w:val="000000"/>
              </w:rPr>
              <w:t>VDOE Algebra Readiness Formative Assessments</w:t>
            </w:r>
          </w:p>
          <w:p w14:paraId="38CD6343" w14:textId="05458CE7" w:rsidR="00B73079" w:rsidRPr="000944D0" w:rsidRDefault="00775749" w:rsidP="00C74E2F">
            <w:pPr>
              <w:numPr>
                <w:ilvl w:val="1"/>
                <w:numId w:val="2"/>
              </w:numPr>
              <w:pBdr>
                <w:top w:val="nil"/>
                <w:left w:val="nil"/>
                <w:bottom w:val="nil"/>
                <w:right w:val="nil"/>
                <w:between w:val="nil"/>
              </w:pBdr>
              <w:rPr>
                <w:rFonts w:asciiTheme="minorHAnsi" w:hAnsiTheme="minorHAnsi" w:cstheme="minorHAnsi"/>
                <w:color w:val="000000"/>
              </w:rPr>
            </w:pPr>
            <w:hyperlink r:id="rId15" w:history="1">
              <w:r w:rsidR="000944D0" w:rsidRPr="000944D0">
                <w:rPr>
                  <w:rStyle w:val="Hyperlink"/>
                  <w:rFonts w:asciiTheme="minorHAnsi" w:hAnsiTheme="minorHAnsi" w:cstheme="minorHAnsi"/>
                  <w:bdr w:val="none" w:sz="0" w:space="0" w:color="auto" w:frame="1"/>
                  <w:shd w:val="clear" w:color="auto" w:fill="FFFFFF"/>
                </w:rPr>
                <w:t>A.6c</w:t>
              </w:r>
            </w:hyperlink>
            <w:r w:rsidR="000944D0" w:rsidRPr="000944D0">
              <w:rPr>
                <w:rStyle w:val="filetype"/>
                <w:rFonts w:asciiTheme="minorHAnsi" w:hAnsiTheme="minorHAnsi" w:cstheme="minorHAnsi"/>
                <w:color w:val="000000"/>
                <w:shd w:val="clear" w:color="auto" w:fill="FFFFFF"/>
              </w:rPr>
              <w:t> </w:t>
            </w:r>
            <w:r w:rsidR="000944D0" w:rsidRPr="009203FC">
              <w:rPr>
                <w:rStyle w:val="filetype"/>
                <w:rFonts w:asciiTheme="minorHAnsi" w:hAnsiTheme="minorHAnsi" w:cstheme="minorHAnsi"/>
                <w:color w:val="0070C0"/>
                <w:shd w:val="clear" w:color="auto" w:fill="FFFFFF"/>
              </w:rPr>
              <w:t>(Word)</w:t>
            </w:r>
            <w:r w:rsidR="000944D0" w:rsidRPr="009203FC">
              <w:rPr>
                <w:rFonts w:asciiTheme="minorHAnsi" w:hAnsiTheme="minorHAnsi" w:cstheme="minorHAnsi"/>
                <w:color w:val="0070C0"/>
                <w:shd w:val="clear" w:color="auto" w:fill="FFFFFF"/>
              </w:rPr>
              <w:t> </w:t>
            </w:r>
            <w:r w:rsidR="000944D0" w:rsidRPr="000944D0">
              <w:rPr>
                <w:rFonts w:asciiTheme="minorHAnsi" w:hAnsiTheme="minorHAnsi" w:cstheme="minorHAnsi"/>
                <w:color w:val="000000"/>
                <w:shd w:val="clear" w:color="auto" w:fill="FFFFFF"/>
              </w:rPr>
              <w:t>/ </w:t>
            </w:r>
            <w:hyperlink r:id="rId16" w:history="1">
              <w:r w:rsidR="000944D0" w:rsidRPr="000944D0">
                <w:rPr>
                  <w:rStyle w:val="Hyperlink"/>
                  <w:rFonts w:asciiTheme="minorHAnsi" w:hAnsiTheme="minorHAnsi" w:cstheme="minorHAnsi"/>
                  <w:bdr w:val="none" w:sz="0" w:space="0" w:color="auto" w:frame="1"/>
                  <w:shd w:val="clear" w:color="auto" w:fill="FFFFFF"/>
                </w:rPr>
                <w:t>PDF</w:t>
              </w:r>
            </w:hyperlink>
            <w:r w:rsidR="000944D0" w:rsidRPr="000944D0">
              <w:rPr>
                <w:rFonts w:asciiTheme="minorHAnsi" w:hAnsiTheme="minorHAnsi" w:cstheme="minorHAnsi"/>
              </w:rPr>
              <w:t xml:space="preserve"> </w:t>
            </w:r>
          </w:p>
          <w:p w14:paraId="03A10D56" w14:textId="42A88255" w:rsidR="00ED71DD" w:rsidRPr="007B183C" w:rsidRDefault="00DA450E" w:rsidP="00C74E2F">
            <w:pPr>
              <w:numPr>
                <w:ilvl w:val="0"/>
                <w:numId w:val="2"/>
              </w:numPr>
              <w:spacing w:line="256" w:lineRule="auto"/>
              <w:rPr>
                <w:rFonts w:asciiTheme="minorHAnsi" w:hAnsiTheme="minorHAnsi" w:cstheme="minorHAnsi"/>
                <w:color w:val="000000"/>
              </w:rPr>
            </w:pPr>
            <w:r>
              <w:rPr>
                <w:rFonts w:asciiTheme="minorHAnsi" w:hAnsiTheme="minorHAnsi" w:cstheme="minorHAnsi"/>
                <w:color w:val="000000"/>
              </w:rPr>
              <w:t xml:space="preserve">VDOE Word Wall Cards: </w:t>
            </w:r>
            <w:r>
              <w:rPr>
                <w:rFonts w:asciiTheme="minorHAnsi" w:hAnsiTheme="minorHAnsi" w:cstheme="minorHAnsi"/>
                <w:color w:val="000000"/>
                <w:shd w:val="clear" w:color="auto" w:fill="FFFFFF"/>
              </w:rPr>
              <w:t>Algebra I   </w:t>
            </w:r>
            <w:hyperlink r:id="rId17"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18" w:history="1">
              <w:r>
                <w:rPr>
                  <w:rStyle w:val="Hyperlink"/>
                  <w:rFonts w:asciiTheme="minorHAnsi" w:hAnsiTheme="minorHAnsi" w:cstheme="minorHAnsi"/>
                  <w:bdr w:val="none" w:sz="0" w:space="0" w:color="auto" w:frame="1"/>
                  <w:shd w:val="clear" w:color="auto" w:fill="FFFFFF"/>
                </w:rPr>
                <w:t>(PDF)</w:t>
              </w:r>
            </w:hyperlink>
          </w:p>
          <w:p w14:paraId="1689AECE" w14:textId="254A1C61" w:rsidR="00ED71DD" w:rsidRPr="009203FC" w:rsidRDefault="00ED71DD" w:rsidP="00C74E2F">
            <w:pPr>
              <w:pStyle w:val="ListParagraph"/>
              <w:numPr>
                <w:ilvl w:val="1"/>
                <w:numId w:val="2"/>
              </w:numPr>
              <w:spacing w:before="0" w:line="240" w:lineRule="auto"/>
              <w:rPr>
                <w:rFonts w:asciiTheme="minorHAnsi" w:hAnsiTheme="minorHAnsi" w:cstheme="minorHAnsi"/>
                <w:bCs/>
                <w:color w:val="auto"/>
                <w:szCs w:val="28"/>
              </w:rPr>
            </w:pPr>
            <w:r w:rsidRPr="009203FC">
              <w:rPr>
                <w:rFonts w:asciiTheme="minorHAnsi" w:hAnsiTheme="minorHAnsi" w:cstheme="minorHAnsi"/>
                <w:bCs/>
                <w:color w:val="auto"/>
                <w:szCs w:val="28"/>
              </w:rPr>
              <w:t>Coordinate Plane</w:t>
            </w:r>
          </w:p>
          <w:p w14:paraId="49420F52" w14:textId="3673D1FA" w:rsidR="00ED71DD" w:rsidRPr="009203FC" w:rsidRDefault="00ED71DD" w:rsidP="00C74E2F">
            <w:pPr>
              <w:pStyle w:val="ListParagraph"/>
              <w:numPr>
                <w:ilvl w:val="1"/>
                <w:numId w:val="2"/>
              </w:numPr>
              <w:spacing w:before="0" w:line="240" w:lineRule="auto"/>
              <w:rPr>
                <w:rFonts w:asciiTheme="minorHAnsi" w:hAnsiTheme="minorHAnsi" w:cstheme="minorHAnsi"/>
                <w:color w:val="auto"/>
                <w:szCs w:val="28"/>
              </w:rPr>
            </w:pPr>
            <w:r w:rsidRPr="009203FC">
              <w:rPr>
                <w:rFonts w:asciiTheme="minorHAnsi" w:hAnsiTheme="minorHAnsi" w:cstheme="minorHAnsi"/>
                <w:color w:val="auto"/>
                <w:szCs w:val="28"/>
              </w:rPr>
              <w:t>Linear Equation (standard form)</w:t>
            </w:r>
          </w:p>
          <w:p w14:paraId="0652A265" w14:textId="65581FB7" w:rsidR="00ED71DD" w:rsidRPr="009203FC" w:rsidRDefault="00ED71DD" w:rsidP="00C74E2F">
            <w:pPr>
              <w:pStyle w:val="ListParagraph"/>
              <w:numPr>
                <w:ilvl w:val="1"/>
                <w:numId w:val="2"/>
              </w:numPr>
              <w:spacing w:before="0" w:line="240" w:lineRule="auto"/>
              <w:rPr>
                <w:rFonts w:asciiTheme="minorHAnsi" w:hAnsiTheme="minorHAnsi" w:cstheme="minorHAnsi"/>
                <w:bCs/>
                <w:color w:val="auto"/>
                <w:szCs w:val="28"/>
              </w:rPr>
            </w:pPr>
            <w:r w:rsidRPr="009203FC">
              <w:rPr>
                <w:rFonts w:asciiTheme="minorHAnsi" w:hAnsiTheme="minorHAnsi" w:cstheme="minorHAnsi"/>
                <w:bCs/>
                <w:color w:val="auto"/>
                <w:szCs w:val="28"/>
              </w:rPr>
              <w:t>Linear Equation (slope intercept form)</w:t>
            </w:r>
          </w:p>
          <w:p w14:paraId="2B2CBBDC" w14:textId="7A713DAD" w:rsidR="00ED71DD" w:rsidRPr="009203FC" w:rsidRDefault="00ED71DD" w:rsidP="00C74E2F">
            <w:pPr>
              <w:pStyle w:val="ListParagraph"/>
              <w:numPr>
                <w:ilvl w:val="1"/>
                <w:numId w:val="2"/>
              </w:numPr>
              <w:spacing w:before="0" w:line="240" w:lineRule="auto"/>
              <w:rPr>
                <w:rFonts w:asciiTheme="minorHAnsi" w:hAnsiTheme="minorHAnsi" w:cstheme="minorHAnsi"/>
                <w:bCs/>
                <w:color w:val="auto"/>
                <w:szCs w:val="28"/>
              </w:rPr>
            </w:pPr>
            <w:r w:rsidRPr="009203FC">
              <w:rPr>
                <w:rFonts w:asciiTheme="minorHAnsi" w:hAnsiTheme="minorHAnsi" w:cstheme="minorHAnsi"/>
                <w:bCs/>
                <w:color w:val="auto"/>
                <w:szCs w:val="28"/>
              </w:rPr>
              <w:t>Linear Equation (point-slope form)</w:t>
            </w:r>
          </w:p>
          <w:p w14:paraId="6E2F9F1E" w14:textId="666A6888" w:rsidR="00ED71DD" w:rsidRPr="009203FC" w:rsidRDefault="00ED71DD" w:rsidP="00C74E2F">
            <w:pPr>
              <w:pStyle w:val="ListParagraph"/>
              <w:numPr>
                <w:ilvl w:val="1"/>
                <w:numId w:val="2"/>
              </w:numPr>
              <w:spacing w:before="0" w:line="240" w:lineRule="auto"/>
              <w:rPr>
                <w:rFonts w:asciiTheme="minorHAnsi" w:hAnsiTheme="minorHAnsi" w:cstheme="minorHAnsi"/>
                <w:color w:val="auto"/>
                <w:szCs w:val="28"/>
              </w:rPr>
            </w:pPr>
            <w:r w:rsidRPr="009203FC">
              <w:rPr>
                <w:rFonts w:asciiTheme="minorHAnsi" w:hAnsiTheme="minorHAnsi" w:cstheme="minorHAnsi"/>
                <w:color w:val="auto"/>
                <w:szCs w:val="28"/>
              </w:rPr>
              <w:t>Equivalent Forms of a Linear Equation</w:t>
            </w:r>
          </w:p>
          <w:p w14:paraId="33F82494" w14:textId="5397B764" w:rsidR="00ED71DD" w:rsidRPr="009203FC" w:rsidRDefault="00ED71DD" w:rsidP="00C74E2F">
            <w:pPr>
              <w:pStyle w:val="ListParagraph"/>
              <w:numPr>
                <w:ilvl w:val="1"/>
                <w:numId w:val="2"/>
              </w:numPr>
              <w:spacing w:before="0" w:line="240" w:lineRule="auto"/>
              <w:rPr>
                <w:rFonts w:asciiTheme="minorHAnsi" w:hAnsiTheme="minorHAnsi" w:cstheme="minorHAnsi"/>
                <w:bCs/>
                <w:color w:val="auto"/>
                <w:szCs w:val="28"/>
              </w:rPr>
            </w:pPr>
            <w:r w:rsidRPr="009203FC">
              <w:rPr>
                <w:rFonts w:asciiTheme="minorHAnsi" w:hAnsiTheme="minorHAnsi" w:cstheme="minorHAnsi"/>
                <w:bCs/>
                <w:color w:val="auto"/>
                <w:szCs w:val="28"/>
              </w:rPr>
              <w:t>Slope</w:t>
            </w:r>
          </w:p>
          <w:p w14:paraId="51A02425" w14:textId="345247C2" w:rsidR="00ED71DD" w:rsidRPr="009203FC" w:rsidRDefault="00ED71DD" w:rsidP="00C74E2F">
            <w:pPr>
              <w:pStyle w:val="ListParagraph"/>
              <w:numPr>
                <w:ilvl w:val="1"/>
                <w:numId w:val="2"/>
              </w:numPr>
              <w:spacing w:before="0" w:line="240" w:lineRule="auto"/>
              <w:rPr>
                <w:rFonts w:asciiTheme="minorHAnsi" w:hAnsiTheme="minorHAnsi" w:cstheme="minorHAnsi"/>
                <w:bCs/>
                <w:color w:val="auto"/>
                <w:szCs w:val="28"/>
              </w:rPr>
            </w:pPr>
            <w:r w:rsidRPr="009203FC">
              <w:rPr>
                <w:rFonts w:asciiTheme="minorHAnsi" w:hAnsiTheme="minorHAnsi" w:cstheme="minorHAnsi"/>
                <w:bCs/>
                <w:color w:val="auto"/>
                <w:szCs w:val="28"/>
              </w:rPr>
              <w:t>Slope Formula</w:t>
            </w:r>
          </w:p>
          <w:p w14:paraId="07978C3E" w14:textId="746224C8" w:rsidR="00ED71DD" w:rsidRPr="009203FC" w:rsidRDefault="00ED71DD" w:rsidP="00C74E2F">
            <w:pPr>
              <w:pStyle w:val="ListParagraph"/>
              <w:numPr>
                <w:ilvl w:val="1"/>
                <w:numId w:val="2"/>
              </w:numPr>
              <w:spacing w:before="0" w:line="240" w:lineRule="auto"/>
              <w:rPr>
                <w:rFonts w:asciiTheme="minorHAnsi" w:hAnsiTheme="minorHAnsi" w:cstheme="minorHAnsi"/>
                <w:bCs/>
                <w:color w:val="auto"/>
                <w:szCs w:val="28"/>
              </w:rPr>
            </w:pPr>
            <w:r w:rsidRPr="009203FC">
              <w:rPr>
                <w:rFonts w:asciiTheme="minorHAnsi" w:hAnsiTheme="minorHAnsi" w:cstheme="minorHAnsi"/>
                <w:bCs/>
                <w:color w:val="auto"/>
                <w:szCs w:val="28"/>
              </w:rPr>
              <w:t>Slopes of Lines</w:t>
            </w:r>
          </w:p>
          <w:p w14:paraId="5BEBD01B" w14:textId="03CCF371" w:rsidR="00ED71DD" w:rsidRPr="009203FC" w:rsidRDefault="00ED71DD" w:rsidP="00C74E2F">
            <w:pPr>
              <w:pStyle w:val="ListParagraph"/>
              <w:numPr>
                <w:ilvl w:val="1"/>
                <w:numId w:val="2"/>
              </w:numPr>
              <w:spacing w:before="0" w:line="240" w:lineRule="auto"/>
              <w:rPr>
                <w:rFonts w:asciiTheme="minorHAnsi" w:hAnsiTheme="minorHAnsi" w:cstheme="minorHAnsi"/>
                <w:bCs/>
                <w:color w:val="auto"/>
                <w:szCs w:val="28"/>
              </w:rPr>
            </w:pPr>
            <w:r w:rsidRPr="009203FC">
              <w:rPr>
                <w:rFonts w:asciiTheme="minorHAnsi" w:hAnsiTheme="minorHAnsi" w:cstheme="minorHAnsi"/>
                <w:bCs/>
                <w:color w:val="auto"/>
                <w:szCs w:val="28"/>
              </w:rPr>
              <w:t>Perpendicular Lines</w:t>
            </w:r>
          </w:p>
          <w:p w14:paraId="009B94BF" w14:textId="5EBF22D6" w:rsidR="00ED71DD" w:rsidRPr="009203FC" w:rsidRDefault="00ED71DD" w:rsidP="00C74E2F">
            <w:pPr>
              <w:pStyle w:val="ListParagraph"/>
              <w:numPr>
                <w:ilvl w:val="1"/>
                <w:numId w:val="2"/>
              </w:numPr>
              <w:spacing w:before="0" w:line="240" w:lineRule="auto"/>
              <w:rPr>
                <w:rFonts w:asciiTheme="minorHAnsi" w:hAnsiTheme="minorHAnsi" w:cstheme="minorHAnsi"/>
                <w:bCs/>
                <w:color w:val="auto"/>
                <w:szCs w:val="28"/>
              </w:rPr>
            </w:pPr>
            <w:r w:rsidRPr="009203FC">
              <w:rPr>
                <w:rFonts w:asciiTheme="minorHAnsi" w:hAnsiTheme="minorHAnsi" w:cstheme="minorHAnsi"/>
                <w:bCs/>
                <w:color w:val="auto"/>
                <w:szCs w:val="28"/>
              </w:rPr>
              <w:t>Parallel Lines</w:t>
            </w:r>
          </w:p>
          <w:p w14:paraId="315F1D0F" w14:textId="1E9D3E4F" w:rsidR="00C74E2F" w:rsidRDefault="006923F9" w:rsidP="00C74E2F">
            <w:pPr>
              <w:numPr>
                <w:ilvl w:val="0"/>
                <w:numId w:val="2"/>
              </w:numPr>
              <w:spacing w:line="256" w:lineRule="auto"/>
              <w:rPr>
                <w:color w:val="000000"/>
              </w:rPr>
            </w:pPr>
            <w:r>
              <w:rPr>
                <w:color w:val="000000"/>
              </w:rPr>
              <w:t>Desmos Activity</w:t>
            </w:r>
          </w:p>
          <w:p w14:paraId="1631C138" w14:textId="77777777" w:rsidR="00C74E2F" w:rsidRDefault="00775749" w:rsidP="00C74E2F">
            <w:pPr>
              <w:numPr>
                <w:ilvl w:val="1"/>
                <w:numId w:val="2"/>
              </w:numPr>
              <w:spacing w:line="256" w:lineRule="auto"/>
              <w:rPr>
                <w:color w:val="000000"/>
              </w:rPr>
            </w:pPr>
            <w:hyperlink r:id="rId19" w:history="1">
              <w:r w:rsidR="00C74E2F">
                <w:rPr>
                  <w:rStyle w:val="Hyperlink"/>
                </w:rPr>
                <w:t>Coin Capture: Lines</w:t>
              </w:r>
            </w:hyperlink>
          </w:p>
          <w:p w14:paraId="77259EB7" w14:textId="15B4FAE1" w:rsidR="00B73079" w:rsidRPr="00E25FE9" w:rsidRDefault="00775749" w:rsidP="00E25FE9">
            <w:pPr>
              <w:numPr>
                <w:ilvl w:val="1"/>
                <w:numId w:val="2"/>
              </w:numPr>
              <w:spacing w:after="120" w:line="257" w:lineRule="auto"/>
              <w:rPr>
                <w:color w:val="000000"/>
              </w:rPr>
            </w:pPr>
            <w:hyperlink r:id="rId20" w:history="1">
              <w:r w:rsidR="00C74E2F">
                <w:rPr>
                  <w:rStyle w:val="Hyperlink"/>
                </w:rPr>
                <w:t>Linear Transformations</w:t>
              </w:r>
            </w:hyperlink>
          </w:p>
        </w:tc>
      </w:tr>
      <w:tr w:rsidR="00B73079" w14:paraId="03066D71" w14:textId="77777777" w:rsidTr="0093544A">
        <w:trPr>
          <w:jc w:val="center"/>
        </w:trPr>
        <w:tc>
          <w:tcPr>
            <w:tcW w:w="10975" w:type="dxa"/>
          </w:tcPr>
          <w:p w14:paraId="2BD41A6C" w14:textId="6C5EE8F7" w:rsidR="00B73079" w:rsidRDefault="00775749" w:rsidP="00E25FE9">
            <w:pPr>
              <w:spacing w:before="120" w:after="120"/>
            </w:pPr>
            <w:r>
              <w:fldChar w:fldCharType="begin"/>
            </w:r>
            <w:r>
              <w:instrText xml:space="preserve"> HYPERLINK "https://www.doe.virginia.gov/teaching-learning-assessment/k-12-standards-instruction/mathematics/instructional-resources/just-in-time-mathematics-quick-checks" </w:instrText>
            </w:r>
            <w:r>
              <w:fldChar w:fldCharType="separate"/>
            </w:r>
            <w:r w:rsidR="00AF063F" w:rsidRPr="00BC1F52">
              <w:rPr>
                <w:rStyle w:val="Hyperlink"/>
                <w:b/>
                <w:bCs/>
                <w:sz w:val="28"/>
                <w:szCs w:val="28"/>
              </w:rPr>
              <w:t>Supporting and Prerequisite SOL</w:t>
            </w:r>
            <w:r>
              <w:rPr>
                <w:rStyle w:val="Hyperlink"/>
                <w:b/>
                <w:bCs/>
                <w:sz w:val="28"/>
                <w:szCs w:val="28"/>
              </w:rPr>
              <w:fldChar w:fldCharType="end"/>
            </w:r>
            <w:r w:rsidR="00B941BD" w:rsidRPr="00E25FE9">
              <w:rPr>
                <w:sz w:val="28"/>
                <w:szCs w:val="28"/>
              </w:rPr>
              <w:t>:</w:t>
            </w:r>
            <w:r w:rsidR="00B941BD">
              <w:t xml:space="preserve">  </w:t>
            </w:r>
            <w:hyperlink r:id="rId21" w:history="1">
              <w:r w:rsidR="00BB72CA" w:rsidRPr="00775749">
                <w:rPr>
                  <w:rStyle w:val="Hyperlink"/>
                </w:rPr>
                <w:t>A.6a</w:t>
              </w:r>
            </w:hyperlink>
            <w:r w:rsidR="00BB72CA" w:rsidRPr="00BB72CA">
              <w:t xml:space="preserve">, </w:t>
            </w:r>
            <w:hyperlink r:id="rId22" w:history="1">
              <w:r w:rsidR="00BB72CA" w:rsidRPr="00775749">
                <w:rPr>
                  <w:rStyle w:val="Hyperlink"/>
                </w:rPr>
                <w:t>A.4c</w:t>
              </w:r>
            </w:hyperlink>
            <w:r w:rsidR="00BB72CA" w:rsidRPr="00BB72CA">
              <w:t xml:space="preserve">, </w:t>
            </w:r>
            <w:hyperlink r:id="rId23" w:history="1">
              <w:r w:rsidR="00BB72CA" w:rsidRPr="00775749">
                <w:rPr>
                  <w:rStyle w:val="Hyperlink"/>
                </w:rPr>
                <w:t>8.16a</w:t>
              </w:r>
            </w:hyperlink>
            <w:r w:rsidR="00BB72CA" w:rsidRPr="00BB72CA">
              <w:t xml:space="preserve">, </w:t>
            </w:r>
            <w:hyperlink r:id="rId24" w:history="1">
              <w:r w:rsidR="00BB72CA" w:rsidRPr="00775749">
                <w:rPr>
                  <w:rStyle w:val="Hyperlink"/>
                </w:rPr>
                <w:t>8.16c</w:t>
              </w:r>
            </w:hyperlink>
            <w:r w:rsidR="00BB72CA" w:rsidRPr="00BB72CA">
              <w:t xml:space="preserve">, </w:t>
            </w:r>
            <w:hyperlink r:id="rId25" w:history="1">
              <w:r w:rsidR="00BB72CA" w:rsidRPr="00775749">
                <w:rPr>
                  <w:rStyle w:val="Hyperlink"/>
                </w:rPr>
                <w:t>8.16d</w:t>
              </w:r>
            </w:hyperlink>
            <w:r w:rsidR="00BB72CA" w:rsidRPr="00BB72CA">
              <w:t xml:space="preserve">, </w:t>
            </w:r>
            <w:hyperlink r:id="rId26" w:history="1">
              <w:r w:rsidR="00BB72CA" w:rsidRPr="00775749">
                <w:rPr>
                  <w:rStyle w:val="Hyperlink"/>
                </w:rPr>
                <w:t>8.16e</w:t>
              </w:r>
            </w:hyperlink>
            <w:r w:rsidR="00BB72CA" w:rsidRPr="00BB72CA">
              <w:t xml:space="preserve">, </w:t>
            </w:r>
            <w:hyperlink r:id="rId27" w:history="1">
              <w:r w:rsidR="00BB72CA" w:rsidRPr="00775749">
                <w:rPr>
                  <w:rStyle w:val="Hyperlink"/>
                </w:rPr>
                <w:t>7.10b</w:t>
              </w:r>
            </w:hyperlink>
            <w:r w:rsidR="00BB72CA" w:rsidRPr="00BB72CA">
              <w:t xml:space="preserve">, </w:t>
            </w:r>
            <w:hyperlink r:id="rId28" w:history="1">
              <w:r w:rsidR="00BB72CA" w:rsidRPr="00775749">
                <w:rPr>
                  <w:rStyle w:val="Hyperlink"/>
                </w:rPr>
                <w:t>7.10d</w:t>
              </w:r>
            </w:hyperlink>
            <w:r w:rsidR="00BB72CA" w:rsidRPr="00BB72CA">
              <w:t xml:space="preserve">, </w:t>
            </w:r>
            <w:hyperlink r:id="rId29" w:history="1">
              <w:r w:rsidR="00BB72CA" w:rsidRPr="00775749">
                <w:rPr>
                  <w:rStyle w:val="Hyperlink"/>
                </w:rPr>
                <w:t>7.10e</w:t>
              </w:r>
            </w:hyperlink>
          </w:p>
        </w:tc>
      </w:tr>
    </w:tbl>
    <w:p w14:paraId="28A1311D" w14:textId="77777777" w:rsidR="00B73079" w:rsidRDefault="00B73079"/>
    <w:p w14:paraId="4AE5EDB1" w14:textId="77777777" w:rsidR="00B73079" w:rsidRDefault="00B941BD">
      <w:r>
        <w:br w:type="page"/>
      </w:r>
    </w:p>
    <w:p w14:paraId="351CC95A" w14:textId="77777777" w:rsidR="00B73079" w:rsidRDefault="00B73079"/>
    <w:p w14:paraId="18557605" w14:textId="1EC5591D" w:rsidR="00B73079" w:rsidRDefault="00E25FE9" w:rsidP="009203FC">
      <w:pPr>
        <w:pStyle w:val="Title"/>
      </w:pPr>
      <w:bookmarkStart w:id="0" w:name="bookmark=id.gjdgxs" w:colFirst="0" w:colLast="0"/>
      <w:bookmarkStart w:id="1" w:name="qc"/>
      <w:bookmarkEnd w:id="0"/>
      <w:r>
        <w:t xml:space="preserve">SOL A.6c - </w:t>
      </w:r>
      <w:r w:rsidR="00B941BD">
        <w:t>Just in Time Quick Check</w:t>
      </w:r>
      <w:bookmarkEnd w:id="1"/>
    </w:p>
    <w:p w14:paraId="2D8641ED" w14:textId="77777777" w:rsidR="00B73079" w:rsidRDefault="00B73079">
      <w:pPr>
        <w:pBdr>
          <w:top w:val="nil"/>
          <w:left w:val="nil"/>
          <w:bottom w:val="nil"/>
          <w:right w:val="nil"/>
          <w:between w:val="nil"/>
        </w:pBdr>
        <w:spacing w:after="0" w:line="240" w:lineRule="auto"/>
        <w:ind w:left="360"/>
        <w:rPr>
          <w:color w:val="000000"/>
        </w:rPr>
      </w:pPr>
    </w:p>
    <w:p w14:paraId="6D38E89E" w14:textId="77777777" w:rsidR="009203FC" w:rsidRPr="009203FC" w:rsidRDefault="009203FC">
      <w:pPr>
        <w:numPr>
          <w:ilvl w:val="0"/>
          <w:numId w:val="1"/>
        </w:numPr>
        <w:pBdr>
          <w:top w:val="nil"/>
          <w:left w:val="nil"/>
          <w:bottom w:val="nil"/>
          <w:right w:val="nil"/>
          <w:between w:val="nil"/>
        </w:pBdr>
        <w:spacing w:after="0" w:line="240" w:lineRule="auto"/>
        <w:rPr>
          <w:color w:val="000000"/>
        </w:rPr>
      </w:pPr>
      <w:r w:rsidRPr="009203FC">
        <w:rPr>
          <w:color w:val="000000"/>
        </w:rPr>
        <w:t>Graph the equation 3</w:t>
      </w:r>
      <w:r w:rsidRPr="009203FC">
        <w:rPr>
          <w:i/>
          <w:iCs/>
          <w:color w:val="000000"/>
        </w:rPr>
        <w:t>x</w:t>
      </w:r>
      <w:r w:rsidRPr="009203FC">
        <w:rPr>
          <w:color w:val="000000"/>
        </w:rPr>
        <w:t xml:space="preserve"> + 4</w:t>
      </w:r>
      <w:r w:rsidRPr="009203FC">
        <w:rPr>
          <w:i/>
          <w:iCs/>
          <w:color w:val="000000"/>
        </w:rPr>
        <w:t>y</w:t>
      </w:r>
      <w:r w:rsidRPr="009203FC">
        <w:rPr>
          <w:color w:val="000000"/>
        </w:rPr>
        <w:t xml:space="preserve"> = 8.  Show your work/thinking. </w:t>
      </w:r>
    </w:p>
    <w:p w14:paraId="452691C2" w14:textId="5FE284A0" w:rsidR="009203FC" w:rsidRDefault="009203FC" w:rsidP="009203FC">
      <w:pPr>
        <w:pBdr>
          <w:top w:val="nil"/>
          <w:left w:val="nil"/>
          <w:bottom w:val="nil"/>
          <w:right w:val="nil"/>
          <w:between w:val="nil"/>
        </w:pBdr>
        <w:spacing w:after="0" w:line="240" w:lineRule="auto"/>
        <w:ind w:left="360"/>
        <w:rPr>
          <w:color w:val="000000"/>
        </w:rPr>
      </w:pPr>
      <w:r>
        <w:rPr>
          <w:noProof/>
          <w:bdr w:val="none" w:sz="0" w:space="0" w:color="auto" w:frame="1"/>
          <w:lang w:val="en-US"/>
        </w:rPr>
        <w:drawing>
          <wp:inline distT="0" distB="0" distL="0" distR="0" wp14:anchorId="181502FE" wp14:editId="02D17231">
            <wp:extent cx="2628900" cy="2743200"/>
            <wp:effectExtent l="0" t="0" r="0" b="0"/>
            <wp:docPr id="1" name="Picture 1" descr="xy coordinate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28900" cy="2743200"/>
                    </a:xfrm>
                    <a:prstGeom prst="rect">
                      <a:avLst/>
                    </a:prstGeom>
                    <a:noFill/>
                    <a:ln>
                      <a:noFill/>
                    </a:ln>
                  </pic:spPr>
                </pic:pic>
              </a:graphicData>
            </a:graphic>
          </wp:inline>
        </w:drawing>
      </w:r>
    </w:p>
    <w:p w14:paraId="28768A28" w14:textId="77777777" w:rsidR="009203FC" w:rsidRDefault="009203FC" w:rsidP="009203FC">
      <w:pPr>
        <w:pBdr>
          <w:top w:val="nil"/>
          <w:left w:val="nil"/>
          <w:bottom w:val="nil"/>
          <w:right w:val="nil"/>
          <w:between w:val="nil"/>
        </w:pBdr>
        <w:spacing w:after="0" w:line="240" w:lineRule="auto"/>
        <w:ind w:left="360"/>
        <w:rPr>
          <w:color w:val="000000"/>
        </w:rPr>
      </w:pPr>
    </w:p>
    <w:p w14:paraId="78D8C422" w14:textId="77777777" w:rsidR="009203FC" w:rsidRDefault="009203FC" w:rsidP="009203FC">
      <w:pPr>
        <w:pBdr>
          <w:top w:val="nil"/>
          <w:left w:val="nil"/>
          <w:bottom w:val="nil"/>
          <w:right w:val="nil"/>
          <w:between w:val="nil"/>
        </w:pBdr>
        <w:spacing w:after="0" w:line="240" w:lineRule="auto"/>
        <w:ind w:left="360"/>
        <w:rPr>
          <w:color w:val="000000"/>
        </w:rPr>
      </w:pPr>
    </w:p>
    <w:p w14:paraId="4DE09606" w14:textId="30DF5027" w:rsidR="009203FC" w:rsidRPr="009203FC" w:rsidRDefault="009203FC">
      <w:pPr>
        <w:numPr>
          <w:ilvl w:val="0"/>
          <w:numId w:val="1"/>
        </w:numPr>
        <w:pBdr>
          <w:top w:val="nil"/>
          <w:left w:val="nil"/>
          <w:bottom w:val="nil"/>
          <w:right w:val="nil"/>
          <w:between w:val="nil"/>
        </w:pBdr>
        <w:spacing w:after="0" w:line="240" w:lineRule="auto"/>
        <w:rPr>
          <w:color w:val="000000"/>
        </w:rPr>
      </w:pPr>
      <w:r w:rsidRPr="009203FC">
        <w:rPr>
          <w:color w:val="000000"/>
        </w:rPr>
        <w:t>Many cities are using electric scooters to help people get around town.   The rental price for a scooter has a start-up fee of $1.00 and then $0.25 for every minute you use the scooter.  Graph the linear equation that models this situation and label the axes. Show your work/thinking.</w:t>
      </w:r>
    </w:p>
    <w:p w14:paraId="0212AA55" w14:textId="211D4145" w:rsidR="009203FC" w:rsidRDefault="009203FC" w:rsidP="009203FC">
      <w:pPr>
        <w:pBdr>
          <w:top w:val="nil"/>
          <w:left w:val="nil"/>
          <w:bottom w:val="nil"/>
          <w:right w:val="nil"/>
          <w:between w:val="nil"/>
        </w:pBdr>
        <w:spacing w:after="0" w:line="240" w:lineRule="auto"/>
        <w:ind w:left="360"/>
        <w:rPr>
          <w:i/>
          <w:iCs/>
          <w:color w:val="000000"/>
        </w:rPr>
      </w:pPr>
    </w:p>
    <w:p w14:paraId="7A5DA4FE" w14:textId="13F87745" w:rsidR="009203FC" w:rsidRDefault="009203FC" w:rsidP="009203FC">
      <w:pPr>
        <w:pBdr>
          <w:top w:val="nil"/>
          <w:left w:val="nil"/>
          <w:bottom w:val="nil"/>
          <w:right w:val="nil"/>
          <w:between w:val="nil"/>
        </w:pBdr>
        <w:spacing w:after="0" w:line="240" w:lineRule="auto"/>
        <w:ind w:left="360"/>
        <w:rPr>
          <w:i/>
          <w:iCs/>
          <w:color w:val="000000"/>
        </w:rPr>
      </w:pPr>
      <w:r>
        <w:rPr>
          <w:noProof/>
          <w:bdr w:val="none" w:sz="0" w:space="0" w:color="auto" w:frame="1"/>
          <w:lang w:val="en-US"/>
        </w:rPr>
        <w:drawing>
          <wp:inline distT="0" distB="0" distL="0" distR="0" wp14:anchorId="0B27ADF5" wp14:editId="047A591C">
            <wp:extent cx="3130550" cy="3168650"/>
            <wp:effectExtent l="0" t="0" r="0" b="0"/>
            <wp:docPr id="2" name="Picture 2" descr="quadrant 1 of an x y coordinate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30550" cy="3168650"/>
                    </a:xfrm>
                    <a:prstGeom prst="rect">
                      <a:avLst/>
                    </a:prstGeom>
                    <a:noFill/>
                    <a:ln>
                      <a:noFill/>
                    </a:ln>
                  </pic:spPr>
                </pic:pic>
              </a:graphicData>
            </a:graphic>
          </wp:inline>
        </w:drawing>
      </w:r>
    </w:p>
    <w:p w14:paraId="3E043B5A" w14:textId="779D93BC" w:rsidR="00E25FE9" w:rsidRDefault="00E25FE9" w:rsidP="009203FC">
      <w:pPr>
        <w:pBdr>
          <w:top w:val="nil"/>
          <w:left w:val="nil"/>
          <w:bottom w:val="nil"/>
          <w:right w:val="nil"/>
          <w:between w:val="nil"/>
        </w:pBdr>
        <w:spacing w:after="0" w:line="240" w:lineRule="auto"/>
        <w:ind w:left="360"/>
        <w:rPr>
          <w:i/>
          <w:iCs/>
          <w:color w:val="000000"/>
        </w:rPr>
      </w:pPr>
    </w:p>
    <w:p w14:paraId="733997FE" w14:textId="77777777" w:rsidR="00E25FE9" w:rsidRDefault="00E25FE9" w:rsidP="009203FC">
      <w:pPr>
        <w:pBdr>
          <w:top w:val="nil"/>
          <w:left w:val="nil"/>
          <w:bottom w:val="nil"/>
          <w:right w:val="nil"/>
          <w:between w:val="nil"/>
        </w:pBdr>
        <w:spacing w:after="0" w:line="240" w:lineRule="auto"/>
        <w:ind w:left="360"/>
        <w:rPr>
          <w:i/>
          <w:iCs/>
          <w:color w:val="000000"/>
        </w:rPr>
      </w:pPr>
    </w:p>
    <w:p w14:paraId="31426185" w14:textId="60F95F5D" w:rsidR="009203FC" w:rsidRDefault="009203FC">
      <w:pPr>
        <w:numPr>
          <w:ilvl w:val="0"/>
          <w:numId w:val="1"/>
        </w:numPr>
        <w:pBdr>
          <w:top w:val="nil"/>
          <w:left w:val="nil"/>
          <w:bottom w:val="nil"/>
          <w:right w:val="nil"/>
          <w:between w:val="nil"/>
        </w:pBdr>
        <w:spacing w:after="0" w:line="240" w:lineRule="auto"/>
        <w:rPr>
          <w:color w:val="000000"/>
        </w:rPr>
      </w:pPr>
      <w:r w:rsidRPr="009203FC">
        <w:rPr>
          <w:color w:val="000000"/>
        </w:rPr>
        <w:t>T</w:t>
      </w:r>
      <w:r w:rsidR="00B10948">
        <w:rPr>
          <w:color w:val="000000"/>
        </w:rPr>
        <w:t>he graph of the parent function</w:t>
      </w:r>
      <w:r w:rsidRPr="009203FC">
        <w:rPr>
          <w:color w:val="000000"/>
        </w:rPr>
        <w:t xml:space="preserve"> </w:t>
      </w:r>
      <w:r w:rsidRPr="009203FC">
        <w:rPr>
          <w:i/>
          <w:iCs/>
          <w:color w:val="000000"/>
        </w:rPr>
        <w:t>y</w:t>
      </w:r>
      <w:r w:rsidRPr="009203FC">
        <w:rPr>
          <w:color w:val="000000"/>
        </w:rPr>
        <w:t xml:space="preserve"> = </w:t>
      </w:r>
      <w:r w:rsidRPr="009203FC">
        <w:rPr>
          <w:i/>
          <w:iCs/>
          <w:color w:val="000000"/>
        </w:rPr>
        <w:t>x</w:t>
      </w:r>
      <w:r w:rsidRPr="009203FC">
        <w:rPr>
          <w:color w:val="000000"/>
        </w:rPr>
        <w:t xml:space="preserve"> is translated 3 units to the right. Identify the slope and the </w:t>
      </w:r>
      <w:r w:rsidRPr="009203FC">
        <w:rPr>
          <w:i/>
          <w:iCs/>
          <w:color w:val="000000"/>
        </w:rPr>
        <w:t>y</w:t>
      </w:r>
      <w:r w:rsidRPr="009203FC">
        <w:rPr>
          <w:color w:val="000000"/>
        </w:rPr>
        <w:t>-intercept of the new line.</w:t>
      </w:r>
    </w:p>
    <w:p w14:paraId="56A9650A" w14:textId="3B96139D" w:rsidR="009203FC" w:rsidRDefault="009203FC" w:rsidP="009203FC">
      <w:pPr>
        <w:pBdr>
          <w:top w:val="nil"/>
          <w:left w:val="nil"/>
          <w:bottom w:val="nil"/>
          <w:right w:val="nil"/>
          <w:between w:val="nil"/>
        </w:pBdr>
        <w:spacing w:after="0" w:line="240" w:lineRule="auto"/>
        <w:ind w:left="360"/>
        <w:rPr>
          <w:color w:val="000000"/>
        </w:rPr>
      </w:pPr>
    </w:p>
    <w:p w14:paraId="077B45DB" w14:textId="1F33918A" w:rsidR="009203FC" w:rsidRDefault="009203FC" w:rsidP="009203FC">
      <w:pPr>
        <w:pBdr>
          <w:top w:val="nil"/>
          <w:left w:val="nil"/>
          <w:bottom w:val="nil"/>
          <w:right w:val="nil"/>
          <w:between w:val="nil"/>
        </w:pBdr>
        <w:spacing w:after="0" w:line="240" w:lineRule="auto"/>
        <w:ind w:left="360"/>
        <w:rPr>
          <w:color w:val="000000"/>
        </w:rPr>
      </w:pPr>
    </w:p>
    <w:p w14:paraId="186330B4" w14:textId="77777777" w:rsidR="009203FC" w:rsidRPr="009203FC" w:rsidRDefault="009203FC" w:rsidP="009203FC">
      <w:pPr>
        <w:pBdr>
          <w:top w:val="nil"/>
          <w:left w:val="nil"/>
          <w:bottom w:val="nil"/>
          <w:right w:val="nil"/>
          <w:between w:val="nil"/>
        </w:pBdr>
        <w:spacing w:after="0" w:line="240" w:lineRule="auto"/>
        <w:ind w:left="360"/>
        <w:rPr>
          <w:color w:val="000000"/>
        </w:rPr>
      </w:pPr>
    </w:p>
    <w:p w14:paraId="64A7860A" w14:textId="120B351B" w:rsidR="009203FC" w:rsidRDefault="009203FC">
      <w:pPr>
        <w:numPr>
          <w:ilvl w:val="0"/>
          <w:numId w:val="1"/>
        </w:numPr>
        <w:pBdr>
          <w:top w:val="nil"/>
          <w:left w:val="nil"/>
          <w:bottom w:val="nil"/>
          <w:right w:val="nil"/>
          <w:between w:val="nil"/>
        </w:pBdr>
        <w:spacing w:after="0" w:line="240" w:lineRule="auto"/>
        <w:rPr>
          <w:color w:val="000000"/>
        </w:rPr>
      </w:pPr>
      <w:r w:rsidRPr="009203FC">
        <w:rPr>
          <w:color w:val="000000"/>
        </w:rPr>
        <w:t>The graph of the parent function </w:t>
      </w:r>
      <w:r w:rsidRPr="009203FC">
        <w:rPr>
          <w:i/>
          <w:iCs/>
          <w:color w:val="000000"/>
        </w:rPr>
        <w:t>y</w:t>
      </w:r>
      <w:r w:rsidRPr="009203FC">
        <w:rPr>
          <w:color w:val="000000"/>
        </w:rPr>
        <w:t xml:space="preserve"> = </w:t>
      </w:r>
      <w:r w:rsidRPr="009203FC">
        <w:rPr>
          <w:i/>
          <w:iCs/>
          <w:color w:val="000000"/>
        </w:rPr>
        <w:t>x</w:t>
      </w:r>
      <w:r w:rsidRPr="009203FC">
        <w:rPr>
          <w:color w:val="000000"/>
        </w:rPr>
        <w:t xml:space="preserve"> is dilated by a factor of 2. Identify the slope and the</w:t>
      </w:r>
      <w:r w:rsidRPr="009203FC">
        <w:rPr>
          <w:i/>
          <w:iCs/>
          <w:color w:val="000000"/>
        </w:rPr>
        <w:t xml:space="preserve"> y</w:t>
      </w:r>
      <w:r w:rsidRPr="009203FC">
        <w:rPr>
          <w:color w:val="000000"/>
        </w:rPr>
        <w:t>-intercept of the new line and sketch the graph.</w:t>
      </w:r>
    </w:p>
    <w:p w14:paraId="0EEE659D" w14:textId="6ABCF0E7" w:rsidR="009203FC" w:rsidRDefault="009203FC" w:rsidP="009203FC">
      <w:pPr>
        <w:pBdr>
          <w:top w:val="nil"/>
          <w:left w:val="nil"/>
          <w:bottom w:val="nil"/>
          <w:right w:val="nil"/>
          <w:between w:val="nil"/>
        </w:pBdr>
        <w:spacing w:after="0" w:line="240" w:lineRule="auto"/>
        <w:ind w:left="360"/>
        <w:rPr>
          <w:color w:val="000000"/>
        </w:rPr>
      </w:pPr>
    </w:p>
    <w:p w14:paraId="6D72C8F3" w14:textId="63DE56BA" w:rsidR="009203FC" w:rsidRDefault="009203FC" w:rsidP="009203FC">
      <w:pPr>
        <w:pBdr>
          <w:top w:val="nil"/>
          <w:left w:val="nil"/>
          <w:bottom w:val="nil"/>
          <w:right w:val="nil"/>
          <w:between w:val="nil"/>
        </w:pBdr>
        <w:spacing w:after="0" w:line="240" w:lineRule="auto"/>
        <w:ind w:left="360"/>
        <w:rPr>
          <w:color w:val="000000"/>
        </w:rPr>
      </w:pPr>
      <w:r>
        <w:rPr>
          <w:noProof/>
          <w:bdr w:val="none" w:sz="0" w:space="0" w:color="auto" w:frame="1"/>
          <w:lang w:val="en-US"/>
        </w:rPr>
        <w:drawing>
          <wp:inline distT="0" distB="0" distL="0" distR="0" wp14:anchorId="5AE01EBC" wp14:editId="68B20546">
            <wp:extent cx="2749550" cy="2844800"/>
            <wp:effectExtent l="0" t="0" r="0" b="0"/>
            <wp:docPr id="3" name="Picture 3" descr="xy coordinate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49550" cy="2844800"/>
                    </a:xfrm>
                    <a:prstGeom prst="rect">
                      <a:avLst/>
                    </a:prstGeom>
                    <a:noFill/>
                    <a:ln>
                      <a:noFill/>
                    </a:ln>
                  </pic:spPr>
                </pic:pic>
              </a:graphicData>
            </a:graphic>
          </wp:inline>
        </w:drawing>
      </w:r>
    </w:p>
    <w:p w14:paraId="324BBBD6" w14:textId="1E71BC16" w:rsidR="009203FC" w:rsidRDefault="009203FC" w:rsidP="009203FC">
      <w:pPr>
        <w:pBdr>
          <w:top w:val="nil"/>
          <w:left w:val="nil"/>
          <w:bottom w:val="nil"/>
          <w:right w:val="nil"/>
          <w:between w:val="nil"/>
        </w:pBdr>
        <w:spacing w:after="0" w:line="240" w:lineRule="auto"/>
        <w:ind w:left="360"/>
        <w:rPr>
          <w:color w:val="000000"/>
        </w:rPr>
      </w:pPr>
    </w:p>
    <w:p w14:paraId="0C496C71" w14:textId="77777777" w:rsidR="009203FC" w:rsidRPr="009203FC" w:rsidRDefault="009203FC" w:rsidP="009203FC">
      <w:pPr>
        <w:pBdr>
          <w:top w:val="nil"/>
          <w:left w:val="nil"/>
          <w:bottom w:val="nil"/>
          <w:right w:val="nil"/>
          <w:between w:val="nil"/>
        </w:pBdr>
        <w:spacing w:after="0" w:line="240" w:lineRule="auto"/>
        <w:ind w:left="360"/>
        <w:rPr>
          <w:color w:val="000000"/>
        </w:rPr>
      </w:pPr>
    </w:p>
    <w:p w14:paraId="796E6FCC" w14:textId="77777777" w:rsidR="009645B1" w:rsidRPr="009645B1" w:rsidRDefault="009645B1" w:rsidP="009645B1">
      <w:pPr>
        <w:pStyle w:val="CommentText"/>
        <w:numPr>
          <w:ilvl w:val="0"/>
          <w:numId w:val="1"/>
        </w:numPr>
        <w:rPr>
          <w:rFonts w:asciiTheme="minorHAnsi" w:hAnsiTheme="minorHAnsi" w:cstheme="minorHAnsi"/>
          <w:sz w:val="22"/>
          <w:szCs w:val="22"/>
        </w:rPr>
      </w:pPr>
      <w:r w:rsidRPr="009645B1">
        <w:rPr>
          <w:rFonts w:asciiTheme="minorHAnsi" w:hAnsiTheme="minorHAnsi" w:cstheme="minorHAnsi"/>
          <w:sz w:val="22"/>
          <w:szCs w:val="22"/>
        </w:rPr>
        <w:t xml:space="preserve">The graph of the parent function </w:t>
      </w:r>
      <w:r w:rsidRPr="009645B1">
        <w:rPr>
          <w:rFonts w:asciiTheme="minorHAnsi" w:hAnsiTheme="minorHAnsi" w:cstheme="minorHAnsi"/>
          <w:i/>
          <w:iCs/>
          <w:sz w:val="22"/>
          <w:szCs w:val="22"/>
        </w:rPr>
        <w:t>f</w:t>
      </w:r>
      <w:r w:rsidRPr="009645B1">
        <w:rPr>
          <w:rFonts w:asciiTheme="minorHAnsi" w:hAnsiTheme="minorHAnsi" w:cstheme="minorHAnsi"/>
          <w:sz w:val="22"/>
          <w:szCs w:val="22"/>
        </w:rPr>
        <w:t>(</w:t>
      </w:r>
      <w:r w:rsidRPr="009645B1">
        <w:rPr>
          <w:rFonts w:asciiTheme="minorHAnsi" w:hAnsiTheme="minorHAnsi" w:cstheme="minorHAnsi"/>
          <w:i/>
          <w:iCs/>
          <w:sz w:val="22"/>
          <w:szCs w:val="22"/>
        </w:rPr>
        <w:t>x</w:t>
      </w:r>
      <w:r w:rsidRPr="009645B1">
        <w:rPr>
          <w:rFonts w:asciiTheme="minorHAnsi" w:hAnsiTheme="minorHAnsi" w:cstheme="minorHAnsi"/>
          <w:sz w:val="22"/>
          <w:szCs w:val="22"/>
        </w:rPr>
        <w:t xml:space="preserve">) = </w:t>
      </w:r>
      <w:r w:rsidRPr="009645B1">
        <w:rPr>
          <w:rFonts w:asciiTheme="minorHAnsi" w:hAnsiTheme="minorHAnsi" w:cstheme="minorHAnsi"/>
          <w:i/>
          <w:iCs/>
          <w:sz w:val="22"/>
          <w:szCs w:val="22"/>
        </w:rPr>
        <w:t>x</w:t>
      </w:r>
      <w:r w:rsidRPr="009645B1">
        <w:rPr>
          <w:rFonts w:asciiTheme="minorHAnsi" w:hAnsiTheme="minorHAnsi" w:cstheme="minorHAnsi"/>
          <w:sz w:val="22"/>
          <w:szCs w:val="22"/>
        </w:rPr>
        <w:t xml:space="preserve"> is transformed to the new function </w:t>
      </w:r>
      <w:r w:rsidRPr="009645B1">
        <w:rPr>
          <w:rFonts w:asciiTheme="minorHAnsi" w:hAnsiTheme="minorHAnsi" w:cstheme="minorHAnsi"/>
          <w:i/>
          <w:iCs/>
          <w:sz w:val="22"/>
          <w:szCs w:val="22"/>
        </w:rPr>
        <w:t>g</w:t>
      </w:r>
      <w:r w:rsidRPr="009645B1">
        <w:rPr>
          <w:rFonts w:asciiTheme="minorHAnsi" w:hAnsiTheme="minorHAnsi" w:cstheme="minorHAnsi"/>
          <w:sz w:val="22"/>
          <w:szCs w:val="22"/>
        </w:rPr>
        <w:t>(</w:t>
      </w:r>
      <w:r w:rsidRPr="009645B1">
        <w:rPr>
          <w:rFonts w:asciiTheme="minorHAnsi" w:hAnsiTheme="minorHAnsi" w:cstheme="minorHAnsi"/>
          <w:i/>
          <w:iCs/>
          <w:sz w:val="22"/>
          <w:szCs w:val="22"/>
        </w:rPr>
        <w:t>x</w:t>
      </w:r>
      <w:r w:rsidRPr="009645B1">
        <w:rPr>
          <w:rFonts w:asciiTheme="minorHAnsi" w:hAnsiTheme="minorHAnsi" w:cstheme="minorHAnsi"/>
          <w:sz w:val="22"/>
          <w:szCs w:val="22"/>
        </w:rPr>
        <w:t>) = 3</w:t>
      </w:r>
      <w:r w:rsidRPr="009645B1">
        <w:rPr>
          <w:rFonts w:asciiTheme="minorHAnsi" w:hAnsiTheme="minorHAnsi" w:cstheme="minorHAnsi"/>
          <w:i/>
          <w:iCs/>
          <w:sz w:val="22"/>
          <w:szCs w:val="22"/>
        </w:rPr>
        <w:t>x</w:t>
      </w:r>
      <w:r w:rsidRPr="009645B1">
        <w:rPr>
          <w:rFonts w:asciiTheme="minorHAnsi" w:hAnsiTheme="minorHAnsi" w:cstheme="minorHAnsi"/>
          <w:sz w:val="22"/>
          <w:szCs w:val="22"/>
        </w:rPr>
        <w:t xml:space="preserve"> + 4.</w:t>
      </w:r>
    </w:p>
    <w:p w14:paraId="0E5D19EB" w14:textId="34B4AA0F" w:rsidR="009203FC" w:rsidRPr="009645B1" w:rsidRDefault="009203FC" w:rsidP="009203FC">
      <w:pPr>
        <w:pBdr>
          <w:top w:val="nil"/>
          <w:left w:val="nil"/>
          <w:bottom w:val="nil"/>
          <w:right w:val="nil"/>
          <w:between w:val="nil"/>
        </w:pBdr>
        <w:spacing w:after="0" w:line="240" w:lineRule="auto"/>
        <w:ind w:left="360"/>
        <w:rPr>
          <w:rFonts w:asciiTheme="minorHAnsi" w:hAnsiTheme="minorHAnsi" w:cstheme="minorHAnsi"/>
          <w:color w:val="000000"/>
        </w:rPr>
      </w:pPr>
    </w:p>
    <w:p w14:paraId="420653F0" w14:textId="77DF6F1D" w:rsidR="009645B1" w:rsidRPr="009645B1" w:rsidRDefault="009645B1" w:rsidP="009645B1">
      <w:pPr>
        <w:pStyle w:val="CommentText"/>
        <w:numPr>
          <w:ilvl w:val="1"/>
          <w:numId w:val="1"/>
        </w:numPr>
        <w:rPr>
          <w:rFonts w:asciiTheme="minorHAnsi" w:hAnsiTheme="minorHAnsi" w:cstheme="minorHAnsi"/>
          <w:sz w:val="22"/>
          <w:szCs w:val="22"/>
        </w:rPr>
      </w:pPr>
      <w:r w:rsidRPr="009645B1">
        <w:rPr>
          <w:rFonts w:asciiTheme="minorHAnsi" w:hAnsiTheme="minorHAnsi" w:cstheme="minorHAnsi"/>
          <w:sz w:val="22"/>
          <w:szCs w:val="22"/>
        </w:rPr>
        <w:t xml:space="preserve">Describe the change in the slope of </w:t>
      </w:r>
      <w:r w:rsidRPr="009645B1">
        <w:rPr>
          <w:rFonts w:asciiTheme="minorHAnsi" w:hAnsiTheme="minorHAnsi" w:cstheme="minorHAnsi"/>
          <w:i/>
          <w:iCs/>
          <w:sz w:val="22"/>
          <w:szCs w:val="22"/>
        </w:rPr>
        <w:t>g</w:t>
      </w:r>
      <w:r w:rsidRPr="009645B1">
        <w:rPr>
          <w:rFonts w:asciiTheme="minorHAnsi" w:hAnsiTheme="minorHAnsi" w:cstheme="minorHAnsi"/>
          <w:sz w:val="22"/>
          <w:szCs w:val="22"/>
        </w:rPr>
        <w:t>(</w:t>
      </w:r>
      <w:r w:rsidRPr="009645B1">
        <w:rPr>
          <w:rFonts w:asciiTheme="minorHAnsi" w:hAnsiTheme="minorHAnsi" w:cstheme="minorHAnsi"/>
          <w:i/>
          <w:iCs/>
          <w:sz w:val="22"/>
          <w:szCs w:val="22"/>
        </w:rPr>
        <w:t>x</w:t>
      </w:r>
      <w:r w:rsidRPr="009645B1">
        <w:rPr>
          <w:rFonts w:asciiTheme="minorHAnsi" w:hAnsiTheme="minorHAnsi" w:cstheme="minorHAnsi"/>
          <w:sz w:val="22"/>
          <w:szCs w:val="22"/>
        </w:rPr>
        <w:t xml:space="preserve">) compared to </w:t>
      </w:r>
      <w:r w:rsidRPr="009645B1">
        <w:rPr>
          <w:rFonts w:asciiTheme="minorHAnsi" w:hAnsiTheme="minorHAnsi" w:cstheme="minorHAnsi"/>
          <w:i/>
          <w:iCs/>
          <w:sz w:val="22"/>
          <w:szCs w:val="22"/>
        </w:rPr>
        <w:t>f</w:t>
      </w:r>
      <w:r w:rsidRPr="009645B1">
        <w:rPr>
          <w:rFonts w:asciiTheme="minorHAnsi" w:hAnsiTheme="minorHAnsi" w:cstheme="minorHAnsi"/>
          <w:sz w:val="22"/>
          <w:szCs w:val="22"/>
        </w:rPr>
        <w:t>(</w:t>
      </w:r>
      <w:r w:rsidRPr="009645B1">
        <w:rPr>
          <w:rFonts w:asciiTheme="minorHAnsi" w:hAnsiTheme="minorHAnsi" w:cstheme="minorHAnsi"/>
          <w:i/>
          <w:iCs/>
          <w:sz w:val="22"/>
          <w:szCs w:val="22"/>
        </w:rPr>
        <w:t>x</w:t>
      </w:r>
      <w:r w:rsidRPr="009645B1">
        <w:rPr>
          <w:rFonts w:asciiTheme="minorHAnsi" w:hAnsiTheme="minorHAnsi" w:cstheme="minorHAnsi"/>
          <w:sz w:val="22"/>
          <w:szCs w:val="22"/>
        </w:rPr>
        <w:t>)</w:t>
      </w:r>
      <w:r>
        <w:rPr>
          <w:rFonts w:asciiTheme="minorHAnsi" w:hAnsiTheme="minorHAnsi" w:cstheme="minorHAnsi"/>
          <w:sz w:val="22"/>
          <w:szCs w:val="22"/>
        </w:rPr>
        <w:t>.</w:t>
      </w:r>
    </w:p>
    <w:p w14:paraId="460AFB94" w14:textId="77777777" w:rsidR="009645B1" w:rsidRPr="009645B1" w:rsidRDefault="009645B1" w:rsidP="009645B1">
      <w:pPr>
        <w:rPr>
          <w:rFonts w:asciiTheme="minorHAnsi" w:hAnsiTheme="minorHAnsi" w:cstheme="minorHAnsi"/>
        </w:rPr>
      </w:pPr>
    </w:p>
    <w:p w14:paraId="41748F51" w14:textId="281EE6BC" w:rsidR="00B73079" w:rsidRPr="009645B1" w:rsidRDefault="009645B1" w:rsidP="009645B1">
      <w:pPr>
        <w:ind w:firstLine="360"/>
        <w:rPr>
          <w:rFonts w:asciiTheme="minorHAnsi" w:hAnsiTheme="minorHAnsi" w:cstheme="minorHAnsi"/>
          <w:color w:val="000000"/>
        </w:rPr>
      </w:pPr>
      <w:r w:rsidRPr="009645B1">
        <w:rPr>
          <w:rFonts w:asciiTheme="minorHAnsi" w:hAnsiTheme="minorHAnsi" w:cstheme="minorHAnsi"/>
        </w:rPr>
        <w:t xml:space="preserve">b) </w:t>
      </w:r>
      <w:r>
        <w:rPr>
          <w:rFonts w:asciiTheme="minorHAnsi" w:hAnsiTheme="minorHAnsi" w:cstheme="minorHAnsi"/>
        </w:rPr>
        <w:tab/>
      </w:r>
      <w:r w:rsidRPr="009645B1">
        <w:rPr>
          <w:rFonts w:asciiTheme="minorHAnsi" w:hAnsiTheme="minorHAnsi" w:cstheme="minorHAnsi"/>
        </w:rPr>
        <w:t xml:space="preserve">Describe the change in the y-intercept of </w:t>
      </w:r>
      <w:r w:rsidRPr="009645B1">
        <w:rPr>
          <w:rFonts w:asciiTheme="minorHAnsi" w:hAnsiTheme="minorHAnsi" w:cstheme="minorHAnsi"/>
          <w:i/>
          <w:iCs/>
        </w:rPr>
        <w:t>g</w:t>
      </w:r>
      <w:r w:rsidRPr="009645B1">
        <w:rPr>
          <w:rFonts w:asciiTheme="minorHAnsi" w:hAnsiTheme="minorHAnsi" w:cstheme="minorHAnsi"/>
        </w:rPr>
        <w:t>(</w:t>
      </w:r>
      <w:r w:rsidRPr="009645B1">
        <w:rPr>
          <w:rFonts w:asciiTheme="minorHAnsi" w:hAnsiTheme="minorHAnsi" w:cstheme="minorHAnsi"/>
          <w:i/>
          <w:iCs/>
        </w:rPr>
        <w:t>x</w:t>
      </w:r>
      <w:r w:rsidRPr="009645B1">
        <w:rPr>
          <w:rFonts w:asciiTheme="minorHAnsi" w:hAnsiTheme="minorHAnsi" w:cstheme="minorHAnsi"/>
        </w:rPr>
        <w:t xml:space="preserve">) compared to </w:t>
      </w:r>
      <w:r w:rsidRPr="009645B1">
        <w:rPr>
          <w:rFonts w:asciiTheme="minorHAnsi" w:hAnsiTheme="minorHAnsi" w:cstheme="minorHAnsi"/>
          <w:i/>
          <w:iCs/>
        </w:rPr>
        <w:t>f</w:t>
      </w:r>
      <w:r w:rsidRPr="009645B1">
        <w:rPr>
          <w:rFonts w:asciiTheme="minorHAnsi" w:hAnsiTheme="minorHAnsi" w:cstheme="minorHAnsi"/>
        </w:rPr>
        <w:t>(</w:t>
      </w:r>
      <w:r w:rsidRPr="009645B1">
        <w:rPr>
          <w:rFonts w:asciiTheme="minorHAnsi" w:hAnsiTheme="minorHAnsi" w:cstheme="minorHAnsi"/>
          <w:i/>
          <w:iCs/>
        </w:rPr>
        <w:t>x</w:t>
      </w:r>
      <w:r w:rsidRPr="009645B1">
        <w:rPr>
          <w:rFonts w:asciiTheme="minorHAnsi" w:hAnsiTheme="minorHAnsi" w:cstheme="minorHAnsi"/>
        </w:rPr>
        <w:t>).</w:t>
      </w:r>
    </w:p>
    <w:p w14:paraId="05948199" w14:textId="2D3C87A6" w:rsidR="009203FC" w:rsidRDefault="009203FC">
      <w:pPr>
        <w:jc w:val="center"/>
        <w:rPr>
          <w:color w:val="000000"/>
        </w:rPr>
      </w:pPr>
    </w:p>
    <w:p w14:paraId="062CC692" w14:textId="673AF12C" w:rsidR="009203FC" w:rsidRDefault="009203FC">
      <w:pPr>
        <w:jc w:val="center"/>
        <w:rPr>
          <w:color w:val="000000"/>
        </w:rPr>
      </w:pPr>
    </w:p>
    <w:p w14:paraId="5B4320EA" w14:textId="3E1C99FB" w:rsidR="009203FC" w:rsidRDefault="009203FC">
      <w:pPr>
        <w:jc w:val="center"/>
        <w:rPr>
          <w:color w:val="000000"/>
        </w:rPr>
      </w:pPr>
    </w:p>
    <w:p w14:paraId="6A4C06DA" w14:textId="206E89BB" w:rsidR="009203FC" w:rsidRDefault="009203FC">
      <w:pPr>
        <w:jc w:val="center"/>
        <w:rPr>
          <w:color w:val="000000"/>
        </w:rPr>
      </w:pPr>
    </w:p>
    <w:p w14:paraId="4BA69423" w14:textId="3C2D9674" w:rsidR="009203FC" w:rsidRDefault="009203FC">
      <w:pPr>
        <w:jc w:val="center"/>
        <w:rPr>
          <w:color w:val="000000"/>
        </w:rPr>
      </w:pPr>
    </w:p>
    <w:p w14:paraId="3BF1BA94" w14:textId="7EDC133D" w:rsidR="009203FC" w:rsidRDefault="009203FC">
      <w:pPr>
        <w:jc w:val="center"/>
        <w:rPr>
          <w:color w:val="000000"/>
        </w:rPr>
      </w:pPr>
    </w:p>
    <w:p w14:paraId="5BDB14A7" w14:textId="33E3D7AB" w:rsidR="009645B1" w:rsidRDefault="009645B1">
      <w:pPr>
        <w:jc w:val="center"/>
        <w:rPr>
          <w:color w:val="000000"/>
        </w:rPr>
      </w:pPr>
    </w:p>
    <w:p w14:paraId="46D59389" w14:textId="0388DF7E" w:rsidR="00E25FE9" w:rsidRDefault="00E25FE9">
      <w:pPr>
        <w:rPr>
          <w:color w:val="000000"/>
        </w:rPr>
      </w:pPr>
      <w:r>
        <w:rPr>
          <w:color w:val="000000"/>
        </w:rPr>
        <w:br w:type="page"/>
      </w:r>
    </w:p>
    <w:p w14:paraId="34F28DC3" w14:textId="77777777" w:rsidR="009645B1" w:rsidRDefault="009645B1">
      <w:pPr>
        <w:jc w:val="center"/>
        <w:rPr>
          <w:color w:val="000000"/>
        </w:rPr>
      </w:pPr>
    </w:p>
    <w:p w14:paraId="2FAAE33B" w14:textId="39C36A26" w:rsidR="00B73079" w:rsidRDefault="00E25FE9" w:rsidP="00EF1C4C">
      <w:pPr>
        <w:pStyle w:val="Title"/>
      </w:pPr>
      <w:bookmarkStart w:id="2" w:name="_heading=h.1fob9te" w:colFirst="0" w:colLast="0"/>
      <w:bookmarkStart w:id="3" w:name="tn"/>
      <w:bookmarkEnd w:id="2"/>
      <w:r>
        <w:t xml:space="preserve">SOL A.6c - </w:t>
      </w:r>
      <w:r w:rsidR="00B941BD">
        <w:t>Just in Time Quick Check Teacher Notes</w:t>
      </w:r>
    </w:p>
    <w:p w14:paraId="59281075" w14:textId="77777777" w:rsidR="00E25FE9" w:rsidRPr="00705406" w:rsidRDefault="00E25FE9" w:rsidP="00E25FE9">
      <w:pPr>
        <w:spacing w:after="0"/>
        <w:jc w:val="center"/>
        <w:rPr>
          <w:rFonts w:asciiTheme="minorHAnsi" w:hAnsiTheme="minorHAnsi" w:cstheme="minorHAnsi"/>
          <w:b/>
          <w:color w:val="C00000"/>
        </w:rPr>
      </w:pPr>
      <w:r w:rsidRPr="00705406">
        <w:rPr>
          <w:rFonts w:asciiTheme="minorHAnsi" w:hAnsiTheme="minorHAnsi" w:cstheme="minorHAnsi"/>
          <w:b/>
          <w:color w:val="C00000"/>
        </w:rPr>
        <w:t>Common Error</w:t>
      </w:r>
      <w:r>
        <w:rPr>
          <w:rFonts w:asciiTheme="minorHAnsi" w:hAnsiTheme="minorHAnsi" w:cstheme="minorHAnsi"/>
          <w:b/>
          <w:color w:val="C00000"/>
        </w:rPr>
        <w:t>s</w:t>
      </w:r>
      <w:r w:rsidRPr="00705406">
        <w:rPr>
          <w:rFonts w:asciiTheme="minorHAnsi" w:hAnsiTheme="minorHAnsi" w:cstheme="minorHAnsi"/>
          <w:b/>
          <w:color w:val="C00000"/>
        </w:rPr>
        <w:t>/Misconceptions and their Possible Indications</w:t>
      </w:r>
    </w:p>
    <w:bookmarkEnd w:id="3"/>
    <w:p w14:paraId="49DC08E1" w14:textId="39FA179F" w:rsidR="00B73079" w:rsidRDefault="00B73079"/>
    <w:p w14:paraId="4252B513" w14:textId="53DBFB66" w:rsidR="009203FC" w:rsidRDefault="009203FC" w:rsidP="009203FC">
      <w:pPr>
        <w:pBdr>
          <w:top w:val="nil"/>
          <w:left w:val="nil"/>
          <w:bottom w:val="nil"/>
          <w:right w:val="nil"/>
          <w:between w:val="nil"/>
        </w:pBdr>
        <w:spacing w:after="0" w:line="240" w:lineRule="auto"/>
        <w:rPr>
          <w:color w:val="000000"/>
        </w:rPr>
      </w:pPr>
      <w:r>
        <w:rPr>
          <w:color w:val="000000"/>
        </w:rPr>
        <w:t>1)</w:t>
      </w:r>
      <w:r>
        <w:rPr>
          <w:color w:val="000000"/>
        </w:rPr>
        <w:tab/>
      </w:r>
      <w:r w:rsidRPr="009203FC">
        <w:rPr>
          <w:color w:val="000000"/>
        </w:rPr>
        <w:t>Graph the equation 3</w:t>
      </w:r>
      <w:r w:rsidRPr="009203FC">
        <w:rPr>
          <w:i/>
          <w:iCs/>
          <w:color w:val="000000"/>
        </w:rPr>
        <w:t>x</w:t>
      </w:r>
      <w:r w:rsidRPr="009203FC">
        <w:rPr>
          <w:color w:val="000000"/>
        </w:rPr>
        <w:t xml:space="preserve"> + 4</w:t>
      </w:r>
      <w:r w:rsidRPr="009203FC">
        <w:rPr>
          <w:i/>
          <w:iCs/>
          <w:color w:val="000000"/>
        </w:rPr>
        <w:t>y</w:t>
      </w:r>
      <w:r w:rsidRPr="009203FC">
        <w:rPr>
          <w:color w:val="000000"/>
        </w:rPr>
        <w:t xml:space="preserve"> = 8.  Show your work/thinking. </w:t>
      </w:r>
    </w:p>
    <w:p w14:paraId="39484C33" w14:textId="77777777" w:rsidR="00B34DCA" w:rsidRPr="009203FC" w:rsidRDefault="00B34DCA" w:rsidP="009203FC">
      <w:pPr>
        <w:pBdr>
          <w:top w:val="nil"/>
          <w:left w:val="nil"/>
          <w:bottom w:val="nil"/>
          <w:right w:val="nil"/>
          <w:between w:val="nil"/>
        </w:pBdr>
        <w:spacing w:after="0" w:line="240" w:lineRule="auto"/>
        <w:rPr>
          <w:color w:val="000000"/>
        </w:rPr>
      </w:pPr>
    </w:p>
    <w:p w14:paraId="79F963DA" w14:textId="4E8BC7DA" w:rsidR="009203FC" w:rsidRPr="009645B1" w:rsidRDefault="009645B1" w:rsidP="009203FC">
      <w:pPr>
        <w:pBdr>
          <w:top w:val="nil"/>
          <w:left w:val="nil"/>
          <w:bottom w:val="nil"/>
          <w:right w:val="nil"/>
          <w:between w:val="nil"/>
        </w:pBdr>
        <w:spacing w:after="0" w:line="240" w:lineRule="auto"/>
        <w:ind w:left="360"/>
        <w:rPr>
          <w:i/>
          <w:iCs/>
          <w:color w:val="C00000"/>
        </w:rPr>
      </w:pPr>
      <w:r w:rsidRPr="009645B1">
        <w:rPr>
          <w:i/>
          <w:iCs/>
          <w:color w:val="C00000"/>
        </w:rPr>
        <w:t xml:space="preserve">A common error that students make is identifying the incorrect slope and y-intercept when attempting to solve the equation for y.  </w:t>
      </w:r>
      <w:r w:rsidR="00B34DCA" w:rsidRPr="009645B1">
        <w:rPr>
          <w:i/>
          <w:iCs/>
          <w:color w:val="C00000"/>
        </w:rPr>
        <w:t xml:space="preserve">This may indicate that the student assumes all forms of the equation readily provide the slope and the y-intercept. Teachers may want to have students graph an equation in standard form using multiple strategies including a) converting to slope/intercept form, </w:t>
      </w:r>
      <w:proofErr w:type="gramStart"/>
      <w:r w:rsidR="00B34DCA" w:rsidRPr="009645B1">
        <w:rPr>
          <w:i/>
          <w:iCs/>
          <w:color w:val="C00000"/>
        </w:rPr>
        <w:t>b)  plotting</w:t>
      </w:r>
      <w:proofErr w:type="gramEnd"/>
      <w:r w:rsidR="00B34DCA" w:rsidRPr="009645B1">
        <w:rPr>
          <w:i/>
          <w:iCs/>
          <w:color w:val="C00000"/>
        </w:rPr>
        <w:t xml:space="preserve"> 2 or more points by setting up a table of values or c) calculating and plotting the x and y intercepts.  </w:t>
      </w:r>
      <w:r w:rsidRPr="009645B1">
        <w:rPr>
          <w:i/>
          <w:iCs/>
          <w:color w:val="C00000"/>
        </w:rPr>
        <w:t>Desmos will graph the linear equation in any form typed and can</w:t>
      </w:r>
      <w:r w:rsidR="00B34DCA" w:rsidRPr="009645B1">
        <w:rPr>
          <w:i/>
          <w:iCs/>
          <w:color w:val="C00000"/>
        </w:rPr>
        <w:t xml:space="preserve"> be used to verify the students’ graph.</w:t>
      </w:r>
    </w:p>
    <w:p w14:paraId="6F78AD1C" w14:textId="77777777" w:rsidR="009203FC" w:rsidRDefault="009203FC" w:rsidP="009203FC">
      <w:pPr>
        <w:pBdr>
          <w:top w:val="nil"/>
          <w:left w:val="nil"/>
          <w:bottom w:val="nil"/>
          <w:right w:val="nil"/>
          <w:between w:val="nil"/>
        </w:pBdr>
        <w:spacing w:after="0" w:line="240" w:lineRule="auto"/>
        <w:ind w:left="360"/>
        <w:rPr>
          <w:color w:val="000000"/>
        </w:rPr>
      </w:pPr>
    </w:p>
    <w:p w14:paraId="03960263" w14:textId="77777777" w:rsidR="009203FC" w:rsidRDefault="009203FC" w:rsidP="009203FC">
      <w:pPr>
        <w:pBdr>
          <w:top w:val="nil"/>
          <w:left w:val="nil"/>
          <w:bottom w:val="nil"/>
          <w:right w:val="nil"/>
          <w:between w:val="nil"/>
        </w:pBdr>
        <w:spacing w:after="0" w:line="240" w:lineRule="auto"/>
        <w:ind w:left="360"/>
        <w:rPr>
          <w:color w:val="000000"/>
        </w:rPr>
      </w:pPr>
    </w:p>
    <w:p w14:paraId="2CE64324" w14:textId="4FB5E2F5" w:rsidR="009203FC" w:rsidRPr="009203FC" w:rsidRDefault="009203FC" w:rsidP="009203FC">
      <w:pPr>
        <w:pBdr>
          <w:top w:val="nil"/>
          <w:left w:val="nil"/>
          <w:bottom w:val="nil"/>
          <w:right w:val="nil"/>
          <w:between w:val="nil"/>
        </w:pBdr>
        <w:spacing w:after="0" w:line="240" w:lineRule="auto"/>
        <w:ind w:left="360" w:hanging="360"/>
        <w:rPr>
          <w:color w:val="000000"/>
        </w:rPr>
      </w:pPr>
      <w:r>
        <w:rPr>
          <w:color w:val="000000"/>
        </w:rPr>
        <w:t>2)</w:t>
      </w:r>
      <w:r>
        <w:rPr>
          <w:color w:val="000000"/>
        </w:rPr>
        <w:tab/>
      </w:r>
      <w:r w:rsidRPr="009203FC">
        <w:rPr>
          <w:color w:val="000000"/>
        </w:rPr>
        <w:t>Many cities are using electric scooters to help people get around town.   The rental price for a scooter has a start-up fee of $1.00 and then $0.25 for every minute you use the scooter.  Graph the linear equation that models this situation and label the axes. Show your work/thinking.</w:t>
      </w:r>
    </w:p>
    <w:p w14:paraId="18AA983E" w14:textId="77777777" w:rsidR="009203FC" w:rsidRDefault="009203FC" w:rsidP="009203FC">
      <w:pPr>
        <w:pBdr>
          <w:top w:val="nil"/>
          <w:left w:val="nil"/>
          <w:bottom w:val="nil"/>
          <w:right w:val="nil"/>
          <w:between w:val="nil"/>
        </w:pBdr>
        <w:spacing w:after="0" w:line="240" w:lineRule="auto"/>
        <w:ind w:left="360"/>
        <w:rPr>
          <w:i/>
          <w:iCs/>
          <w:color w:val="000000"/>
        </w:rPr>
      </w:pPr>
    </w:p>
    <w:p w14:paraId="639F4608" w14:textId="191AD875" w:rsidR="009203FC" w:rsidRPr="007E1B28" w:rsidRDefault="009645B1" w:rsidP="009203FC">
      <w:pPr>
        <w:pBdr>
          <w:top w:val="nil"/>
          <w:left w:val="nil"/>
          <w:bottom w:val="nil"/>
          <w:right w:val="nil"/>
          <w:between w:val="nil"/>
        </w:pBdr>
        <w:spacing w:after="0" w:line="240" w:lineRule="auto"/>
        <w:ind w:left="360"/>
        <w:rPr>
          <w:i/>
          <w:iCs/>
          <w:color w:val="C00000"/>
        </w:rPr>
      </w:pPr>
      <w:r w:rsidRPr="009645B1">
        <w:rPr>
          <w:i/>
          <w:iCs/>
          <w:color w:val="C00000"/>
        </w:rPr>
        <w:t xml:space="preserve">A common error that students might make is to include (0, 0) as part of the graph of this line.  </w:t>
      </w:r>
      <w:r w:rsidR="00B34DCA" w:rsidRPr="007E1B28">
        <w:rPr>
          <w:i/>
          <w:iCs/>
          <w:color w:val="C00000"/>
        </w:rPr>
        <w:t>This may indicate that the student has focused on the rate of change without considering the fixed cost.  Teachers may want to use the strategy of having students set up a table of values, plot so</w:t>
      </w:r>
      <w:r w:rsidR="00B10948">
        <w:rPr>
          <w:i/>
          <w:iCs/>
          <w:color w:val="C00000"/>
        </w:rPr>
        <w:t>me points, and sketch the graph</w:t>
      </w:r>
      <w:r w:rsidR="00B34DCA" w:rsidRPr="007E1B28">
        <w:rPr>
          <w:i/>
          <w:iCs/>
          <w:color w:val="C00000"/>
        </w:rPr>
        <w:t xml:space="preserve"> to see the relationship between the y intercept and the fixed cost.  Another strat</w:t>
      </w:r>
      <w:r w:rsidR="00B10948">
        <w:rPr>
          <w:i/>
          <w:iCs/>
          <w:color w:val="C00000"/>
        </w:rPr>
        <w:t>egy is to provide students with</w:t>
      </w:r>
      <w:r w:rsidR="00B34DCA" w:rsidRPr="007E1B28">
        <w:rPr>
          <w:i/>
          <w:iCs/>
          <w:color w:val="C00000"/>
        </w:rPr>
        <w:t xml:space="preserve"> graphs that could model a practical situation and then have the students “tell the story</w:t>
      </w:r>
      <w:proofErr w:type="gramStart"/>
      <w:r w:rsidR="00B34DCA" w:rsidRPr="007E1B28">
        <w:rPr>
          <w:i/>
          <w:iCs/>
          <w:color w:val="C00000"/>
        </w:rPr>
        <w:t>” and</w:t>
      </w:r>
      <w:proofErr w:type="gramEnd"/>
      <w:r w:rsidR="00B34DCA" w:rsidRPr="007E1B28">
        <w:rPr>
          <w:i/>
          <w:iCs/>
          <w:color w:val="C00000"/>
        </w:rPr>
        <w:t xml:space="preserve"> provide the context.</w:t>
      </w:r>
    </w:p>
    <w:p w14:paraId="704E93FE" w14:textId="77777777" w:rsidR="009203FC" w:rsidRDefault="009203FC" w:rsidP="009203FC">
      <w:pPr>
        <w:pBdr>
          <w:top w:val="nil"/>
          <w:left w:val="nil"/>
          <w:bottom w:val="nil"/>
          <w:right w:val="nil"/>
          <w:between w:val="nil"/>
        </w:pBdr>
        <w:spacing w:after="0" w:line="240" w:lineRule="auto"/>
        <w:ind w:left="360"/>
        <w:rPr>
          <w:i/>
          <w:iCs/>
          <w:color w:val="000000"/>
        </w:rPr>
      </w:pPr>
    </w:p>
    <w:p w14:paraId="1190777B" w14:textId="77777777" w:rsidR="009203FC" w:rsidRPr="009203FC" w:rsidRDefault="009203FC" w:rsidP="009203FC">
      <w:pPr>
        <w:pBdr>
          <w:top w:val="nil"/>
          <w:left w:val="nil"/>
          <w:bottom w:val="nil"/>
          <w:right w:val="nil"/>
          <w:between w:val="nil"/>
        </w:pBdr>
        <w:spacing w:after="0" w:line="240" w:lineRule="auto"/>
        <w:ind w:left="360"/>
        <w:rPr>
          <w:i/>
          <w:iCs/>
          <w:color w:val="000000"/>
        </w:rPr>
      </w:pPr>
    </w:p>
    <w:p w14:paraId="6E445511" w14:textId="2358A064" w:rsidR="009203FC" w:rsidRDefault="009203FC" w:rsidP="009203FC">
      <w:pPr>
        <w:pBdr>
          <w:top w:val="nil"/>
          <w:left w:val="nil"/>
          <w:bottom w:val="nil"/>
          <w:right w:val="nil"/>
          <w:between w:val="nil"/>
        </w:pBdr>
        <w:spacing w:after="0" w:line="240" w:lineRule="auto"/>
        <w:ind w:left="360" w:hanging="360"/>
        <w:rPr>
          <w:color w:val="000000"/>
        </w:rPr>
      </w:pPr>
      <w:r>
        <w:rPr>
          <w:color w:val="000000"/>
        </w:rPr>
        <w:t>3)</w:t>
      </w:r>
      <w:r>
        <w:rPr>
          <w:color w:val="000000"/>
        </w:rPr>
        <w:tab/>
      </w:r>
      <w:r w:rsidRPr="009203FC">
        <w:rPr>
          <w:color w:val="000000"/>
        </w:rPr>
        <w:t>T</w:t>
      </w:r>
      <w:r w:rsidR="00B10948">
        <w:rPr>
          <w:color w:val="000000"/>
        </w:rPr>
        <w:t>he graph of the parent function</w:t>
      </w:r>
      <w:r w:rsidRPr="009203FC">
        <w:rPr>
          <w:color w:val="000000"/>
        </w:rPr>
        <w:t xml:space="preserve"> </w:t>
      </w:r>
      <w:r w:rsidRPr="009203FC">
        <w:rPr>
          <w:i/>
          <w:iCs/>
          <w:color w:val="000000"/>
        </w:rPr>
        <w:t>y</w:t>
      </w:r>
      <w:r w:rsidRPr="009203FC">
        <w:rPr>
          <w:color w:val="000000"/>
        </w:rPr>
        <w:t xml:space="preserve"> = </w:t>
      </w:r>
      <w:r w:rsidRPr="009203FC">
        <w:rPr>
          <w:i/>
          <w:iCs/>
          <w:color w:val="000000"/>
        </w:rPr>
        <w:t>x</w:t>
      </w:r>
      <w:r w:rsidRPr="009203FC">
        <w:rPr>
          <w:color w:val="000000"/>
        </w:rPr>
        <w:t xml:space="preserve"> is translated 3 units to the right. Identify the slope and the </w:t>
      </w:r>
      <w:r w:rsidRPr="009203FC">
        <w:rPr>
          <w:i/>
          <w:iCs/>
          <w:color w:val="000000"/>
        </w:rPr>
        <w:t>y</w:t>
      </w:r>
      <w:r w:rsidRPr="009203FC">
        <w:rPr>
          <w:color w:val="000000"/>
        </w:rPr>
        <w:t>-intercept of the new line.</w:t>
      </w:r>
    </w:p>
    <w:p w14:paraId="4E804D88" w14:textId="2F3B1CF7" w:rsidR="009203FC" w:rsidRDefault="009203FC" w:rsidP="009203FC">
      <w:pPr>
        <w:pBdr>
          <w:top w:val="nil"/>
          <w:left w:val="nil"/>
          <w:bottom w:val="nil"/>
          <w:right w:val="nil"/>
          <w:between w:val="nil"/>
        </w:pBdr>
        <w:spacing w:after="0" w:line="240" w:lineRule="auto"/>
        <w:ind w:left="360"/>
        <w:rPr>
          <w:color w:val="000000"/>
        </w:rPr>
      </w:pPr>
    </w:p>
    <w:p w14:paraId="09D2F232" w14:textId="4CB9873B" w:rsidR="00B34DCA" w:rsidRPr="007E1B28" w:rsidRDefault="00B34DCA" w:rsidP="009203FC">
      <w:pPr>
        <w:pBdr>
          <w:top w:val="nil"/>
          <w:left w:val="nil"/>
          <w:bottom w:val="nil"/>
          <w:right w:val="nil"/>
          <w:between w:val="nil"/>
        </w:pBdr>
        <w:spacing w:after="0" w:line="240" w:lineRule="auto"/>
        <w:ind w:left="360"/>
        <w:rPr>
          <w:i/>
          <w:iCs/>
          <w:color w:val="C00000"/>
        </w:rPr>
      </w:pPr>
      <w:r w:rsidRPr="007E1B28">
        <w:rPr>
          <w:i/>
          <w:iCs/>
          <w:color w:val="C00000"/>
        </w:rPr>
        <w:t>A common error that a student might make is to say that the y-interce</w:t>
      </w:r>
      <w:r w:rsidR="00B10948">
        <w:rPr>
          <w:i/>
          <w:iCs/>
          <w:color w:val="C00000"/>
        </w:rPr>
        <w:t xml:space="preserve">pt is positive 3.  </w:t>
      </w:r>
      <w:r w:rsidRPr="007E1B28">
        <w:rPr>
          <w:i/>
          <w:iCs/>
          <w:color w:val="C00000"/>
        </w:rPr>
        <w:t>This may indicate that the student has visualized the transformation, moving the point at the origin to the right and then focusing on the new x-intercept rather than what is happening to the new y-intercept. Teachers may want to use Desmos to explore transformations asking students to identify both new intercepts when given either a horizontal or a vertical translation.  The Desmos procedure shown below can provide students with a tool to explore the changes in both intercepts as a graph is shifted in a specific direction by dragging the moveable point or using the h and v sliders.</w:t>
      </w:r>
    </w:p>
    <w:p w14:paraId="2B2B4B06" w14:textId="77777777" w:rsidR="009203FC" w:rsidRDefault="009203FC" w:rsidP="009203FC">
      <w:pPr>
        <w:pBdr>
          <w:top w:val="nil"/>
          <w:left w:val="nil"/>
          <w:bottom w:val="nil"/>
          <w:right w:val="nil"/>
          <w:between w:val="nil"/>
        </w:pBdr>
        <w:spacing w:after="0" w:line="240" w:lineRule="auto"/>
        <w:ind w:left="360"/>
        <w:rPr>
          <w:color w:val="000000"/>
        </w:rPr>
      </w:pPr>
    </w:p>
    <w:p w14:paraId="36E9FF3F" w14:textId="53DB024A" w:rsidR="009203FC" w:rsidRDefault="00B34DCA" w:rsidP="009203FC">
      <w:pPr>
        <w:pBdr>
          <w:top w:val="nil"/>
          <w:left w:val="nil"/>
          <w:bottom w:val="nil"/>
          <w:right w:val="nil"/>
          <w:between w:val="nil"/>
        </w:pBdr>
        <w:spacing w:after="0" w:line="240" w:lineRule="auto"/>
        <w:ind w:left="360"/>
        <w:rPr>
          <w:color w:val="000000"/>
        </w:rPr>
      </w:pPr>
      <w:r>
        <w:rPr>
          <w:noProof/>
          <w:bdr w:val="none" w:sz="0" w:space="0" w:color="auto" w:frame="1"/>
          <w:lang w:val="en-US"/>
        </w:rPr>
        <w:lastRenderedPageBreak/>
        <w:drawing>
          <wp:inline distT="0" distB="0" distL="0" distR="0" wp14:anchorId="73622BAB" wp14:editId="5937FC68">
            <wp:extent cx="3429000" cy="2749550"/>
            <wp:effectExtent l="0" t="0" r="0" b="0"/>
            <wp:docPr id="7" name="Picture 7" descr="image of steps in Desmos to use a moveable point with a horizontal and vertical sl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9000" cy="2749550"/>
                    </a:xfrm>
                    <a:prstGeom prst="rect">
                      <a:avLst/>
                    </a:prstGeom>
                    <a:noFill/>
                    <a:ln>
                      <a:noFill/>
                    </a:ln>
                  </pic:spPr>
                </pic:pic>
              </a:graphicData>
            </a:graphic>
          </wp:inline>
        </w:drawing>
      </w:r>
    </w:p>
    <w:p w14:paraId="13F3A8ED" w14:textId="05A44FFD" w:rsidR="00B34DCA" w:rsidRDefault="00B34DCA" w:rsidP="009203FC">
      <w:pPr>
        <w:pBdr>
          <w:top w:val="nil"/>
          <w:left w:val="nil"/>
          <w:bottom w:val="nil"/>
          <w:right w:val="nil"/>
          <w:between w:val="nil"/>
        </w:pBdr>
        <w:spacing w:after="0" w:line="240" w:lineRule="auto"/>
        <w:ind w:left="360"/>
        <w:rPr>
          <w:color w:val="000000"/>
        </w:rPr>
      </w:pPr>
    </w:p>
    <w:p w14:paraId="0B9D3FC1" w14:textId="77777777" w:rsidR="00B34DCA" w:rsidRPr="009203FC" w:rsidRDefault="00B34DCA" w:rsidP="009203FC">
      <w:pPr>
        <w:pBdr>
          <w:top w:val="nil"/>
          <w:left w:val="nil"/>
          <w:bottom w:val="nil"/>
          <w:right w:val="nil"/>
          <w:between w:val="nil"/>
        </w:pBdr>
        <w:spacing w:after="0" w:line="240" w:lineRule="auto"/>
        <w:ind w:left="360"/>
        <w:rPr>
          <w:color w:val="000000"/>
        </w:rPr>
      </w:pPr>
    </w:p>
    <w:p w14:paraId="49F1D41A" w14:textId="1A18D528" w:rsidR="009203FC" w:rsidRDefault="009203FC" w:rsidP="009203FC">
      <w:pPr>
        <w:pBdr>
          <w:top w:val="nil"/>
          <w:left w:val="nil"/>
          <w:bottom w:val="nil"/>
          <w:right w:val="nil"/>
          <w:between w:val="nil"/>
        </w:pBdr>
        <w:spacing w:after="0" w:line="240" w:lineRule="auto"/>
        <w:ind w:left="360" w:hanging="360"/>
        <w:rPr>
          <w:color w:val="000000"/>
        </w:rPr>
      </w:pPr>
      <w:r>
        <w:rPr>
          <w:color w:val="000000"/>
        </w:rPr>
        <w:t>4)</w:t>
      </w:r>
      <w:r>
        <w:rPr>
          <w:color w:val="000000"/>
        </w:rPr>
        <w:tab/>
      </w:r>
      <w:r w:rsidRPr="009203FC">
        <w:rPr>
          <w:color w:val="000000"/>
        </w:rPr>
        <w:t>T</w:t>
      </w:r>
      <w:r w:rsidR="00B10948">
        <w:rPr>
          <w:color w:val="000000"/>
        </w:rPr>
        <w:t>he graph of the parent function</w:t>
      </w:r>
      <w:r w:rsidRPr="009203FC">
        <w:rPr>
          <w:i/>
          <w:iCs/>
          <w:color w:val="000000"/>
        </w:rPr>
        <w:t xml:space="preserve"> y</w:t>
      </w:r>
      <w:r w:rsidRPr="009203FC">
        <w:rPr>
          <w:color w:val="000000"/>
        </w:rPr>
        <w:t xml:space="preserve"> = </w:t>
      </w:r>
      <w:r w:rsidRPr="009203FC">
        <w:rPr>
          <w:i/>
          <w:iCs/>
          <w:color w:val="000000"/>
        </w:rPr>
        <w:t>x</w:t>
      </w:r>
      <w:r w:rsidRPr="009203FC">
        <w:rPr>
          <w:color w:val="000000"/>
        </w:rPr>
        <w:t xml:space="preserve"> is dilated by a factor of 2. Identify the slope and the</w:t>
      </w:r>
      <w:r w:rsidRPr="009203FC">
        <w:rPr>
          <w:i/>
          <w:iCs/>
          <w:color w:val="000000"/>
        </w:rPr>
        <w:t xml:space="preserve"> y</w:t>
      </w:r>
      <w:r w:rsidRPr="009203FC">
        <w:rPr>
          <w:color w:val="000000"/>
        </w:rPr>
        <w:t>-intercept of the new line and sketch the graph.</w:t>
      </w:r>
    </w:p>
    <w:p w14:paraId="5D62B678" w14:textId="77777777" w:rsidR="009203FC" w:rsidRDefault="009203FC" w:rsidP="009203FC">
      <w:pPr>
        <w:pBdr>
          <w:top w:val="nil"/>
          <w:left w:val="nil"/>
          <w:bottom w:val="nil"/>
          <w:right w:val="nil"/>
          <w:between w:val="nil"/>
        </w:pBdr>
        <w:spacing w:after="0" w:line="240" w:lineRule="auto"/>
        <w:ind w:left="360"/>
        <w:rPr>
          <w:color w:val="000000"/>
        </w:rPr>
      </w:pPr>
    </w:p>
    <w:p w14:paraId="2EFF0F4F" w14:textId="0EF3A3E9" w:rsidR="009203FC" w:rsidRPr="007E1B28" w:rsidRDefault="009645B1" w:rsidP="009203FC">
      <w:pPr>
        <w:pBdr>
          <w:top w:val="nil"/>
          <w:left w:val="nil"/>
          <w:bottom w:val="nil"/>
          <w:right w:val="nil"/>
          <w:between w:val="nil"/>
        </w:pBdr>
        <w:spacing w:after="0" w:line="240" w:lineRule="auto"/>
        <w:ind w:left="360"/>
        <w:rPr>
          <w:i/>
          <w:iCs/>
          <w:color w:val="C00000"/>
        </w:rPr>
      </w:pPr>
      <w:r w:rsidRPr="009645B1">
        <w:rPr>
          <w:i/>
          <w:iCs/>
          <w:color w:val="C00000"/>
        </w:rPr>
        <w:t xml:space="preserve">A common error that a student might make is to say the y-intercept is (0, 2) while correctly identifying the new slope as 2.  </w:t>
      </w:r>
      <w:r w:rsidR="00B34DCA" w:rsidRPr="009645B1">
        <w:rPr>
          <w:i/>
          <w:iCs/>
          <w:color w:val="C00000"/>
        </w:rPr>
        <w:t xml:space="preserve">This </w:t>
      </w:r>
      <w:r w:rsidR="00B34DCA" w:rsidRPr="007E1B28">
        <w:rPr>
          <w:i/>
          <w:iCs/>
          <w:color w:val="C00000"/>
        </w:rPr>
        <w:t xml:space="preserve">may indicate that the students are not differentiating between a transformation affecting slope and a transformation affecting the y-intercept.  Teachers may want to have students use Desmos to compare the graphs of linear equations under different </w:t>
      </w:r>
      <w:proofErr w:type="gramStart"/>
      <w:r w:rsidR="00B34DCA" w:rsidRPr="007E1B28">
        <w:rPr>
          <w:i/>
          <w:iCs/>
          <w:color w:val="C00000"/>
        </w:rPr>
        <w:t>transformations;</w:t>
      </w:r>
      <w:proofErr w:type="gramEnd"/>
      <w:r w:rsidR="00B34DCA" w:rsidRPr="007E1B28">
        <w:rPr>
          <w:i/>
          <w:iCs/>
          <w:color w:val="C00000"/>
        </w:rPr>
        <w:t xml:space="preserve"> eg.  y = x + 3, y = 3x and y = 3x + 3.  The addition of a few more steps to the Desmos procedure in question 3 can provide opportunities to compare these different transformations.</w:t>
      </w:r>
    </w:p>
    <w:p w14:paraId="09FB0AE4" w14:textId="13820995" w:rsidR="009203FC" w:rsidRDefault="00B34DCA" w:rsidP="009203FC">
      <w:pPr>
        <w:pBdr>
          <w:top w:val="nil"/>
          <w:left w:val="nil"/>
          <w:bottom w:val="nil"/>
          <w:right w:val="nil"/>
          <w:between w:val="nil"/>
        </w:pBdr>
        <w:spacing w:after="0" w:line="240" w:lineRule="auto"/>
        <w:ind w:left="360"/>
        <w:rPr>
          <w:color w:val="000000"/>
        </w:rPr>
      </w:pPr>
      <w:r>
        <w:rPr>
          <w:noProof/>
          <w:bdr w:val="none" w:sz="0" w:space="0" w:color="auto" w:frame="1"/>
          <w:lang w:val="en-US"/>
        </w:rPr>
        <w:drawing>
          <wp:inline distT="0" distB="0" distL="0" distR="0" wp14:anchorId="2885A260" wp14:editId="0C41E211">
            <wp:extent cx="5257800" cy="4343400"/>
            <wp:effectExtent l="0" t="0" r="0" b="0"/>
            <wp:docPr id="8" name="Picture 8" descr="Steps in desmos to show how to model the effects of slope on 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57800" cy="4343400"/>
                    </a:xfrm>
                    <a:prstGeom prst="rect">
                      <a:avLst/>
                    </a:prstGeom>
                    <a:noFill/>
                    <a:ln>
                      <a:noFill/>
                    </a:ln>
                  </pic:spPr>
                </pic:pic>
              </a:graphicData>
            </a:graphic>
          </wp:inline>
        </w:drawing>
      </w:r>
    </w:p>
    <w:p w14:paraId="7EDD8159" w14:textId="77777777" w:rsidR="009203FC" w:rsidRPr="009203FC" w:rsidRDefault="009203FC" w:rsidP="009203FC">
      <w:pPr>
        <w:pBdr>
          <w:top w:val="nil"/>
          <w:left w:val="nil"/>
          <w:bottom w:val="nil"/>
          <w:right w:val="nil"/>
          <w:between w:val="nil"/>
        </w:pBdr>
        <w:spacing w:after="0" w:line="240" w:lineRule="auto"/>
        <w:ind w:left="360"/>
        <w:rPr>
          <w:color w:val="000000"/>
        </w:rPr>
      </w:pPr>
    </w:p>
    <w:p w14:paraId="74ADF4F9" w14:textId="27D10561" w:rsidR="009645B1" w:rsidRPr="009645B1" w:rsidRDefault="00E25FE9" w:rsidP="00E25FE9">
      <w:pPr>
        <w:pStyle w:val="CommentText"/>
        <w:rPr>
          <w:rFonts w:asciiTheme="minorHAnsi" w:hAnsiTheme="minorHAnsi" w:cstheme="minorHAnsi"/>
          <w:sz w:val="22"/>
          <w:szCs w:val="22"/>
        </w:rPr>
      </w:pPr>
      <w:r>
        <w:rPr>
          <w:rFonts w:asciiTheme="minorHAnsi" w:hAnsiTheme="minorHAnsi" w:cstheme="minorHAnsi"/>
          <w:sz w:val="22"/>
          <w:szCs w:val="22"/>
        </w:rPr>
        <w:t xml:space="preserve">5)   </w:t>
      </w:r>
      <w:r w:rsidR="009645B1" w:rsidRPr="009645B1">
        <w:rPr>
          <w:rFonts w:asciiTheme="minorHAnsi" w:hAnsiTheme="minorHAnsi" w:cstheme="minorHAnsi"/>
          <w:sz w:val="22"/>
          <w:szCs w:val="22"/>
        </w:rPr>
        <w:t xml:space="preserve">The graph of the parent function </w:t>
      </w:r>
      <w:r w:rsidR="009645B1" w:rsidRPr="009645B1">
        <w:rPr>
          <w:rFonts w:asciiTheme="minorHAnsi" w:hAnsiTheme="minorHAnsi" w:cstheme="minorHAnsi"/>
          <w:i/>
          <w:iCs/>
          <w:sz w:val="22"/>
          <w:szCs w:val="22"/>
        </w:rPr>
        <w:t>f</w:t>
      </w:r>
      <w:r w:rsidR="009645B1" w:rsidRPr="009645B1">
        <w:rPr>
          <w:rFonts w:asciiTheme="minorHAnsi" w:hAnsiTheme="minorHAnsi" w:cstheme="minorHAnsi"/>
          <w:sz w:val="22"/>
          <w:szCs w:val="22"/>
        </w:rPr>
        <w:t>(</w:t>
      </w:r>
      <w:r w:rsidR="009645B1" w:rsidRPr="009645B1">
        <w:rPr>
          <w:rFonts w:asciiTheme="minorHAnsi" w:hAnsiTheme="minorHAnsi" w:cstheme="minorHAnsi"/>
          <w:i/>
          <w:iCs/>
          <w:sz w:val="22"/>
          <w:szCs w:val="22"/>
        </w:rPr>
        <w:t>x</w:t>
      </w:r>
      <w:r w:rsidR="009645B1" w:rsidRPr="009645B1">
        <w:rPr>
          <w:rFonts w:asciiTheme="minorHAnsi" w:hAnsiTheme="minorHAnsi" w:cstheme="minorHAnsi"/>
          <w:sz w:val="22"/>
          <w:szCs w:val="22"/>
        </w:rPr>
        <w:t xml:space="preserve">) = </w:t>
      </w:r>
      <w:r w:rsidR="009645B1" w:rsidRPr="009645B1">
        <w:rPr>
          <w:rFonts w:asciiTheme="minorHAnsi" w:hAnsiTheme="minorHAnsi" w:cstheme="minorHAnsi"/>
          <w:i/>
          <w:iCs/>
          <w:sz w:val="22"/>
          <w:szCs w:val="22"/>
        </w:rPr>
        <w:t>x</w:t>
      </w:r>
      <w:r w:rsidR="009645B1" w:rsidRPr="009645B1">
        <w:rPr>
          <w:rFonts w:asciiTheme="minorHAnsi" w:hAnsiTheme="minorHAnsi" w:cstheme="minorHAnsi"/>
          <w:sz w:val="22"/>
          <w:szCs w:val="22"/>
        </w:rPr>
        <w:t xml:space="preserve"> is transformed to the new function </w:t>
      </w:r>
      <w:r w:rsidR="009645B1" w:rsidRPr="009645B1">
        <w:rPr>
          <w:rFonts w:asciiTheme="minorHAnsi" w:hAnsiTheme="minorHAnsi" w:cstheme="minorHAnsi"/>
          <w:i/>
          <w:iCs/>
          <w:sz w:val="22"/>
          <w:szCs w:val="22"/>
        </w:rPr>
        <w:t>g</w:t>
      </w:r>
      <w:r w:rsidR="009645B1" w:rsidRPr="009645B1">
        <w:rPr>
          <w:rFonts w:asciiTheme="minorHAnsi" w:hAnsiTheme="minorHAnsi" w:cstheme="minorHAnsi"/>
          <w:sz w:val="22"/>
          <w:szCs w:val="22"/>
        </w:rPr>
        <w:t>(</w:t>
      </w:r>
      <w:r w:rsidR="009645B1" w:rsidRPr="009645B1">
        <w:rPr>
          <w:rFonts w:asciiTheme="minorHAnsi" w:hAnsiTheme="minorHAnsi" w:cstheme="minorHAnsi"/>
          <w:i/>
          <w:iCs/>
          <w:sz w:val="22"/>
          <w:szCs w:val="22"/>
        </w:rPr>
        <w:t>x</w:t>
      </w:r>
      <w:r w:rsidR="009645B1" w:rsidRPr="009645B1">
        <w:rPr>
          <w:rFonts w:asciiTheme="minorHAnsi" w:hAnsiTheme="minorHAnsi" w:cstheme="minorHAnsi"/>
          <w:sz w:val="22"/>
          <w:szCs w:val="22"/>
        </w:rPr>
        <w:t>) = 3</w:t>
      </w:r>
      <w:r w:rsidR="009645B1" w:rsidRPr="009645B1">
        <w:rPr>
          <w:rFonts w:asciiTheme="minorHAnsi" w:hAnsiTheme="minorHAnsi" w:cstheme="minorHAnsi"/>
          <w:i/>
          <w:iCs/>
          <w:sz w:val="22"/>
          <w:szCs w:val="22"/>
        </w:rPr>
        <w:t>x</w:t>
      </w:r>
      <w:r w:rsidR="009645B1" w:rsidRPr="009645B1">
        <w:rPr>
          <w:rFonts w:asciiTheme="minorHAnsi" w:hAnsiTheme="minorHAnsi" w:cstheme="minorHAnsi"/>
          <w:sz w:val="22"/>
          <w:szCs w:val="22"/>
        </w:rPr>
        <w:t xml:space="preserve"> + 4.</w:t>
      </w:r>
    </w:p>
    <w:p w14:paraId="509BF3C2" w14:textId="77777777" w:rsidR="009645B1" w:rsidRPr="009645B1" w:rsidRDefault="009645B1" w:rsidP="009645B1">
      <w:pPr>
        <w:pBdr>
          <w:top w:val="nil"/>
          <w:left w:val="nil"/>
          <w:bottom w:val="nil"/>
          <w:right w:val="nil"/>
          <w:between w:val="nil"/>
        </w:pBdr>
        <w:spacing w:after="0" w:line="240" w:lineRule="auto"/>
        <w:ind w:left="360"/>
        <w:rPr>
          <w:rFonts w:asciiTheme="minorHAnsi" w:hAnsiTheme="minorHAnsi" w:cstheme="minorHAnsi"/>
          <w:color w:val="000000"/>
        </w:rPr>
      </w:pPr>
    </w:p>
    <w:p w14:paraId="6FB553BF" w14:textId="7FECC80C" w:rsidR="009645B1" w:rsidRPr="009645B1" w:rsidRDefault="00E25FE9" w:rsidP="00E25FE9">
      <w:pPr>
        <w:pStyle w:val="CommentText"/>
        <w:ind w:left="360"/>
        <w:rPr>
          <w:rFonts w:asciiTheme="minorHAnsi" w:hAnsiTheme="minorHAnsi" w:cstheme="minorHAnsi"/>
          <w:sz w:val="22"/>
          <w:szCs w:val="22"/>
        </w:rPr>
      </w:pPr>
      <w:r>
        <w:rPr>
          <w:rFonts w:asciiTheme="minorHAnsi" w:hAnsiTheme="minorHAnsi" w:cstheme="minorHAnsi"/>
          <w:sz w:val="22"/>
          <w:szCs w:val="22"/>
        </w:rPr>
        <w:t xml:space="preserve">a)    </w:t>
      </w:r>
      <w:r w:rsidR="009645B1" w:rsidRPr="009645B1">
        <w:rPr>
          <w:rFonts w:asciiTheme="minorHAnsi" w:hAnsiTheme="minorHAnsi" w:cstheme="minorHAnsi"/>
          <w:sz w:val="22"/>
          <w:szCs w:val="22"/>
        </w:rPr>
        <w:t xml:space="preserve">Describe the change in the slope of </w:t>
      </w:r>
      <w:r w:rsidR="009645B1" w:rsidRPr="009645B1">
        <w:rPr>
          <w:rFonts w:asciiTheme="minorHAnsi" w:hAnsiTheme="minorHAnsi" w:cstheme="minorHAnsi"/>
          <w:i/>
          <w:iCs/>
          <w:sz w:val="22"/>
          <w:szCs w:val="22"/>
        </w:rPr>
        <w:t>g</w:t>
      </w:r>
      <w:r w:rsidR="009645B1" w:rsidRPr="009645B1">
        <w:rPr>
          <w:rFonts w:asciiTheme="minorHAnsi" w:hAnsiTheme="minorHAnsi" w:cstheme="minorHAnsi"/>
          <w:sz w:val="22"/>
          <w:szCs w:val="22"/>
        </w:rPr>
        <w:t>(</w:t>
      </w:r>
      <w:r w:rsidR="009645B1" w:rsidRPr="009645B1">
        <w:rPr>
          <w:rFonts w:asciiTheme="minorHAnsi" w:hAnsiTheme="minorHAnsi" w:cstheme="minorHAnsi"/>
          <w:i/>
          <w:iCs/>
          <w:sz w:val="22"/>
          <w:szCs w:val="22"/>
        </w:rPr>
        <w:t>x</w:t>
      </w:r>
      <w:r w:rsidR="009645B1" w:rsidRPr="009645B1">
        <w:rPr>
          <w:rFonts w:asciiTheme="minorHAnsi" w:hAnsiTheme="minorHAnsi" w:cstheme="minorHAnsi"/>
          <w:sz w:val="22"/>
          <w:szCs w:val="22"/>
        </w:rPr>
        <w:t xml:space="preserve">) compared to </w:t>
      </w:r>
      <w:r w:rsidR="009645B1" w:rsidRPr="009645B1">
        <w:rPr>
          <w:rFonts w:asciiTheme="minorHAnsi" w:hAnsiTheme="minorHAnsi" w:cstheme="minorHAnsi"/>
          <w:i/>
          <w:iCs/>
          <w:sz w:val="22"/>
          <w:szCs w:val="22"/>
        </w:rPr>
        <w:t>f</w:t>
      </w:r>
      <w:r w:rsidR="009645B1" w:rsidRPr="009645B1">
        <w:rPr>
          <w:rFonts w:asciiTheme="minorHAnsi" w:hAnsiTheme="minorHAnsi" w:cstheme="minorHAnsi"/>
          <w:sz w:val="22"/>
          <w:szCs w:val="22"/>
        </w:rPr>
        <w:t>(</w:t>
      </w:r>
      <w:r w:rsidR="009645B1" w:rsidRPr="009645B1">
        <w:rPr>
          <w:rFonts w:asciiTheme="minorHAnsi" w:hAnsiTheme="minorHAnsi" w:cstheme="minorHAnsi"/>
          <w:i/>
          <w:iCs/>
          <w:sz w:val="22"/>
          <w:szCs w:val="22"/>
        </w:rPr>
        <w:t>x</w:t>
      </w:r>
      <w:r w:rsidR="009645B1" w:rsidRPr="009645B1">
        <w:rPr>
          <w:rFonts w:asciiTheme="minorHAnsi" w:hAnsiTheme="minorHAnsi" w:cstheme="minorHAnsi"/>
          <w:sz w:val="22"/>
          <w:szCs w:val="22"/>
        </w:rPr>
        <w:t>)</w:t>
      </w:r>
      <w:r w:rsidR="009645B1">
        <w:rPr>
          <w:rFonts w:asciiTheme="minorHAnsi" w:hAnsiTheme="minorHAnsi" w:cstheme="minorHAnsi"/>
          <w:sz w:val="22"/>
          <w:szCs w:val="22"/>
        </w:rPr>
        <w:t>.</w:t>
      </w:r>
    </w:p>
    <w:p w14:paraId="1A5AB25C" w14:textId="77777777" w:rsidR="009645B1" w:rsidRPr="009645B1" w:rsidRDefault="009645B1" w:rsidP="009645B1">
      <w:pPr>
        <w:ind w:firstLine="360"/>
        <w:rPr>
          <w:rFonts w:asciiTheme="minorHAnsi" w:hAnsiTheme="minorHAnsi" w:cstheme="minorHAnsi"/>
          <w:color w:val="000000"/>
        </w:rPr>
      </w:pPr>
      <w:r w:rsidRPr="009645B1">
        <w:rPr>
          <w:rFonts w:asciiTheme="minorHAnsi" w:hAnsiTheme="minorHAnsi" w:cstheme="minorHAnsi"/>
        </w:rPr>
        <w:t xml:space="preserve">b) </w:t>
      </w:r>
      <w:r>
        <w:rPr>
          <w:rFonts w:asciiTheme="minorHAnsi" w:hAnsiTheme="minorHAnsi" w:cstheme="minorHAnsi"/>
        </w:rPr>
        <w:tab/>
      </w:r>
      <w:r w:rsidRPr="009645B1">
        <w:rPr>
          <w:rFonts w:asciiTheme="minorHAnsi" w:hAnsiTheme="minorHAnsi" w:cstheme="minorHAnsi"/>
        </w:rPr>
        <w:t xml:space="preserve">Describe the change in the y-intercept of </w:t>
      </w:r>
      <w:r w:rsidRPr="009645B1">
        <w:rPr>
          <w:rFonts w:asciiTheme="minorHAnsi" w:hAnsiTheme="minorHAnsi" w:cstheme="minorHAnsi"/>
          <w:i/>
          <w:iCs/>
        </w:rPr>
        <w:t>g</w:t>
      </w:r>
      <w:r w:rsidRPr="009645B1">
        <w:rPr>
          <w:rFonts w:asciiTheme="minorHAnsi" w:hAnsiTheme="minorHAnsi" w:cstheme="minorHAnsi"/>
        </w:rPr>
        <w:t>(</w:t>
      </w:r>
      <w:r w:rsidRPr="009645B1">
        <w:rPr>
          <w:rFonts w:asciiTheme="minorHAnsi" w:hAnsiTheme="minorHAnsi" w:cstheme="minorHAnsi"/>
          <w:i/>
          <w:iCs/>
        </w:rPr>
        <w:t>x</w:t>
      </w:r>
      <w:r w:rsidRPr="009645B1">
        <w:rPr>
          <w:rFonts w:asciiTheme="minorHAnsi" w:hAnsiTheme="minorHAnsi" w:cstheme="minorHAnsi"/>
        </w:rPr>
        <w:t xml:space="preserve">) compared to </w:t>
      </w:r>
      <w:r w:rsidRPr="009645B1">
        <w:rPr>
          <w:rFonts w:asciiTheme="minorHAnsi" w:hAnsiTheme="minorHAnsi" w:cstheme="minorHAnsi"/>
          <w:i/>
          <w:iCs/>
        </w:rPr>
        <w:t>f</w:t>
      </w:r>
      <w:r w:rsidRPr="009645B1">
        <w:rPr>
          <w:rFonts w:asciiTheme="minorHAnsi" w:hAnsiTheme="minorHAnsi" w:cstheme="minorHAnsi"/>
        </w:rPr>
        <w:t>(</w:t>
      </w:r>
      <w:r w:rsidRPr="009645B1">
        <w:rPr>
          <w:rFonts w:asciiTheme="minorHAnsi" w:hAnsiTheme="minorHAnsi" w:cstheme="minorHAnsi"/>
          <w:i/>
          <w:iCs/>
        </w:rPr>
        <w:t>x</w:t>
      </w:r>
      <w:r w:rsidRPr="009645B1">
        <w:rPr>
          <w:rFonts w:asciiTheme="minorHAnsi" w:hAnsiTheme="minorHAnsi" w:cstheme="minorHAnsi"/>
        </w:rPr>
        <w:t>).</w:t>
      </w:r>
    </w:p>
    <w:p w14:paraId="3CF450C9" w14:textId="24794386" w:rsidR="009203FC" w:rsidRDefault="009203FC" w:rsidP="009645B1">
      <w:pPr>
        <w:pBdr>
          <w:top w:val="nil"/>
          <w:left w:val="nil"/>
          <w:bottom w:val="nil"/>
          <w:right w:val="nil"/>
          <w:between w:val="nil"/>
        </w:pBdr>
        <w:spacing w:after="0" w:line="240" w:lineRule="auto"/>
        <w:rPr>
          <w:color w:val="000000"/>
        </w:rPr>
      </w:pPr>
    </w:p>
    <w:p w14:paraId="14D4CAE3" w14:textId="1AA033B9" w:rsidR="00F4478F" w:rsidRPr="007E1B28" w:rsidRDefault="00F4478F" w:rsidP="00F4478F">
      <w:pPr>
        <w:ind w:left="720"/>
        <w:rPr>
          <w:i/>
          <w:iCs/>
          <w:color w:val="C00000"/>
        </w:rPr>
      </w:pPr>
      <w:r w:rsidRPr="007E1B28">
        <w:rPr>
          <w:i/>
          <w:iCs/>
          <w:color w:val="C00000"/>
        </w:rPr>
        <w:t xml:space="preserve">A common error might be to say </w:t>
      </w:r>
      <w:r w:rsidR="00B10948">
        <w:rPr>
          <w:i/>
          <w:iCs/>
          <w:color w:val="C00000"/>
        </w:rPr>
        <w:t>that the slope is “3 more than”</w:t>
      </w:r>
      <w:r w:rsidRPr="007E1B28">
        <w:rPr>
          <w:i/>
          <w:iCs/>
          <w:color w:val="C00000"/>
        </w:rPr>
        <w:t xml:space="preserve"> and the y-intercept is “4 times”.  This may indicate that the student is confusing the appropriate language for the transformations.  Teachers may want to be sure to connect the change in the slope with mathematical language including “dilation”, “reflectio</w:t>
      </w:r>
      <w:r w:rsidR="00B10948">
        <w:rPr>
          <w:i/>
          <w:iCs/>
          <w:color w:val="C00000"/>
        </w:rPr>
        <w:t>n”, “steep and less steep,” and</w:t>
      </w:r>
      <w:r w:rsidRPr="007E1B28">
        <w:rPr>
          <w:i/>
          <w:iCs/>
          <w:color w:val="C00000"/>
        </w:rPr>
        <w:t xml:space="preserve"> “times.”  Mathematical language for changes in the y-intercept should include “translate”</w:t>
      </w:r>
      <w:proofErr w:type="gramStart"/>
      <w:r w:rsidR="00B10948" w:rsidRPr="007E1B28">
        <w:rPr>
          <w:i/>
          <w:iCs/>
          <w:color w:val="C00000"/>
        </w:rPr>
        <w:t>,</w:t>
      </w:r>
      <w:r w:rsidR="00B10948">
        <w:rPr>
          <w:i/>
          <w:iCs/>
          <w:color w:val="C00000"/>
        </w:rPr>
        <w:t xml:space="preserve"> </w:t>
      </w:r>
      <w:r w:rsidR="00B10948" w:rsidRPr="007E1B28">
        <w:rPr>
          <w:i/>
          <w:iCs/>
          <w:color w:val="C00000"/>
        </w:rPr>
        <w:t>”</w:t>
      </w:r>
      <w:r w:rsidRPr="007E1B28">
        <w:rPr>
          <w:i/>
          <w:iCs/>
          <w:color w:val="C00000"/>
        </w:rPr>
        <w:t>shift</w:t>
      </w:r>
      <w:proofErr w:type="gramEnd"/>
      <w:r w:rsidRPr="007E1B28">
        <w:rPr>
          <w:i/>
          <w:iCs/>
          <w:color w:val="C00000"/>
        </w:rPr>
        <w:t xml:space="preserve"> up or shift down”, and “more than or less than”. </w:t>
      </w:r>
    </w:p>
    <w:p w14:paraId="03CC15D4" w14:textId="77777777" w:rsidR="009203FC" w:rsidRDefault="009203FC" w:rsidP="009203FC">
      <w:pPr>
        <w:jc w:val="center"/>
        <w:rPr>
          <w:color w:val="000000"/>
        </w:rPr>
      </w:pPr>
    </w:p>
    <w:p w14:paraId="476E06AF" w14:textId="77777777" w:rsidR="009203FC" w:rsidRDefault="009203FC" w:rsidP="009203FC">
      <w:pPr>
        <w:jc w:val="center"/>
        <w:rPr>
          <w:color w:val="000000"/>
        </w:rPr>
      </w:pPr>
    </w:p>
    <w:p w14:paraId="630348E7" w14:textId="77777777" w:rsidR="009203FC" w:rsidRDefault="009203FC" w:rsidP="009203FC">
      <w:pPr>
        <w:jc w:val="center"/>
        <w:rPr>
          <w:color w:val="000000"/>
        </w:rPr>
      </w:pPr>
    </w:p>
    <w:p w14:paraId="1010C440" w14:textId="77777777" w:rsidR="009203FC" w:rsidRDefault="009203FC" w:rsidP="009203FC">
      <w:pPr>
        <w:jc w:val="center"/>
        <w:rPr>
          <w:color w:val="000000"/>
        </w:rPr>
      </w:pPr>
    </w:p>
    <w:p w14:paraId="63C4DA3C" w14:textId="77777777" w:rsidR="00B73079" w:rsidRPr="00A02F8F" w:rsidRDefault="00B73079">
      <w:pPr>
        <w:rPr>
          <w:rFonts w:asciiTheme="minorHAnsi" w:hAnsiTheme="minorHAnsi" w:cstheme="minorHAnsi"/>
        </w:rPr>
      </w:pPr>
    </w:p>
    <w:sectPr w:rsidR="00B73079" w:rsidRPr="00A02F8F" w:rsidSect="008228C4">
      <w:footerReference w:type="default" r:id="rId34"/>
      <w:footerReference w:type="first" r:id="rId35"/>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728CE" w14:textId="77777777" w:rsidR="00E25FE9" w:rsidRDefault="00E25FE9" w:rsidP="00E25FE9">
      <w:pPr>
        <w:spacing w:after="0" w:line="240" w:lineRule="auto"/>
      </w:pPr>
      <w:r>
        <w:separator/>
      </w:r>
    </w:p>
  </w:endnote>
  <w:endnote w:type="continuationSeparator" w:id="0">
    <w:p w14:paraId="0F894825" w14:textId="77777777" w:rsidR="00E25FE9" w:rsidRDefault="00E25FE9" w:rsidP="00E2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3060" w14:textId="77777777" w:rsidR="00E25FE9" w:rsidRDefault="00E25FE9" w:rsidP="00E25FE9">
    <w:pPr>
      <w:pStyle w:val="Footer"/>
    </w:pPr>
    <w:r>
      <w:t>Virginia Department of Education</w:t>
    </w:r>
    <w:r>
      <w:tab/>
    </w:r>
    <w:r>
      <w:tab/>
      <w:t>August 2020</w:t>
    </w:r>
  </w:p>
  <w:p w14:paraId="185B1311" w14:textId="77777777" w:rsidR="00E25FE9" w:rsidRDefault="00E25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2B1C" w14:textId="77777777" w:rsidR="008228C4" w:rsidRDefault="008228C4" w:rsidP="008228C4">
    <w:pPr>
      <w:pStyle w:val="Footer"/>
      <w:tabs>
        <w:tab w:val="clear" w:pos="9360"/>
        <w:tab w:val="right" w:pos="10710"/>
      </w:tabs>
      <w:spacing w:after="120"/>
    </w:pPr>
    <w:r>
      <w:t>Virginia Department of Education</w:t>
    </w:r>
    <w:r>
      <w:tab/>
    </w:r>
    <w:r>
      <w:tab/>
      <w:t>August 2020</w:t>
    </w:r>
  </w:p>
  <w:p w14:paraId="6E84BC8B" w14:textId="77777777" w:rsidR="008228C4" w:rsidRDefault="008228C4" w:rsidP="008228C4">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C27F" w14:textId="77777777" w:rsidR="00E25FE9" w:rsidRDefault="00E25FE9" w:rsidP="00E25FE9">
      <w:pPr>
        <w:spacing w:after="0" w:line="240" w:lineRule="auto"/>
      </w:pPr>
      <w:r>
        <w:separator/>
      </w:r>
    </w:p>
  </w:footnote>
  <w:footnote w:type="continuationSeparator" w:id="0">
    <w:p w14:paraId="7EDE0CF0" w14:textId="77777777" w:rsidR="00E25FE9" w:rsidRDefault="00E25FE9" w:rsidP="00E25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43F"/>
    <w:multiLevelType w:val="hybridMultilevel"/>
    <w:tmpl w:val="D0B8BFCA"/>
    <w:lvl w:ilvl="0" w:tplc="04090017">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294719"/>
    <w:multiLevelType w:val="multilevel"/>
    <w:tmpl w:val="812E6AE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8"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6505864"/>
    <w:multiLevelType w:val="hybridMultilevel"/>
    <w:tmpl w:val="9B9053F0"/>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4C7DAD"/>
    <w:multiLevelType w:val="hybridMultilevel"/>
    <w:tmpl w:val="E9283502"/>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C906CA"/>
    <w:multiLevelType w:val="hybridMultilevel"/>
    <w:tmpl w:val="2F38FD12"/>
    <w:lvl w:ilvl="0" w:tplc="BEE4E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4"/>
  </w:num>
  <w:num w:numId="3">
    <w:abstractNumId w:val="3"/>
  </w:num>
  <w:num w:numId="4">
    <w:abstractNumId w:val="8"/>
  </w:num>
  <w:num w:numId="5">
    <w:abstractNumId w:val="12"/>
  </w:num>
  <w:num w:numId="6">
    <w:abstractNumId w:val="6"/>
  </w:num>
  <w:num w:numId="7">
    <w:abstractNumId w:val="1"/>
  </w:num>
  <w:num w:numId="8">
    <w:abstractNumId w:val="7"/>
  </w:num>
  <w:num w:numId="9">
    <w:abstractNumId w:val="9"/>
  </w:num>
  <w:num w:numId="10">
    <w:abstractNumId w:val="4"/>
  </w:num>
  <w:num w:numId="11">
    <w:abstractNumId w:val="5"/>
  </w:num>
  <w:num w:numId="12">
    <w:abstractNumId w:val="4"/>
  </w:num>
  <w:num w:numId="13">
    <w:abstractNumId w:val="0"/>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944D0"/>
    <w:rsid w:val="001B656E"/>
    <w:rsid w:val="00213E71"/>
    <w:rsid w:val="002A3CCB"/>
    <w:rsid w:val="003C60DE"/>
    <w:rsid w:val="00471CE9"/>
    <w:rsid w:val="004A17AD"/>
    <w:rsid w:val="004C55B5"/>
    <w:rsid w:val="004C6122"/>
    <w:rsid w:val="005428F1"/>
    <w:rsid w:val="005A1298"/>
    <w:rsid w:val="00626625"/>
    <w:rsid w:val="0063015D"/>
    <w:rsid w:val="0065203C"/>
    <w:rsid w:val="006923F9"/>
    <w:rsid w:val="006D3D53"/>
    <w:rsid w:val="00775749"/>
    <w:rsid w:val="007D1F1E"/>
    <w:rsid w:val="007E1B28"/>
    <w:rsid w:val="008228C4"/>
    <w:rsid w:val="00867B27"/>
    <w:rsid w:val="009203FC"/>
    <w:rsid w:val="0093544A"/>
    <w:rsid w:val="009645B1"/>
    <w:rsid w:val="00A02F8F"/>
    <w:rsid w:val="00A21CB8"/>
    <w:rsid w:val="00A2490F"/>
    <w:rsid w:val="00AD160F"/>
    <w:rsid w:val="00AE6998"/>
    <w:rsid w:val="00AF063F"/>
    <w:rsid w:val="00B10948"/>
    <w:rsid w:val="00B34DCA"/>
    <w:rsid w:val="00B73079"/>
    <w:rsid w:val="00B941BD"/>
    <w:rsid w:val="00BB72CA"/>
    <w:rsid w:val="00BC025C"/>
    <w:rsid w:val="00BC69EA"/>
    <w:rsid w:val="00C74E2F"/>
    <w:rsid w:val="00D01C0E"/>
    <w:rsid w:val="00D8782A"/>
    <w:rsid w:val="00DA450E"/>
    <w:rsid w:val="00E25FE9"/>
    <w:rsid w:val="00E44724"/>
    <w:rsid w:val="00E96607"/>
    <w:rsid w:val="00ED71DD"/>
    <w:rsid w:val="00EF1C4C"/>
    <w:rsid w:val="00F44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565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867B27"/>
    <w:rPr>
      <w:color w:val="605E5C"/>
      <w:shd w:val="clear" w:color="auto" w:fill="E1DFDD"/>
    </w:rPr>
  </w:style>
  <w:style w:type="paragraph" w:customStyle="1" w:styleId="SOLBullet">
    <w:name w:val="SOL Bullet"/>
    <w:basedOn w:val="Normal"/>
    <w:next w:val="Normal"/>
    <w:link w:val="SOLBulletChar"/>
    <w:rsid w:val="00867B27"/>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character" w:customStyle="1" w:styleId="SOLBulletChar">
    <w:name w:val="SOL Bullet Char"/>
    <w:basedOn w:val="DefaultParagraphFont"/>
    <w:link w:val="SOLBullet"/>
    <w:rsid w:val="00867B27"/>
    <w:rPr>
      <w:rFonts w:ascii="Times New Roman" w:eastAsia="Times" w:hAnsi="Times New Roman" w:cs="Times New Roman"/>
      <w:b/>
      <w:color w:val="000000"/>
      <w:sz w:val="24"/>
      <w:szCs w:val="20"/>
      <w:lang w:val="en-US"/>
    </w:rPr>
  </w:style>
  <w:style w:type="paragraph" w:customStyle="1" w:styleId="Topic">
    <w:name w:val="Topic"/>
    <w:basedOn w:val="Heading6"/>
    <w:rsid w:val="00867B27"/>
    <w:pPr>
      <w:keepLines w:val="0"/>
      <w:pageBreakBefore/>
      <w:spacing w:before="120" w:after="0" w:line="240" w:lineRule="auto"/>
      <w:ind w:right="274"/>
      <w:jc w:val="right"/>
    </w:pPr>
    <w:rPr>
      <w:rFonts w:ascii="Times New Roman" w:eastAsia="Times" w:hAnsi="Times New Roman" w:cs="Times New Roman"/>
      <w:caps/>
      <w:sz w:val="28"/>
      <w:lang w:val="en-US"/>
    </w:rPr>
  </w:style>
  <w:style w:type="paragraph" w:customStyle="1" w:styleId="Bullet2">
    <w:name w:val="Bullet 2"/>
    <w:basedOn w:val="Normal"/>
    <w:next w:val="Normal"/>
    <w:rsid w:val="00867B27"/>
    <w:pPr>
      <w:keepNext/>
      <w:numPr>
        <w:numId w:val="8"/>
      </w:numPr>
      <w:tabs>
        <w:tab w:val="left" w:pos="702"/>
      </w:tabs>
      <w:spacing w:after="0" w:line="240" w:lineRule="auto"/>
      <w:ind w:right="72"/>
      <w:outlineLvl w:val="0"/>
    </w:pPr>
    <w:rPr>
      <w:rFonts w:ascii="Times New Roman" w:eastAsia="Times" w:hAnsi="Times New Roman" w:cs="Times New Roman"/>
      <w:sz w:val="20"/>
      <w:szCs w:val="20"/>
      <w:lang w:val="en-US"/>
    </w:rPr>
  </w:style>
  <w:style w:type="paragraph" w:customStyle="1" w:styleId="ColumnBullet">
    <w:name w:val="Column Bullet"/>
    <w:basedOn w:val="Normal"/>
    <w:rsid w:val="00867B27"/>
    <w:pPr>
      <w:numPr>
        <w:numId w:val="9"/>
      </w:numPr>
      <w:spacing w:after="240" w:line="240" w:lineRule="auto"/>
      <w:ind w:right="346"/>
    </w:pPr>
    <w:rPr>
      <w:rFonts w:ascii="Times New Roman" w:eastAsia="Times" w:hAnsi="Times New Roman" w:cs="Times New Roman"/>
      <w:sz w:val="24"/>
      <w:szCs w:val="20"/>
      <w:lang w:val="en-US"/>
    </w:rPr>
  </w:style>
  <w:style w:type="character" w:customStyle="1" w:styleId="filetype">
    <w:name w:val="file_type"/>
    <w:basedOn w:val="DefaultParagraphFont"/>
    <w:rsid w:val="00BC025C"/>
  </w:style>
  <w:style w:type="paragraph" w:styleId="Header">
    <w:name w:val="header"/>
    <w:basedOn w:val="Normal"/>
    <w:link w:val="HeaderChar"/>
    <w:uiPriority w:val="99"/>
    <w:unhideWhenUsed/>
    <w:rsid w:val="00E25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FE9"/>
  </w:style>
  <w:style w:type="paragraph" w:styleId="Footer">
    <w:name w:val="footer"/>
    <w:basedOn w:val="Normal"/>
    <w:link w:val="FooterChar"/>
    <w:uiPriority w:val="99"/>
    <w:unhideWhenUsed/>
    <w:rsid w:val="00E25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FE9"/>
  </w:style>
  <w:style w:type="character" w:styleId="UnresolvedMention">
    <w:name w:val="Unresolved Mention"/>
    <w:basedOn w:val="DefaultParagraphFont"/>
    <w:uiPriority w:val="99"/>
    <w:semiHidden/>
    <w:unhideWhenUsed/>
    <w:rsid w:val="00775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148334">
      <w:bodyDiv w:val="1"/>
      <w:marLeft w:val="0"/>
      <w:marRight w:val="0"/>
      <w:marTop w:val="0"/>
      <w:marBottom w:val="0"/>
      <w:divBdr>
        <w:top w:val="none" w:sz="0" w:space="0" w:color="auto"/>
        <w:left w:val="none" w:sz="0" w:space="0" w:color="auto"/>
        <w:bottom w:val="none" w:sz="0" w:space="0" w:color="auto"/>
        <w:right w:val="none" w:sz="0" w:space="0" w:color="auto"/>
      </w:divBdr>
    </w:div>
    <w:div w:id="462432429">
      <w:bodyDiv w:val="1"/>
      <w:marLeft w:val="0"/>
      <w:marRight w:val="0"/>
      <w:marTop w:val="0"/>
      <w:marBottom w:val="0"/>
      <w:divBdr>
        <w:top w:val="none" w:sz="0" w:space="0" w:color="auto"/>
        <w:left w:val="none" w:sz="0" w:space="0" w:color="auto"/>
        <w:bottom w:val="none" w:sz="0" w:space="0" w:color="auto"/>
        <w:right w:val="none" w:sz="0" w:space="0" w:color="auto"/>
      </w:divBdr>
    </w:div>
    <w:div w:id="1123572541">
      <w:bodyDiv w:val="1"/>
      <w:marLeft w:val="0"/>
      <w:marRight w:val="0"/>
      <w:marTop w:val="0"/>
      <w:marBottom w:val="0"/>
      <w:divBdr>
        <w:top w:val="none" w:sz="0" w:space="0" w:color="auto"/>
        <w:left w:val="none" w:sz="0" w:space="0" w:color="auto"/>
        <w:bottom w:val="none" w:sz="0" w:space="0" w:color="auto"/>
        <w:right w:val="none" w:sz="0" w:space="0" w:color="auto"/>
      </w:divBdr>
    </w:div>
    <w:div w:id="1312097378">
      <w:bodyDiv w:val="1"/>
      <w:marLeft w:val="0"/>
      <w:marRight w:val="0"/>
      <w:marTop w:val="0"/>
      <w:marBottom w:val="0"/>
      <w:divBdr>
        <w:top w:val="none" w:sz="0" w:space="0" w:color="auto"/>
        <w:left w:val="none" w:sz="0" w:space="0" w:color="auto"/>
        <w:bottom w:val="none" w:sz="0" w:space="0" w:color="auto"/>
        <w:right w:val="none" w:sz="0" w:space="0" w:color="auto"/>
      </w:divBdr>
    </w:div>
    <w:div w:id="1837040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5944/638035206199430000" TargetMode="External"/><Relationship Id="rId18" Type="http://schemas.openxmlformats.org/officeDocument/2006/relationships/hyperlink" Target="https://www.doe.virginia.gov/home/showpublisheddocument/18628/638041054182370000" TargetMode="External"/><Relationship Id="rId26" Type="http://schemas.openxmlformats.org/officeDocument/2006/relationships/hyperlink" Target="https://www.doe.virginia.gov/home/showpublisheddocument/25338/638045440685870000" TargetMode="External"/><Relationship Id="rId21" Type="http://schemas.openxmlformats.org/officeDocument/2006/relationships/hyperlink" Target="https://www.doe.virginia.gov/home/showpublisheddocument/25416/63804561949773000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oe.virginia.gov/home/showpublisheddocument/15942/638035206194570000" TargetMode="External"/><Relationship Id="rId17" Type="http://schemas.openxmlformats.org/officeDocument/2006/relationships/hyperlink" Target="https://www.doe.virginia.gov/home/showpublisheddocument/18630/638041054191430000" TargetMode="External"/><Relationship Id="rId25" Type="http://schemas.openxmlformats.org/officeDocument/2006/relationships/hyperlink" Target="https://www.doe.virginia.gov/home/showpublisheddocument/25332/638045440668500000" TargetMode="External"/><Relationship Id="rId33"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doe.virginia.gov/home/showpublisheddocument/30980/638046554969100000" TargetMode="External"/><Relationship Id="rId20" Type="http://schemas.openxmlformats.org/officeDocument/2006/relationships/hyperlink" Target="https://teacher.desmos.com/activitybuilder/custom/5beefa10499d670cd5dadfc2" TargetMode="External"/><Relationship Id="rId29" Type="http://schemas.openxmlformats.org/officeDocument/2006/relationships/hyperlink" Target="https://www.doe.virginia.gov/home/showpublisheddocument/25188/63804541398620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5940/638035204220670000" TargetMode="External"/><Relationship Id="rId24" Type="http://schemas.openxmlformats.org/officeDocument/2006/relationships/hyperlink" Target="https://www.doe.virginia.gov/home/showpublisheddocument/25328/638045440659430000" TargetMode="Externa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oe.virginia.gov/home/showpublisheddocument/30978/638046554963630000" TargetMode="External"/><Relationship Id="rId23" Type="http://schemas.openxmlformats.org/officeDocument/2006/relationships/hyperlink" Target="https://www.doe.virginia.gov/home/showpublisheddocument/25320/638045435980470000" TargetMode="External"/><Relationship Id="rId28" Type="http://schemas.openxmlformats.org/officeDocument/2006/relationships/hyperlink" Target="https://www.doe.virginia.gov/home/showpublisheddocument/25184/638045413973100000" TargetMode="External"/><Relationship Id="rId36" Type="http://schemas.openxmlformats.org/officeDocument/2006/relationships/fontTable" Target="fontTable.xml"/><Relationship Id="rId10" Type="http://schemas.openxmlformats.org/officeDocument/2006/relationships/hyperlink" Target="https://www.doe.virginia.gov/home/showpublisheddocument/15930/638035204185430000" TargetMode="External"/><Relationship Id="rId19" Type="http://schemas.openxmlformats.org/officeDocument/2006/relationships/hyperlink" Target="https://teacher.desmos.com/activitybuilder/custom/5bcdf906c1d7660b58d8b866"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doe.virginia.gov/home/showpublisheddocument/15928/638035204177930000" TargetMode="External"/><Relationship Id="rId14" Type="http://schemas.openxmlformats.org/officeDocument/2006/relationships/hyperlink" Target="https://www.doe.virginia.gov/home/showpublisheddocument/15946/638035206205830000" TargetMode="External"/><Relationship Id="rId22" Type="http://schemas.openxmlformats.org/officeDocument/2006/relationships/hyperlink" Target="https://www.doe.virginia.gov/home/showpublisheddocument/25388/638045617881070000" TargetMode="External"/><Relationship Id="rId27" Type="http://schemas.openxmlformats.org/officeDocument/2006/relationships/hyperlink" Target="https://www.doe.virginia.gov/home/showpublisheddocument/25176/638045413948870000" TargetMode="External"/><Relationship Id="rId30" Type="http://schemas.openxmlformats.org/officeDocument/2006/relationships/image" Target="media/image1.png"/><Relationship Id="rId35" Type="http://schemas.openxmlformats.org/officeDocument/2006/relationships/footer" Target="footer2.xml"/><Relationship Id="rId8" Type="http://schemas.openxmlformats.org/officeDocument/2006/relationships/hyperlink" Target="https://www.doe.virginia.gov/home/showpublisheddocument/2866/637982462406870000"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A.6c Quick Check</vt:lpstr>
    </vt:vector>
  </TitlesOfParts>
  <Company>Virginia Department of Education</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A.6c Quick Check</dc:title>
  <dc:creator>Virginia Department of Education</dc:creator>
  <cp:lastModifiedBy>Mazzacane, Tina (DOE)</cp:lastModifiedBy>
  <cp:revision>6</cp:revision>
  <dcterms:created xsi:type="dcterms:W3CDTF">2020-11-05T16:35:00Z</dcterms:created>
  <dcterms:modified xsi:type="dcterms:W3CDTF">2022-12-28T17:55:00Z</dcterms:modified>
</cp:coreProperties>
</file>