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4C57D57E" w:rsidR="00B73079" w:rsidRPr="00DA7FBB" w:rsidRDefault="00B45DDE" w:rsidP="00DA7FBB">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292917">
          <w:rPr>
            <w:rStyle w:val="Hyperlink"/>
          </w:rPr>
          <w:t>2a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FD1A09">
        <w:trPr>
          <w:tblHeader/>
          <w:jc w:val="center"/>
        </w:trPr>
        <w:tc>
          <w:tcPr>
            <w:tcW w:w="10800" w:type="dxa"/>
          </w:tcPr>
          <w:p w14:paraId="12F210F3" w14:textId="331D19E1" w:rsidR="00B73079" w:rsidRDefault="00B941BD" w:rsidP="00EF1C4C">
            <w:pPr>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FD1A09">
        <w:trPr>
          <w:jc w:val="center"/>
        </w:trPr>
        <w:tc>
          <w:tcPr>
            <w:tcW w:w="10800" w:type="dxa"/>
            <w:shd w:val="clear" w:color="auto" w:fill="D9D9D9"/>
          </w:tcPr>
          <w:p w14:paraId="4C955221" w14:textId="68D6E2F1" w:rsidR="00B73079" w:rsidRPr="00AD160F" w:rsidRDefault="00B941BD" w:rsidP="00DA7FBB">
            <w:pPr>
              <w:pStyle w:val="Heading1"/>
              <w:spacing w:before="120"/>
              <w:outlineLvl w:val="0"/>
            </w:pPr>
            <w:r w:rsidRPr="00AD160F">
              <w:t xml:space="preserve">Standard of Learning (SOL) </w:t>
            </w:r>
            <w:r w:rsidR="009E56EB">
              <w:t>A.</w:t>
            </w:r>
            <w:r w:rsidR="00292917">
              <w:t>2a</w:t>
            </w:r>
          </w:p>
          <w:p w14:paraId="2244AF6A" w14:textId="66FCDD4D" w:rsidR="00B73079" w:rsidRPr="00DA7FBB" w:rsidRDefault="00292917" w:rsidP="00DA7FBB">
            <w:pPr>
              <w:pStyle w:val="Topic"/>
              <w:tabs>
                <w:tab w:val="left" w:pos="1080"/>
              </w:tabs>
              <w:spacing w:before="0" w:after="120"/>
              <w:jc w:val="left"/>
              <w:rPr>
                <w:rFonts w:asciiTheme="minorHAnsi" w:hAnsiTheme="minorHAnsi"/>
                <w:i/>
                <w:iCs/>
                <w:sz w:val="24"/>
                <w:szCs w:val="24"/>
              </w:rPr>
            </w:pPr>
            <w:r w:rsidRPr="00BC5AA6">
              <w:rPr>
                <w:rFonts w:asciiTheme="minorHAnsi" w:hAnsiTheme="minorHAnsi"/>
                <w:i/>
                <w:iCs/>
                <w:caps w:val="0"/>
                <w:color w:val="000000"/>
                <w:sz w:val="24"/>
                <w:szCs w:val="24"/>
              </w:rPr>
              <w:t>The student will perform operations on polynomials, including</w:t>
            </w:r>
            <w:r w:rsidR="00BC5AA6" w:rsidRPr="00BC5AA6">
              <w:rPr>
                <w:rFonts w:asciiTheme="minorHAnsi" w:hAnsiTheme="minorHAnsi"/>
                <w:i/>
                <w:iCs/>
                <w:caps w:val="0"/>
                <w:color w:val="000000"/>
                <w:sz w:val="24"/>
                <w:szCs w:val="24"/>
              </w:rPr>
              <w:t xml:space="preserve"> applying the laws of exponents to perform operations on expressions.</w:t>
            </w:r>
          </w:p>
        </w:tc>
      </w:tr>
      <w:tr w:rsidR="00B73079" w14:paraId="5D631448" w14:textId="77777777" w:rsidTr="00FD1A09">
        <w:trPr>
          <w:jc w:val="center"/>
        </w:trPr>
        <w:tc>
          <w:tcPr>
            <w:tcW w:w="10800" w:type="dxa"/>
            <w:shd w:val="clear" w:color="auto" w:fill="F2F2F2"/>
          </w:tcPr>
          <w:p w14:paraId="6179D5B7" w14:textId="77777777" w:rsidR="00B73079" w:rsidRDefault="00B941BD" w:rsidP="00DA7FBB">
            <w:pPr>
              <w:pStyle w:val="Heading1"/>
              <w:spacing w:before="120"/>
              <w:outlineLvl w:val="0"/>
            </w:pPr>
            <w:r>
              <w:t xml:space="preserve">Grade Level Skills:  </w:t>
            </w:r>
          </w:p>
          <w:p w14:paraId="1A08C465" w14:textId="65426FEC" w:rsidR="00B73079" w:rsidRPr="00292917" w:rsidRDefault="00292917" w:rsidP="00292917">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Simplify monomial expressions and ratios of monomial expressions in which the exponents are integers, using the laws of exponents. </w:t>
            </w:r>
          </w:p>
        </w:tc>
      </w:tr>
      <w:tr w:rsidR="00B73079" w14:paraId="18F87B9F" w14:textId="77777777" w:rsidTr="00FD1A09">
        <w:trPr>
          <w:jc w:val="center"/>
        </w:trPr>
        <w:tc>
          <w:tcPr>
            <w:tcW w:w="10800" w:type="dxa"/>
          </w:tcPr>
          <w:p w14:paraId="2BBD51D1" w14:textId="7D78844F" w:rsidR="00B73079" w:rsidRPr="00DA7FBB" w:rsidRDefault="00B45DDE" w:rsidP="00DA7FBB">
            <w:pPr>
              <w:spacing w:before="120" w:after="120"/>
              <w:rPr>
                <w:sz w:val="28"/>
              </w:rPr>
            </w:pPr>
            <w:hyperlink w:anchor="qc" w:history="1">
              <w:r w:rsidR="00B941BD" w:rsidRPr="00DA7FBB">
                <w:rPr>
                  <w:rStyle w:val="Hyperlink"/>
                  <w:b/>
                  <w:sz w:val="28"/>
                </w:rPr>
                <w:t>Just in Time Quick Check</w:t>
              </w:r>
            </w:hyperlink>
          </w:p>
        </w:tc>
      </w:tr>
      <w:tr w:rsidR="00B73079" w14:paraId="50D8A02C" w14:textId="77777777" w:rsidTr="00FD1A09">
        <w:trPr>
          <w:jc w:val="center"/>
        </w:trPr>
        <w:tc>
          <w:tcPr>
            <w:tcW w:w="10800" w:type="dxa"/>
          </w:tcPr>
          <w:p w14:paraId="20F7788E" w14:textId="629C2080" w:rsidR="00B73079" w:rsidRPr="00DA7FBB" w:rsidRDefault="00B45DDE" w:rsidP="00DA7FBB">
            <w:pPr>
              <w:spacing w:before="120" w:after="120"/>
              <w:rPr>
                <w:b/>
                <w:sz w:val="28"/>
              </w:rPr>
            </w:pPr>
            <w:hyperlink w:anchor="tn1" w:history="1">
              <w:r w:rsidR="00B941BD" w:rsidRPr="00DA7FBB">
                <w:rPr>
                  <w:rStyle w:val="Hyperlink"/>
                  <w:b/>
                  <w:sz w:val="28"/>
                </w:rPr>
                <w:t>Just in Time Quick Check Teacher Notes</w:t>
              </w:r>
            </w:hyperlink>
          </w:p>
        </w:tc>
      </w:tr>
      <w:tr w:rsidR="00B73079" w14:paraId="7946CA84" w14:textId="77777777" w:rsidTr="00FD1A09">
        <w:trPr>
          <w:jc w:val="center"/>
        </w:trPr>
        <w:tc>
          <w:tcPr>
            <w:tcW w:w="10800" w:type="dxa"/>
          </w:tcPr>
          <w:p w14:paraId="2185A7DB" w14:textId="77777777" w:rsidR="00B73079" w:rsidRDefault="00B941BD" w:rsidP="00DA7FBB">
            <w:pPr>
              <w:pStyle w:val="Heading1"/>
              <w:spacing w:before="120"/>
              <w:outlineLvl w:val="0"/>
            </w:pPr>
            <w:r>
              <w:t xml:space="preserve">Supporting Resources: </w:t>
            </w:r>
          </w:p>
          <w:p w14:paraId="1F85374E" w14:textId="77777777" w:rsidR="00B73079" w:rsidRDefault="00B941BD" w:rsidP="00FD5A45">
            <w:pPr>
              <w:numPr>
                <w:ilvl w:val="0"/>
                <w:numId w:val="2"/>
              </w:numPr>
              <w:pBdr>
                <w:top w:val="nil"/>
                <w:left w:val="nil"/>
                <w:bottom w:val="nil"/>
                <w:right w:val="nil"/>
                <w:between w:val="nil"/>
              </w:pBdr>
              <w:rPr>
                <w:color w:val="000000"/>
              </w:rPr>
            </w:pPr>
            <w:r>
              <w:rPr>
                <w:color w:val="000000"/>
              </w:rPr>
              <w:t>VDOE Mathematics Instructional Plans (MIPS)</w:t>
            </w:r>
          </w:p>
          <w:p w14:paraId="54A76E65" w14:textId="3B720269" w:rsidR="00B73079" w:rsidRPr="00C531C2" w:rsidRDefault="00B45DDE" w:rsidP="00FD5A45">
            <w:pPr>
              <w:numPr>
                <w:ilvl w:val="1"/>
                <w:numId w:val="2"/>
              </w:numPr>
              <w:pBdr>
                <w:top w:val="nil"/>
                <w:left w:val="nil"/>
                <w:bottom w:val="nil"/>
                <w:right w:val="nil"/>
                <w:between w:val="nil"/>
              </w:pBdr>
              <w:rPr>
                <w:rFonts w:asciiTheme="minorHAnsi" w:hAnsiTheme="minorHAnsi" w:cstheme="minorHAnsi"/>
                <w:color w:val="000000"/>
              </w:rPr>
            </w:pPr>
            <w:hyperlink r:id="rId9" w:history="1">
              <w:r w:rsidR="00C531C2" w:rsidRPr="00C531C2">
                <w:rPr>
                  <w:rStyle w:val="Hyperlink"/>
                  <w:rFonts w:asciiTheme="minorHAnsi" w:hAnsiTheme="minorHAnsi" w:cstheme="minorHAnsi"/>
                  <w:bdr w:val="none" w:sz="0" w:space="0" w:color="auto" w:frame="1"/>
                  <w:shd w:val="clear" w:color="auto" w:fill="FFFFFF"/>
                </w:rPr>
                <w:t>A.2a - Laws of Exponents</w:t>
              </w:r>
            </w:hyperlink>
            <w:r w:rsidR="00C531C2" w:rsidRPr="00C531C2">
              <w:rPr>
                <w:rStyle w:val="filetype"/>
                <w:rFonts w:asciiTheme="minorHAnsi" w:hAnsiTheme="minorHAnsi" w:cstheme="minorHAnsi"/>
                <w:color w:val="000000"/>
                <w:shd w:val="clear" w:color="auto" w:fill="FFFFFF"/>
              </w:rPr>
              <w:t> (Word)</w:t>
            </w:r>
            <w:r w:rsidR="00C531C2" w:rsidRPr="00C531C2">
              <w:rPr>
                <w:rFonts w:asciiTheme="minorHAnsi" w:hAnsiTheme="minorHAnsi" w:cstheme="minorHAnsi"/>
                <w:color w:val="000000"/>
                <w:shd w:val="clear" w:color="auto" w:fill="FFFFFF"/>
              </w:rPr>
              <w:t> / </w:t>
            </w:r>
            <w:hyperlink r:id="rId10" w:history="1">
              <w:r w:rsidR="00C531C2" w:rsidRPr="00C531C2">
                <w:rPr>
                  <w:rStyle w:val="Hyperlink"/>
                  <w:rFonts w:asciiTheme="minorHAnsi" w:hAnsiTheme="minorHAnsi" w:cstheme="minorHAnsi"/>
                  <w:bdr w:val="none" w:sz="0" w:space="0" w:color="auto" w:frame="1"/>
                  <w:shd w:val="clear" w:color="auto" w:fill="FFFFFF"/>
                </w:rPr>
                <w:t>PDF Version</w:t>
              </w:r>
            </w:hyperlink>
          </w:p>
          <w:p w14:paraId="1FD34BA4" w14:textId="0AFFF406" w:rsidR="00C531C2" w:rsidRPr="00C531C2" w:rsidRDefault="00B45DDE" w:rsidP="00FD5A45">
            <w:pPr>
              <w:numPr>
                <w:ilvl w:val="1"/>
                <w:numId w:val="2"/>
              </w:numPr>
              <w:pBdr>
                <w:top w:val="nil"/>
                <w:left w:val="nil"/>
                <w:bottom w:val="nil"/>
                <w:right w:val="nil"/>
                <w:between w:val="nil"/>
              </w:pBdr>
              <w:rPr>
                <w:rFonts w:asciiTheme="minorHAnsi" w:hAnsiTheme="minorHAnsi" w:cstheme="minorHAnsi"/>
                <w:color w:val="000000"/>
              </w:rPr>
            </w:pPr>
            <w:hyperlink r:id="rId11" w:history="1">
              <w:r w:rsidR="00C531C2" w:rsidRPr="00C531C2">
                <w:rPr>
                  <w:rStyle w:val="Hyperlink"/>
                  <w:rFonts w:asciiTheme="minorHAnsi" w:hAnsiTheme="minorHAnsi" w:cstheme="minorHAnsi"/>
                  <w:bdr w:val="none" w:sz="0" w:space="0" w:color="auto" w:frame="1"/>
                  <w:shd w:val="clear" w:color="auto" w:fill="FFFFFF"/>
                </w:rPr>
                <w:t>A.2a - Operations with Expressions Written in Scientific Notation</w:t>
              </w:r>
            </w:hyperlink>
            <w:r w:rsidR="00C531C2" w:rsidRPr="00C531C2">
              <w:rPr>
                <w:rStyle w:val="filetype"/>
                <w:rFonts w:asciiTheme="minorHAnsi" w:hAnsiTheme="minorHAnsi" w:cstheme="minorHAnsi"/>
                <w:color w:val="000000"/>
                <w:shd w:val="clear" w:color="auto" w:fill="FFFFFF"/>
              </w:rPr>
              <w:t> (Word)</w:t>
            </w:r>
            <w:r w:rsidR="00C531C2" w:rsidRPr="00C531C2">
              <w:rPr>
                <w:rFonts w:asciiTheme="minorHAnsi" w:hAnsiTheme="minorHAnsi" w:cstheme="minorHAnsi"/>
                <w:color w:val="000000"/>
                <w:shd w:val="clear" w:color="auto" w:fill="FFFFFF"/>
              </w:rPr>
              <w:t> / </w:t>
            </w:r>
            <w:hyperlink r:id="rId12" w:history="1">
              <w:r w:rsidR="00C531C2" w:rsidRPr="00C531C2">
                <w:rPr>
                  <w:rStyle w:val="Hyperlink"/>
                  <w:rFonts w:asciiTheme="minorHAnsi" w:hAnsiTheme="minorHAnsi" w:cstheme="minorHAnsi"/>
                  <w:bdr w:val="none" w:sz="0" w:space="0" w:color="auto" w:frame="1"/>
                  <w:shd w:val="clear" w:color="auto" w:fill="FFFFFF"/>
                </w:rPr>
                <w:t>PDF Version</w:t>
              </w:r>
            </w:hyperlink>
          </w:p>
          <w:p w14:paraId="36430856" w14:textId="77777777" w:rsidR="00B73079" w:rsidRDefault="00B941BD" w:rsidP="00FD5A45">
            <w:pPr>
              <w:numPr>
                <w:ilvl w:val="0"/>
                <w:numId w:val="2"/>
              </w:numPr>
              <w:pBdr>
                <w:top w:val="nil"/>
                <w:left w:val="nil"/>
                <w:bottom w:val="nil"/>
                <w:right w:val="nil"/>
                <w:between w:val="nil"/>
              </w:pBdr>
              <w:rPr>
                <w:color w:val="000000"/>
              </w:rPr>
            </w:pPr>
            <w:r>
              <w:rPr>
                <w:color w:val="000000"/>
              </w:rPr>
              <w:t>VDOE Co-Teaching Mathematics Instruction Plans (MIPS)</w:t>
            </w:r>
          </w:p>
          <w:p w14:paraId="44A39772" w14:textId="3ABCD0DD" w:rsidR="00B73079" w:rsidRPr="00512A4C" w:rsidRDefault="00B45DDE" w:rsidP="00FD5A45">
            <w:pPr>
              <w:numPr>
                <w:ilvl w:val="1"/>
                <w:numId w:val="2"/>
              </w:numPr>
              <w:pBdr>
                <w:top w:val="nil"/>
                <w:left w:val="nil"/>
                <w:bottom w:val="nil"/>
                <w:right w:val="nil"/>
                <w:between w:val="nil"/>
              </w:pBdr>
              <w:rPr>
                <w:rFonts w:asciiTheme="minorHAnsi" w:hAnsiTheme="minorHAnsi" w:cstheme="minorHAnsi"/>
                <w:color w:val="000000"/>
              </w:rPr>
            </w:pPr>
            <w:hyperlink r:id="rId13" w:history="1">
              <w:r w:rsidR="00512A4C" w:rsidRPr="00512A4C">
                <w:rPr>
                  <w:rStyle w:val="Hyperlink"/>
                  <w:rFonts w:asciiTheme="minorHAnsi" w:hAnsiTheme="minorHAnsi" w:cstheme="minorHAnsi"/>
                  <w:bdr w:val="none" w:sz="0" w:space="0" w:color="auto" w:frame="1"/>
                  <w:shd w:val="clear" w:color="auto" w:fill="FFFFFF"/>
                </w:rPr>
                <w:t>A.2a - Laws of Exponents</w:t>
              </w:r>
            </w:hyperlink>
            <w:r w:rsidR="00512A4C" w:rsidRPr="00512A4C">
              <w:rPr>
                <w:rStyle w:val="filetype"/>
                <w:rFonts w:asciiTheme="minorHAnsi" w:hAnsiTheme="minorHAnsi" w:cstheme="minorHAnsi"/>
                <w:color w:val="000000"/>
                <w:shd w:val="clear" w:color="auto" w:fill="FFFFFF"/>
              </w:rPr>
              <w:t> (Word)</w:t>
            </w:r>
            <w:r w:rsidR="00512A4C" w:rsidRPr="00512A4C">
              <w:rPr>
                <w:rFonts w:asciiTheme="minorHAnsi" w:hAnsiTheme="minorHAnsi" w:cstheme="minorHAnsi"/>
                <w:color w:val="000000"/>
                <w:shd w:val="clear" w:color="auto" w:fill="FFFFFF"/>
              </w:rPr>
              <w:t> / </w:t>
            </w:r>
            <w:hyperlink r:id="rId14" w:history="1">
              <w:r w:rsidR="00512A4C" w:rsidRPr="00512A4C">
                <w:rPr>
                  <w:rStyle w:val="Hyperlink"/>
                  <w:rFonts w:asciiTheme="minorHAnsi" w:hAnsiTheme="minorHAnsi" w:cstheme="minorHAnsi"/>
                  <w:bdr w:val="none" w:sz="0" w:space="0" w:color="auto" w:frame="1"/>
                  <w:shd w:val="clear" w:color="auto" w:fill="FFFFFF"/>
                </w:rPr>
                <w:t>PDF Version</w:t>
              </w:r>
            </w:hyperlink>
            <w:r w:rsidR="00512A4C" w:rsidRPr="00512A4C">
              <w:rPr>
                <w:rFonts w:asciiTheme="minorHAnsi" w:hAnsiTheme="minorHAnsi" w:cstheme="minorHAnsi"/>
              </w:rPr>
              <w:t xml:space="preserve"> </w:t>
            </w:r>
          </w:p>
          <w:p w14:paraId="52F5BFD6" w14:textId="77777777" w:rsidR="00B73079" w:rsidRDefault="00B941BD" w:rsidP="00FD5A45">
            <w:pPr>
              <w:numPr>
                <w:ilvl w:val="0"/>
                <w:numId w:val="2"/>
              </w:numPr>
              <w:pBdr>
                <w:top w:val="nil"/>
                <w:left w:val="nil"/>
                <w:bottom w:val="nil"/>
                <w:right w:val="nil"/>
                <w:between w:val="nil"/>
              </w:pBdr>
              <w:rPr>
                <w:color w:val="000000"/>
              </w:rPr>
            </w:pPr>
            <w:r>
              <w:rPr>
                <w:color w:val="000000"/>
              </w:rPr>
              <w:t>VDOE Algebra Readiness Formative Assessments</w:t>
            </w:r>
          </w:p>
          <w:p w14:paraId="70206AAF" w14:textId="6457B650" w:rsidR="00B73079" w:rsidRPr="00512D7F" w:rsidRDefault="00B45DDE" w:rsidP="00512D7F">
            <w:pPr>
              <w:numPr>
                <w:ilvl w:val="1"/>
                <w:numId w:val="2"/>
              </w:numPr>
              <w:pBdr>
                <w:top w:val="nil"/>
                <w:left w:val="nil"/>
                <w:bottom w:val="nil"/>
                <w:right w:val="nil"/>
                <w:between w:val="nil"/>
              </w:pBdr>
              <w:rPr>
                <w:rFonts w:asciiTheme="minorHAnsi" w:hAnsiTheme="minorHAnsi" w:cstheme="minorHAnsi"/>
                <w:color w:val="000000"/>
              </w:rPr>
            </w:pPr>
            <w:hyperlink r:id="rId15" w:history="1">
              <w:r w:rsidR="00162FE2" w:rsidRPr="00162FE2">
                <w:rPr>
                  <w:rStyle w:val="Hyperlink"/>
                  <w:rFonts w:asciiTheme="minorHAnsi" w:hAnsiTheme="minorHAnsi" w:cstheme="minorHAnsi"/>
                  <w:bdr w:val="none" w:sz="0" w:space="0" w:color="auto" w:frame="1"/>
                  <w:shd w:val="clear" w:color="auto" w:fill="FFFFFF"/>
                </w:rPr>
                <w:t xml:space="preserve">A.2 </w:t>
              </w:r>
              <w:proofErr w:type="spellStart"/>
              <w:r w:rsidR="00162FE2" w:rsidRPr="00162FE2">
                <w:rPr>
                  <w:rStyle w:val="Hyperlink"/>
                  <w:rFonts w:asciiTheme="minorHAnsi" w:hAnsiTheme="minorHAnsi" w:cstheme="minorHAnsi"/>
                  <w:bdr w:val="none" w:sz="0" w:space="0" w:color="auto" w:frame="1"/>
                  <w:shd w:val="clear" w:color="auto" w:fill="FFFFFF"/>
                </w:rPr>
                <w:t>a,b,c</w:t>
              </w:r>
              <w:proofErr w:type="spellEnd"/>
            </w:hyperlink>
            <w:r w:rsidR="00162FE2" w:rsidRPr="00162FE2">
              <w:rPr>
                <w:rStyle w:val="filetype"/>
                <w:rFonts w:asciiTheme="minorHAnsi" w:hAnsiTheme="minorHAnsi" w:cstheme="minorHAnsi"/>
                <w:color w:val="000000"/>
                <w:shd w:val="clear" w:color="auto" w:fill="FFFFFF"/>
              </w:rPr>
              <w:t> </w:t>
            </w:r>
            <w:r w:rsidR="00162FE2" w:rsidRPr="00BC5AA6">
              <w:rPr>
                <w:rStyle w:val="filetype"/>
                <w:rFonts w:asciiTheme="minorHAnsi" w:hAnsiTheme="minorHAnsi" w:cstheme="minorHAnsi"/>
                <w:color w:val="0070C0"/>
                <w:shd w:val="clear" w:color="auto" w:fill="FFFFFF"/>
              </w:rPr>
              <w:t>(Word)</w:t>
            </w:r>
            <w:r w:rsidR="00162FE2" w:rsidRPr="00BC5AA6">
              <w:rPr>
                <w:rFonts w:asciiTheme="minorHAnsi" w:hAnsiTheme="minorHAnsi" w:cstheme="minorHAnsi"/>
                <w:color w:val="0070C0"/>
                <w:shd w:val="clear" w:color="auto" w:fill="FFFFFF"/>
              </w:rPr>
              <w:t> </w:t>
            </w:r>
            <w:r w:rsidR="00162FE2" w:rsidRPr="00162FE2">
              <w:rPr>
                <w:rFonts w:asciiTheme="minorHAnsi" w:hAnsiTheme="minorHAnsi" w:cstheme="minorHAnsi"/>
                <w:color w:val="000000"/>
                <w:shd w:val="clear" w:color="auto" w:fill="FFFFFF"/>
              </w:rPr>
              <w:t>/ </w:t>
            </w:r>
            <w:hyperlink r:id="rId16" w:history="1">
              <w:r w:rsidR="00162FE2" w:rsidRPr="00162FE2">
                <w:rPr>
                  <w:rStyle w:val="Hyperlink"/>
                  <w:rFonts w:asciiTheme="minorHAnsi" w:hAnsiTheme="minorHAnsi" w:cstheme="minorHAnsi"/>
                  <w:bdr w:val="none" w:sz="0" w:space="0" w:color="auto" w:frame="1"/>
                  <w:shd w:val="clear" w:color="auto" w:fill="FFFFFF"/>
                </w:rPr>
                <w:t>PDF</w:t>
              </w:r>
            </w:hyperlink>
          </w:p>
          <w:p w14:paraId="0CAFB0A9" w14:textId="331FB1E8" w:rsidR="001F5C06" w:rsidRDefault="00E52F75" w:rsidP="001F5C06">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599B1DC2" w14:textId="47275A3D"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Exponential Form</w:t>
            </w:r>
          </w:p>
          <w:p w14:paraId="2ED1783D" w14:textId="0C9E51F7"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Negative Exponent</w:t>
            </w:r>
          </w:p>
          <w:p w14:paraId="34FE910E" w14:textId="72F51EA0"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Zero Exponent</w:t>
            </w:r>
          </w:p>
          <w:p w14:paraId="250F9836" w14:textId="7ADE09B1"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Product of Powers Property</w:t>
            </w:r>
          </w:p>
          <w:p w14:paraId="624F0617" w14:textId="152814CA"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Power of a Power Property</w:t>
            </w:r>
          </w:p>
          <w:p w14:paraId="0CA97C39" w14:textId="33B66B49"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Power of a Product Property</w:t>
            </w:r>
          </w:p>
          <w:p w14:paraId="5D0F3E58" w14:textId="54832851"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Quotient of Powers Property</w:t>
            </w:r>
          </w:p>
          <w:p w14:paraId="2CD7932E" w14:textId="4521982D" w:rsidR="001F5C06" w:rsidRPr="00BC5AA6" w:rsidRDefault="001F5C06" w:rsidP="001F5C06">
            <w:pPr>
              <w:pStyle w:val="ListParagraph"/>
              <w:numPr>
                <w:ilvl w:val="1"/>
                <w:numId w:val="2"/>
              </w:numPr>
              <w:spacing w:before="0" w:line="240" w:lineRule="auto"/>
              <w:rPr>
                <w:rFonts w:asciiTheme="minorHAnsi" w:hAnsiTheme="minorHAnsi" w:cstheme="minorHAnsi"/>
                <w:bCs/>
                <w:color w:val="auto"/>
                <w:szCs w:val="28"/>
                <w:u w:val="single"/>
              </w:rPr>
            </w:pPr>
            <w:r w:rsidRPr="00BC5AA6">
              <w:rPr>
                <w:rFonts w:asciiTheme="minorHAnsi" w:hAnsiTheme="minorHAnsi" w:cstheme="minorHAnsi"/>
                <w:bCs/>
                <w:color w:val="auto"/>
                <w:szCs w:val="28"/>
              </w:rPr>
              <w:t>Power of a Quotient Property</w:t>
            </w:r>
          </w:p>
          <w:p w14:paraId="3FA24F62" w14:textId="5590ABDA" w:rsidR="00FD5A45" w:rsidRPr="00512D7F" w:rsidRDefault="00512D7F" w:rsidP="00FD5A45">
            <w:pPr>
              <w:numPr>
                <w:ilvl w:val="0"/>
                <w:numId w:val="2"/>
              </w:numPr>
              <w:spacing w:line="256" w:lineRule="auto"/>
              <w:rPr>
                <w:color w:val="000000"/>
              </w:rPr>
            </w:pPr>
            <w:r>
              <w:t>Desmos Activity</w:t>
            </w:r>
          </w:p>
          <w:p w14:paraId="77259EB7" w14:textId="77DC1786" w:rsidR="00B73079" w:rsidRPr="00DA7FBB" w:rsidRDefault="00B45DDE" w:rsidP="00DA7FBB">
            <w:pPr>
              <w:numPr>
                <w:ilvl w:val="1"/>
                <w:numId w:val="2"/>
              </w:numPr>
              <w:spacing w:after="120" w:line="257" w:lineRule="auto"/>
              <w:rPr>
                <w:color w:val="000000"/>
              </w:rPr>
            </w:pPr>
            <w:hyperlink r:id="rId19" w:history="1">
              <w:r w:rsidR="00512D7F" w:rsidRPr="00512D7F">
                <w:rPr>
                  <w:rStyle w:val="Hyperlink"/>
                </w:rPr>
                <w:t>Exploring Zero and Negative Exponents</w:t>
              </w:r>
            </w:hyperlink>
          </w:p>
        </w:tc>
      </w:tr>
      <w:tr w:rsidR="00B73079" w14:paraId="03066D71" w14:textId="77777777" w:rsidTr="00FD1A09">
        <w:trPr>
          <w:jc w:val="center"/>
        </w:trPr>
        <w:tc>
          <w:tcPr>
            <w:tcW w:w="10800" w:type="dxa"/>
          </w:tcPr>
          <w:p w14:paraId="2BD41A6C" w14:textId="679AE42E" w:rsidR="00BB24EF" w:rsidRDefault="00B45DDE" w:rsidP="00DA7FBB">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BC1F52" w:rsidRPr="00BC1F52">
              <w:rPr>
                <w:rStyle w:val="Hyperlink"/>
                <w:b/>
                <w:bCs/>
                <w:sz w:val="28"/>
                <w:szCs w:val="28"/>
              </w:rPr>
              <w:t>Supporting and Prerequisite SOL</w:t>
            </w:r>
            <w:r>
              <w:rPr>
                <w:rStyle w:val="Hyperlink"/>
                <w:b/>
                <w:bCs/>
                <w:sz w:val="28"/>
                <w:szCs w:val="28"/>
              </w:rPr>
              <w:fldChar w:fldCharType="end"/>
            </w:r>
            <w:r w:rsidR="00B941BD">
              <w:t xml:space="preserve">:  </w:t>
            </w:r>
            <w:hyperlink r:id="rId20" w:history="1">
              <w:r w:rsidR="00292917" w:rsidRPr="00B45DDE">
                <w:rPr>
                  <w:rStyle w:val="Hyperlink"/>
                </w:rPr>
                <w:t>7.1a</w:t>
              </w:r>
            </w:hyperlink>
          </w:p>
        </w:tc>
      </w:tr>
    </w:tbl>
    <w:p w14:paraId="28A1311D" w14:textId="77777777" w:rsidR="00B73079" w:rsidRDefault="00B73079"/>
    <w:p w14:paraId="4AE5EDB1" w14:textId="77777777" w:rsidR="00B73079" w:rsidRDefault="00B941BD">
      <w:r>
        <w:br w:type="page"/>
      </w:r>
    </w:p>
    <w:p w14:paraId="2C65450F" w14:textId="0EEEED04" w:rsidR="00B73079" w:rsidRDefault="00DA7FBB" w:rsidP="00EF1C4C">
      <w:pPr>
        <w:pStyle w:val="Title"/>
      </w:pPr>
      <w:bookmarkStart w:id="0" w:name="bookmark=id.gjdgxs" w:colFirst="0" w:colLast="0"/>
      <w:bookmarkStart w:id="1" w:name="qc"/>
      <w:bookmarkEnd w:id="0"/>
      <w:r>
        <w:lastRenderedPageBreak/>
        <w:t xml:space="preserve">SOL A.2a - </w:t>
      </w:r>
      <w:r w:rsidR="00B941BD">
        <w:t>Just in Time Quick Check</w:t>
      </w:r>
      <w:bookmarkEnd w:id="1"/>
    </w:p>
    <w:p w14:paraId="2D8641ED" w14:textId="77777777" w:rsidR="00B73079" w:rsidRDefault="00B73079">
      <w:pPr>
        <w:pBdr>
          <w:top w:val="nil"/>
          <w:left w:val="nil"/>
          <w:bottom w:val="nil"/>
          <w:right w:val="nil"/>
          <w:between w:val="nil"/>
        </w:pBdr>
        <w:spacing w:after="0" w:line="240" w:lineRule="auto"/>
        <w:ind w:left="360"/>
        <w:rPr>
          <w:color w:val="000000"/>
        </w:rPr>
      </w:pPr>
    </w:p>
    <w:p w14:paraId="17A1A3FB" w14:textId="7586B09A" w:rsidR="00BC5AA6" w:rsidRDefault="00BC5AA6" w:rsidP="00DA7FBB">
      <w:pPr>
        <w:pStyle w:val="SOLNumber"/>
        <w:numPr>
          <w:ilvl w:val="0"/>
          <w:numId w:val="1"/>
        </w:numPr>
        <w:spacing w:line="276" w:lineRule="auto"/>
        <w:rPr>
          <w:rFonts w:asciiTheme="minorHAnsi" w:hAnsiTheme="minorHAnsi"/>
          <w:bCs/>
          <w:sz w:val="22"/>
          <w:szCs w:val="22"/>
        </w:rPr>
      </w:pPr>
      <w:bookmarkStart w:id="2" w:name="_Hlk43801587"/>
      <w:r w:rsidRPr="00BC5AA6">
        <w:rPr>
          <w:rFonts w:asciiTheme="minorHAnsi" w:hAnsiTheme="minorHAnsi"/>
          <w:bCs/>
          <w:sz w:val="22"/>
          <w:szCs w:val="22"/>
        </w:rPr>
        <w:t>Simplify the following expression. Write your answers using only positive exponents.</w:t>
      </w:r>
      <w:r>
        <w:rPr>
          <w:rFonts w:asciiTheme="minorHAnsi" w:hAnsiTheme="minorHAnsi"/>
          <w:bCs/>
          <w:sz w:val="22"/>
          <w:szCs w:val="22"/>
        </w:rPr>
        <w:t xml:space="preserve">  Show your work/thinking.</w:t>
      </w:r>
      <w:r w:rsidRPr="00BC5AA6">
        <w:rPr>
          <w:rFonts w:asciiTheme="minorHAnsi" w:hAnsiTheme="minorHAnsi"/>
          <w:bCs/>
          <w:sz w:val="22"/>
          <w:szCs w:val="22"/>
        </w:rPr>
        <w:t xml:space="preserve"> </w:t>
      </w:r>
    </w:p>
    <w:p w14:paraId="30A83E5F" w14:textId="1BF64C3C" w:rsidR="00BC5AA6" w:rsidRPr="001D4C05" w:rsidRDefault="00B45DDE" w:rsidP="00DA7FBB">
      <w:pPr>
        <w:pStyle w:val="SOLNumber"/>
        <w:spacing w:line="276" w:lineRule="auto"/>
        <w:ind w:left="360" w:firstLine="0"/>
        <w:rPr>
          <w:rFonts w:asciiTheme="minorHAnsi" w:hAnsiTheme="minorHAnsi"/>
          <w:bCs/>
          <w:sz w:val="22"/>
          <w:szCs w:val="22"/>
        </w:rPr>
      </w:pPr>
      <m:oMathPara>
        <m:oMath>
          <m:d>
            <m:dPr>
              <m:ctrlPr>
                <w:rPr>
                  <w:rFonts w:ascii="Cambria Math" w:hAnsi="Cambria Math"/>
                  <w:bCs/>
                  <w:i/>
                  <w:sz w:val="22"/>
                  <w:szCs w:val="22"/>
                </w:rPr>
              </m:ctrlPr>
            </m:dPr>
            <m:e>
              <m:sSup>
                <m:sSupPr>
                  <m:ctrlPr>
                    <w:rPr>
                      <w:rFonts w:ascii="Cambria Math" w:hAnsi="Cambria Math"/>
                      <w:bCs/>
                      <w:i/>
                      <w:sz w:val="22"/>
                      <w:szCs w:val="22"/>
                    </w:rPr>
                  </m:ctrlPr>
                </m:sSupPr>
                <m:e>
                  <m:f>
                    <m:fPr>
                      <m:ctrlPr>
                        <w:rPr>
                          <w:rFonts w:ascii="Cambria Math" w:hAnsi="Cambria Math"/>
                          <w:bCs/>
                          <w:i/>
                          <w:sz w:val="22"/>
                          <w:szCs w:val="22"/>
                        </w:rPr>
                      </m:ctrlPr>
                    </m:fPr>
                    <m:num>
                      <m:sSup>
                        <m:sSupPr>
                          <m:ctrlPr>
                            <w:rPr>
                              <w:rFonts w:ascii="Cambria Math" w:hAnsi="Cambria Math"/>
                              <w:bCs/>
                              <w:i/>
                              <w:sz w:val="22"/>
                              <w:szCs w:val="22"/>
                            </w:rPr>
                          </m:ctrlPr>
                        </m:sSupPr>
                        <m:e>
                          <m:r>
                            <w:rPr>
                              <w:rFonts w:ascii="Cambria Math" w:hAnsi="Cambria Math"/>
                              <w:sz w:val="22"/>
                              <w:szCs w:val="22"/>
                            </w:rPr>
                            <m:t>(12x</m:t>
                          </m:r>
                        </m:e>
                        <m:sup>
                          <m:r>
                            <w:rPr>
                              <w:rFonts w:ascii="Cambria Math" w:hAnsi="Cambria Math"/>
                              <w:sz w:val="22"/>
                              <w:szCs w:val="22"/>
                            </w:rPr>
                            <m:t>-2</m:t>
                          </m:r>
                        </m:sup>
                      </m:sSup>
                      <m:r>
                        <w:rPr>
                          <w:rFonts w:ascii="Cambria Math" w:hAnsi="Cambria Math"/>
                          <w:sz w:val="22"/>
                          <w:szCs w:val="22"/>
                        </w:rPr>
                        <m:t>)</m:t>
                      </m:r>
                    </m:num>
                    <m:den>
                      <m:sSup>
                        <m:sSupPr>
                          <m:ctrlPr>
                            <w:rPr>
                              <w:rFonts w:ascii="Cambria Math" w:hAnsi="Cambria Math"/>
                              <w:bCs/>
                              <w:i/>
                              <w:sz w:val="22"/>
                              <w:szCs w:val="22"/>
                            </w:rPr>
                          </m:ctrlPr>
                        </m:sSupPr>
                        <m:e>
                          <m:r>
                            <w:rPr>
                              <w:rFonts w:ascii="Cambria Math" w:hAnsi="Cambria Math"/>
                              <w:sz w:val="22"/>
                              <w:szCs w:val="22"/>
                            </w:rPr>
                            <m:t>6x</m:t>
                          </m:r>
                        </m:e>
                        <m:sup>
                          <m:r>
                            <w:rPr>
                              <w:rFonts w:ascii="Cambria Math" w:hAnsi="Cambria Math"/>
                              <w:sz w:val="22"/>
                              <w:szCs w:val="22"/>
                            </w:rPr>
                            <m:t>4</m:t>
                          </m:r>
                        </m:sup>
                      </m:sSup>
                      <m:sSup>
                        <m:sSupPr>
                          <m:ctrlPr>
                            <w:rPr>
                              <w:rFonts w:ascii="Cambria Math" w:hAnsi="Cambria Math"/>
                              <w:bCs/>
                              <w:i/>
                              <w:sz w:val="22"/>
                              <w:szCs w:val="22"/>
                            </w:rPr>
                          </m:ctrlPr>
                        </m:sSupPr>
                        <m:e>
                          <m:r>
                            <w:rPr>
                              <w:rFonts w:ascii="Cambria Math" w:hAnsi="Cambria Math"/>
                              <w:sz w:val="22"/>
                              <w:szCs w:val="22"/>
                            </w:rPr>
                            <m:t>y</m:t>
                          </m:r>
                        </m:e>
                        <m:sup>
                          <m:r>
                            <w:rPr>
                              <w:rFonts w:ascii="Cambria Math" w:hAnsi="Cambria Math"/>
                              <w:sz w:val="22"/>
                              <w:szCs w:val="22"/>
                            </w:rPr>
                            <m:t>-3</m:t>
                          </m:r>
                        </m:sup>
                      </m:sSup>
                    </m:den>
                  </m:f>
                </m:e>
                <m:sup>
                  <m:r>
                    <w:rPr>
                      <w:rFonts w:ascii="Cambria Math" w:hAnsi="Cambria Math"/>
                      <w:sz w:val="22"/>
                      <w:szCs w:val="22"/>
                    </w:rPr>
                    <m:t>2</m:t>
                  </m:r>
                </m:sup>
              </m:sSup>
            </m:e>
          </m:d>
        </m:oMath>
      </m:oMathPara>
    </w:p>
    <w:p w14:paraId="742975F7" w14:textId="4915CD7E" w:rsidR="00BC5AA6" w:rsidRDefault="00BC5AA6" w:rsidP="00DA7FBB">
      <w:pPr>
        <w:pStyle w:val="SOLNumber"/>
        <w:spacing w:line="276" w:lineRule="auto"/>
        <w:ind w:left="360" w:firstLine="0"/>
        <w:rPr>
          <w:rFonts w:asciiTheme="minorHAnsi" w:hAnsiTheme="minorHAnsi"/>
          <w:bCs/>
          <w:sz w:val="22"/>
          <w:szCs w:val="22"/>
        </w:rPr>
      </w:pPr>
    </w:p>
    <w:p w14:paraId="647945C5" w14:textId="1265F260" w:rsidR="00BC5AA6" w:rsidRDefault="00BC5AA6" w:rsidP="00DA7FBB">
      <w:pPr>
        <w:pStyle w:val="SOLNumber"/>
        <w:spacing w:line="276" w:lineRule="auto"/>
        <w:ind w:left="360" w:firstLine="0"/>
        <w:rPr>
          <w:rFonts w:asciiTheme="minorHAnsi" w:hAnsiTheme="minorHAnsi"/>
          <w:bCs/>
          <w:sz w:val="22"/>
          <w:szCs w:val="22"/>
        </w:rPr>
      </w:pPr>
    </w:p>
    <w:p w14:paraId="6C100465" w14:textId="3AA9D7E3" w:rsidR="00BC5AA6" w:rsidRDefault="00BC5AA6" w:rsidP="00DA7FBB">
      <w:pPr>
        <w:pStyle w:val="SOLNumber"/>
        <w:spacing w:line="276" w:lineRule="auto"/>
        <w:ind w:left="360" w:firstLine="0"/>
        <w:rPr>
          <w:rFonts w:asciiTheme="minorHAnsi" w:hAnsiTheme="minorHAnsi"/>
          <w:bCs/>
          <w:sz w:val="22"/>
          <w:szCs w:val="22"/>
        </w:rPr>
      </w:pPr>
    </w:p>
    <w:p w14:paraId="20CBF556" w14:textId="496B6F60" w:rsidR="00395DEA" w:rsidRDefault="00395DEA" w:rsidP="00DA7FBB">
      <w:pPr>
        <w:pStyle w:val="SOLNumber"/>
        <w:spacing w:line="276" w:lineRule="auto"/>
        <w:ind w:left="360" w:firstLine="0"/>
        <w:rPr>
          <w:rFonts w:asciiTheme="minorHAnsi" w:hAnsiTheme="minorHAnsi"/>
          <w:bCs/>
          <w:sz w:val="22"/>
          <w:szCs w:val="22"/>
        </w:rPr>
      </w:pPr>
    </w:p>
    <w:p w14:paraId="399CA2D2" w14:textId="6174119D" w:rsidR="00395DEA" w:rsidRDefault="00395DEA" w:rsidP="00DA7FBB">
      <w:pPr>
        <w:pStyle w:val="SOLNumber"/>
        <w:spacing w:line="276" w:lineRule="auto"/>
        <w:ind w:left="360" w:firstLine="0"/>
        <w:rPr>
          <w:rFonts w:asciiTheme="minorHAnsi" w:hAnsiTheme="minorHAnsi"/>
          <w:bCs/>
          <w:sz w:val="22"/>
          <w:szCs w:val="22"/>
        </w:rPr>
      </w:pPr>
    </w:p>
    <w:p w14:paraId="3CD49CB6" w14:textId="11D10920" w:rsidR="00395DEA" w:rsidRDefault="00395DEA" w:rsidP="00DA7FBB">
      <w:pPr>
        <w:pStyle w:val="SOLNumber"/>
        <w:spacing w:line="276" w:lineRule="auto"/>
        <w:ind w:left="360" w:firstLine="0"/>
        <w:rPr>
          <w:rFonts w:asciiTheme="minorHAnsi" w:hAnsiTheme="minorHAnsi"/>
          <w:bCs/>
          <w:sz w:val="22"/>
          <w:szCs w:val="22"/>
        </w:rPr>
      </w:pPr>
    </w:p>
    <w:p w14:paraId="1B57D5A3" w14:textId="77777777" w:rsidR="00395DEA" w:rsidRPr="00BC5AA6" w:rsidRDefault="00395DEA" w:rsidP="00DA7FBB">
      <w:pPr>
        <w:pStyle w:val="SOLNumber"/>
        <w:spacing w:line="276" w:lineRule="auto"/>
        <w:ind w:left="360" w:firstLine="0"/>
        <w:rPr>
          <w:rFonts w:asciiTheme="minorHAnsi" w:hAnsiTheme="minorHAnsi"/>
          <w:bCs/>
          <w:sz w:val="22"/>
          <w:szCs w:val="22"/>
        </w:rPr>
      </w:pPr>
    </w:p>
    <w:bookmarkEnd w:id="2"/>
    <w:p w14:paraId="75E37C18" w14:textId="77777777" w:rsidR="00BC5AA6" w:rsidRPr="00BC5AA6" w:rsidRDefault="00BC5AA6" w:rsidP="00DA7FBB">
      <w:pPr>
        <w:numPr>
          <w:ilvl w:val="0"/>
          <w:numId w:val="1"/>
        </w:numPr>
        <w:pBdr>
          <w:top w:val="nil"/>
          <w:left w:val="nil"/>
          <w:bottom w:val="nil"/>
          <w:right w:val="nil"/>
          <w:between w:val="nil"/>
        </w:pBdr>
        <w:spacing w:after="0" w:line="276" w:lineRule="auto"/>
        <w:rPr>
          <w:bCs/>
          <w:color w:val="000000"/>
        </w:rPr>
      </w:pPr>
      <w:r w:rsidRPr="00BC5AA6">
        <w:rPr>
          <w:rFonts w:asciiTheme="minorHAnsi" w:hAnsiTheme="minorHAnsi"/>
          <w:bCs/>
        </w:rPr>
        <w:t>Simplify the following expression. Write your answers using only positive exponents.  Show your work/thinking.</w:t>
      </w:r>
    </w:p>
    <w:p w14:paraId="6A2CA34B" w14:textId="730CF084" w:rsidR="00BC5AA6" w:rsidRPr="00BC5AA6" w:rsidRDefault="00B45DDE" w:rsidP="00DA7FBB">
      <w:pPr>
        <w:pBdr>
          <w:top w:val="nil"/>
          <w:left w:val="nil"/>
          <w:bottom w:val="nil"/>
          <w:right w:val="nil"/>
          <w:between w:val="nil"/>
        </w:pBdr>
        <w:spacing w:after="0" w:line="276" w:lineRule="auto"/>
        <w:ind w:left="360"/>
        <w:rPr>
          <w:bCs/>
          <w:color w:val="000000"/>
        </w:rPr>
      </w:pPr>
      <m:oMathPara>
        <m:oMath>
          <m:sSup>
            <m:sSupPr>
              <m:ctrlPr>
                <w:rPr>
                  <w:rFonts w:ascii="Cambria Math" w:hAnsi="Cambria Math"/>
                  <w:bCs/>
                  <w:i/>
                </w:rPr>
              </m:ctrlPr>
            </m:sSupPr>
            <m:e>
              <m:r>
                <w:rPr>
                  <w:rFonts w:ascii="Cambria Math" w:hAnsi="Cambria Math"/>
                </w:rPr>
                <m:t>(2</m:t>
              </m:r>
              <m:sSup>
                <m:sSupPr>
                  <m:ctrlPr>
                    <w:rPr>
                      <w:rFonts w:ascii="Cambria Math" w:hAnsi="Cambria Math"/>
                      <w:bCs/>
                      <w:i/>
                    </w:rPr>
                  </m:ctrlPr>
                </m:sSupPr>
                <m:e>
                  <m:r>
                    <w:rPr>
                      <w:rFonts w:ascii="Cambria Math" w:hAnsi="Cambria Math"/>
                    </w:rPr>
                    <m:t>x</m:t>
                  </m:r>
                </m:e>
                <m:sup>
                  <m:r>
                    <w:rPr>
                      <w:rFonts w:ascii="Cambria Math" w:hAnsi="Cambria Math"/>
                    </w:rPr>
                    <m:t>3</m:t>
                  </m:r>
                </m:sup>
              </m:sSup>
              <m:r>
                <w:rPr>
                  <w:rFonts w:ascii="Cambria Math" w:hAnsi="Cambria Math"/>
                </w:rPr>
                <m:t>)</m:t>
              </m:r>
            </m:e>
            <m:sup>
              <m:r>
                <w:rPr>
                  <w:rFonts w:ascii="Cambria Math" w:hAnsi="Cambria Math"/>
                </w:rPr>
                <m:t>2</m:t>
              </m:r>
            </m:sup>
          </m:sSup>
          <m:sSup>
            <m:sSupPr>
              <m:ctrlPr>
                <w:rPr>
                  <w:rFonts w:ascii="Cambria Math" w:hAnsi="Cambria Math"/>
                  <w:bCs/>
                  <w:i/>
                </w:rPr>
              </m:ctrlPr>
            </m:sSupPr>
            <m:e>
              <m:r>
                <w:rPr>
                  <w:rFonts w:ascii="Cambria Math" w:hAnsi="Cambria Math"/>
                </w:rPr>
                <m:t>(3x)</m:t>
              </m:r>
            </m:e>
            <m:sup>
              <m:r>
                <w:rPr>
                  <w:rFonts w:ascii="Cambria Math" w:hAnsi="Cambria Math"/>
                </w:rPr>
                <m:t>4</m:t>
              </m:r>
            </m:sup>
          </m:sSup>
        </m:oMath>
      </m:oMathPara>
    </w:p>
    <w:p w14:paraId="5ABFF19E" w14:textId="10A517EA" w:rsidR="00BC5AA6" w:rsidRDefault="00BC5AA6" w:rsidP="00DA7FBB">
      <w:pPr>
        <w:pBdr>
          <w:top w:val="nil"/>
          <w:left w:val="nil"/>
          <w:bottom w:val="nil"/>
          <w:right w:val="nil"/>
          <w:between w:val="nil"/>
        </w:pBdr>
        <w:spacing w:after="0" w:line="276" w:lineRule="auto"/>
        <w:ind w:left="360"/>
        <w:rPr>
          <w:color w:val="000000"/>
        </w:rPr>
      </w:pPr>
    </w:p>
    <w:p w14:paraId="2893137F" w14:textId="2D5FBE6A" w:rsidR="00BC5AA6" w:rsidRDefault="00BC5AA6" w:rsidP="00DA7FBB">
      <w:pPr>
        <w:pBdr>
          <w:top w:val="nil"/>
          <w:left w:val="nil"/>
          <w:bottom w:val="nil"/>
          <w:right w:val="nil"/>
          <w:between w:val="nil"/>
        </w:pBdr>
        <w:spacing w:after="0" w:line="276" w:lineRule="auto"/>
        <w:ind w:left="360"/>
        <w:rPr>
          <w:color w:val="000000"/>
        </w:rPr>
      </w:pPr>
    </w:p>
    <w:p w14:paraId="4D18A2BA" w14:textId="175BE5E2" w:rsidR="00BC5AA6" w:rsidRDefault="00BC5AA6" w:rsidP="00DA7FBB">
      <w:pPr>
        <w:pBdr>
          <w:top w:val="nil"/>
          <w:left w:val="nil"/>
          <w:bottom w:val="nil"/>
          <w:right w:val="nil"/>
          <w:between w:val="nil"/>
        </w:pBdr>
        <w:spacing w:after="0" w:line="276" w:lineRule="auto"/>
        <w:ind w:left="360"/>
        <w:rPr>
          <w:color w:val="000000"/>
        </w:rPr>
      </w:pPr>
    </w:p>
    <w:p w14:paraId="3B8ECB32" w14:textId="533EAFCF" w:rsidR="00395DEA" w:rsidRDefault="00395DEA" w:rsidP="00DA7FBB">
      <w:pPr>
        <w:pBdr>
          <w:top w:val="nil"/>
          <w:left w:val="nil"/>
          <w:bottom w:val="nil"/>
          <w:right w:val="nil"/>
          <w:between w:val="nil"/>
        </w:pBdr>
        <w:spacing w:after="0" w:line="276" w:lineRule="auto"/>
        <w:ind w:left="360"/>
        <w:rPr>
          <w:color w:val="000000"/>
        </w:rPr>
      </w:pPr>
    </w:p>
    <w:p w14:paraId="26EB74F6" w14:textId="4D47AF8E" w:rsidR="00395DEA" w:rsidRDefault="00395DEA" w:rsidP="00DA7FBB">
      <w:pPr>
        <w:pBdr>
          <w:top w:val="nil"/>
          <w:left w:val="nil"/>
          <w:bottom w:val="nil"/>
          <w:right w:val="nil"/>
          <w:between w:val="nil"/>
        </w:pBdr>
        <w:spacing w:after="0" w:line="276" w:lineRule="auto"/>
        <w:ind w:left="360"/>
        <w:rPr>
          <w:color w:val="000000"/>
        </w:rPr>
      </w:pPr>
    </w:p>
    <w:p w14:paraId="5226BA45" w14:textId="00FB598D" w:rsidR="00395DEA" w:rsidRDefault="00395DEA" w:rsidP="00DA7FBB">
      <w:pPr>
        <w:pBdr>
          <w:top w:val="nil"/>
          <w:left w:val="nil"/>
          <w:bottom w:val="nil"/>
          <w:right w:val="nil"/>
          <w:between w:val="nil"/>
        </w:pBdr>
        <w:spacing w:after="0" w:line="276" w:lineRule="auto"/>
        <w:ind w:left="360"/>
        <w:rPr>
          <w:color w:val="000000"/>
        </w:rPr>
      </w:pPr>
    </w:p>
    <w:p w14:paraId="45A71578" w14:textId="77777777" w:rsidR="00395DEA" w:rsidRDefault="00395DEA" w:rsidP="00DA7FBB">
      <w:pPr>
        <w:pBdr>
          <w:top w:val="nil"/>
          <w:left w:val="nil"/>
          <w:bottom w:val="nil"/>
          <w:right w:val="nil"/>
          <w:between w:val="nil"/>
        </w:pBdr>
        <w:spacing w:after="0" w:line="276" w:lineRule="auto"/>
        <w:ind w:left="360"/>
        <w:rPr>
          <w:color w:val="000000"/>
        </w:rPr>
      </w:pPr>
    </w:p>
    <w:p w14:paraId="4C129A76" w14:textId="00BC7DB5" w:rsidR="00395DEA" w:rsidRDefault="00395DEA" w:rsidP="00DA7FBB">
      <w:pPr>
        <w:pBdr>
          <w:top w:val="nil"/>
          <w:left w:val="nil"/>
          <w:bottom w:val="nil"/>
          <w:right w:val="nil"/>
          <w:between w:val="nil"/>
        </w:pBdr>
        <w:spacing w:after="0" w:line="276" w:lineRule="auto"/>
        <w:ind w:left="360"/>
        <w:rPr>
          <w:color w:val="000000"/>
        </w:rPr>
      </w:pPr>
    </w:p>
    <w:p w14:paraId="5A2F3E40" w14:textId="77777777" w:rsidR="00395DEA" w:rsidRPr="00BC5AA6" w:rsidRDefault="00395DEA" w:rsidP="00DA7FBB">
      <w:pPr>
        <w:pBdr>
          <w:top w:val="nil"/>
          <w:left w:val="nil"/>
          <w:bottom w:val="nil"/>
          <w:right w:val="nil"/>
          <w:between w:val="nil"/>
        </w:pBdr>
        <w:spacing w:after="0" w:line="276" w:lineRule="auto"/>
        <w:ind w:left="360"/>
        <w:rPr>
          <w:color w:val="000000"/>
        </w:rPr>
      </w:pPr>
    </w:p>
    <w:p w14:paraId="40036683" w14:textId="294FCB2F" w:rsidR="001D4C05" w:rsidRPr="00161FE8" w:rsidRDefault="001D4C05" w:rsidP="00FD1A09">
      <w:pPr>
        <w:pStyle w:val="SOLNumber"/>
        <w:numPr>
          <w:ilvl w:val="0"/>
          <w:numId w:val="1"/>
        </w:numPr>
        <w:spacing w:after="120" w:line="276" w:lineRule="auto"/>
        <w:rPr>
          <w:rFonts w:asciiTheme="minorHAnsi" w:hAnsiTheme="minorHAnsi"/>
          <w:bCs/>
          <w:strike/>
          <w:sz w:val="22"/>
          <w:szCs w:val="22"/>
        </w:rPr>
      </w:pPr>
      <w:r>
        <w:rPr>
          <w:rFonts w:asciiTheme="minorHAnsi" w:hAnsiTheme="minorHAnsi"/>
          <w:bCs/>
          <w:sz w:val="22"/>
          <w:szCs w:val="22"/>
        </w:rPr>
        <w:t>Student A was asked to simplify the following expression:</w:t>
      </w:r>
    </w:p>
    <w:p w14:paraId="5D807905" w14:textId="77777777" w:rsidR="001D4C05" w:rsidRPr="00985BF3" w:rsidRDefault="00B45DDE" w:rsidP="00DA7FBB">
      <w:pPr>
        <w:pStyle w:val="SOLNumber"/>
        <w:spacing w:line="276" w:lineRule="auto"/>
        <w:ind w:left="360" w:firstLine="0"/>
        <w:rPr>
          <w:rFonts w:asciiTheme="minorHAnsi" w:hAnsiTheme="minorHAnsi"/>
          <w:bCs/>
          <w:sz w:val="22"/>
        </w:rPr>
      </w:pPr>
      <m:oMathPara>
        <m:oMath>
          <m:sSup>
            <m:sSupPr>
              <m:ctrlPr>
                <w:rPr>
                  <w:rFonts w:ascii="Cambria Math" w:hAnsi="Cambria Math"/>
                  <w:bCs/>
                  <w:i/>
                  <w:sz w:val="22"/>
                </w:rPr>
              </m:ctrlPr>
            </m:sSupPr>
            <m:e>
              <m:d>
                <m:dPr>
                  <m:ctrlPr>
                    <w:rPr>
                      <w:rFonts w:ascii="Cambria Math" w:hAnsi="Cambria Math"/>
                      <w:bCs/>
                      <w:i/>
                      <w:sz w:val="22"/>
                    </w:rPr>
                  </m:ctrlPr>
                </m:dPr>
                <m:e>
                  <m:f>
                    <m:fPr>
                      <m:ctrlPr>
                        <w:rPr>
                          <w:rFonts w:ascii="Cambria Math" w:hAnsi="Cambria Math"/>
                          <w:bCs/>
                          <w:i/>
                          <w:sz w:val="22"/>
                        </w:rPr>
                      </m:ctrlPr>
                    </m:fPr>
                    <m:num>
                      <m:r>
                        <w:rPr>
                          <w:rFonts w:ascii="Cambria Math" w:hAnsi="Cambria Math"/>
                          <w:sz w:val="22"/>
                        </w:rPr>
                        <m:t>30</m:t>
                      </m:r>
                      <m:sSup>
                        <m:sSupPr>
                          <m:ctrlPr>
                            <w:rPr>
                              <w:rFonts w:ascii="Cambria Math" w:hAnsi="Cambria Math"/>
                              <w:bCs/>
                              <w:i/>
                              <w:sz w:val="22"/>
                            </w:rPr>
                          </m:ctrlPr>
                        </m:sSupPr>
                        <m:e>
                          <m:r>
                            <w:rPr>
                              <w:rFonts w:ascii="Cambria Math" w:hAnsi="Cambria Math"/>
                              <w:sz w:val="22"/>
                            </w:rPr>
                            <m:t>x</m:t>
                          </m:r>
                        </m:e>
                        <m:sup>
                          <m:r>
                            <w:rPr>
                              <w:rFonts w:ascii="Cambria Math" w:hAnsi="Cambria Math"/>
                              <w:sz w:val="22"/>
                            </w:rPr>
                            <m:t>5</m:t>
                          </m:r>
                        </m:sup>
                      </m:sSup>
                      <m:sSup>
                        <m:sSupPr>
                          <m:ctrlPr>
                            <w:rPr>
                              <w:rFonts w:ascii="Cambria Math" w:hAnsi="Cambria Math"/>
                              <w:bCs/>
                              <w:i/>
                              <w:sz w:val="22"/>
                            </w:rPr>
                          </m:ctrlPr>
                        </m:sSupPr>
                        <m:e>
                          <m:r>
                            <w:rPr>
                              <w:rFonts w:ascii="Cambria Math" w:hAnsi="Cambria Math"/>
                              <w:sz w:val="22"/>
                            </w:rPr>
                            <m:t>y</m:t>
                          </m:r>
                        </m:e>
                        <m:sup>
                          <m:r>
                            <w:rPr>
                              <w:rFonts w:ascii="Cambria Math" w:hAnsi="Cambria Math"/>
                              <w:sz w:val="22"/>
                            </w:rPr>
                            <m:t>2</m:t>
                          </m:r>
                        </m:sup>
                      </m:sSup>
                    </m:num>
                    <m:den>
                      <m:r>
                        <w:rPr>
                          <w:rFonts w:ascii="Cambria Math" w:hAnsi="Cambria Math"/>
                          <w:sz w:val="22"/>
                        </w:rPr>
                        <m:t>6x</m:t>
                      </m:r>
                      <m:sSup>
                        <m:sSupPr>
                          <m:ctrlPr>
                            <w:rPr>
                              <w:rFonts w:ascii="Cambria Math" w:hAnsi="Cambria Math"/>
                              <w:bCs/>
                              <w:i/>
                              <w:sz w:val="22"/>
                            </w:rPr>
                          </m:ctrlPr>
                        </m:sSupPr>
                        <m:e>
                          <m:r>
                            <w:rPr>
                              <w:rFonts w:ascii="Cambria Math" w:hAnsi="Cambria Math"/>
                              <w:sz w:val="22"/>
                            </w:rPr>
                            <m:t>y</m:t>
                          </m:r>
                        </m:e>
                        <m:sup>
                          <m:r>
                            <w:rPr>
                              <w:rFonts w:ascii="Cambria Math" w:hAnsi="Cambria Math"/>
                              <w:sz w:val="22"/>
                            </w:rPr>
                            <m:t>3</m:t>
                          </m:r>
                        </m:sup>
                      </m:sSup>
                    </m:den>
                  </m:f>
                </m:e>
              </m:d>
            </m:e>
            <m:sup>
              <m:r>
                <w:rPr>
                  <w:rFonts w:ascii="Cambria Math" w:hAnsi="Cambria Math"/>
                  <w:sz w:val="22"/>
                </w:rPr>
                <m:t>2</m:t>
              </m:r>
            </m:sup>
          </m:sSup>
        </m:oMath>
      </m:oMathPara>
    </w:p>
    <w:p w14:paraId="262134B3" w14:textId="62EF7212" w:rsidR="00BC5AA6" w:rsidRDefault="00BC5AA6" w:rsidP="00DA7FBB">
      <w:pPr>
        <w:pStyle w:val="SOLNumber"/>
        <w:spacing w:line="276" w:lineRule="auto"/>
        <w:ind w:left="360" w:firstLine="0"/>
        <w:rPr>
          <w:rFonts w:asciiTheme="minorHAnsi" w:hAnsiTheme="minorHAnsi"/>
          <w:bCs/>
        </w:rPr>
      </w:pPr>
    </w:p>
    <w:p w14:paraId="1B754A24" w14:textId="4F5EBCA2" w:rsidR="001D4C05" w:rsidRPr="00DA7FBB" w:rsidRDefault="001D4C05" w:rsidP="00DA7FBB">
      <w:pPr>
        <w:pStyle w:val="SOLNumber"/>
        <w:spacing w:line="276" w:lineRule="auto"/>
        <w:ind w:left="360" w:firstLine="0"/>
        <w:rPr>
          <w:rFonts w:asciiTheme="minorHAnsi" w:hAnsiTheme="minorHAnsi"/>
          <w:bCs/>
          <w:sz w:val="22"/>
          <w:szCs w:val="22"/>
        </w:rPr>
      </w:pPr>
      <w:r w:rsidRPr="001D4C05">
        <w:rPr>
          <w:rFonts w:asciiTheme="minorHAnsi" w:hAnsiTheme="minorHAnsi"/>
          <w:bCs/>
          <w:sz w:val="22"/>
          <w:szCs w:val="22"/>
        </w:rPr>
        <w:t>Student A obtained the following result:</w:t>
      </w:r>
      <w:r w:rsidRPr="001D4C05">
        <w:rPr>
          <w:rFonts w:asciiTheme="minorHAnsi" w:hAnsiTheme="minorHAnsi"/>
          <w:bCs/>
          <w:sz w:val="22"/>
          <w:szCs w:val="22"/>
        </w:rPr>
        <w:tab/>
      </w:r>
      <w:r w:rsidRPr="001D4C05">
        <w:rPr>
          <w:rFonts w:asciiTheme="minorHAnsi" w:hAnsiTheme="minorHAnsi"/>
          <w:bCs/>
          <w:sz w:val="22"/>
          <w:szCs w:val="22"/>
        </w:rPr>
        <w:tab/>
      </w:r>
      <w:r w:rsidR="00DA7FBB">
        <w:rPr>
          <w:rFonts w:asciiTheme="minorHAnsi" w:hAnsiTheme="minorHAnsi"/>
          <w:bCs/>
          <w:sz w:val="22"/>
          <w:szCs w:val="22"/>
        </w:rPr>
        <w:br/>
      </w:r>
      <m:oMathPara>
        <m:oMath>
          <m:f>
            <m:fPr>
              <m:ctrlPr>
                <w:rPr>
                  <w:rFonts w:ascii="Cambria Math" w:hAnsi="Cambria Math" w:cstheme="minorHAnsi"/>
                  <w:bCs/>
                  <w:i/>
                  <w:iCs/>
                  <w:sz w:val="22"/>
                  <w:szCs w:val="22"/>
                </w:rPr>
              </m:ctrlPr>
            </m:fPr>
            <m:num>
              <m:sSup>
                <m:sSupPr>
                  <m:ctrlPr>
                    <w:rPr>
                      <w:rFonts w:ascii="Cambria Math" w:hAnsi="Cambria Math" w:cstheme="minorHAnsi"/>
                      <w:bCs/>
                      <w:i/>
                      <w:iCs/>
                      <w:sz w:val="22"/>
                      <w:szCs w:val="22"/>
                    </w:rPr>
                  </m:ctrlPr>
                </m:sSupPr>
                <m:e>
                  <m:r>
                    <w:rPr>
                      <w:rFonts w:ascii="Cambria Math" w:hAnsi="Cambria Math" w:cstheme="minorHAnsi"/>
                      <w:sz w:val="22"/>
                      <w:szCs w:val="22"/>
                    </w:rPr>
                    <m:t>30</m:t>
                  </m:r>
                </m:e>
                <m:sup>
                  <m:r>
                    <w:rPr>
                      <w:rFonts w:ascii="Cambria Math" w:hAnsi="Cambria Math" w:cstheme="minorHAnsi"/>
                      <w:sz w:val="22"/>
                      <w:szCs w:val="22"/>
                    </w:rPr>
                    <m:t>2</m:t>
                  </m:r>
                </m:sup>
              </m:sSup>
              <m:sSup>
                <m:sSupPr>
                  <m:ctrlPr>
                    <w:rPr>
                      <w:rFonts w:ascii="Cambria Math" w:hAnsi="Cambria Math" w:cstheme="minorHAnsi"/>
                      <w:bCs/>
                      <w:i/>
                      <w:iCs/>
                      <w:sz w:val="22"/>
                      <w:szCs w:val="22"/>
                    </w:rPr>
                  </m:ctrlPr>
                </m:sSupPr>
                <m:e>
                  <m:r>
                    <w:rPr>
                      <w:rFonts w:ascii="Cambria Math" w:hAnsi="Cambria Math" w:cstheme="minorHAnsi"/>
                      <w:sz w:val="22"/>
                      <w:szCs w:val="22"/>
                    </w:rPr>
                    <m:t>x</m:t>
                  </m:r>
                </m:e>
                <m:sup>
                  <m:r>
                    <w:rPr>
                      <w:rFonts w:ascii="Cambria Math" w:hAnsi="Cambria Math" w:cstheme="minorHAnsi"/>
                      <w:sz w:val="22"/>
                      <w:szCs w:val="22"/>
                    </w:rPr>
                    <m:t>8</m:t>
                  </m:r>
                </m:sup>
              </m:sSup>
              <m:sSup>
                <m:sSupPr>
                  <m:ctrlPr>
                    <w:rPr>
                      <w:rFonts w:ascii="Cambria Math" w:hAnsi="Cambria Math" w:cstheme="minorHAnsi"/>
                      <w:bCs/>
                      <w:i/>
                      <w:iCs/>
                      <w:sz w:val="22"/>
                      <w:szCs w:val="22"/>
                    </w:rPr>
                  </m:ctrlPr>
                </m:sSupPr>
                <m:e>
                  <m:r>
                    <w:rPr>
                      <w:rFonts w:ascii="Cambria Math" w:hAnsi="Cambria Math" w:cstheme="minorHAnsi"/>
                      <w:sz w:val="22"/>
                      <w:szCs w:val="22"/>
                    </w:rPr>
                    <m:t>y</m:t>
                  </m:r>
                </m:e>
                <m:sup>
                  <m:r>
                    <w:rPr>
                      <w:rFonts w:ascii="Cambria Math" w:hAnsi="Cambria Math" w:cstheme="minorHAnsi"/>
                      <w:sz w:val="22"/>
                      <w:szCs w:val="22"/>
                    </w:rPr>
                    <m:t>2</m:t>
                  </m:r>
                </m:sup>
              </m:sSup>
            </m:num>
            <m:den>
              <m:sSup>
                <m:sSupPr>
                  <m:ctrlPr>
                    <w:rPr>
                      <w:rFonts w:ascii="Cambria Math" w:hAnsi="Cambria Math" w:cstheme="minorHAnsi"/>
                      <w:bCs/>
                      <w:i/>
                      <w:iCs/>
                      <w:sz w:val="22"/>
                      <w:szCs w:val="22"/>
                    </w:rPr>
                  </m:ctrlPr>
                </m:sSupPr>
                <m:e>
                  <m:r>
                    <w:rPr>
                      <w:rFonts w:ascii="Cambria Math" w:hAnsi="Cambria Math" w:cstheme="minorHAnsi"/>
                      <w:sz w:val="22"/>
                      <w:szCs w:val="22"/>
                    </w:rPr>
                    <m:t>6</m:t>
                  </m:r>
                </m:e>
                <m:sup>
                  <m:r>
                    <w:rPr>
                      <w:rFonts w:ascii="Cambria Math" w:hAnsi="Cambria Math" w:cstheme="minorHAnsi"/>
                      <w:sz w:val="22"/>
                      <w:szCs w:val="22"/>
                    </w:rPr>
                    <m:t>2</m:t>
                  </m:r>
                </m:sup>
              </m:sSup>
            </m:den>
          </m:f>
        </m:oMath>
      </m:oMathPara>
    </w:p>
    <w:p w14:paraId="7DAA11B4" w14:textId="77777777" w:rsidR="001D4C05" w:rsidRPr="001D4C05" w:rsidRDefault="001D4C05" w:rsidP="00DA7FBB">
      <w:pPr>
        <w:pStyle w:val="SOLNumber"/>
        <w:spacing w:line="276" w:lineRule="auto"/>
        <w:ind w:left="360" w:firstLine="0"/>
        <w:rPr>
          <w:rFonts w:asciiTheme="minorHAnsi" w:hAnsiTheme="minorHAnsi"/>
          <w:bCs/>
          <w:sz w:val="22"/>
          <w:szCs w:val="22"/>
        </w:rPr>
      </w:pPr>
    </w:p>
    <w:p w14:paraId="4F34ECA8" w14:textId="79E1A47A" w:rsidR="001D4C05" w:rsidRPr="001D4C05" w:rsidRDefault="001D4C05" w:rsidP="00DA7FBB">
      <w:pPr>
        <w:pStyle w:val="SOLNumber"/>
        <w:spacing w:line="276" w:lineRule="auto"/>
        <w:ind w:left="360" w:firstLine="0"/>
        <w:rPr>
          <w:rFonts w:asciiTheme="minorHAnsi" w:hAnsiTheme="minorHAnsi"/>
          <w:bCs/>
          <w:sz w:val="22"/>
          <w:szCs w:val="22"/>
        </w:rPr>
      </w:pPr>
      <w:r w:rsidRPr="001D4C05">
        <w:rPr>
          <w:rFonts w:asciiTheme="minorHAnsi" w:hAnsiTheme="minorHAnsi"/>
          <w:bCs/>
          <w:sz w:val="22"/>
          <w:szCs w:val="22"/>
        </w:rPr>
        <w:t xml:space="preserve">Determine if </w:t>
      </w:r>
      <w:r w:rsidR="00DA7FBB">
        <w:rPr>
          <w:rFonts w:asciiTheme="minorHAnsi" w:hAnsiTheme="minorHAnsi"/>
          <w:bCs/>
          <w:sz w:val="22"/>
          <w:szCs w:val="22"/>
        </w:rPr>
        <w:t>the two expressions are equivalent</w:t>
      </w:r>
      <w:r w:rsidRPr="001D4C05">
        <w:rPr>
          <w:rFonts w:asciiTheme="minorHAnsi" w:hAnsiTheme="minorHAnsi"/>
          <w:bCs/>
          <w:sz w:val="22"/>
          <w:szCs w:val="22"/>
        </w:rPr>
        <w:t>. Justify your thinking.</w:t>
      </w:r>
    </w:p>
    <w:p w14:paraId="16F7FB7A" w14:textId="35EF6C9F" w:rsidR="00BC5AA6" w:rsidRDefault="00BC5AA6" w:rsidP="00DA7FBB">
      <w:pPr>
        <w:pStyle w:val="SOLNumber"/>
        <w:spacing w:line="276" w:lineRule="auto"/>
        <w:ind w:left="360" w:firstLine="0"/>
        <w:rPr>
          <w:rFonts w:asciiTheme="minorHAnsi" w:hAnsiTheme="minorHAnsi"/>
          <w:bCs/>
        </w:rPr>
      </w:pPr>
    </w:p>
    <w:p w14:paraId="3D26CE67" w14:textId="14C91991" w:rsidR="00395DEA" w:rsidRDefault="00395DEA" w:rsidP="00DA7FBB">
      <w:pPr>
        <w:pStyle w:val="SOLNumber"/>
        <w:spacing w:line="276" w:lineRule="auto"/>
        <w:ind w:left="360" w:firstLine="0"/>
        <w:rPr>
          <w:rFonts w:asciiTheme="minorHAnsi" w:hAnsiTheme="minorHAnsi"/>
          <w:bCs/>
        </w:rPr>
      </w:pPr>
    </w:p>
    <w:p w14:paraId="01E6827B" w14:textId="03286202" w:rsidR="00395DEA" w:rsidRDefault="00395DEA" w:rsidP="00DA7FBB">
      <w:pPr>
        <w:pStyle w:val="SOLNumber"/>
        <w:spacing w:line="276" w:lineRule="auto"/>
        <w:ind w:left="360" w:firstLine="0"/>
        <w:rPr>
          <w:rFonts w:asciiTheme="minorHAnsi" w:hAnsiTheme="minorHAnsi"/>
          <w:bCs/>
        </w:rPr>
      </w:pPr>
    </w:p>
    <w:p w14:paraId="3F44987B" w14:textId="459A8889" w:rsidR="00395DEA" w:rsidRDefault="00395DEA" w:rsidP="00DA7FBB">
      <w:pPr>
        <w:pStyle w:val="SOLNumber"/>
        <w:spacing w:line="276" w:lineRule="auto"/>
        <w:ind w:left="360" w:firstLine="0"/>
        <w:rPr>
          <w:rFonts w:asciiTheme="minorHAnsi" w:hAnsiTheme="minorHAnsi"/>
          <w:bCs/>
        </w:rPr>
      </w:pPr>
    </w:p>
    <w:p w14:paraId="5474CA82" w14:textId="1F89B5CB" w:rsidR="00395DEA" w:rsidRDefault="00395DEA" w:rsidP="00DA7FBB">
      <w:pPr>
        <w:pStyle w:val="SOLNumber"/>
        <w:spacing w:line="276" w:lineRule="auto"/>
        <w:ind w:left="360" w:firstLine="0"/>
        <w:rPr>
          <w:rFonts w:asciiTheme="minorHAnsi" w:hAnsiTheme="minorHAnsi"/>
          <w:bCs/>
        </w:rPr>
      </w:pPr>
    </w:p>
    <w:p w14:paraId="010FFB0D" w14:textId="5D1ECE14" w:rsidR="00395DEA" w:rsidRDefault="00395DEA" w:rsidP="00DA7FBB">
      <w:pPr>
        <w:pStyle w:val="SOLNumber"/>
        <w:spacing w:line="276" w:lineRule="auto"/>
        <w:ind w:left="360" w:firstLine="0"/>
        <w:rPr>
          <w:rFonts w:asciiTheme="minorHAnsi" w:hAnsiTheme="minorHAnsi"/>
          <w:bCs/>
        </w:rPr>
      </w:pPr>
    </w:p>
    <w:p w14:paraId="53AE399D" w14:textId="77777777" w:rsidR="00F80F02" w:rsidRDefault="00F80F02">
      <w:pPr>
        <w:rPr>
          <w:b/>
          <w:sz w:val="28"/>
          <w:szCs w:val="28"/>
        </w:rPr>
      </w:pPr>
      <w:bookmarkStart w:id="3" w:name="_heading=h.1fob9te" w:colFirst="0" w:colLast="0"/>
      <w:bookmarkStart w:id="4" w:name="tn"/>
      <w:bookmarkEnd w:id="3"/>
      <w:r>
        <w:br w:type="page"/>
      </w:r>
    </w:p>
    <w:p w14:paraId="2FAAE33B" w14:textId="1409B695" w:rsidR="00B73079" w:rsidRDefault="00DA7FBB" w:rsidP="00DA7FBB">
      <w:pPr>
        <w:pStyle w:val="Title"/>
        <w:spacing w:line="276" w:lineRule="auto"/>
      </w:pPr>
      <w:bookmarkStart w:id="5" w:name="tn1"/>
      <w:bookmarkEnd w:id="5"/>
      <w:r>
        <w:lastRenderedPageBreak/>
        <w:t xml:space="preserve">SOL A.2a - </w:t>
      </w:r>
      <w:r w:rsidR="00B941BD">
        <w:t>Just in Time Quick Check Teacher Notes</w:t>
      </w:r>
    </w:p>
    <w:bookmarkEnd w:id="4"/>
    <w:p w14:paraId="2AD79CCF" w14:textId="77777777" w:rsidR="00DA7FBB" w:rsidRDefault="00B941BD" w:rsidP="00DA7FBB">
      <w:pPr>
        <w:spacing w:after="120" w:line="276" w:lineRule="auto"/>
        <w:jc w:val="center"/>
        <w:rPr>
          <w:b/>
          <w:color w:val="C00000"/>
        </w:rPr>
      </w:pPr>
      <w:r>
        <w:t xml:space="preserve"> </w:t>
      </w:r>
      <w:r w:rsidR="00DA7FBB">
        <w:rPr>
          <w:b/>
          <w:color w:val="C00000"/>
        </w:rPr>
        <w:t>Common Errors/Misconceptions and their Possible Indications</w:t>
      </w:r>
    </w:p>
    <w:p w14:paraId="623C2D7C" w14:textId="12CD5677" w:rsidR="006B72EC" w:rsidRDefault="006B72EC" w:rsidP="00DA7FBB">
      <w:pPr>
        <w:pStyle w:val="SOLNumber"/>
        <w:numPr>
          <w:ilvl w:val="0"/>
          <w:numId w:val="11"/>
        </w:numPr>
        <w:spacing w:line="276" w:lineRule="auto"/>
        <w:rPr>
          <w:rFonts w:asciiTheme="minorHAnsi" w:hAnsiTheme="minorHAnsi"/>
          <w:bCs/>
          <w:sz w:val="22"/>
          <w:szCs w:val="22"/>
        </w:rPr>
      </w:pPr>
      <w:r w:rsidRPr="00BC5AA6">
        <w:rPr>
          <w:rFonts w:asciiTheme="minorHAnsi" w:hAnsiTheme="minorHAnsi"/>
          <w:bCs/>
          <w:sz w:val="22"/>
          <w:szCs w:val="22"/>
        </w:rPr>
        <w:t>Simplify the following expression. Write your answers using only positive exponents.</w:t>
      </w:r>
      <w:r>
        <w:rPr>
          <w:rFonts w:asciiTheme="minorHAnsi" w:hAnsiTheme="minorHAnsi"/>
          <w:bCs/>
          <w:sz w:val="22"/>
          <w:szCs w:val="22"/>
        </w:rPr>
        <w:t xml:space="preserve">  Show your work/thinking.</w:t>
      </w:r>
      <w:r w:rsidRPr="00BC5AA6">
        <w:rPr>
          <w:rFonts w:asciiTheme="minorHAnsi" w:hAnsiTheme="minorHAnsi"/>
          <w:bCs/>
          <w:sz w:val="22"/>
          <w:szCs w:val="22"/>
        </w:rPr>
        <w:t xml:space="preserve"> </w:t>
      </w:r>
    </w:p>
    <w:p w14:paraId="39A9EAF4" w14:textId="77777777" w:rsidR="006B72EC" w:rsidRPr="00FD1A09" w:rsidRDefault="00B45DDE" w:rsidP="00DA7FBB">
      <w:pPr>
        <w:pStyle w:val="SOLNumber"/>
        <w:spacing w:line="276" w:lineRule="auto"/>
        <w:ind w:left="360" w:firstLine="0"/>
        <w:rPr>
          <w:rFonts w:asciiTheme="minorHAnsi" w:hAnsiTheme="minorHAnsi"/>
          <w:bCs/>
          <w:sz w:val="20"/>
          <w:szCs w:val="22"/>
        </w:rPr>
      </w:pPr>
      <m:oMathPara>
        <m:oMath>
          <m:d>
            <m:dPr>
              <m:ctrlPr>
                <w:rPr>
                  <w:rFonts w:ascii="Cambria Math" w:hAnsi="Cambria Math"/>
                  <w:bCs/>
                  <w:i/>
                  <w:sz w:val="22"/>
                </w:rPr>
              </m:ctrlPr>
            </m:dPr>
            <m:e>
              <m:sSup>
                <m:sSupPr>
                  <m:ctrlPr>
                    <w:rPr>
                      <w:rFonts w:ascii="Cambria Math" w:hAnsi="Cambria Math"/>
                      <w:bCs/>
                      <w:i/>
                      <w:sz w:val="22"/>
                    </w:rPr>
                  </m:ctrlPr>
                </m:sSupPr>
                <m:e>
                  <m:f>
                    <m:fPr>
                      <m:ctrlPr>
                        <w:rPr>
                          <w:rFonts w:ascii="Cambria Math" w:hAnsi="Cambria Math"/>
                          <w:bCs/>
                          <w:i/>
                          <w:sz w:val="22"/>
                        </w:rPr>
                      </m:ctrlPr>
                    </m:fPr>
                    <m:num>
                      <m:sSup>
                        <m:sSupPr>
                          <m:ctrlPr>
                            <w:rPr>
                              <w:rFonts w:ascii="Cambria Math" w:hAnsi="Cambria Math"/>
                              <w:bCs/>
                              <w:i/>
                              <w:sz w:val="22"/>
                            </w:rPr>
                          </m:ctrlPr>
                        </m:sSupPr>
                        <m:e>
                          <m:r>
                            <w:rPr>
                              <w:rFonts w:ascii="Cambria Math" w:hAnsi="Cambria Math"/>
                              <w:sz w:val="22"/>
                            </w:rPr>
                            <m:t>(12x</m:t>
                          </m:r>
                        </m:e>
                        <m:sup>
                          <m:r>
                            <w:rPr>
                              <w:rFonts w:ascii="Cambria Math" w:hAnsi="Cambria Math"/>
                              <w:sz w:val="22"/>
                            </w:rPr>
                            <m:t>-2</m:t>
                          </m:r>
                        </m:sup>
                      </m:sSup>
                      <m:r>
                        <w:rPr>
                          <w:rFonts w:ascii="Cambria Math" w:hAnsi="Cambria Math"/>
                          <w:sz w:val="22"/>
                        </w:rPr>
                        <m:t>)</m:t>
                      </m:r>
                    </m:num>
                    <m:den>
                      <m:sSup>
                        <m:sSupPr>
                          <m:ctrlPr>
                            <w:rPr>
                              <w:rFonts w:ascii="Cambria Math" w:hAnsi="Cambria Math"/>
                              <w:bCs/>
                              <w:i/>
                              <w:sz w:val="22"/>
                            </w:rPr>
                          </m:ctrlPr>
                        </m:sSupPr>
                        <m:e>
                          <m:r>
                            <w:rPr>
                              <w:rFonts w:ascii="Cambria Math" w:hAnsi="Cambria Math"/>
                              <w:sz w:val="22"/>
                            </w:rPr>
                            <m:t>6x</m:t>
                          </m:r>
                        </m:e>
                        <m:sup>
                          <m:r>
                            <w:rPr>
                              <w:rFonts w:ascii="Cambria Math" w:hAnsi="Cambria Math"/>
                              <w:sz w:val="22"/>
                            </w:rPr>
                            <m:t>4</m:t>
                          </m:r>
                        </m:sup>
                      </m:sSup>
                      <m:sSup>
                        <m:sSupPr>
                          <m:ctrlPr>
                            <w:rPr>
                              <w:rFonts w:ascii="Cambria Math" w:hAnsi="Cambria Math"/>
                              <w:bCs/>
                              <w:i/>
                              <w:sz w:val="22"/>
                            </w:rPr>
                          </m:ctrlPr>
                        </m:sSupPr>
                        <m:e>
                          <m:r>
                            <w:rPr>
                              <w:rFonts w:ascii="Cambria Math" w:hAnsi="Cambria Math"/>
                              <w:sz w:val="22"/>
                            </w:rPr>
                            <m:t>y</m:t>
                          </m:r>
                        </m:e>
                        <m:sup>
                          <m:r>
                            <w:rPr>
                              <w:rFonts w:ascii="Cambria Math" w:hAnsi="Cambria Math"/>
                              <w:sz w:val="22"/>
                            </w:rPr>
                            <m:t>-3</m:t>
                          </m:r>
                        </m:sup>
                      </m:sSup>
                    </m:den>
                  </m:f>
                </m:e>
                <m:sup>
                  <m:r>
                    <w:rPr>
                      <w:rFonts w:ascii="Cambria Math" w:hAnsi="Cambria Math"/>
                      <w:sz w:val="22"/>
                    </w:rPr>
                    <m:t>2</m:t>
                  </m:r>
                </m:sup>
              </m:sSup>
            </m:e>
          </m:d>
        </m:oMath>
      </m:oMathPara>
    </w:p>
    <w:p w14:paraId="2EC5F036" w14:textId="5AA525C6" w:rsidR="006B72EC" w:rsidRPr="006B72EC" w:rsidRDefault="006B72EC" w:rsidP="00FD1A09">
      <w:pPr>
        <w:pStyle w:val="SOLNumber"/>
        <w:spacing w:before="120" w:after="120" w:line="276" w:lineRule="auto"/>
        <w:ind w:left="360" w:firstLine="0"/>
        <w:rPr>
          <w:rFonts w:asciiTheme="minorHAnsi" w:hAnsiTheme="minorHAnsi"/>
          <w:bCs/>
          <w:i/>
          <w:iCs/>
          <w:color w:val="C00000"/>
          <w:sz w:val="22"/>
          <w:szCs w:val="22"/>
        </w:rPr>
      </w:pPr>
      <w:r w:rsidRPr="006B72EC">
        <w:rPr>
          <w:rFonts w:asciiTheme="minorHAnsi" w:hAnsiTheme="minorHAnsi"/>
          <w:bCs/>
          <w:i/>
          <w:iCs/>
          <w:color w:val="C00000"/>
          <w:sz w:val="22"/>
          <w:szCs w:val="22"/>
        </w:rPr>
        <w:t xml:space="preserve">A common misconception that students may have </w:t>
      </w:r>
      <w:proofErr w:type="gramStart"/>
      <w:r w:rsidRPr="006B72EC">
        <w:rPr>
          <w:rFonts w:asciiTheme="minorHAnsi" w:hAnsiTheme="minorHAnsi"/>
          <w:bCs/>
          <w:i/>
          <w:iCs/>
          <w:color w:val="C00000"/>
          <w:sz w:val="22"/>
          <w:szCs w:val="22"/>
        </w:rPr>
        <w:t>is</w:t>
      </w:r>
      <w:proofErr w:type="gramEnd"/>
      <w:r w:rsidRPr="006B72EC">
        <w:rPr>
          <w:rFonts w:asciiTheme="minorHAnsi" w:hAnsiTheme="minorHAnsi"/>
          <w:bCs/>
          <w:i/>
          <w:iCs/>
          <w:color w:val="C00000"/>
          <w:sz w:val="22"/>
          <w:szCs w:val="22"/>
        </w:rPr>
        <w:t xml:space="preserve"> to simplify the integer coefficient before applying the power rule. This may indicate the student does not understand the order of applying the laws of exponents when raising a power and fraction bars are included. The teacher may want to make sure students understand the fraction bar serves as a grouping symbol and the numerator must be simplified separately from the denominator. It may help to have students highlight or color the fraction bar</w:t>
      </w:r>
      <w:r>
        <w:rPr>
          <w:rFonts w:asciiTheme="minorHAnsi" w:hAnsiTheme="minorHAnsi"/>
          <w:bCs/>
          <w:i/>
          <w:iCs/>
          <w:color w:val="C00000"/>
          <w:sz w:val="22"/>
          <w:szCs w:val="22"/>
        </w:rPr>
        <w:t xml:space="preserve">.  </w:t>
      </w:r>
    </w:p>
    <w:p w14:paraId="57468CB6" w14:textId="59BA6736" w:rsidR="006B72EC" w:rsidRPr="00DA7FBB" w:rsidRDefault="006B72EC" w:rsidP="00DA7FBB">
      <w:pPr>
        <w:pStyle w:val="ListParagraph"/>
        <w:numPr>
          <w:ilvl w:val="0"/>
          <w:numId w:val="11"/>
        </w:numPr>
        <w:pBdr>
          <w:top w:val="nil"/>
          <w:left w:val="nil"/>
          <w:bottom w:val="nil"/>
          <w:right w:val="nil"/>
          <w:between w:val="nil"/>
        </w:pBdr>
        <w:spacing w:line="276" w:lineRule="auto"/>
        <w:rPr>
          <w:rFonts w:ascii="Calibri" w:hAnsi="Calibri"/>
          <w:bCs/>
          <w:color w:val="000000" w:themeColor="text1"/>
        </w:rPr>
      </w:pPr>
      <w:r w:rsidRPr="00DA7FBB">
        <w:rPr>
          <w:rFonts w:asciiTheme="minorHAnsi" w:hAnsiTheme="minorHAnsi"/>
          <w:bCs/>
          <w:color w:val="000000" w:themeColor="text1"/>
        </w:rPr>
        <w:t>Simplify the following expression. Write your answers using only positive exponents.  Show your work/thinking.</w:t>
      </w:r>
    </w:p>
    <w:p w14:paraId="4891065F" w14:textId="77777777" w:rsidR="006B72EC" w:rsidRPr="00BC5AA6" w:rsidRDefault="00B45DDE" w:rsidP="00DA7FBB">
      <w:pPr>
        <w:pBdr>
          <w:top w:val="nil"/>
          <w:left w:val="nil"/>
          <w:bottom w:val="nil"/>
          <w:right w:val="nil"/>
          <w:between w:val="nil"/>
        </w:pBdr>
        <w:spacing w:after="0" w:line="276" w:lineRule="auto"/>
        <w:ind w:left="360"/>
        <w:rPr>
          <w:bCs/>
          <w:color w:val="000000"/>
        </w:rPr>
      </w:pPr>
      <m:oMathPara>
        <m:oMath>
          <m:sSup>
            <m:sSupPr>
              <m:ctrlPr>
                <w:rPr>
                  <w:rFonts w:ascii="Cambria Math" w:hAnsi="Cambria Math"/>
                  <w:bCs/>
                  <w:i/>
                </w:rPr>
              </m:ctrlPr>
            </m:sSupPr>
            <m:e>
              <m:r>
                <w:rPr>
                  <w:rFonts w:ascii="Cambria Math" w:hAnsi="Cambria Math"/>
                </w:rPr>
                <m:t>(2</m:t>
              </m:r>
              <m:sSup>
                <m:sSupPr>
                  <m:ctrlPr>
                    <w:rPr>
                      <w:rFonts w:ascii="Cambria Math" w:hAnsi="Cambria Math"/>
                      <w:bCs/>
                      <w:i/>
                    </w:rPr>
                  </m:ctrlPr>
                </m:sSupPr>
                <m:e>
                  <m:r>
                    <w:rPr>
                      <w:rFonts w:ascii="Cambria Math" w:hAnsi="Cambria Math"/>
                    </w:rPr>
                    <m:t>x</m:t>
                  </m:r>
                </m:e>
                <m:sup>
                  <m:r>
                    <w:rPr>
                      <w:rFonts w:ascii="Cambria Math" w:hAnsi="Cambria Math"/>
                    </w:rPr>
                    <m:t>3</m:t>
                  </m:r>
                </m:sup>
              </m:sSup>
              <m:r>
                <w:rPr>
                  <w:rFonts w:ascii="Cambria Math" w:hAnsi="Cambria Math"/>
                </w:rPr>
                <m:t>)</m:t>
              </m:r>
            </m:e>
            <m:sup>
              <m:r>
                <w:rPr>
                  <w:rFonts w:ascii="Cambria Math" w:hAnsi="Cambria Math"/>
                </w:rPr>
                <m:t>2</m:t>
              </m:r>
            </m:sup>
          </m:sSup>
          <m:sSup>
            <m:sSupPr>
              <m:ctrlPr>
                <w:rPr>
                  <w:rFonts w:ascii="Cambria Math" w:hAnsi="Cambria Math"/>
                  <w:bCs/>
                  <w:i/>
                </w:rPr>
              </m:ctrlPr>
            </m:sSupPr>
            <m:e>
              <m:r>
                <w:rPr>
                  <w:rFonts w:ascii="Cambria Math" w:hAnsi="Cambria Math"/>
                </w:rPr>
                <m:t>(3x)</m:t>
              </m:r>
            </m:e>
            <m:sup>
              <m:r>
                <w:rPr>
                  <w:rFonts w:ascii="Cambria Math" w:hAnsi="Cambria Math"/>
                </w:rPr>
                <m:t>4</m:t>
              </m:r>
            </m:sup>
          </m:sSup>
        </m:oMath>
      </m:oMathPara>
    </w:p>
    <w:p w14:paraId="7BEECA90" w14:textId="2B13BE57" w:rsidR="001D4C05" w:rsidRPr="006B72EC" w:rsidRDefault="001D4C05" w:rsidP="00DA7FBB">
      <w:pPr>
        <w:pStyle w:val="SOLNumber"/>
        <w:spacing w:before="120" w:after="120" w:line="276" w:lineRule="auto"/>
        <w:ind w:left="360" w:firstLine="0"/>
        <w:rPr>
          <w:rFonts w:asciiTheme="minorHAnsi" w:hAnsiTheme="minorHAnsi"/>
          <w:bCs/>
          <w:i/>
          <w:iCs/>
          <w:color w:val="C00000"/>
          <w:sz w:val="22"/>
          <w:szCs w:val="22"/>
        </w:rPr>
      </w:pPr>
      <w:r w:rsidRPr="006B72EC">
        <w:rPr>
          <w:rFonts w:asciiTheme="minorHAnsi" w:hAnsiTheme="minorHAnsi"/>
          <w:bCs/>
          <w:i/>
          <w:iCs/>
          <w:color w:val="C00000"/>
          <w:sz w:val="22"/>
          <w:szCs w:val="22"/>
        </w:rPr>
        <w:t xml:space="preserve">A common misconception is that </w:t>
      </w:r>
      <w:r>
        <w:rPr>
          <w:rFonts w:asciiTheme="minorHAnsi" w:hAnsiTheme="minorHAnsi"/>
          <w:bCs/>
          <w:i/>
          <w:iCs/>
          <w:color w:val="C00000"/>
          <w:sz w:val="22"/>
          <w:szCs w:val="22"/>
        </w:rPr>
        <w:t xml:space="preserve">after </w:t>
      </w:r>
      <w:r w:rsidRPr="006B72EC">
        <w:rPr>
          <w:rFonts w:asciiTheme="minorHAnsi" w:hAnsiTheme="minorHAnsi"/>
          <w:bCs/>
          <w:i/>
          <w:iCs/>
          <w:color w:val="C00000"/>
          <w:sz w:val="22"/>
          <w:szCs w:val="22"/>
        </w:rPr>
        <w:t xml:space="preserve">students </w:t>
      </w:r>
      <w:r>
        <w:rPr>
          <w:rFonts w:asciiTheme="minorHAnsi" w:hAnsiTheme="minorHAnsi"/>
          <w:bCs/>
          <w:i/>
          <w:iCs/>
          <w:color w:val="C00000"/>
          <w:sz w:val="22"/>
          <w:szCs w:val="22"/>
        </w:rPr>
        <w:t xml:space="preserve">apply the power </w:t>
      </w:r>
      <w:proofErr w:type="gramStart"/>
      <w:r>
        <w:rPr>
          <w:rFonts w:asciiTheme="minorHAnsi" w:hAnsiTheme="minorHAnsi"/>
          <w:bCs/>
          <w:i/>
          <w:iCs/>
          <w:color w:val="C00000"/>
          <w:sz w:val="22"/>
          <w:szCs w:val="22"/>
        </w:rPr>
        <w:t>rule</w:t>
      </w:r>
      <w:proofErr w:type="gramEnd"/>
      <w:r>
        <w:rPr>
          <w:rFonts w:asciiTheme="minorHAnsi" w:hAnsiTheme="minorHAnsi"/>
          <w:bCs/>
          <w:i/>
          <w:iCs/>
          <w:color w:val="C00000"/>
          <w:sz w:val="22"/>
          <w:szCs w:val="22"/>
        </w:rPr>
        <w:t xml:space="preserve"> they </w:t>
      </w:r>
      <w:r w:rsidRPr="006B72EC">
        <w:rPr>
          <w:rFonts w:asciiTheme="minorHAnsi" w:hAnsiTheme="minorHAnsi"/>
          <w:bCs/>
          <w:i/>
          <w:iCs/>
          <w:color w:val="C00000"/>
          <w:sz w:val="22"/>
          <w:szCs w:val="22"/>
        </w:rPr>
        <w:t>may multiply the exponents instead of adding them. This indicates that students may not conceptually understan</w:t>
      </w:r>
      <w:r>
        <w:rPr>
          <w:rFonts w:asciiTheme="minorHAnsi" w:hAnsiTheme="minorHAnsi"/>
          <w:bCs/>
          <w:i/>
          <w:iCs/>
          <w:color w:val="C00000"/>
          <w:sz w:val="22"/>
          <w:szCs w:val="22"/>
        </w:rPr>
        <w:t xml:space="preserve">d the difference </w:t>
      </w:r>
      <w:r w:rsidR="004E432B">
        <w:rPr>
          <w:rFonts w:asciiTheme="minorHAnsi" w:hAnsiTheme="minorHAnsi"/>
          <w:bCs/>
          <w:i/>
          <w:iCs/>
          <w:color w:val="C00000"/>
          <w:sz w:val="22"/>
          <w:szCs w:val="22"/>
        </w:rPr>
        <w:t xml:space="preserve">between </w:t>
      </w:r>
      <w:r w:rsidR="004E432B" w:rsidRPr="006B72EC">
        <w:rPr>
          <w:rFonts w:asciiTheme="minorHAnsi" w:hAnsiTheme="minorHAnsi"/>
          <w:bCs/>
          <w:i/>
          <w:iCs/>
          <w:color w:val="C00000"/>
          <w:sz w:val="22"/>
          <w:szCs w:val="22"/>
        </w:rPr>
        <w:t>“</w:t>
      </w:r>
      <w:r w:rsidRPr="006B72EC">
        <w:rPr>
          <w:rFonts w:asciiTheme="minorHAnsi" w:hAnsiTheme="minorHAnsi"/>
          <w:bCs/>
          <w:i/>
          <w:iCs/>
          <w:color w:val="C00000"/>
          <w:sz w:val="22"/>
          <w:szCs w:val="22"/>
        </w:rPr>
        <w:t xml:space="preserve">raising </w:t>
      </w:r>
      <w:r>
        <w:rPr>
          <w:rFonts w:asciiTheme="minorHAnsi" w:hAnsiTheme="minorHAnsi"/>
          <w:bCs/>
          <w:i/>
          <w:iCs/>
          <w:color w:val="C00000"/>
          <w:sz w:val="22"/>
          <w:szCs w:val="22"/>
        </w:rPr>
        <w:t>to a power” and the product rule</w:t>
      </w:r>
      <w:r w:rsidRPr="006B72EC">
        <w:rPr>
          <w:rFonts w:asciiTheme="minorHAnsi" w:hAnsiTheme="minorHAnsi"/>
          <w:bCs/>
          <w:i/>
          <w:iCs/>
          <w:color w:val="C00000"/>
          <w:sz w:val="22"/>
          <w:szCs w:val="22"/>
        </w:rPr>
        <w:t>. The teacher may want to model s</w:t>
      </w:r>
      <w:r>
        <w:rPr>
          <w:rFonts w:asciiTheme="minorHAnsi" w:hAnsiTheme="minorHAnsi"/>
          <w:bCs/>
          <w:i/>
          <w:iCs/>
          <w:color w:val="C00000"/>
          <w:sz w:val="22"/>
          <w:szCs w:val="22"/>
        </w:rPr>
        <w:t xml:space="preserve">impler problems in expanded form to help students develop an understanding of exponents and why the product rule works.  (Example: </w:t>
      </w:r>
      <m:oMath>
        <m:d>
          <m:dPr>
            <m:ctrlPr>
              <w:rPr>
                <w:rFonts w:ascii="Cambria Math" w:hAnsi="Cambria Math"/>
                <w:bCs/>
                <w:i/>
                <w:iCs/>
                <w:color w:val="C00000"/>
                <w:sz w:val="22"/>
                <w:szCs w:val="22"/>
              </w:rPr>
            </m:ctrlPr>
          </m:dPr>
          <m:e>
            <m:sSup>
              <m:sSupPr>
                <m:ctrlPr>
                  <w:rPr>
                    <w:rFonts w:ascii="Cambria Math" w:hAnsi="Cambria Math"/>
                    <w:bCs/>
                    <w:i/>
                    <w:iCs/>
                    <w:color w:val="C00000"/>
                    <w:sz w:val="22"/>
                    <w:szCs w:val="22"/>
                  </w:rPr>
                </m:ctrlPr>
              </m:sSupPr>
              <m:e>
                <m:r>
                  <w:rPr>
                    <w:rFonts w:ascii="Cambria Math" w:hAnsi="Cambria Math"/>
                    <w:color w:val="C00000"/>
                    <w:sz w:val="22"/>
                    <w:szCs w:val="22"/>
                  </w:rPr>
                  <m:t>x</m:t>
                </m:r>
              </m:e>
              <m:sup>
                <m:r>
                  <w:rPr>
                    <w:rFonts w:ascii="Cambria Math" w:hAnsi="Cambria Math"/>
                    <w:color w:val="C00000"/>
                    <w:sz w:val="22"/>
                    <w:szCs w:val="22"/>
                  </w:rPr>
                  <m:t>4</m:t>
                </m:r>
              </m:sup>
            </m:sSup>
          </m:e>
        </m:d>
        <m:d>
          <m:dPr>
            <m:ctrlPr>
              <w:rPr>
                <w:rFonts w:ascii="Cambria Math" w:hAnsi="Cambria Math"/>
                <w:bCs/>
                <w:i/>
                <w:iCs/>
                <w:color w:val="C00000"/>
                <w:sz w:val="22"/>
                <w:szCs w:val="22"/>
              </w:rPr>
            </m:ctrlPr>
          </m:dPr>
          <m:e>
            <m:sSup>
              <m:sSupPr>
                <m:ctrlPr>
                  <w:rPr>
                    <w:rFonts w:ascii="Cambria Math" w:hAnsi="Cambria Math"/>
                    <w:bCs/>
                    <w:i/>
                    <w:iCs/>
                    <w:color w:val="C00000"/>
                    <w:sz w:val="22"/>
                    <w:szCs w:val="22"/>
                  </w:rPr>
                </m:ctrlPr>
              </m:sSupPr>
              <m:e>
                <m:r>
                  <w:rPr>
                    <w:rFonts w:ascii="Cambria Math" w:hAnsi="Cambria Math"/>
                    <w:color w:val="C00000"/>
                    <w:sz w:val="22"/>
                    <w:szCs w:val="22"/>
                  </w:rPr>
                  <m:t>x</m:t>
                </m:r>
              </m:e>
              <m:sup>
                <m:r>
                  <w:rPr>
                    <w:rFonts w:ascii="Cambria Math" w:hAnsi="Cambria Math"/>
                    <w:color w:val="C00000"/>
                    <w:sz w:val="22"/>
                    <w:szCs w:val="22"/>
                  </w:rPr>
                  <m:t>2</m:t>
                </m:r>
              </m:sup>
            </m:sSup>
          </m:e>
        </m:d>
        <m:r>
          <w:rPr>
            <w:rFonts w:ascii="Cambria Math" w:hAnsi="Cambria Math"/>
            <w:color w:val="C00000"/>
            <w:sz w:val="22"/>
            <w:szCs w:val="22"/>
          </w:rPr>
          <m:t>=x∙x∙x∙x∙x∙x</m:t>
        </m:r>
      </m:oMath>
      <w:r>
        <w:rPr>
          <w:rFonts w:asciiTheme="minorHAnsi" w:hAnsiTheme="minorHAnsi"/>
          <w:bCs/>
          <w:i/>
          <w:iCs/>
          <w:color w:val="C00000"/>
          <w:sz w:val="22"/>
          <w:szCs w:val="22"/>
        </w:rPr>
        <w:t>).</w:t>
      </w:r>
    </w:p>
    <w:p w14:paraId="0968B44F" w14:textId="77777777" w:rsidR="00FD1A09" w:rsidRPr="00161FE8" w:rsidRDefault="00FD1A09" w:rsidP="00FD1A09">
      <w:pPr>
        <w:pStyle w:val="SOLNumber"/>
        <w:numPr>
          <w:ilvl w:val="0"/>
          <w:numId w:val="12"/>
        </w:numPr>
        <w:spacing w:line="276" w:lineRule="auto"/>
        <w:rPr>
          <w:rFonts w:asciiTheme="minorHAnsi" w:hAnsiTheme="minorHAnsi"/>
          <w:bCs/>
          <w:strike/>
          <w:sz w:val="22"/>
          <w:szCs w:val="22"/>
        </w:rPr>
      </w:pPr>
      <w:r>
        <w:rPr>
          <w:rFonts w:asciiTheme="minorHAnsi" w:hAnsiTheme="minorHAnsi"/>
          <w:bCs/>
          <w:sz w:val="22"/>
          <w:szCs w:val="22"/>
        </w:rPr>
        <w:t>Student A was asked to simplify the following expression:</w:t>
      </w:r>
    </w:p>
    <w:p w14:paraId="1614092F" w14:textId="3DE08FDC" w:rsidR="00FD1A09" w:rsidRPr="00FD1A09" w:rsidRDefault="00B45DDE" w:rsidP="00FD1A09">
      <w:pPr>
        <w:pStyle w:val="SOLNumber"/>
        <w:spacing w:line="276" w:lineRule="auto"/>
        <w:ind w:left="360" w:firstLine="0"/>
        <w:rPr>
          <w:rFonts w:asciiTheme="minorHAnsi" w:hAnsiTheme="minorHAnsi"/>
          <w:bCs/>
          <w:sz w:val="22"/>
        </w:rPr>
      </w:pPr>
      <m:oMathPara>
        <m:oMath>
          <m:sSup>
            <m:sSupPr>
              <m:ctrlPr>
                <w:rPr>
                  <w:rFonts w:ascii="Cambria Math" w:hAnsi="Cambria Math"/>
                  <w:bCs/>
                  <w:i/>
                  <w:sz w:val="22"/>
                </w:rPr>
              </m:ctrlPr>
            </m:sSupPr>
            <m:e>
              <m:d>
                <m:dPr>
                  <m:ctrlPr>
                    <w:rPr>
                      <w:rFonts w:ascii="Cambria Math" w:hAnsi="Cambria Math"/>
                      <w:bCs/>
                      <w:i/>
                      <w:sz w:val="22"/>
                    </w:rPr>
                  </m:ctrlPr>
                </m:dPr>
                <m:e>
                  <m:f>
                    <m:fPr>
                      <m:ctrlPr>
                        <w:rPr>
                          <w:rFonts w:ascii="Cambria Math" w:hAnsi="Cambria Math"/>
                          <w:bCs/>
                          <w:i/>
                          <w:sz w:val="22"/>
                        </w:rPr>
                      </m:ctrlPr>
                    </m:fPr>
                    <m:num>
                      <m:r>
                        <w:rPr>
                          <w:rFonts w:ascii="Cambria Math" w:hAnsi="Cambria Math"/>
                          <w:sz w:val="22"/>
                        </w:rPr>
                        <m:t>30</m:t>
                      </m:r>
                      <m:sSup>
                        <m:sSupPr>
                          <m:ctrlPr>
                            <w:rPr>
                              <w:rFonts w:ascii="Cambria Math" w:hAnsi="Cambria Math"/>
                              <w:bCs/>
                              <w:i/>
                              <w:sz w:val="22"/>
                            </w:rPr>
                          </m:ctrlPr>
                        </m:sSupPr>
                        <m:e>
                          <m:r>
                            <w:rPr>
                              <w:rFonts w:ascii="Cambria Math" w:hAnsi="Cambria Math"/>
                              <w:sz w:val="22"/>
                            </w:rPr>
                            <m:t>x</m:t>
                          </m:r>
                        </m:e>
                        <m:sup>
                          <m:r>
                            <w:rPr>
                              <w:rFonts w:ascii="Cambria Math" w:hAnsi="Cambria Math"/>
                              <w:sz w:val="22"/>
                            </w:rPr>
                            <m:t>5</m:t>
                          </m:r>
                        </m:sup>
                      </m:sSup>
                      <m:sSup>
                        <m:sSupPr>
                          <m:ctrlPr>
                            <w:rPr>
                              <w:rFonts w:ascii="Cambria Math" w:hAnsi="Cambria Math"/>
                              <w:bCs/>
                              <w:i/>
                              <w:sz w:val="22"/>
                            </w:rPr>
                          </m:ctrlPr>
                        </m:sSupPr>
                        <m:e>
                          <m:r>
                            <w:rPr>
                              <w:rFonts w:ascii="Cambria Math" w:hAnsi="Cambria Math"/>
                              <w:sz w:val="22"/>
                            </w:rPr>
                            <m:t>y</m:t>
                          </m:r>
                        </m:e>
                        <m:sup>
                          <m:r>
                            <w:rPr>
                              <w:rFonts w:ascii="Cambria Math" w:hAnsi="Cambria Math"/>
                              <w:sz w:val="22"/>
                            </w:rPr>
                            <m:t>2</m:t>
                          </m:r>
                        </m:sup>
                      </m:sSup>
                    </m:num>
                    <m:den>
                      <m:r>
                        <w:rPr>
                          <w:rFonts w:ascii="Cambria Math" w:hAnsi="Cambria Math"/>
                          <w:sz w:val="22"/>
                        </w:rPr>
                        <m:t>6x</m:t>
                      </m:r>
                      <m:sSup>
                        <m:sSupPr>
                          <m:ctrlPr>
                            <w:rPr>
                              <w:rFonts w:ascii="Cambria Math" w:hAnsi="Cambria Math"/>
                              <w:bCs/>
                              <w:i/>
                              <w:sz w:val="22"/>
                            </w:rPr>
                          </m:ctrlPr>
                        </m:sSupPr>
                        <m:e>
                          <m:r>
                            <w:rPr>
                              <w:rFonts w:ascii="Cambria Math" w:hAnsi="Cambria Math"/>
                              <w:sz w:val="22"/>
                            </w:rPr>
                            <m:t>y</m:t>
                          </m:r>
                        </m:e>
                        <m:sup>
                          <m:r>
                            <w:rPr>
                              <w:rFonts w:ascii="Cambria Math" w:hAnsi="Cambria Math"/>
                              <w:sz w:val="22"/>
                            </w:rPr>
                            <m:t>3</m:t>
                          </m:r>
                        </m:sup>
                      </m:sSup>
                    </m:den>
                  </m:f>
                </m:e>
              </m:d>
            </m:e>
            <m:sup>
              <m:r>
                <w:rPr>
                  <w:rFonts w:ascii="Cambria Math" w:hAnsi="Cambria Math"/>
                  <w:sz w:val="22"/>
                </w:rPr>
                <m:t>2</m:t>
              </m:r>
            </m:sup>
          </m:sSup>
        </m:oMath>
      </m:oMathPara>
    </w:p>
    <w:p w14:paraId="19B104D4" w14:textId="77777777" w:rsidR="00FD1A09" w:rsidRPr="00DA7FBB" w:rsidRDefault="00FD1A09" w:rsidP="00FD1A09">
      <w:pPr>
        <w:pStyle w:val="SOLNumber"/>
        <w:spacing w:line="276" w:lineRule="auto"/>
        <w:ind w:left="360" w:firstLine="0"/>
        <w:rPr>
          <w:rFonts w:asciiTheme="minorHAnsi" w:hAnsiTheme="minorHAnsi"/>
          <w:bCs/>
          <w:sz w:val="22"/>
          <w:szCs w:val="22"/>
        </w:rPr>
      </w:pPr>
      <w:r w:rsidRPr="001D4C05">
        <w:rPr>
          <w:rFonts w:asciiTheme="minorHAnsi" w:hAnsiTheme="minorHAnsi"/>
          <w:bCs/>
          <w:sz w:val="22"/>
          <w:szCs w:val="22"/>
        </w:rPr>
        <w:t>Student A obtained the following result:</w:t>
      </w:r>
      <w:r w:rsidRPr="001D4C05">
        <w:rPr>
          <w:rFonts w:asciiTheme="minorHAnsi" w:hAnsiTheme="minorHAnsi"/>
          <w:bCs/>
          <w:sz w:val="22"/>
          <w:szCs w:val="22"/>
        </w:rPr>
        <w:tab/>
      </w:r>
      <w:r w:rsidRPr="001D4C05">
        <w:rPr>
          <w:rFonts w:asciiTheme="minorHAnsi" w:hAnsiTheme="minorHAnsi"/>
          <w:bCs/>
          <w:sz w:val="22"/>
          <w:szCs w:val="22"/>
        </w:rPr>
        <w:tab/>
      </w:r>
      <w:r>
        <w:rPr>
          <w:rFonts w:asciiTheme="minorHAnsi" w:hAnsiTheme="minorHAnsi"/>
          <w:bCs/>
          <w:sz w:val="22"/>
          <w:szCs w:val="22"/>
        </w:rPr>
        <w:br/>
      </w:r>
      <m:oMathPara>
        <m:oMath>
          <m:f>
            <m:fPr>
              <m:ctrlPr>
                <w:rPr>
                  <w:rFonts w:ascii="Cambria Math" w:hAnsi="Cambria Math" w:cstheme="minorHAnsi"/>
                  <w:bCs/>
                  <w:i/>
                  <w:iCs/>
                  <w:sz w:val="22"/>
                  <w:szCs w:val="22"/>
                </w:rPr>
              </m:ctrlPr>
            </m:fPr>
            <m:num>
              <m:sSup>
                <m:sSupPr>
                  <m:ctrlPr>
                    <w:rPr>
                      <w:rFonts w:ascii="Cambria Math" w:hAnsi="Cambria Math" w:cstheme="minorHAnsi"/>
                      <w:bCs/>
                      <w:i/>
                      <w:iCs/>
                      <w:sz w:val="22"/>
                      <w:szCs w:val="22"/>
                    </w:rPr>
                  </m:ctrlPr>
                </m:sSupPr>
                <m:e>
                  <m:r>
                    <w:rPr>
                      <w:rFonts w:ascii="Cambria Math" w:hAnsi="Cambria Math" w:cstheme="minorHAnsi"/>
                      <w:sz w:val="22"/>
                      <w:szCs w:val="22"/>
                    </w:rPr>
                    <m:t>30</m:t>
                  </m:r>
                </m:e>
                <m:sup>
                  <m:r>
                    <w:rPr>
                      <w:rFonts w:ascii="Cambria Math" w:hAnsi="Cambria Math" w:cstheme="minorHAnsi"/>
                      <w:sz w:val="22"/>
                      <w:szCs w:val="22"/>
                    </w:rPr>
                    <m:t>2</m:t>
                  </m:r>
                </m:sup>
              </m:sSup>
              <m:sSup>
                <m:sSupPr>
                  <m:ctrlPr>
                    <w:rPr>
                      <w:rFonts w:ascii="Cambria Math" w:hAnsi="Cambria Math" w:cstheme="minorHAnsi"/>
                      <w:bCs/>
                      <w:i/>
                      <w:iCs/>
                      <w:sz w:val="22"/>
                      <w:szCs w:val="22"/>
                    </w:rPr>
                  </m:ctrlPr>
                </m:sSupPr>
                <m:e>
                  <m:r>
                    <w:rPr>
                      <w:rFonts w:ascii="Cambria Math" w:hAnsi="Cambria Math" w:cstheme="minorHAnsi"/>
                      <w:sz w:val="22"/>
                      <w:szCs w:val="22"/>
                    </w:rPr>
                    <m:t>x</m:t>
                  </m:r>
                </m:e>
                <m:sup>
                  <m:r>
                    <w:rPr>
                      <w:rFonts w:ascii="Cambria Math" w:hAnsi="Cambria Math" w:cstheme="minorHAnsi"/>
                      <w:sz w:val="22"/>
                      <w:szCs w:val="22"/>
                    </w:rPr>
                    <m:t>8</m:t>
                  </m:r>
                </m:sup>
              </m:sSup>
              <m:sSup>
                <m:sSupPr>
                  <m:ctrlPr>
                    <w:rPr>
                      <w:rFonts w:ascii="Cambria Math" w:hAnsi="Cambria Math" w:cstheme="minorHAnsi"/>
                      <w:bCs/>
                      <w:i/>
                      <w:iCs/>
                      <w:sz w:val="22"/>
                      <w:szCs w:val="22"/>
                    </w:rPr>
                  </m:ctrlPr>
                </m:sSupPr>
                <m:e>
                  <m:r>
                    <w:rPr>
                      <w:rFonts w:ascii="Cambria Math" w:hAnsi="Cambria Math" w:cstheme="minorHAnsi"/>
                      <w:sz w:val="22"/>
                      <w:szCs w:val="22"/>
                    </w:rPr>
                    <m:t>y</m:t>
                  </m:r>
                </m:e>
                <m:sup>
                  <m:r>
                    <w:rPr>
                      <w:rFonts w:ascii="Cambria Math" w:hAnsi="Cambria Math" w:cstheme="minorHAnsi"/>
                      <w:sz w:val="22"/>
                      <w:szCs w:val="22"/>
                    </w:rPr>
                    <m:t>2</m:t>
                  </m:r>
                </m:sup>
              </m:sSup>
            </m:num>
            <m:den>
              <m:sSup>
                <m:sSupPr>
                  <m:ctrlPr>
                    <w:rPr>
                      <w:rFonts w:ascii="Cambria Math" w:hAnsi="Cambria Math" w:cstheme="minorHAnsi"/>
                      <w:bCs/>
                      <w:i/>
                      <w:iCs/>
                      <w:sz w:val="22"/>
                      <w:szCs w:val="22"/>
                    </w:rPr>
                  </m:ctrlPr>
                </m:sSupPr>
                <m:e>
                  <m:r>
                    <w:rPr>
                      <w:rFonts w:ascii="Cambria Math" w:hAnsi="Cambria Math" w:cstheme="minorHAnsi"/>
                      <w:sz w:val="22"/>
                      <w:szCs w:val="22"/>
                    </w:rPr>
                    <m:t>6</m:t>
                  </m:r>
                </m:e>
                <m:sup>
                  <m:r>
                    <w:rPr>
                      <w:rFonts w:ascii="Cambria Math" w:hAnsi="Cambria Math" w:cstheme="minorHAnsi"/>
                      <w:sz w:val="22"/>
                      <w:szCs w:val="22"/>
                    </w:rPr>
                    <m:t>2</m:t>
                  </m:r>
                </m:sup>
              </m:sSup>
            </m:den>
          </m:f>
        </m:oMath>
      </m:oMathPara>
    </w:p>
    <w:p w14:paraId="3712E7B2" w14:textId="77777777" w:rsidR="00FD1A09" w:rsidRPr="001D4C05" w:rsidRDefault="00FD1A09" w:rsidP="00FD1A09">
      <w:pPr>
        <w:pStyle w:val="SOLNumber"/>
        <w:spacing w:line="276" w:lineRule="auto"/>
        <w:ind w:left="360" w:firstLine="0"/>
        <w:rPr>
          <w:rFonts w:asciiTheme="minorHAnsi" w:hAnsiTheme="minorHAnsi"/>
          <w:bCs/>
          <w:sz w:val="22"/>
          <w:szCs w:val="22"/>
        </w:rPr>
      </w:pPr>
    </w:p>
    <w:p w14:paraId="6B4F77B8" w14:textId="77777777" w:rsidR="00FD1A09" w:rsidRPr="001D4C05" w:rsidRDefault="00FD1A09" w:rsidP="00FD1A09">
      <w:pPr>
        <w:pStyle w:val="SOLNumber"/>
        <w:spacing w:line="276" w:lineRule="auto"/>
        <w:ind w:left="360" w:firstLine="0"/>
        <w:rPr>
          <w:rFonts w:asciiTheme="minorHAnsi" w:hAnsiTheme="minorHAnsi"/>
          <w:bCs/>
          <w:sz w:val="22"/>
          <w:szCs w:val="22"/>
        </w:rPr>
      </w:pPr>
      <w:r w:rsidRPr="001D4C05">
        <w:rPr>
          <w:rFonts w:asciiTheme="minorHAnsi" w:hAnsiTheme="minorHAnsi"/>
          <w:bCs/>
          <w:sz w:val="22"/>
          <w:szCs w:val="22"/>
        </w:rPr>
        <w:t xml:space="preserve">Determine if </w:t>
      </w:r>
      <w:r>
        <w:rPr>
          <w:rFonts w:asciiTheme="minorHAnsi" w:hAnsiTheme="minorHAnsi"/>
          <w:bCs/>
          <w:sz w:val="22"/>
          <w:szCs w:val="22"/>
        </w:rPr>
        <w:t>the two expressions are equivalent</w:t>
      </w:r>
      <w:r w:rsidRPr="001D4C05">
        <w:rPr>
          <w:rFonts w:asciiTheme="minorHAnsi" w:hAnsiTheme="minorHAnsi"/>
          <w:bCs/>
          <w:sz w:val="22"/>
          <w:szCs w:val="22"/>
        </w:rPr>
        <w:t>. Justify your thinking.</w:t>
      </w:r>
    </w:p>
    <w:p w14:paraId="50E2890E" w14:textId="77777777" w:rsidR="001D4C05" w:rsidRPr="00395DEA" w:rsidRDefault="001D4C05" w:rsidP="00DA7FBB">
      <w:pPr>
        <w:pStyle w:val="SOLNumber"/>
        <w:spacing w:before="120" w:line="276" w:lineRule="auto"/>
        <w:ind w:left="360" w:firstLine="0"/>
        <w:rPr>
          <w:rFonts w:asciiTheme="minorHAnsi" w:hAnsiTheme="minorHAnsi"/>
          <w:bCs/>
          <w:i/>
          <w:iCs/>
          <w:color w:val="C00000"/>
          <w:sz w:val="22"/>
          <w:szCs w:val="22"/>
        </w:rPr>
      </w:pPr>
      <w:r w:rsidRPr="00395DEA">
        <w:rPr>
          <w:rFonts w:asciiTheme="minorHAnsi" w:hAnsiTheme="minorHAnsi"/>
          <w:bCs/>
          <w:i/>
          <w:iCs/>
          <w:color w:val="C00000"/>
          <w:sz w:val="22"/>
          <w:szCs w:val="22"/>
        </w:rPr>
        <w:t>A common mistake that occurs in division of exponent is students will incorrectly apply the Quotient of Powers Property. They may subtract correctly, but then place the result in the wrong place. For example, they may apply the power rule and get</w:t>
      </w:r>
      <m:oMath>
        <m:r>
          <m:rPr>
            <m:sty m:val="p"/>
          </m:rPr>
          <w:rPr>
            <w:rFonts w:ascii="Cambria Math" w:hAnsi="Cambria Math"/>
            <w:color w:val="C00000"/>
            <w:sz w:val="22"/>
            <w:szCs w:val="22"/>
          </w:rPr>
          <w:br/>
        </m:r>
      </m:oMath>
      <m:oMathPara>
        <m:oMath>
          <m:f>
            <m:fPr>
              <m:ctrlPr>
                <w:rPr>
                  <w:rFonts w:ascii="Cambria Math" w:hAnsi="Cambria Math"/>
                  <w:bCs/>
                  <w:i/>
                  <w:iCs/>
                  <w:color w:val="C00000"/>
                  <w:sz w:val="22"/>
                  <w:szCs w:val="22"/>
                </w:rPr>
              </m:ctrlPr>
            </m:fPr>
            <m:num>
              <m:sSup>
                <m:sSupPr>
                  <m:ctrlPr>
                    <w:rPr>
                      <w:rFonts w:ascii="Cambria Math" w:hAnsi="Cambria Math"/>
                      <w:bCs/>
                      <w:i/>
                      <w:iCs/>
                      <w:color w:val="C00000"/>
                      <w:sz w:val="22"/>
                      <w:szCs w:val="22"/>
                    </w:rPr>
                  </m:ctrlPr>
                </m:sSupPr>
                <m:e>
                  <m:r>
                    <w:rPr>
                      <w:rFonts w:ascii="Cambria Math" w:hAnsi="Cambria Math"/>
                      <w:color w:val="C00000"/>
                      <w:sz w:val="22"/>
                      <w:szCs w:val="22"/>
                    </w:rPr>
                    <m:t>30</m:t>
                  </m:r>
                </m:e>
                <m:sup>
                  <m:r>
                    <w:rPr>
                      <w:rFonts w:ascii="Cambria Math" w:hAnsi="Cambria Math"/>
                      <w:color w:val="C00000"/>
                      <w:sz w:val="22"/>
                      <w:szCs w:val="22"/>
                    </w:rPr>
                    <m:t>2</m:t>
                  </m:r>
                </m:sup>
              </m:sSup>
              <m:sSup>
                <m:sSupPr>
                  <m:ctrlPr>
                    <w:rPr>
                      <w:rFonts w:ascii="Cambria Math" w:hAnsi="Cambria Math"/>
                      <w:bCs/>
                      <w:i/>
                      <w:iCs/>
                      <w:color w:val="C00000"/>
                      <w:sz w:val="22"/>
                      <w:szCs w:val="22"/>
                    </w:rPr>
                  </m:ctrlPr>
                </m:sSupPr>
                <m:e>
                  <m:r>
                    <w:rPr>
                      <w:rFonts w:ascii="Cambria Math" w:hAnsi="Cambria Math"/>
                      <w:color w:val="C00000"/>
                      <w:sz w:val="22"/>
                      <w:szCs w:val="22"/>
                    </w:rPr>
                    <m:t>x</m:t>
                  </m:r>
                </m:e>
                <m:sup>
                  <m:r>
                    <w:rPr>
                      <w:rFonts w:ascii="Cambria Math" w:hAnsi="Cambria Math"/>
                      <w:color w:val="C00000"/>
                      <w:sz w:val="22"/>
                      <w:szCs w:val="22"/>
                    </w:rPr>
                    <m:t>10</m:t>
                  </m:r>
                </m:sup>
              </m:sSup>
              <m:sSup>
                <m:sSupPr>
                  <m:ctrlPr>
                    <w:rPr>
                      <w:rFonts w:ascii="Cambria Math" w:hAnsi="Cambria Math"/>
                      <w:bCs/>
                      <w:i/>
                      <w:iCs/>
                      <w:color w:val="C00000"/>
                      <w:sz w:val="22"/>
                      <w:szCs w:val="22"/>
                    </w:rPr>
                  </m:ctrlPr>
                </m:sSupPr>
                <m:e>
                  <m:r>
                    <w:rPr>
                      <w:rFonts w:ascii="Cambria Math" w:hAnsi="Cambria Math"/>
                      <w:color w:val="C00000"/>
                      <w:sz w:val="22"/>
                      <w:szCs w:val="22"/>
                    </w:rPr>
                    <m:t>y</m:t>
                  </m:r>
                </m:e>
                <m:sup>
                  <m:r>
                    <w:rPr>
                      <w:rFonts w:ascii="Cambria Math" w:hAnsi="Cambria Math"/>
                      <w:color w:val="C00000"/>
                      <w:sz w:val="22"/>
                      <w:szCs w:val="22"/>
                    </w:rPr>
                    <m:t>4</m:t>
                  </m:r>
                </m:sup>
              </m:sSup>
            </m:num>
            <m:den>
              <m:sSup>
                <m:sSupPr>
                  <m:ctrlPr>
                    <w:rPr>
                      <w:rFonts w:ascii="Cambria Math" w:hAnsi="Cambria Math"/>
                      <w:bCs/>
                      <w:i/>
                      <w:iCs/>
                      <w:color w:val="C00000"/>
                      <w:sz w:val="22"/>
                      <w:szCs w:val="22"/>
                    </w:rPr>
                  </m:ctrlPr>
                </m:sSupPr>
                <m:e>
                  <m:r>
                    <w:rPr>
                      <w:rFonts w:ascii="Cambria Math" w:hAnsi="Cambria Math"/>
                      <w:color w:val="C00000"/>
                      <w:sz w:val="22"/>
                      <w:szCs w:val="22"/>
                    </w:rPr>
                    <m:t>6</m:t>
                  </m:r>
                </m:e>
                <m:sup>
                  <m:r>
                    <w:rPr>
                      <w:rFonts w:ascii="Cambria Math" w:hAnsi="Cambria Math"/>
                      <w:color w:val="C00000"/>
                      <w:sz w:val="22"/>
                      <w:szCs w:val="22"/>
                    </w:rPr>
                    <m:t>2</m:t>
                  </m:r>
                </m:sup>
              </m:sSup>
              <m:sSup>
                <m:sSupPr>
                  <m:ctrlPr>
                    <w:rPr>
                      <w:rFonts w:ascii="Cambria Math" w:hAnsi="Cambria Math"/>
                      <w:bCs/>
                      <w:i/>
                      <w:iCs/>
                      <w:color w:val="C00000"/>
                      <w:sz w:val="22"/>
                      <w:szCs w:val="22"/>
                    </w:rPr>
                  </m:ctrlPr>
                </m:sSupPr>
                <m:e>
                  <m:r>
                    <w:rPr>
                      <w:rFonts w:ascii="Cambria Math" w:hAnsi="Cambria Math"/>
                      <w:color w:val="C00000"/>
                      <w:sz w:val="22"/>
                      <w:szCs w:val="22"/>
                    </w:rPr>
                    <m:t>x</m:t>
                  </m:r>
                </m:e>
                <m:sup>
                  <m:r>
                    <w:rPr>
                      <w:rFonts w:ascii="Cambria Math" w:hAnsi="Cambria Math"/>
                      <w:color w:val="C00000"/>
                      <w:sz w:val="22"/>
                      <w:szCs w:val="22"/>
                    </w:rPr>
                    <m:t>2</m:t>
                  </m:r>
                </m:sup>
              </m:sSup>
              <m:sSup>
                <m:sSupPr>
                  <m:ctrlPr>
                    <w:rPr>
                      <w:rFonts w:ascii="Cambria Math" w:hAnsi="Cambria Math"/>
                      <w:bCs/>
                      <w:i/>
                      <w:iCs/>
                      <w:color w:val="C00000"/>
                      <w:sz w:val="22"/>
                      <w:szCs w:val="22"/>
                    </w:rPr>
                  </m:ctrlPr>
                </m:sSupPr>
                <m:e>
                  <m:r>
                    <w:rPr>
                      <w:rFonts w:ascii="Cambria Math" w:hAnsi="Cambria Math"/>
                      <w:color w:val="C00000"/>
                      <w:sz w:val="22"/>
                      <w:szCs w:val="22"/>
                    </w:rPr>
                    <m:t>y</m:t>
                  </m:r>
                </m:e>
                <m:sup>
                  <m:r>
                    <w:rPr>
                      <w:rFonts w:ascii="Cambria Math" w:hAnsi="Cambria Math"/>
                      <w:color w:val="C00000"/>
                      <w:sz w:val="22"/>
                      <w:szCs w:val="22"/>
                    </w:rPr>
                    <m:t>6</m:t>
                  </m:r>
                </m:sup>
              </m:sSup>
            </m:den>
          </m:f>
        </m:oMath>
      </m:oMathPara>
    </w:p>
    <w:p w14:paraId="1DB0CF28" w14:textId="5702DBFF" w:rsidR="001D4C05" w:rsidRPr="005B104F" w:rsidRDefault="001D4C05" w:rsidP="00DA7FBB">
      <w:pPr>
        <w:pStyle w:val="SOLNumber"/>
        <w:spacing w:line="276" w:lineRule="auto"/>
        <w:ind w:left="0" w:firstLine="360"/>
        <w:rPr>
          <w:rFonts w:asciiTheme="minorHAnsi" w:hAnsiTheme="minorHAnsi"/>
          <w:bCs/>
          <w:i/>
          <w:iCs/>
          <w:color w:val="C00000"/>
          <w:sz w:val="22"/>
          <w:szCs w:val="22"/>
        </w:rPr>
      </w:pPr>
      <w:r w:rsidRPr="00395DEA">
        <w:rPr>
          <w:rFonts w:asciiTheme="minorHAnsi" w:hAnsiTheme="minorHAnsi"/>
          <w:bCs/>
          <w:i/>
          <w:iCs/>
          <w:color w:val="C00000"/>
          <w:sz w:val="22"/>
          <w:szCs w:val="22"/>
        </w:rPr>
        <w:t>But then simplify and get</w:t>
      </w:r>
      <w:r>
        <w:rPr>
          <w:rFonts w:asciiTheme="minorHAnsi" w:hAnsiTheme="minorHAnsi"/>
          <w:bCs/>
          <w:i/>
          <w:iCs/>
          <w:color w:val="C00000"/>
          <w:sz w:val="22"/>
          <w:szCs w:val="22"/>
        </w:rPr>
        <w:t xml:space="preserve">    </w:t>
      </w:r>
      <w:r w:rsidR="00DA7FBB">
        <w:rPr>
          <w:rFonts w:asciiTheme="minorHAnsi" w:hAnsiTheme="minorHAnsi"/>
          <w:bCs/>
          <w:i/>
          <w:iCs/>
          <w:color w:val="C00000"/>
          <w:sz w:val="22"/>
          <w:szCs w:val="22"/>
        </w:rPr>
        <w:br/>
      </w:r>
      <m:oMathPara>
        <m:oMath>
          <m:f>
            <m:fPr>
              <m:ctrlPr>
                <w:rPr>
                  <w:rStyle w:val="Heading1Char"/>
                  <w:rFonts w:ascii="Cambria Math" w:hAnsi="Cambria Math"/>
                  <w:b w:val="0"/>
                  <w:color w:val="C00000"/>
                  <w:sz w:val="22"/>
                  <w:szCs w:val="24"/>
                </w:rPr>
              </m:ctrlPr>
            </m:fPr>
            <m:num>
              <m:sSup>
                <m:sSupPr>
                  <m:ctrlPr>
                    <w:rPr>
                      <w:rStyle w:val="Heading1Char"/>
                      <w:rFonts w:ascii="Cambria Math" w:hAnsi="Cambria Math"/>
                      <w:b w:val="0"/>
                      <w:color w:val="C00000"/>
                      <w:sz w:val="22"/>
                      <w:szCs w:val="24"/>
                    </w:rPr>
                  </m:ctrlPr>
                </m:sSupPr>
                <m:e>
                  <m:r>
                    <w:rPr>
                      <w:rStyle w:val="Heading1Char"/>
                      <w:rFonts w:ascii="Cambria Math" w:hAnsi="Cambria Math"/>
                      <w:color w:val="C00000"/>
                      <w:sz w:val="22"/>
                      <w:szCs w:val="24"/>
                    </w:rPr>
                    <m:t>30</m:t>
                  </m:r>
                </m:e>
                <m:sup>
                  <m:r>
                    <w:rPr>
                      <w:rStyle w:val="Heading1Char"/>
                      <w:rFonts w:ascii="Cambria Math" w:hAnsi="Cambria Math"/>
                      <w:color w:val="C00000"/>
                      <w:sz w:val="22"/>
                      <w:szCs w:val="24"/>
                    </w:rPr>
                    <m:t>2</m:t>
                  </m:r>
                </m:sup>
              </m:sSup>
              <m:sSup>
                <m:sSupPr>
                  <m:ctrlPr>
                    <w:rPr>
                      <w:rStyle w:val="Heading1Char"/>
                      <w:rFonts w:ascii="Cambria Math" w:hAnsi="Cambria Math"/>
                      <w:b w:val="0"/>
                      <w:color w:val="C00000"/>
                      <w:sz w:val="22"/>
                      <w:szCs w:val="24"/>
                    </w:rPr>
                  </m:ctrlPr>
                </m:sSupPr>
                <m:e>
                  <m:r>
                    <w:rPr>
                      <w:rStyle w:val="Heading1Char"/>
                      <w:rFonts w:ascii="Cambria Math" w:hAnsi="Cambria Math"/>
                      <w:color w:val="C00000"/>
                      <w:sz w:val="22"/>
                      <w:szCs w:val="24"/>
                    </w:rPr>
                    <m:t>x</m:t>
                  </m:r>
                </m:e>
                <m:sup>
                  <m:r>
                    <w:rPr>
                      <w:rStyle w:val="Heading1Char"/>
                      <w:rFonts w:ascii="Cambria Math" w:hAnsi="Cambria Math"/>
                      <w:color w:val="C00000"/>
                      <w:sz w:val="22"/>
                      <w:szCs w:val="24"/>
                    </w:rPr>
                    <m:t>8</m:t>
                  </m:r>
                </m:sup>
              </m:sSup>
              <m:sSup>
                <m:sSupPr>
                  <m:ctrlPr>
                    <w:rPr>
                      <w:rStyle w:val="Heading1Char"/>
                      <w:rFonts w:ascii="Cambria Math" w:hAnsi="Cambria Math"/>
                      <w:b w:val="0"/>
                      <w:color w:val="C00000"/>
                      <w:sz w:val="22"/>
                      <w:szCs w:val="24"/>
                    </w:rPr>
                  </m:ctrlPr>
                </m:sSupPr>
                <m:e>
                  <m:r>
                    <w:rPr>
                      <w:rStyle w:val="Heading1Char"/>
                      <w:rFonts w:ascii="Cambria Math" w:hAnsi="Cambria Math"/>
                      <w:color w:val="C00000"/>
                      <w:sz w:val="22"/>
                      <w:szCs w:val="24"/>
                    </w:rPr>
                    <m:t>y</m:t>
                  </m:r>
                </m:e>
                <m:sup>
                  <m:r>
                    <w:rPr>
                      <w:rStyle w:val="Heading1Char"/>
                      <w:rFonts w:ascii="Cambria Math" w:hAnsi="Cambria Math"/>
                      <w:color w:val="C00000"/>
                      <w:sz w:val="22"/>
                      <w:szCs w:val="24"/>
                    </w:rPr>
                    <m:t>2</m:t>
                  </m:r>
                </m:sup>
              </m:sSup>
            </m:num>
            <m:den>
              <m:sSup>
                <m:sSupPr>
                  <m:ctrlPr>
                    <w:rPr>
                      <w:rStyle w:val="Heading1Char"/>
                      <w:rFonts w:ascii="Cambria Math" w:hAnsi="Cambria Math"/>
                      <w:b w:val="0"/>
                      <w:color w:val="C00000"/>
                      <w:sz w:val="22"/>
                      <w:szCs w:val="24"/>
                    </w:rPr>
                  </m:ctrlPr>
                </m:sSupPr>
                <m:e>
                  <m:r>
                    <w:rPr>
                      <w:rStyle w:val="Heading1Char"/>
                      <w:rFonts w:ascii="Cambria Math" w:hAnsi="Cambria Math"/>
                      <w:color w:val="C00000"/>
                      <w:sz w:val="22"/>
                      <w:szCs w:val="24"/>
                    </w:rPr>
                    <m:t>6</m:t>
                  </m:r>
                </m:e>
                <m:sup>
                  <m:r>
                    <w:rPr>
                      <w:rStyle w:val="Heading1Char"/>
                      <w:rFonts w:ascii="Cambria Math" w:hAnsi="Cambria Math"/>
                      <w:color w:val="C00000"/>
                      <w:sz w:val="22"/>
                      <w:szCs w:val="24"/>
                    </w:rPr>
                    <m:t>2</m:t>
                  </m:r>
                </m:sup>
              </m:sSup>
            </m:den>
          </m:f>
        </m:oMath>
      </m:oMathPara>
    </w:p>
    <w:p w14:paraId="63C4DA3C" w14:textId="552E9BBD" w:rsidR="00B73079" w:rsidRPr="00395DEA" w:rsidRDefault="001D4C05" w:rsidP="00FD1A09">
      <w:pPr>
        <w:pStyle w:val="SOLNumber"/>
        <w:spacing w:before="120" w:line="276" w:lineRule="auto"/>
        <w:ind w:left="360" w:firstLine="0"/>
        <w:rPr>
          <w:rFonts w:asciiTheme="minorHAnsi" w:hAnsiTheme="minorHAnsi" w:cstheme="minorHAnsi"/>
          <w:bCs/>
          <w:color w:val="C00000"/>
        </w:rPr>
      </w:pPr>
      <w:r w:rsidRPr="00395DEA">
        <w:rPr>
          <w:rFonts w:asciiTheme="minorHAnsi" w:hAnsiTheme="minorHAnsi"/>
          <w:bCs/>
          <w:i/>
          <w:iCs/>
          <w:color w:val="C00000"/>
          <w:sz w:val="22"/>
          <w:szCs w:val="22"/>
        </w:rPr>
        <w:t>If this occurs, the teacher may need to model the Quotient of Powers Property using the expanded form so that students see why their answer is incorrect.</w:t>
      </w:r>
      <w:r>
        <w:rPr>
          <w:rFonts w:asciiTheme="minorHAnsi" w:hAnsiTheme="minorHAnsi"/>
          <w:bCs/>
          <w:i/>
          <w:iCs/>
          <w:color w:val="C00000"/>
          <w:sz w:val="22"/>
          <w:szCs w:val="22"/>
        </w:rPr>
        <w:t xml:space="preserve">  </w:t>
      </w:r>
    </w:p>
    <w:sectPr w:rsidR="00B73079" w:rsidRPr="00395DEA" w:rsidSect="00D42BCA">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A3EA" w14:textId="77777777" w:rsidR="00DA7FBB" w:rsidRDefault="00DA7FBB" w:rsidP="00DA7FBB">
      <w:pPr>
        <w:spacing w:after="0" w:line="240" w:lineRule="auto"/>
      </w:pPr>
      <w:r>
        <w:separator/>
      </w:r>
    </w:p>
  </w:endnote>
  <w:endnote w:type="continuationSeparator" w:id="0">
    <w:p w14:paraId="7A43E38C" w14:textId="77777777" w:rsidR="00DA7FBB" w:rsidRDefault="00DA7FBB" w:rsidP="00DA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0EDF" w14:textId="77777777" w:rsidR="00DA7FBB" w:rsidRDefault="00DA7FBB" w:rsidP="00DA7FBB">
    <w:pPr>
      <w:pStyle w:val="Footer"/>
      <w:tabs>
        <w:tab w:val="clear" w:pos="9360"/>
        <w:tab w:val="right" w:pos="10800"/>
      </w:tabs>
    </w:pPr>
    <w:r>
      <w:t>Virginia Department of Education</w:t>
    </w:r>
    <w:r>
      <w:tab/>
    </w:r>
    <w:r>
      <w:tab/>
      <w:t>August 2020</w:t>
    </w:r>
  </w:p>
  <w:p w14:paraId="581CD862" w14:textId="77777777" w:rsidR="00DA7FBB" w:rsidRDefault="00DA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A87" w14:textId="77777777" w:rsidR="00D42BCA" w:rsidRDefault="00D42BCA" w:rsidP="00D42BCA">
    <w:pPr>
      <w:pStyle w:val="Footer"/>
      <w:tabs>
        <w:tab w:val="clear" w:pos="9360"/>
        <w:tab w:val="right" w:pos="10710"/>
      </w:tabs>
      <w:spacing w:after="120"/>
    </w:pPr>
    <w:r>
      <w:t>Virginia Department of Education</w:t>
    </w:r>
    <w:r>
      <w:tab/>
    </w:r>
    <w:r>
      <w:tab/>
      <w:t>August 2020</w:t>
    </w:r>
  </w:p>
  <w:p w14:paraId="14E445C9" w14:textId="0A54279C" w:rsidR="00D42BCA" w:rsidRDefault="00D42BCA" w:rsidP="00D42BC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E51B" w14:textId="77777777" w:rsidR="00DA7FBB" w:rsidRDefault="00DA7FBB" w:rsidP="00DA7FBB">
      <w:pPr>
        <w:spacing w:after="0" w:line="240" w:lineRule="auto"/>
      </w:pPr>
      <w:r>
        <w:separator/>
      </w:r>
    </w:p>
  </w:footnote>
  <w:footnote w:type="continuationSeparator" w:id="0">
    <w:p w14:paraId="2F5649EE" w14:textId="77777777" w:rsidR="00DA7FBB" w:rsidRDefault="00DA7FBB" w:rsidP="00DA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EA625C86"/>
    <w:lvl w:ilvl="0">
      <w:start w:val="1"/>
      <w:numFmt w:val="decimal"/>
      <w:lvlText w:val="%1."/>
      <w:lvlJc w:val="left"/>
      <w:pPr>
        <w:ind w:left="360" w:hanging="360"/>
      </w:pPr>
      <w:rPr>
        <w:rFonts w:hint="default"/>
        <w:b w:val="0"/>
        <w:strike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A7904F1"/>
    <w:multiLevelType w:val="hybridMultilevel"/>
    <w:tmpl w:val="F7760EE6"/>
    <w:lvl w:ilvl="0" w:tplc="12CC816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312E69"/>
    <w:multiLevelType w:val="multilevel"/>
    <w:tmpl w:val="6986C728"/>
    <w:lvl w:ilvl="0">
      <w:start w:val="3"/>
      <w:numFmt w:val="decimal"/>
      <w:lvlText w:val="%1."/>
      <w:lvlJc w:val="left"/>
      <w:pPr>
        <w:ind w:left="360" w:hanging="360"/>
      </w:pPr>
      <w:rPr>
        <w:rFonts w:hint="default"/>
        <w:b w:val="0"/>
        <w:strike w:val="0"/>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2"/>
  </w:num>
  <w:num w:numId="4">
    <w:abstractNumId w:val="6"/>
  </w:num>
  <w:num w:numId="5">
    <w:abstractNumId w:val="8"/>
  </w:num>
  <w:num w:numId="6">
    <w:abstractNumId w:val="5"/>
  </w:num>
  <w:num w:numId="7">
    <w:abstractNumId w:val="0"/>
  </w:num>
  <w:num w:numId="8">
    <w:abstractNumId w:val="7"/>
  </w:num>
  <w:num w:numId="9">
    <w:abstractNumId w:val="3"/>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162FE2"/>
    <w:rsid w:val="001D4C05"/>
    <w:rsid w:val="001F5C06"/>
    <w:rsid w:val="00292917"/>
    <w:rsid w:val="002A3CCB"/>
    <w:rsid w:val="00395DEA"/>
    <w:rsid w:val="004C6122"/>
    <w:rsid w:val="004E432B"/>
    <w:rsid w:val="00512A4C"/>
    <w:rsid w:val="00512D7F"/>
    <w:rsid w:val="00626625"/>
    <w:rsid w:val="0063015D"/>
    <w:rsid w:val="00682950"/>
    <w:rsid w:val="006B72EC"/>
    <w:rsid w:val="007D1F1E"/>
    <w:rsid w:val="009D1B8E"/>
    <w:rsid w:val="009E56EB"/>
    <w:rsid w:val="00A02F8F"/>
    <w:rsid w:val="00A2490F"/>
    <w:rsid w:val="00AD160F"/>
    <w:rsid w:val="00B45DDE"/>
    <w:rsid w:val="00B73079"/>
    <w:rsid w:val="00B941BD"/>
    <w:rsid w:val="00BB24EF"/>
    <w:rsid w:val="00BC1F52"/>
    <w:rsid w:val="00BC5AA6"/>
    <w:rsid w:val="00BC69EA"/>
    <w:rsid w:val="00C531C2"/>
    <w:rsid w:val="00D01C0E"/>
    <w:rsid w:val="00D42BCA"/>
    <w:rsid w:val="00DA7FBB"/>
    <w:rsid w:val="00E52F75"/>
    <w:rsid w:val="00EF1C4C"/>
    <w:rsid w:val="00F0312B"/>
    <w:rsid w:val="00F80F02"/>
    <w:rsid w:val="00FD1A09"/>
    <w:rsid w:val="00FD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character" w:customStyle="1" w:styleId="filetype">
    <w:name w:val="file_type"/>
    <w:basedOn w:val="DefaultParagraphFont"/>
    <w:rsid w:val="00C531C2"/>
  </w:style>
  <w:style w:type="character" w:styleId="PlaceholderText">
    <w:name w:val="Placeholder Text"/>
    <w:basedOn w:val="DefaultParagraphFont"/>
    <w:uiPriority w:val="99"/>
    <w:semiHidden/>
    <w:rsid w:val="006B72EC"/>
    <w:rPr>
      <w:color w:val="808080"/>
    </w:rPr>
  </w:style>
  <w:style w:type="paragraph" w:styleId="Header">
    <w:name w:val="header"/>
    <w:basedOn w:val="Normal"/>
    <w:link w:val="HeaderChar"/>
    <w:uiPriority w:val="99"/>
    <w:unhideWhenUsed/>
    <w:rsid w:val="00DA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BB"/>
  </w:style>
  <w:style w:type="paragraph" w:styleId="Footer">
    <w:name w:val="footer"/>
    <w:basedOn w:val="Normal"/>
    <w:link w:val="FooterChar"/>
    <w:uiPriority w:val="99"/>
    <w:unhideWhenUsed/>
    <w:rsid w:val="00DA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BB"/>
  </w:style>
  <w:style w:type="character" w:styleId="UnresolvedMention">
    <w:name w:val="Unresolved Mention"/>
    <w:basedOn w:val="DefaultParagraphFont"/>
    <w:uiPriority w:val="99"/>
    <w:semiHidden/>
    <w:unhideWhenUsed/>
    <w:rsid w:val="00BC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1318454735">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testing/sol/standards_docs/mathematics/2016/mip-co-teach/a1/a-2a-%20Laws%20of%20Exponents-co-teach.docx" TargetMode="External"/><Relationship Id="rId18" Type="http://schemas.openxmlformats.org/officeDocument/2006/relationships/hyperlink" Target="https://www.doe.virginia.gov/home/showpublisheddocument/18628/63804105418237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testing/sol/standards_docs/mathematics/2016/mip/a1/mip-a-2a-ops-expr-sci-not.pdf" TargetMode="External"/><Relationship Id="rId17" Type="http://schemas.openxmlformats.org/officeDocument/2006/relationships/hyperlink" Target="https://www.doe.virginia.gov/home/showpublisheddocument/18630/638041054191430000" TargetMode="External"/><Relationship Id="rId2" Type="http://schemas.openxmlformats.org/officeDocument/2006/relationships/numbering" Target="numbering.xml"/><Relationship Id="rId16" Type="http://schemas.openxmlformats.org/officeDocument/2006/relationships/hyperlink" Target="http://www.doe.virginia.gov/instruction/mathematics/middle/algebra_readiness/formative-assess/nns/fa-1a-2abc.pdf" TargetMode="External"/><Relationship Id="rId20" Type="http://schemas.openxmlformats.org/officeDocument/2006/relationships/hyperlink" Target="https://www.doe.virginia.gov/home/showpublisheddocument/25112/6380454062589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2a-ops-expr-sci-not.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middle/algebra_readiness/formative-assess/nns/fa-1a-2abc.docx" TargetMode="External"/><Relationship Id="rId23" Type="http://schemas.openxmlformats.org/officeDocument/2006/relationships/fontTable" Target="fontTable.xml"/><Relationship Id="rId10" Type="http://schemas.openxmlformats.org/officeDocument/2006/relationships/hyperlink" Target="http://www.doe.virginia.gov/testing/sol/standards_docs/mathematics/2016/mip/a1/mip-a-2a-laws-of-expon.pdf" TargetMode="External"/><Relationship Id="rId19" Type="http://schemas.openxmlformats.org/officeDocument/2006/relationships/hyperlink" Target="https://teacher.desmos.com/activitybuilder/custom/5d4e1b8b34d4156b89829f58"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2a-laws-of-expon.docx" TargetMode="External"/><Relationship Id="rId14" Type="http://schemas.openxmlformats.org/officeDocument/2006/relationships/hyperlink" Target="http://www.doe.virginia.gov/testing/sol/standards_docs/mathematics/2016/mip-co-teach/a1/a-2a-%20Laws%20of%20Exponents-co-teach.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A.2a Quick Check</vt:lpstr>
    </vt:vector>
  </TitlesOfParts>
  <Company>Virginia Department of Education</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A.2a Quick Check</dc:title>
  <dc:creator>Virginia Department of Education</dc:creator>
  <cp:lastModifiedBy>Mazzacane, Tina (DOE)</cp:lastModifiedBy>
  <cp:revision>5</cp:revision>
  <dcterms:created xsi:type="dcterms:W3CDTF">2020-11-05T16:11:00Z</dcterms:created>
  <dcterms:modified xsi:type="dcterms:W3CDTF">2022-12-28T15:56:00Z</dcterms:modified>
</cp:coreProperties>
</file>