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DEBB" w14:textId="77777777" w:rsidR="00B73079" w:rsidRPr="00EF1C4C" w:rsidRDefault="00B941BD" w:rsidP="00EF1C4C">
      <w:pPr>
        <w:pStyle w:val="Title"/>
      </w:pPr>
      <w:r w:rsidRPr="00EF1C4C">
        <w:t>Just In Time Quick Check</w:t>
      </w:r>
    </w:p>
    <w:p w14:paraId="15DF6C26" w14:textId="7FD73C48" w:rsidR="00B73079" w:rsidRDefault="00EA5C15" w:rsidP="007842D1">
      <w:pPr>
        <w:spacing w:after="120" w:line="276" w:lineRule="auto"/>
        <w:jc w:val="center"/>
        <w:rPr>
          <w:b/>
          <w:sz w:val="28"/>
          <w:szCs w:val="28"/>
        </w:rPr>
      </w:pPr>
      <w:hyperlink r:id="rId8" w:history="1">
        <w:r w:rsidR="00622CDE" w:rsidRPr="00C2128C">
          <w:rPr>
            <w:rStyle w:val="Hyperlink"/>
            <w:rFonts w:asciiTheme="minorHAnsi" w:hAnsiTheme="minorHAnsi" w:cstheme="minorHAnsi"/>
            <w:b/>
            <w:sz w:val="28"/>
            <w:szCs w:val="28"/>
          </w:rPr>
          <w:t>Standard of Learning (SOL) 8.</w:t>
        </w:r>
        <w:r w:rsidR="00A95426">
          <w:rPr>
            <w:rStyle w:val="Hyperlink"/>
            <w:rFonts w:asciiTheme="minorHAnsi" w:hAnsiTheme="minorHAnsi" w:cstheme="minorHAnsi"/>
            <w:b/>
            <w:sz w:val="28"/>
            <w:szCs w:val="28"/>
          </w:rPr>
          <w:t>10</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EA15C30" w14:textId="77777777" w:rsidTr="004B2621">
        <w:trPr>
          <w:tblHeader/>
          <w:jc w:val="center"/>
        </w:trPr>
        <w:tc>
          <w:tcPr>
            <w:tcW w:w="10975" w:type="dxa"/>
          </w:tcPr>
          <w:p w14:paraId="37449F55" w14:textId="77777777" w:rsidR="00B73079" w:rsidRDefault="00B941BD" w:rsidP="00AD6D5E">
            <w:pPr>
              <w:spacing w:before="120" w:after="120"/>
              <w:jc w:val="center"/>
              <w:rPr>
                <w:i/>
                <w:sz w:val="28"/>
                <w:szCs w:val="28"/>
              </w:rPr>
            </w:pPr>
            <w:r w:rsidRPr="00EF1C4C">
              <w:rPr>
                <w:rStyle w:val="TitleChar"/>
              </w:rPr>
              <w:t>Strand:</w:t>
            </w:r>
            <w:r>
              <w:rPr>
                <w:b/>
                <w:sz w:val="28"/>
                <w:szCs w:val="28"/>
              </w:rPr>
              <w:t xml:space="preserve"> </w:t>
            </w:r>
            <w:r w:rsidR="0002192D" w:rsidRPr="00E0364D">
              <w:rPr>
                <w:rFonts w:asciiTheme="minorHAnsi" w:hAnsiTheme="minorHAnsi" w:cstheme="minorHAnsi"/>
                <w:sz w:val="28"/>
                <w:szCs w:val="28"/>
              </w:rPr>
              <w:t>Measurement and Geometry</w:t>
            </w:r>
          </w:p>
        </w:tc>
      </w:tr>
      <w:tr w:rsidR="00B73079" w14:paraId="3CEA1309" w14:textId="77777777" w:rsidTr="004B2621">
        <w:trPr>
          <w:jc w:val="center"/>
        </w:trPr>
        <w:tc>
          <w:tcPr>
            <w:tcW w:w="10975" w:type="dxa"/>
            <w:shd w:val="clear" w:color="auto" w:fill="D9D9D9"/>
          </w:tcPr>
          <w:p w14:paraId="6F5A953F" w14:textId="77777777" w:rsidR="00B73079" w:rsidRPr="00AD160F" w:rsidRDefault="00A95426" w:rsidP="007842D1">
            <w:pPr>
              <w:pStyle w:val="Heading1"/>
              <w:spacing w:before="120"/>
              <w:outlineLvl w:val="0"/>
            </w:pPr>
            <w:r>
              <w:t>Standard of Learning (SOL) 8.10</w:t>
            </w:r>
          </w:p>
          <w:p w14:paraId="011C7CBD" w14:textId="77777777" w:rsidR="00B73079" w:rsidRPr="00A95426" w:rsidRDefault="00A95426" w:rsidP="007842D1">
            <w:pPr>
              <w:spacing w:after="120"/>
              <w:rPr>
                <w:b/>
                <w:i/>
              </w:rPr>
            </w:pPr>
            <w:r w:rsidRPr="00A95426">
              <w:rPr>
                <w:b/>
                <w:i/>
              </w:rPr>
              <w:t>The student will solve area and perimeter problems, including practical problems, involving composite plane figures.</w:t>
            </w:r>
          </w:p>
        </w:tc>
      </w:tr>
      <w:tr w:rsidR="00B73079" w14:paraId="181E5917" w14:textId="77777777" w:rsidTr="004B2621">
        <w:trPr>
          <w:jc w:val="center"/>
        </w:trPr>
        <w:tc>
          <w:tcPr>
            <w:tcW w:w="10975" w:type="dxa"/>
            <w:shd w:val="clear" w:color="auto" w:fill="F2F2F2"/>
          </w:tcPr>
          <w:p w14:paraId="7AE918D5" w14:textId="77777777" w:rsidR="00B73079" w:rsidRDefault="00B941BD" w:rsidP="007842D1">
            <w:pPr>
              <w:pStyle w:val="Heading1"/>
              <w:spacing w:before="120"/>
              <w:outlineLvl w:val="0"/>
            </w:pPr>
            <w:r>
              <w:t xml:space="preserve">Grade Level Skills:  </w:t>
            </w:r>
          </w:p>
          <w:p w14:paraId="5B6AA381" w14:textId="77777777" w:rsidR="00A95426" w:rsidRPr="00A95426" w:rsidRDefault="00A95426" w:rsidP="0002192D">
            <w:pPr>
              <w:numPr>
                <w:ilvl w:val="0"/>
                <w:numId w:val="3"/>
              </w:numPr>
              <w:pBdr>
                <w:top w:val="nil"/>
                <w:left w:val="nil"/>
                <w:bottom w:val="nil"/>
                <w:right w:val="nil"/>
                <w:between w:val="nil"/>
              </w:pBdr>
              <w:rPr>
                <w:color w:val="000000"/>
              </w:rPr>
            </w:pPr>
            <w:r>
              <w:t>Subdivide a plane figure into triangles, rectangles, squares, trapezoids, parallelograms, and semicircles. Determine the area of subdivisions and combine to determine the area of the composite plane figure.</w:t>
            </w:r>
          </w:p>
          <w:p w14:paraId="250F7D15" w14:textId="77777777" w:rsidR="00A95426" w:rsidRPr="00A95426" w:rsidRDefault="00A95426" w:rsidP="0002192D">
            <w:pPr>
              <w:numPr>
                <w:ilvl w:val="0"/>
                <w:numId w:val="3"/>
              </w:numPr>
              <w:pBdr>
                <w:top w:val="nil"/>
                <w:left w:val="nil"/>
                <w:bottom w:val="nil"/>
                <w:right w:val="nil"/>
                <w:between w:val="nil"/>
              </w:pBdr>
              <w:rPr>
                <w:color w:val="000000"/>
              </w:rPr>
            </w:pPr>
            <w:r>
              <w:t>Subdivide a plane figure into triangles, rectangles, squares, trapezoids, parallelograms, and semicircles. Use the attributes of the subdivisions to determine the perimeter of the composite plane figure.</w:t>
            </w:r>
          </w:p>
          <w:p w14:paraId="5E3E53B6" w14:textId="77777777" w:rsidR="00B73079" w:rsidRDefault="00A95426" w:rsidP="007842D1">
            <w:pPr>
              <w:numPr>
                <w:ilvl w:val="0"/>
                <w:numId w:val="3"/>
              </w:numPr>
              <w:pBdr>
                <w:top w:val="nil"/>
                <w:left w:val="nil"/>
                <w:bottom w:val="nil"/>
                <w:right w:val="nil"/>
                <w:between w:val="nil"/>
              </w:pBdr>
              <w:spacing w:after="120"/>
              <w:rPr>
                <w:color w:val="000000"/>
              </w:rPr>
            </w:pPr>
            <w:r>
              <w:t>Apply perimeter, circumference, and area formulas to solve practical problems involving composite plane figures.</w:t>
            </w:r>
          </w:p>
        </w:tc>
      </w:tr>
      <w:tr w:rsidR="00B73079" w14:paraId="14C46704" w14:textId="77777777" w:rsidTr="004B2621">
        <w:trPr>
          <w:jc w:val="center"/>
        </w:trPr>
        <w:tc>
          <w:tcPr>
            <w:tcW w:w="10975" w:type="dxa"/>
          </w:tcPr>
          <w:p w14:paraId="0C46D775" w14:textId="34913790" w:rsidR="00B73079" w:rsidRPr="007842D1" w:rsidRDefault="00EA5C15" w:rsidP="007842D1">
            <w:pPr>
              <w:spacing w:before="120" w:after="120"/>
              <w:rPr>
                <w:sz w:val="28"/>
              </w:rPr>
            </w:pPr>
            <w:hyperlink w:anchor="StudentVersion" w:history="1">
              <w:r w:rsidR="00B941BD" w:rsidRPr="007842D1">
                <w:rPr>
                  <w:rStyle w:val="Hyperlink"/>
                  <w:b/>
                  <w:sz w:val="28"/>
                </w:rPr>
                <w:t xml:space="preserve">Just in Time Quick Check </w:t>
              </w:r>
            </w:hyperlink>
          </w:p>
        </w:tc>
      </w:tr>
      <w:tr w:rsidR="00B73079" w14:paraId="02F25796" w14:textId="77777777" w:rsidTr="004B2621">
        <w:trPr>
          <w:jc w:val="center"/>
        </w:trPr>
        <w:tc>
          <w:tcPr>
            <w:tcW w:w="10975" w:type="dxa"/>
          </w:tcPr>
          <w:p w14:paraId="58A311E5" w14:textId="527A3FFC" w:rsidR="00B73079" w:rsidRPr="007842D1" w:rsidRDefault="00EA5C15" w:rsidP="007842D1">
            <w:pPr>
              <w:spacing w:before="120" w:after="120"/>
              <w:rPr>
                <w:b/>
                <w:sz w:val="28"/>
              </w:rPr>
            </w:pPr>
            <w:hyperlink w:anchor="TeacherNotes" w:history="1">
              <w:r w:rsidR="00B941BD" w:rsidRPr="007842D1">
                <w:rPr>
                  <w:rStyle w:val="Hyperlink"/>
                  <w:b/>
                  <w:sz w:val="28"/>
                </w:rPr>
                <w:t>Just in Time Quick Check Teacher Notes</w:t>
              </w:r>
            </w:hyperlink>
          </w:p>
        </w:tc>
      </w:tr>
      <w:tr w:rsidR="00B73079" w14:paraId="15FD7AB1" w14:textId="77777777" w:rsidTr="004B2621">
        <w:trPr>
          <w:jc w:val="center"/>
        </w:trPr>
        <w:tc>
          <w:tcPr>
            <w:tcW w:w="10975" w:type="dxa"/>
          </w:tcPr>
          <w:p w14:paraId="2616BD5B" w14:textId="77777777" w:rsidR="00B73079" w:rsidRDefault="00B941BD" w:rsidP="007842D1">
            <w:pPr>
              <w:pStyle w:val="Heading1"/>
              <w:spacing w:before="120"/>
              <w:outlineLvl w:val="0"/>
            </w:pPr>
            <w:r>
              <w:t xml:space="preserve">Supporting Resources: </w:t>
            </w:r>
          </w:p>
          <w:p w14:paraId="516B17D0" w14:textId="77777777" w:rsidR="00B73079" w:rsidRDefault="00B941BD" w:rsidP="00D33A94">
            <w:pPr>
              <w:numPr>
                <w:ilvl w:val="0"/>
                <w:numId w:val="2"/>
              </w:numPr>
              <w:pBdr>
                <w:top w:val="nil"/>
                <w:left w:val="nil"/>
                <w:bottom w:val="nil"/>
                <w:right w:val="nil"/>
                <w:between w:val="nil"/>
              </w:pBdr>
              <w:rPr>
                <w:color w:val="000000"/>
              </w:rPr>
            </w:pPr>
            <w:r>
              <w:rPr>
                <w:color w:val="000000"/>
              </w:rPr>
              <w:t>VDOE Mathematics Instructional Plans (MIPS)</w:t>
            </w:r>
          </w:p>
          <w:p w14:paraId="147D698C" w14:textId="48557B68" w:rsidR="00A95426" w:rsidRPr="00A95426" w:rsidRDefault="00EA5C15" w:rsidP="00D33A94">
            <w:pPr>
              <w:numPr>
                <w:ilvl w:val="1"/>
                <w:numId w:val="2"/>
              </w:numPr>
              <w:pBdr>
                <w:top w:val="nil"/>
                <w:left w:val="nil"/>
                <w:bottom w:val="nil"/>
                <w:right w:val="nil"/>
                <w:between w:val="nil"/>
              </w:pBdr>
              <w:rPr>
                <w:rFonts w:asciiTheme="minorHAnsi" w:hAnsiTheme="minorHAnsi" w:cstheme="minorHAnsi"/>
                <w:color w:val="000000"/>
              </w:rPr>
            </w:pPr>
            <w:hyperlink r:id="rId9" w:history="1">
              <w:r w:rsidR="00A95426" w:rsidRPr="00A95426">
                <w:rPr>
                  <w:rStyle w:val="Hyperlink"/>
                  <w:rFonts w:asciiTheme="minorHAnsi" w:hAnsiTheme="minorHAnsi" w:cstheme="minorHAnsi"/>
                  <w:bdr w:val="none" w:sz="0" w:space="0" w:color="auto" w:frame="1"/>
                  <w:shd w:val="clear" w:color="auto" w:fill="FFFFFF"/>
                </w:rPr>
                <w:t>8.10 - Composite Figures: Area and Perimeter</w:t>
              </w:r>
            </w:hyperlink>
            <w:r w:rsidR="00A95426" w:rsidRPr="00A95426">
              <w:rPr>
                <w:rStyle w:val="filetype"/>
                <w:rFonts w:asciiTheme="minorHAnsi" w:hAnsiTheme="minorHAnsi" w:cstheme="minorHAnsi"/>
                <w:color w:val="000000"/>
                <w:shd w:val="clear" w:color="auto" w:fill="FFFFFF"/>
              </w:rPr>
              <w:t> (Word)</w:t>
            </w:r>
            <w:r w:rsidR="00A95426" w:rsidRPr="00A95426">
              <w:rPr>
                <w:rFonts w:asciiTheme="minorHAnsi" w:hAnsiTheme="minorHAnsi" w:cstheme="minorHAnsi"/>
                <w:color w:val="000000"/>
                <w:shd w:val="clear" w:color="auto" w:fill="FFFFFF"/>
              </w:rPr>
              <w:t> / </w:t>
            </w:r>
            <w:hyperlink r:id="rId10" w:history="1">
              <w:r w:rsidR="00A95426" w:rsidRPr="00A95426">
                <w:rPr>
                  <w:rStyle w:val="Hyperlink"/>
                  <w:rFonts w:asciiTheme="minorHAnsi" w:hAnsiTheme="minorHAnsi" w:cstheme="minorHAnsi"/>
                  <w:bdr w:val="none" w:sz="0" w:space="0" w:color="auto" w:frame="1"/>
                  <w:shd w:val="clear" w:color="auto" w:fill="FFFFFF"/>
                </w:rPr>
                <w:t>PDF Version</w:t>
              </w:r>
            </w:hyperlink>
          </w:p>
          <w:p w14:paraId="2C03D602" w14:textId="77777777" w:rsidR="00D33A94" w:rsidRDefault="00D33A94" w:rsidP="00D33A94">
            <w:pPr>
              <w:numPr>
                <w:ilvl w:val="0"/>
                <w:numId w:val="2"/>
              </w:numPr>
              <w:spacing w:line="256" w:lineRule="auto"/>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1"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2" w:history="1">
              <w:r>
                <w:rPr>
                  <w:rStyle w:val="Hyperlink"/>
                  <w:rFonts w:asciiTheme="minorHAnsi" w:hAnsiTheme="minorHAnsi" w:cstheme="minorHAnsi"/>
                  <w:bdr w:val="none" w:sz="0" w:space="0" w:color="auto" w:frame="1"/>
                  <w:shd w:val="clear" w:color="auto" w:fill="FFFFFF"/>
                </w:rPr>
                <w:t>(PDF)</w:t>
              </w:r>
            </w:hyperlink>
          </w:p>
          <w:p w14:paraId="79D8BF67" w14:textId="77777777" w:rsidR="00622CDE" w:rsidRDefault="00A95426" w:rsidP="00D33A94">
            <w:pPr>
              <w:numPr>
                <w:ilvl w:val="1"/>
                <w:numId w:val="2"/>
              </w:numPr>
              <w:pBdr>
                <w:top w:val="nil"/>
                <w:left w:val="nil"/>
                <w:bottom w:val="nil"/>
                <w:right w:val="nil"/>
                <w:between w:val="nil"/>
              </w:pBdr>
              <w:rPr>
                <w:color w:val="000000"/>
              </w:rPr>
            </w:pPr>
            <w:r>
              <w:rPr>
                <w:color w:val="000000"/>
              </w:rPr>
              <w:t>Composite figures</w:t>
            </w:r>
          </w:p>
          <w:p w14:paraId="0B33CE5A" w14:textId="77777777" w:rsidR="00622CDE" w:rsidRPr="00622CDE" w:rsidRDefault="00B941BD" w:rsidP="00D33A94">
            <w:pPr>
              <w:numPr>
                <w:ilvl w:val="0"/>
                <w:numId w:val="2"/>
              </w:numPr>
              <w:pBdr>
                <w:top w:val="nil"/>
                <w:left w:val="nil"/>
                <w:bottom w:val="nil"/>
                <w:right w:val="nil"/>
                <w:between w:val="nil"/>
              </w:pBdr>
              <w:rPr>
                <w:color w:val="00759A"/>
              </w:rPr>
            </w:pPr>
            <w:r w:rsidRPr="00622CDE">
              <w:rPr>
                <w:color w:val="000000"/>
              </w:rPr>
              <w:t>Other VDOE Resources</w:t>
            </w:r>
          </w:p>
          <w:p w14:paraId="5D8016F4" w14:textId="77777777" w:rsidR="00B73079" w:rsidRPr="00A95426" w:rsidRDefault="00EA5C15" w:rsidP="00D33A94">
            <w:pPr>
              <w:numPr>
                <w:ilvl w:val="1"/>
                <w:numId w:val="2"/>
              </w:numPr>
              <w:pBdr>
                <w:top w:val="nil"/>
                <w:left w:val="nil"/>
                <w:bottom w:val="nil"/>
                <w:right w:val="nil"/>
                <w:between w:val="nil"/>
              </w:pBdr>
              <w:spacing w:after="120"/>
              <w:rPr>
                <w:color w:val="00759A"/>
              </w:rPr>
            </w:pPr>
            <w:hyperlink r:id="rId13" w:history="1">
              <w:r w:rsidR="00622CDE">
                <w:rPr>
                  <w:rStyle w:val="Hyperlink"/>
                  <w:bCs/>
                </w:rPr>
                <w:t>Geometry Basics: Angle Relationships Lesson 6 [</w:t>
              </w:r>
              <w:proofErr w:type="spellStart"/>
              <w:r w:rsidR="00622CDE">
                <w:rPr>
                  <w:rStyle w:val="Hyperlink"/>
                  <w:bCs/>
                </w:rPr>
                <w:t>eMediaVA</w:t>
              </w:r>
              <w:proofErr w:type="spellEnd"/>
              <w:r w:rsidR="00622CDE">
                <w:rPr>
                  <w:rStyle w:val="Hyperlink"/>
                  <w:bCs/>
                </w:rPr>
                <w:t>]</w:t>
              </w:r>
            </w:hyperlink>
          </w:p>
        </w:tc>
      </w:tr>
      <w:tr w:rsidR="00B73079" w14:paraId="3789E7E1" w14:textId="77777777" w:rsidTr="004B2621">
        <w:trPr>
          <w:jc w:val="center"/>
        </w:trPr>
        <w:tc>
          <w:tcPr>
            <w:tcW w:w="10975" w:type="dxa"/>
          </w:tcPr>
          <w:p w14:paraId="385888EE" w14:textId="567EA5C1" w:rsidR="00B73079" w:rsidRDefault="00B941BD" w:rsidP="007842D1">
            <w:pPr>
              <w:spacing w:before="120" w:after="120"/>
            </w:pPr>
            <w:r w:rsidRPr="00EA5C15">
              <w:rPr>
                <w:sz w:val="28"/>
                <w:szCs w:val="28"/>
              </w:rPr>
              <w:t xml:space="preserve">Supporting </w:t>
            </w:r>
            <w:r w:rsidR="000A5FD0" w:rsidRPr="00EA5C15">
              <w:rPr>
                <w:sz w:val="28"/>
                <w:szCs w:val="28"/>
              </w:rPr>
              <w:t xml:space="preserve">and Prerequisite </w:t>
            </w:r>
            <w:r w:rsidRPr="00EA5C15">
              <w:rPr>
                <w:sz w:val="28"/>
                <w:szCs w:val="28"/>
              </w:rPr>
              <w:t>SOL</w:t>
            </w:r>
            <w:r w:rsidR="00A95426" w:rsidRPr="00903A07">
              <w:rPr>
                <w:b/>
                <w:sz w:val="28"/>
                <w:szCs w:val="28"/>
              </w:rPr>
              <w:t>:</w:t>
            </w:r>
            <w:r w:rsidR="00A95426">
              <w:t xml:space="preserve"> </w:t>
            </w:r>
            <w:hyperlink r:id="rId14" w:history="1">
              <w:r w:rsidR="004F6E02" w:rsidRPr="00EA5C15">
                <w:rPr>
                  <w:rStyle w:val="Hyperlink"/>
                </w:rPr>
                <w:t>6.7a</w:t>
              </w:r>
            </w:hyperlink>
            <w:r w:rsidR="004F6E02" w:rsidRPr="004F6E02">
              <w:t xml:space="preserve">, </w:t>
            </w:r>
            <w:hyperlink r:id="rId15" w:history="1">
              <w:r w:rsidR="004F6E02" w:rsidRPr="00EA5C15">
                <w:rPr>
                  <w:rStyle w:val="Hyperlink"/>
                </w:rPr>
                <w:t>6.7b</w:t>
              </w:r>
            </w:hyperlink>
            <w:r w:rsidR="004F6E02" w:rsidRPr="004F6E02">
              <w:t xml:space="preserve">, </w:t>
            </w:r>
            <w:hyperlink r:id="rId16" w:history="1">
              <w:r w:rsidR="004F6E02" w:rsidRPr="00EA5C15">
                <w:rPr>
                  <w:rStyle w:val="Hyperlink"/>
                </w:rPr>
                <w:t>6.7c</w:t>
              </w:r>
            </w:hyperlink>
          </w:p>
        </w:tc>
      </w:tr>
    </w:tbl>
    <w:p w14:paraId="40917F46" w14:textId="77777777" w:rsidR="00B73079" w:rsidRDefault="00B73079"/>
    <w:p w14:paraId="28CC86C9" w14:textId="77777777" w:rsidR="00B73079" w:rsidRDefault="00B941BD">
      <w:r>
        <w:br w:type="page"/>
      </w:r>
    </w:p>
    <w:p w14:paraId="0B58D8D0" w14:textId="6613F2DA" w:rsidR="00B73079" w:rsidRDefault="007842D1" w:rsidP="00EF1C4C">
      <w:pPr>
        <w:pStyle w:val="Title"/>
      </w:pPr>
      <w:bookmarkStart w:id="0" w:name="bookmark=id.gjdgxs" w:colFirst="0" w:colLast="0"/>
      <w:bookmarkStart w:id="1" w:name="StudentVersion"/>
      <w:bookmarkEnd w:id="0"/>
      <w:bookmarkEnd w:id="1"/>
      <w:r>
        <w:lastRenderedPageBreak/>
        <w:t xml:space="preserve">SOL 8.10 - </w:t>
      </w:r>
      <w:r w:rsidR="00B941BD">
        <w:t>Just in Time Quick Check</w:t>
      </w:r>
    </w:p>
    <w:p w14:paraId="6A8262A6" w14:textId="77777777" w:rsidR="00B73079" w:rsidRDefault="00B73079">
      <w:pPr>
        <w:pBdr>
          <w:top w:val="nil"/>
          <w:left w:val="nil"/>
          <w:bottom w:val="nil"/>
          <w:right w:val="nil"/>
          <w:between w:val="nil"/>
        </w:pBdr>
        <w:spacing w:after="0" w:line="240" w:lineRule="auto"/>
        <w:ind w:left="360"/>
        <w:rPr>
          <w:color w:val="000000"/>
        </w:rPr>
      </w:pPr>
    </w:p>
    <w:p w14:paraId="270F7843" w14:textId="77777777" w:rsidR="002457E1" w:rsidRPr="002457E1" w:rsidRDefault="002457E1" w:rsidP="002457E1">
      <w:pPr>
        <w:numPr>
          <w:ilvl w:val="0"/>
          <w:numId w:val="1"/>
        </w:numPr>
        <w:pBdr>
          <w:top w:val="nil"/>
          <w:left w:val="nil"/>
          <w:bottom w:val="nil"/>
          <w:right w:val="nil"/>
          <w:between w:val="nil"/>
        </w:pBdr>
        <w:spacing w:after="400" w:line="240" w:lineRule="auto"/>
        <w:rPr>
          <w:b/>
        </w:rPr>
      </w:pPr>
      <w:bookmarkStart w:id="2" w:name="bookmark=id.30j0zll" w:colFirst="0" w:colLast="0"/>
      <w:bookmarkEnd w:id="2"/>
      <w:r>
        <w:rPr>
          <w:color w:val="000000"/>
        </w:rPr>
        <w:t>Use the figure below to complete sections a and b.</w:t>
      </w:r>
    </w:p>
    <w:p w14:paraId="178562C8" w14:textId="77777777" w:rsidR="002457E1" w:rsidRDefault="002457E1" w:rsidP="002457E1">
      <w:pPr>
        <w:pBdr>
          <w:top w:val="nil"/>
          <w:left w:val="nil"/>
          <w:bottom w:val="nil"/>
          <w:right w:val="nil"/>
          <w:between w:val="nil"/>
        </w:pBdr>
        <w:spacing w:after="400" w:line="240" w:lineRule="auto"/>
        <w:ind w:left="360"/>
        <w:rPr>
          <w:b/>
        </w:rPr>
      </w:pPr>
      <w:r w:rsidRPr="002457E1">
        <w:rPr>
          <w:b/>
          <w:noProof/>
          <w:lang w:val="en-US"/>
        </w:rPr>
        <w:drawing>
          <wp:inline distT="0" distB="0" distL="0" distR="0" wp14:anchorId="7FAAAC8B" wp14:editId="51AA4529">
            <wp:extent cx="3219931" cy="2857500"/>
            <wp:effectExtent l="0" t="0" r="0" b="0"/>
            <wp:docPr id="2" name="Picture 2" descr="Composite Figure: Two Rectangles&#10;&#10;Two rectangles form a composite figure in the shape of an L. Measurements are given clockwise, starting with the top of the L: horizontal 8 cm, vertical 16 cm, horizontal 22 cm, vertical unknown, horizontal unknown, vertical 29 cm." title="Composite Figure: Two 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5@4x-1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0716" cy="2867071"/>
                    </a:xfrm>
                    <a:prstGeom prst="rect">
                      <a:avLst/>
                    </a:prstGeom>
                    <a:noFill/>
                    <a:ln>
                      <a:noFill/>
                    </a:ln>
                  </pic:spPr>
                </pic:pic>
              </a:graphicData>
            </a:graphic>
          </wp:inline>
        </w:drawing>
      </w:r>
    </w:p>
    <w:p w14:paraId="732B4E39" w14:textId="302BB439" w:rsidR="002457E1" w:rsidRPr="002457E1" w:rsidRDefault="002457E1" w:rsidP="002457E1">
      <w:pPr>
        <w:pStyle w:val="ListParagraph"/>
        <w:numPr>
          <w:ilvl w:val="1"/>
          <w:numId w:val="1"/>
        </w:numPr>
        <w:pBdr>
          <w:top w:val="nil"/>
          <w:left w:val="nil"/>
          <w:bottom w:val="nil"/>
          <w:right w:val="nil"/>
          <w:between w:val="nil"/>
        </w:pBdr>
        <w:spacing w:after="2400" w:line="240" w:lineRule="auto"/>
        <w:contextualSpacing w:val="0"/>
        <w:rPr>
          <w:rFonts w:asciiTheme="minorHAnsi" w:hAnsiTheme="minorHAnsi" w:cstheme="minorHAnsi"/>
        </w:rPr>
      </w:pPr>
      <w:r>
        <w:rPr>
          <w:rFonts w:asciiTheme="minorHAnsi" w:hAnsiTheme="minorHAnsi" w:cstheme="minorHAnsi"/>
          <w:color w:val="auto"/>
        </w:rPr>
        <w:t>Find the area of the composite figure.</w:t>
      </w:r>
      <w:r w:rsidR="007842D1">
        <w:rPr>
          <w:rFonts w:asciiTheme="minorHAnsi" w:hAnsiTheme="minorHAnsi" w:cstheme="minorHAnsi"/>
          <w:color w:val="auto"/>
        </w:rPr>
        <w:t xml:space="preserve"> Show work to support your answer.</w:t>
      </w:r>
    </w:p>
    <w:p w14:paraId="5F64CA0E" w14:textId="476484F1" w:rsidR="002457E1" w:rsidRPr="002457E1" w:rsidRDefault="002457E1" w:rsidP="002457E1">
      <w:pPr>
        <w:pStyle w:val="ListParagraph"/>
        <w:numPr>
          <w:ilvl w:val="1"/>
          <w:numId w:val="1"/>
        </w:numPr>
        <w:pBdr>
          <w:top w:val="nil"/>
          <w:left w:val="nil"/>
          <w:bottom w:val="nil"/>
          <w:right w:val="nil"/>
          <w:between w:val="nil"/>
        </w:pBdr>
        <w:spacing w:after="2400" w:line="240" w:lineRule="auto"/>
        <w:contextualSpacing w:val="0"/>
        <w:rPr>
          <w:rFonts w:asciiTheme="minorHAnsi" w:hAnsiTheme="minorHAnsi" w:cstheme="minorHAnsi"/>
        </w:rPr>
      </w:pPr>
      <w:r>
        <w:rPr>
          <w:rFonts w:asciiTheme="minorHAnsi" w:hAnsiTheme="minorHAnsi" w:cstheme="minorHAnsi"/>
          <w:color w:val="auto"/>
        </w:rPr>
        <w:t>Find the perimeter of the composite figure.</w:t>
      </w:r>
      <w:r w:rsidR="007842D1">
        <w:rPr>
          <w:rFonts w:asciiTheme="minorHAnsi" w:hAnsiTheme="minorHAnsi" w:cstheme="minorHAnsi"/>
          <w:color w:val="auto"/>
        </w:rPr>
        <w:t xml:space="preserve"> Show work to support your answer.</w:t>
      </w:r>
    </w:p>
    <w:p w14:paraId="38A863E9" w14:textId="77777777" w:rsidR="002457E1" w:rsidRDefault="002457E1">
      <w:pPr>
        <w:rPr>
          <w:rFonts w:asciiTheme="minorHAnsi" w:eastAsia="Open Sans" w:hAnsiTheme="minorHAnsi" w:cstheme="minorHAnsi"/>
        </w:rPr>
      </w:pPr>
      <w:r>
        <w:rPr>
          <w:rFonts w:asciiTheme="minorHAnsi" w:hAnsiTheme="minorHAnsi" w:cstheme="minorHAnsi"/>
        </w:rPr>
        <w:br w:type="page"/>
      </w:r>
    </w:p>
    <w:p w14:paraId="2F0DBFE8" w14:textId="0717A4E6" w:rsidR="002457E1" w:rsidRPr="002457E1" w:rsidRDefault="002457E1" w:rsidP="002457E1">
      <w:pPr>
        <w:pStyle w:val="ListParagraph"/>
        <w:numPr>
          <w:ilvl w:val="0"/>
          <w:numId w:val="1"/>
        </w:numPr>
        <w:pBdr>
          <w:top w:val="nil"/>
          <w:left w:val="nil"/>
          <w:bottom w:val="nil"/>
          <w:right w:val="nil"/>
          <w:between w:val="nil"/>
        </w:pBdr>
        <w:spacing w:afterLines="200" w:after="480" w:line="240" w:lineRule="auto"/>
        <w:contextualSpacing w:val="0"/>
        <w:rPr>
          <w:rFonts w:asciiTheme="minorHAnsi" w:hAnsiTheme="minorHAnsi" w:cstheme="minorHAnsi"/>
        </w:rPr>
      </w:pPr>
      <w:r>
        <w:rPr>
          <w:rFonts w:asciiTheme="minorHAnsi" w:hAnsiTheme="minorHAnsi" w:cstheme="minorHAnsi"/>
          <w:color w:val="auto"/>
        </w:rPr>
        <w:lastRenderedPageBreak/>
        <w:t xml:space="preserve">The figure </w:t>
      </w:r>
      <w:r w:rsidR="007842D1">
        <w:rPr>
          <w:rFonts w:asciiTheme="minorHAnsi" w:hAnsiTheme="minorHAnsi" w:cstheme="minorHAnsi"/>
          <w:color w:val="auto"/>
        </w:rPr>
        <w:t>shown is composed</w:t>
      </w:r>
      <w:r>
        <w:rPr>
          <w:rFonts w:asciiTheme="minorHAnsi" w:hAnsiTheme="minorHAnsi" w:cstheme="minorHAnsi"/>
          <w:color w:val="auto"/>
        </w:rPr>
        <w:t xml:space="preserve"> of a square and an equilateral triangle. The side length of the square is 15 inches. What is the </w:t>
      </w:r>
      <w:r w:rsidR="00BA6B43">
        <w:rPr>
          <w:rFonts w:asciiTheme="minorHAnsi" w:hAnsiTheme="minorHAnsi" w:cstheme="minorHAnsi"/>
          <w:color w:val="auto"/>
        </w:rPr>
        <w:t>distance around the composite figure</w:t>
      </w:r>
      <w:r>
        <w:rPr>
          <w:rFonts w:asciiTheme="minorHAnsi" w:hAnsiTheme="minorHAnsi" w:cstheme="minorHAnsi"/>
          <w:color w:val="auto"/>
        </w:rPr>
        <w:t>?</w:t>
      </w:r>
    </w:p>
    <w:p w14:paraId="3D87EE17" w14:textId="1CCD5A93" w:rsidR="002457E1" w:rsidRDefault="00BA6B43" w:rsidP="002457E1">
      <w:pPr>
        <w:pStyle w:val="ListParagraph"/>
        <w:pBdr>
          <w:top w:val="nil"/>
          <w:left w:val="nil"/>
          <w:bottom w:val="nil"/>
          <w:right w:val="nil"/>
          <w:between w:val="nil"/>
        </w:pBdr>
        <w:spacing w:afterLines="200" w:after="480" w:line="240" w:lineRule="auto"/>
        <w:ind w:left="360"/>
        <w:contextualSpacing w:val="0"/>
        <w:rPr>
          <w:rFonts w:asciiTheme="minorHAnsi" w:hAnsiTheme="minorHAnsi" w:cstheme="minorHAnsi"/>
        </w:rPr>
      </w:pPr>
      <w:r w:rsidRPr="00BA6B43">
        <w:rPr>
          <w:rFonts w:asciiTheme="minorHAnsi" w:hAnsiTheme="minorHAnsi" w:cstheme="minorHAnsi"/>
          <w:noProof/>
          <w:lang w:val="en-US"/>
        </w:rPr>
        <w:drawing>
          <wp:inline distT="0" distB="0" distL="0" distR="0" wp14:anchorId="5DDA0552" wp14:editId="0D187E57">
            <wp:extent cx="2099202" cy="2960483"/>
            <wp:effectExtent l="0" t="0" r="0" b="0"/>
            <wp:docPr id="8" name="Picture 8" descr="Composite Figure: Square &amp; Equilateral Triangle&#10;&#10;The equilateral triangle is placed atop the square, sharing a side. Each side of the square and triangle are marked as congruent. The angles of the square are right angles. The left side of the square measures 15 inches." title="Composite Figure: Square &amp; Equilatera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8@4x-1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2808" cy="2979672"/>
                    </a:xfrm>
                    <a:prstGeom prst="rect">
                      <a:avLst/>
                    </a:prstGeom>
                    <a:noFill/>
                    <a:ln>
                      <a:noFill/>
                    </a:ln>
                  </pic:spPr>
                </pic:pic>
              </a:graphicData>
            </a:graphic>
          </wp:inline>
        </w:drawing>
      </w:r>
    </w:p>
    <w:p w14:paraId="22C5B4C9" w14:textId="77777777" w:rsidR="002457E1" w:rsidRDefault="002457E1" w:rsidP="002457E1">
      <w:pPr>
        <w:pStyle w:val="ListParagraph"/>
        <w:numPr>
          <w:ilvl w:val="0"/>
          <w:numId w:val="1"/>
        </w:numPr>
        <w:pBdr>
          <w:top w:val="nil"/>
          <w:left w:val="nil"/>
          <w:bottom w:val="nil"/>
          <w:right w:val="nil"/>
          <w:between w:val="nil"/>
        </w:pBdr>
        <w:spacing w:afterLines="200" w:after="480" w:line="240" w:lineRule="auto"/>
        <w:contextualSpacing w:val="0"/>
        <w:rPr>
          <w:rFonts w:asciiTheme="minorHAnsi" w:hAnsiTheme="minorHAnsi" w:cstheme="minorHAnsi"/>
        </w:rPr>
      </w:pPr>
      <w:r>
        <w:rPr>
          <w:rFonts w:asciiTheme="minorHAnsi" w:hAnsiTheme="minorHAnsi" w:cstheme="minorHAnsi"/>
          <w:color w:val="auto"/>
        </w:rPr>
        <w:t>Find the area of the composite figure below.</w:t>
      </w:r>
      <w:r w:rsidR="007527B1">
        <w:rPr>
          <w:rFonts w:asciiTheme="minorHAnsi" w:hAnsiTheme="minorHAnsi" w:cstheme="minorHAnsi"/>
          <w:color w:val="auto"/>
        </w:rPr>
        <w:t xml:space="preserve"> Round your answer to the nearest hundredth.</w:t>
      </w:r>
    </w:p>
    <w:p w14:paraId="15B540FD" w14:textId="77777777" w:rsidR="002457E1" w:rsidRDefault="00625520" w:rsidP="002457E1">
      <w:pPr>
        <w:pStyle w:val="ListParagraph"/>
        <w:pBdr>
          <w:top w:val="nil"/>
          <w:left w:val="nil"/>
          <w:bottom w:val="nil"/>
          <w:right w:val="nil"/>
          <w:between w:val="nil"/>
        </w:pBdr>
        <w:spacing w:afterLines="400" w:after="960" w:line="240" w:lineRule="auto"/>
        <w:ind w:left="360"/>
        <w:contextualSpacing w:val="0"/>
        <w:rPr>
          <w:rFonts w:asciiTheme="minorHAnsi" w:hAnsiTheme="minorHAnsi" w:cstheme="minorHAnsi"/>
        </w:rPr>
      </w:pPr>
      <w:r w:rsidRPr="00625520">
        <w:rPr>
          <w:rFonts w:asciiTheme="minorHAnsi" w:hAnsiTheme="minorHAnsi" w:cstheme="minorHAnsi"/>
          <w:noProof/>
          <w:lang w:val="en-US"/>
        </w:rPr>
        <w:drawing>
          <wp:inline distT="0" distB="0" distL="0" distR="0" wp14:anchorId="5773D1C2" wp14:editId="7FB0C96F">
            <wp:extent cx="3143250" cy="3091568"/>
            <wp:effectExtent l="0" t="0" r="0" b="0"/>
            <wp:docPr id="10" name="Picture 10" descr="Composite Figure: Trapezoid &amp; Semicircle&#10;&#10;A semicircle is placed along the shorter base of the trapezoid. The base lengths are 32 and 14 inches. The distance between the bases is 26 inches." title="Composite Figure: Trapezoid &amp; Semi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nson\Desktop\4x\Asset 6@4x-1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0" cy="3091568"/>
                    </a:xfrm>
                    <a:prstGeom prst="rect">
                      <a:avLst/>
                    </a:prstGeom>
                    <a:noFill/>
                    <a:ln>
                      <a:noFill/>
                    </a:ln>
                  </pic:spPr>
                </pic:pic>
              </a:graphicData>
            </a:graphic>
          </wp:inline>
        </w:drawing>
      </w:r>
    </w:p>
    <w:p w14:paraId="1C9B0249" w14:textId="433D5B9D" w:rsidR="0079066E" w:rsidRPr="00BA6B43" w:rsidRDefault="002457E1" w:rsidP="00A23463">
      <w:pPr>
        <w:pStyle w:val="ListParagraph"/>
        <w:numPr>
          <w:ilvl w:val="0"/>
          <w:numId w:val="1"/>
        </w:numPr>
        <w:spacing w:after="400"/>
        <w:contextualSpacing w:val="0"/>
        <w:rPr>
          <w:rFonts w:asciiTheme="minorHAnsi" w:hAnsiTheme="minorHAnsi" w:cstheme="minorHAnsi"/>
        </w:rPr>
      </w:pPr>
      <w:r w:rsidRPr="00BA6B43">
        <w:rPr>
          <w:rFonts w:asciiTheme="minorHAnsi" w:hAnsiTheme="minorHAnsi" w:cstheme="minorHAnsi"/>
        </w:rPr>
        <w:br w:type="page"/>
      </w:r>
      <w:r w:rsidR="0079066E" w:rsidRPr="00BA6B43">
        <w:rPr>
          <w:rFonts w:asciiTheme="minorHAnsi" w:hAnsiTheme="minorHAnsi" w:cstheme="minorHAnsi"/>
          <w:color w:val="auto"/>
        </w:rPr>
        <w:lastRenderedPageBreak/>
        <w:t>A landscaper fertilize</w:t>
      </w:r>
      <w:r w:rsidR="009F188C">
        <w:rPr>
          <w:rFonts w:asciiTheme="minorHAnsi" w:hAnsiTheme="minorHAnsi" w:cstheme="minorHAnsi"/>
          <w:color w:val="auto"/>
        </w:rPr>
        <w:t>d</w:t>
      </w:r>
      <w:r w:rsidR="0079066E" w:rsidRPr="00BA6B43">
        <w:rPr>
          <w:rFonts w:asciiTheme="minorHAnsi" w:hAnsiTheme="minorHAnsi" w:cstheme="minorHAnsi"/>
          <w:color w:val="auto"/>
        </w:rPr>
        <w:t xml:space="preserve"> the yard </w:t>
      </w:r>
      <w:r w:rsidR="009F188C">
        <w:rPr>
          <w:rFonts w:asciiTheme="minorHAnsi" w:hAnsiTheme="minorHAnsi" w:cstheme="minorHAnsi"/>
          <w:color w:val="auto"/>
        </w:rPr>
        <w:t xml:space="preserve">surrounding the house and shed, </w:t>
      </w:r>
      <w:r w:rsidR="0079066E" w:rsidRPr="00BA6B43">
        <w:rPr>
          <w:rFonts w:asciiTheme="minorHAnsi" w:hAnsiTheme="minorHAnsi" w:cstheme="minorHAnsi"/>
          <w:color w:val="auto"/>
        </w:rPr>
        <w:t>represented by the shaded region shown below. How much fertilizer will he need?</w:t>
      </w:r>
    </w:p>
    <w:p w14:paraId="52F2FE94" w14:textId="41A99CD1" w:rsidR="00A23463" w:rsidRDefault="00A23463" w:rsidP="0079066E">
      <w:pPr>
        <w:pStyle w:val="ListParagraph"/>
        <w:pBdr>
          <w:top w:val="nil"/>
          <w:left w:val="nil"/>
          <w:bottom w:val="nil"/>
          <w:right w:val="nil"/>
          <w:between w:val="nil"/>
        </w:pBdr>
        <w:spacing w:afterLines="400" w:after="960" w:line="240" w:lineRule="auto"/>
        <w:ind w:left="360"/>
        <w:contextualSpacing w:val="0"/>
        <w:rPr>
          <w:rFonts w:asciiTheme="minorHAnsi" w:hAnsiTheme="minorHAnsi" w:cstheme="minorHAnsi"/>
        </w:rPr>
      </w:pPr>
      <w:r w:rsidRPr="00A23463">
        <w:rPr>
          <w:rFonts w:asciiTheme="minorHAnsi" w:hAnsiTheme="minorHAnsi" w:cstheme="minorHAnsi"/>
          <w:noProof/>
          <w:lang w:val="en-US"/>
        </w:rPr>
        <w:drawing>
          <wp:inline distT="0" distB="0" distL="0" distR="0" wp14:anchorId="23A3ED30" wp14:editId="4F72E510">
            <wp:extent cx="3768422" cy="1911350"/>
            <wp:effectExtent l="0" t="0" r="3810" b="0"/>
            <wp:docPr id="4" name="Picture 4" descr="Composite Figure: Diagram of Yard&#10;&#10;Image shows a rectangular yard, 24 yards by 48 yards. Inside the yard there is a house with four congruent sides each measuring 15 yards and a shed with four congruent sides each measuring 5 yards." title="Composite Figure: Diagram of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9@4x-100.jp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75760" cy="1915072"/>
                    </a:xfrm>
                    <a:prstGeom prst="rect">
                      <a:avLst/>
                    </a:prstGeom>
                    <a:noFill/>
                    <a:ln>
                      <a:noFill/>
                    </a:ln>
                  </pic:spPr>
                </pic:pic>
              </a:graphicData>
            </a:graphic>
          </wp:inline>
        </w:drawing>
      </w:r>
    </w:p>
    <w:p w14:paraId="01B36079" w14:textId="6F4C5365" w:rsidR="00B73079" w:rsidRDefault="007D1F1E" w:rsidP="0079066E">
      <w:pPr>
        <w:pStyle w:val="ListParagraph"/>
        <w:pBdr>
          <w:top w:val="nil"/>
          <w:left w:val="nil"/>
          <w:bottom w:val="nil"/>
          <w:right w:val="nil"/>
          <w:between w:val="nil"/>
        </w:pBdr>
        <w:spacing w:afterLines="400" w:after="960" w:line="240" w:lineRule="auto"/>
        <w:ind w:left="360"/>
        <w:contextualSpacing w:val="0"/>
        <w:rPr>
          <w:rFonts w:asciiTheme="minorHAnsi" w:hAnsiTheme="minorHAnsi" w:cstheme="minorHAnsi"/>
        </w:rPr>
      </w:pPr>
      <w:r w:rsidRPr="0079066E">
        <w:rPr>
          <w:rFonts w:asciiTheme="minorHAnsi" w:hAnsiTheme="minorHAnsi" w:cstheme="minorHAnsi"/>
        </w:rPr>
        <w:br w:type="page"/>
      </w:r>
    </w:p>
    <w:p w14:paraId="5988AD0A" w14:textId="3DFD5171" w:rsidR="00B73079" w:rsidRDefault="00172BFF" w:rsidP="00EF1C4C">
      <w:pPr>
        <w:pStyle w:val="Title"/>
      </w:pPr>
      <w:bookmarkStart w:id="3" w:name="_heading=h.1fob9te" w:colFirst="0" w:colLast="0"/>
      <w:bookmarkStart w:id="4" w:name="TeacherNotes"/>
      <w:bookmarkEnd w:id="3"/>
      <w:bookmarkEnd w:id="4"/>
      <w:r>
        <w:lastRenderedPageBreak/>
        <w:t xml:space="preserve">SOL 8.10 - </w:t>
      </w:r>
      <w:r w:rsidR="00B941BD">
        <w:t>Just in Time Quick Check Teacher Notes</w:t>
      </w:r>
    </w:p>
    <w:p w14:paraId="6B63437B" w14:textId="3A2A3DD5" w:rsidR="00B73079" w:rsidRDefault="000A5FD0" w:rsidP="000A5FD0">
      <w:pPr>
        <w:spacing w:after="0"/>
        <w:jc w:val="center"/>
        <w:rPr>
          <w:b/>
          <w:color w:val="C00000"/>
        </w:rPr>
      </w:pPr>
      <w:r>
        <w:rPr>
          <w:b/>
          <w:color w:val="C00000"/>
        </w:rPr>
        <w:t>Common Error</w:t>
      </w:r>
      <w:r w:rsidR="00172BFF">
        <w:rPr>
          <w:b/>
          <w:color w:val="C00000"/>
        </w:rPr>
        <w:t>s</w:t>
      </w:r>
      <w:r>
        <w:rPr>
          <w:b/>
          <w:color w:val="C00000"/>
        </w:rPr>
        <w:t>/Misconceptions and their Possible Indications</w:t>
      </w:r>
    </w:p>
    <w:p w14:paraId="5A20B746" w14:textId="77777777" w:rsidR="000A5FD0" w:rsidRPr="000A5FD0" w:rsidRDefault="000A5FD0" w:rsidP="000A5FD0">
      <w:pPr>
        <w:spacing w:after="0"/>
        <w:jc w:val="center"/>
        <w:rPr>
          <w:b/>
          <w:color w:val="C00000"/>
        </w:rPr>
      </w:pPr>
    </w:p>
    <w:p w14:paraId="3423E05B" w14:textId="77777777" w:rsidR="001B083C" w:rsidRPr="002457E1" w:rsidRDefault="001B083C" w:rsidP="001B083C">
      <w:pPr>
        <w:numPr>
          <w:ilvl w:val="0"/>
          <w:numId w:val="8"/>
        </w:numPr>
        <w:pBdr>
          <w:top w:val="nil"/>
          <w:left w:val="nil"/>
          <w:bottom w:val="nil"/>
          <w:right w:val="nil"/>
          <w:between w:val="nil"/>
        </w:pBdr>
        <w:spacing w:after="400" w:line="240" w:lineRule="auto"/>
        <w:rPr>
          <w:b/>
        </w:rPr>
      </w:pPr>
      <w:r>
        <w:rPr>
          <w:color w:val="000000"/>
        </w:rPr>
        <w:t>Use the figure below to complete sections a and b.</w:t>
      </w:r>
    </w:p>
    <w:p w14:paraId="5F62DA6C" w14:textId="77777777" w:rsidR="001B083C" w:rsidRDefault="001B083C" w:rsidP="001B083C">
      <w:pPr>
        <w:pBdr>
          <w:top w:val="nil"/>
          <w:left w:val="nil"/>
          <w:bottom w:val="nil"/>
          <w:right w:val="nil"/>
          <w:between w:val="nil"/>
        </w:pBdr>
        <w:spacing w:after="400" w:line="240" w:lineRule="auto"/>
        <w:ind w:left="360"/>
        <w:rPr>
          <w:b/>
        </w:rPr>
      </w:pPr>
      <w:r w:rsidRPr="002457E1">
        <w:rPr>
          <w:b/>
          <w:noProof/>
          <w:lang w:val="en-US"/>
        </w:rPr>
        <w:drawing>
          <wp:inline distT="0" distB="0" distL="0" distR="0" wp14:anchorId="73F6C315" wp14:editId="5CA6FD0E">
            <wp:extent cx="3219931" cy="2857500"/>
            <wp:effectExtent l="0" t="0" r="0" b="0"/>
            <wp:docPr id="6" name="Picture 6" descr="Composite Figure: Two Rectangles&#10;&#10;Two rectangles form a composite figure in the shape of an L. Measurements are given clockwise, starting with the top of the L: horizontal 8 cm, vertical 16 cm, horizontal 22 cm, vertical unknown, horizontal unknown, vertical 29 cm." title="Composite Figure: Two 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5@4x-1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0716" cy="2867071"/>
                    </a:xfrm>
                    <a:prstGeom prst="rect">
                      <a:avLst/>
                    </a:prstGeom>
                    <a:noFill/>
                    <a:ln>
                      <a:noFill/>
                    </a:ln>
                  </pic:spPr>
                </pic:pic>
              </a:graphicData>
            </a:graphic>
          </wp:inline>
        </w:drawing>
      </w:r>
    </w:p>
    <w:p w14:paraId="6E62597E" w14:textId="77777777" w:rsidR="001B083C" w:rsidRPr="001B083C" w:rsidRDefault="001B083C" w:rsidP="00271B65">
      <w:pPr>
        <w:pStyle w:val="ListParagraph"/>
        <w:numPr>
          <w:ilvl w:val="1"/>
          <w:numId w:val="8"/>
        </w:numPr>
        <w:pBdr>
          <w:top w:val="nil"/>
          <w:left w:val="nil"/>
          <w:bottom w:val="nil"/>
          <w:right w:val="nil"/>
          <w:between w:val="nil"/>
        </w:pBdr>
        <w:spacing w:after="200" w:line="240" w:lineRule="auto"/>
        <w:contextualSpacing w:val="0"/>
        <w:rPr>
          <w:rFonts w:asciiTheme="minorHAnsi" w:hAnsiTheme="minorHAnsi" w:cstheme="minorHAnsi"/>
        </w:rPr>
      </w:pPr>
      <w:r>
        <w:rPr>
          <w:rFonts w:asciiTheme="minorHAnsi" w:hAnsiTheme="minorHAnsi" w:cstheme="minorHAnsi"/>
          <w:color w:val="auto"/>
        </w:rPr>
        <w:t>Find the area of the composite figure.</w:t>
      </w:r>
    </w:p>
    <w:p w14:paraId="4E102511" w14:textId="77777777" w:rsidR="001B083C" w:rsidRDefault="001B083C" w:rsidP="00D702BE">
      <w:pPr>
        <w:pStyle w:val="ListParagraph"/>
        <w:pBdr>
          <w:top w:val="nil"/>
          <w:left w:val="nil"/>
          <w:bottom w:val="nil"/>
          <w:right w:val="nil"/>
          <w:between w:val="nil"/>
        </w:pBdr>
        <w:spacing w:line="276" w:lineRule="auto"/>
        <w:contextualSpacing w:val="0"/>
        <w:rPr>
          <w:rFonts w:asciiTheme="minorHAnsi" w:hAnsiTheme="minorHAnsi" w:cstheme="minorHAnsi"/>
          <w:i/>
          <w:color w:val="C00000"/>
        </w:rPr>
      </w:pPr>
      <w:r>
        <w:rPr>
          <w:rFonts w:asciiTheme="minorHAnsi" w:hAnsiTheme="minorHAnsi" w:cstheme="minorHAnsi"/>
          <w:i/>
          <w:color w:val="C00000"/>
        </w:rPr>
        <w:t>A common error a student may make is attempting to find the area using only given measures and not calculating for missing side lengths.</w:t>
      </w:r>
      <w:r w:rsidR="00830CB4">
        <w:rPr>
          <w:rFonts w:asciiTheme="minorHAnsi" w:hAnsiTheme="minorHAnsi" w:cstheme="minorHAnsi"/>
          <w:i/>
          <w:color w:val="C00000"/>
        </w:rPr>
        <w:t xml:space="preserve"> This may indicate a need to review identifying shapes used to create composite figures. It might be helpful for students to draw the two rectangles separately and label their side lengths. Teachers are encouraged to </w:t>
      </w:r>
      <w:r w:rsidR="002D22CC">
        <w:rPr>
          <w:rFonts w:asciiTheme="minorHAnsi" w:hAnsiTheme="minorHAnsi" w:cstheme="minorHAnsi"/>
          <w:i/>
          <w:color w:val="C00000"/>
        </w:rPr>
        <w:t xml:space="preserve">provide </w:t>
      </w:r>
      <w:r w:rsidR="00830CB4">
        <w:rPr>
          <w:rFonts w:asciiTheme="minorHAnsi" w:hAnsiTheme="minorHAnsi" w:cstheme="minorHAnsi"/>
          <w:i/>
          <w:color w:val="C00000"/>
        </w:rPr>
        <w:t>hands-on manipulatives, such as a geoboards or pattern blocks, and allow students to create composite figures.</w:t>
      </w:r>
    </w:p>
    <w:p w14:paraId="5C6AE566" w14:textId="16AEEA1A" w:rsidR="001B083C" w:rsidRPr="001B083C" w:rsidRDefault="001B083C" w:rsidP="00D702BE">
      <w:pPr>
        <w:pStyle w:val="ListParagraph"/>
        <w:pBdr>
          <w:top w:val="nil"/>
          <w:left w:val="nil"/>
          <w:bottom w:val="nil"/>
          <w:right w:val="nil"/>
          <w:between w:val="nil"/>
        </w:pBdr>
        <w:spacing w:line="276" w:lineRule="auto"/>
        <w:contextualSpacing w:val="0"/>
        <w:rPr>
          <w:rFonts w:asciiTheme="minorHAnsi" w:hAnsiTheme="minorHAnsi" w:cstheme="minorHAnsi"/>
          <w:i/>
          <w:color w:val="C00000"/>
        </w:rPr>
      </w:pPr>
      <w:r>
        <w:rPr>
          <w:rFonts w:asciiTheme="minorHAnsi" w:hAnsiTheme="minorHAnsi" w:cstheme="minorHAnsi"/>
          <w:i/>
          <w:color w:val="C00000"/>
        </w:rPr>
        <w:t>A</w:t>
      </w:r>
      <w:r w:rsidR="009F188C">
        <w:rPr>
          <w:rFonts w:asciiTheme="minorHAnsi" w:hAnsiTheme="minorHAnsi" w:cstheme="minorHAnsi"/>
          <w:i/>
          <w:color w:val="C00000"/>
        </w:rPr>
        <w:t>nother</w:t>
      </w:r>
      <w:r>
        <w:rPr>
          <w:rFonts w:asciiTheme="minorHAnsi" w:hAnsiTheme="minorHAnsi" w:cstheme="minorHAnsi"/>
          <w:i/>
          <w:color w:val="C00000"/>
        </w:rPr>
        <w:t xml:space="preserve"> common error a student may make is determining that the vertical missing side is 16 centimeters. This may indicate that </w:t>
      </w:r>
      <w:r w:rsidR="00551C0A">
        <w:rPr>
          <w:rFonts w:asciiTheme="minorHAnsi" w:hAnsiTheme="minorHAnsi" w:cstheme="minorHAnsi"/>
          <w:i/>
          <w:color w:val="C00000"/>
        </w:rPr>
        <w:t>a</w:t>
      </w:r>
      <w:r>
        <w:rPr>
          <w:rFonts w:asciiTheme="minorHAnsi" w:hAnsiTheme="minorHAnsi" w:cstheme="minorHAnsi"/>
          <w:i/>
          <w:color w:val="C00000"/>
        </w:rPr>
        <w:t xml:space="preserve"> student did not take the difference of 29 and 16 but assumed that the two shorter, vertical sides are congruent. It might be helpful for a student to draw the figure to scale on grid paper, allowing them to count the side lengths. Teachers are encouraged to show students at least two methods for calculating the missing side lengths: </w:t>
      </w:r>
      <w:r w:rsidR="00830CB4">
        <w:rPr>
          <w:rFonts w:asciiTheme="minorHAnsi" w:hAnsiTheme="minorHAnsi" w:cstheme="minorHAnsi"/>
          <w:i/>
          <w:color w:val="C00000"/>
        </w:rPr>
        <w:t>drawing the figure on grid paper and performing the needed calculation based on the position of the missing side.</w:t>
      </w:r>
    </w:p>
    <w:p w14:paraId="0BEF6D4C" w14:textId="77777777" w:rsidR="001B083C" w:rsidRPr="001B083C" w:rsidRDefault="001B083C" w:rsidP="00271B65">
      <w:pPr>
        <w:pStyle w:val="ListParagraph"/>
        <w:numPr>
          <w:ilvl w:val="1"/>
          <w:numId w:val="8"/>
        </w:numPr>
        <w:pBdr>
          <w:top w:val="nil"/>
          <w:left w:val="nil"/>
          <w:bottom w:val="nil"/>
          <w:right w:val="nil"/>
          <w:between w:val="nil"/>
        </w:pBdr>
        <w:spacing w:after="200" w:line="240" w:lineRule="auto"/>
        <w:contextualSpacing w:val="0"/>
        <w:rPr>
          <w:rFonts w:asciiTheme="minorHAnsi" w:hAnsiTheme="minorHAnsi" w:cstheme="minorHAnsi"/>
        </w:rPr>
      </w:pPr>
      <w:r>
        <w:rPr>
          <w:rFonts w:asciiTheme="minorHAnsi" w:hAnsiTheme="minorHAnsi" w:cstheme="minorHAnsi"/>
          <w:color w:val="auto"/>
        </w:rPr>
        <w:t>Find the perimeter of the composite figure.</w:t>
      </w:r>
    </w:p>
    <w:p w14:paraId="1EB97344" w14:textId="77777777" w:rsidR="009F188C" w:rsidRDefault="001B083C" w:rsidP="00D702BE">
      <w:pPr>
        <w:pBdr>
          <w:top w:val="nil"/>
          <w:left w:val="nil"/>
          <w:bottom w:val="nil"/>
          <w:right w:val="nil"/>
          <w:between w:val="nil"/>
        </w:pBdr>
        <w:spacing w:after="0" w:line="276" w:lineRule="auto"/>
        <w:ind w:left="720"/>
        <w:rPr>
          <w:rFonts w:asciiTheme="minorHAnsi" w:hAnsiTheme="minorHAnsi" w:cstheme="minorHAnsi"/>
          <w:i/>
          <w:color w:val="C00000"/>
          <w:shd w:val="clear" w:color="auto" w:fill="FFFFFF"/>
        </w:rPr>
      </w:pPr>
      <w:r>
        <w:rPr>
          <w:rFonts w:asciiTheme="minorHAnsi" w:hAnsiTheme="minorHAnsi" w:cstheme="minorHAnsi"/>
          <w:i/>
          <w:color w:val="C00000"/>
        </w:rPr>
        <w:t>A common error a student may make is adding the four given measures and calculating the perimeter to be 75 centimeters.</w:t>
      </w:r>
      <w:r w:rsidR="00271B65">
        <w:rPr>
          <w:rFonts w:asciiTheme="minorHAnsi" w:hAnsiTheme="minorHAnsi" w:cstheme="minorHAnsi"/>
          <w:i/>
          <w:color w:val="C00000"/>
        </w:rPr>
        <w:t xml:space="preserve"> This may indicate a need to review vocabulary associated with two-dimensional figures and perimeter. It might be helpful for students to highlight the entire perimeter of the composite figure before beginning the calculation. Teachers are encouraged to review vocabulary, as shown in the </w:t>
      </w:r>
      <w:hyperlink r:id="rId22" w:history="1">
        <w:r w:rsidR="00271B65" w:rsidRPr="00993A59">
          <w:rPr>
            <w:rStyle w:val="Hyperlink"/>
            <w:rFonts w:asciiTheme="minorHAnsi" w:hAnsiTheme="minorHAnsi" w:cstheme="minorHAnsi"/>
            <w:i/>
          </w:rPr>
          <w:t>VDOE Word Wall Cards: Grade 6</w:t>
        </w:r>
      </w:hyperlink>
      <w:r w:rsidR="00993A59">
        <w:rPr>
          <w:rFonts w:asciiTheme="minorHAnsi" w:hAnsiTheme="minorHAnsi" w:cstheme="minorHAnsi"/>
          <w:i/>
          <w:color w:val="C00000"/>
        </w:rPr>
        <w:t xml:space="preserve"> (Perimeter)</w:t>
      </w:r>
      <w:r w:rsidR="00271B65" w:rsidRPr="00271B65">
        <w:rPr>
          <w:rFonts w:asciiTheme="minorHAnsi" w:hAnsiTheme="minorHAnsi" w:cstheme="minorHAnsi"/>
          <w:i/>
          <w:color w:val="C00000"/>
          <w:shd w:val="clear" w:color="auto" w:fill="FFFFFF"/>
        </w:rPr>
        <w:t>.</w:t>
      </w:r>
      <w:r w:rsidR="00993A59">
        <w:rPr>
          <w:rFonts w:asciiTheme="minorHAnsi" w:hAnsiTheme="minorHAnsi" w:cstheme="minorHAnsi"/>
          <w:i/>
          <w:color w:val="C00000"/>
          <w:shd w:val="clear" w:color="auto" w:fill="FFFFFF"/>
        </w:rPr>
        <w:t xml:space="preserve"> Teachers are also encouraged to review the appropriate formulas with students, as listed on the </w:t>
      </w:r>
      <w:hyperlink r:id="rId23" w:history="1">
        <w:r w:rsidR="00993A59" w:rsidRPr="00993A59">
          <w:rPr>
            <w:rStyle w:val="Hyperlink"/>
            <w:rFonts w:asciiTheme="minorHAnsi" w:hAnsiTheme="minorHAnsi" w:cstheme="minorHAnsi"/>
            <w:i/>
            <w:shd w:val="clear" w:color="auto" w:fill="FFFFFF"/>
          </w:rPr>
          <w:t>Grade 8 Mathematics Formula Sheet</w:t>
        </w:r>
      </w:hyperlink>
      <w:r w:rsidR="00993A59">
        <w:rPr>
          <w:rFonts w:asciiTheme="minorHAnsi" w:hAnsiTheme="minorHAnsi" w:cstheme="minorHAnsi"/>
          <w:i/>
          <w:color w:val="C00000"/>
          <w:shd w:val="clear" w:color="auto" w:fill="FFFFFF"/>
        </w:rPr>
        <w:t>.</w:t>
      </w:r>
    </w:p>
    <w:p w14:paraId="23B86000" w14:textId="1E6704AC" w:rsidR="009F188C" w:rsidRDefault="002551C7" w:rsidP="002551C7">
      <w:pPr>
        <w:rPr>
          <w:rFonts w:asciiTheme="minorHAnsi" w:hAnsiTheme="minorHAnsi" w:cstheme="minorHAnsi"/>
          <w:i/>
          <w:color w:val="C00000"/>
          <w:shd w:val="clear" w:color="auto" w:fill="FFFFFF"/>
        </w:rPr>
      </w:pPr>
      <w:r>
        <w:rPr>
          <w:rFonts w:asciiTheme="minorHAnsi" w:hAnsiTheme="minorHAnsi" w:cstheme="minorHAnsi"/>
          <w:i/>
          <w:color w:val="C00000"/>
          <w:shd w:val="clear" w:color="auto" w:fill="FFFFFF"/>
        </w:rPr>
        <w:br w:type="page"/>
      </w:r>
    </w:p>
    <w:p w14:paraId="4B31FBCF" w14:textId="4B87C7A7" w:rsidR="001B083C" w:rsidRPr="009F188C" w:rsidRDefault="001B083C" w:rsidP="009F188C">
      <w:pPr>
        <w:pStyle w:val="ListParagraph"/>
        <w:numPr>
          <w:ilvl w:val="0"/>
          <w:numId w:val="8"/>
        </w:numPr>
        <w:pBdr>
          <w:top w:val="nil"/>
          <w:left w:val="nil"/>
          <w:bottom w:val="nil"/>
          <w:right w:val="nil"/>
          <w:between w:val="nil"/>
        </w:pBdr>
        <w:spacing w:line="276" w:lineRule="auto"/>
        <w:rPr>
          <w:rFonts w:asciiTheme="minorHAnsi" w:hAnsiTheme="minorHAnsi" w:cstheme="minorHAnsi"/>
          <w:color w:val="000000" w:themeColor="text1"/>
        </w:rPr>
      </w:pPr>
      <w:r w:rsidRPr="009F188C">
        <w:rPr>
          <w:rFonts w:asciiTheme="minorHAnsi" w:hAnsiTheme="minorHAnsi" w:cstheme="minorHAnsi"/>
          <w:color w:val="000000" w:themeColor="text1"/>
        </w:rPr>
        <w:lastRenderedPageBreak/>
        <w:t xml:space="preserve">The figure below is </w:t>
      </w:r>
      <w:r w:rsidR="009F188C" w:rsidRPr="009F188C">
        <w:rPr>
          <w:rFonts w:asciiTheme="minorHAnsi" w:hAnsiTheme="minorHAnsi" w:cstheme="minorHAnsi"/>
          <w:color w:val="000000" w:themeColor="text1"/>
        </w:rPr>
        <w:t>composed</w:t>
      </w:r>
      <w:r w:rsidRPr="009F188C">
        <w:rPr>
          <w:rFonts w:asciiTheme="minorHAnsi" w:hAnsiTheme="minorHAnsi" w:cstheme="minorHAnsi"/>
          <w:color w:val="000000" w:themeColor="text1"/>
        </w:rPr>
        <w:t xml:space="preserve"> of a square and an equilateral triangle. The side length of the square is 15 inches. What is the perimeter of the composite figure?</w:t>
      </w:r>
    </w:p>
    <w:p w14:paraId="579621D1" w14:textId="2370630B" w:rsidR="001B083C" w:rsidRDefault="00BA6B43" w:rsidP="001B083C">
      <w:pPr>
        <w:pStyle w:val="ListParagraph"/>
        <w:pBdr>
          <w:top w:val="nil"/>
          <w:left w:val="nil"/>
          <w:bottom w:val="nil"/>
          <w:right w:val="nil"/>
          <w:between w:val="nil"/>
        </w:pBdr>
        <w:spacing w:afterLines="200" w:after="480" w:line="240" w:lineRule="auto"/>
        <w:ind w:left="360"/>
        <w:contextualSpacing w:val="0"/>
        <w:rPr>
          <w:rFonts w:asciiTheme="minorHAnsi" w:hAnsiTheme="minorHAnsi" w:cstheme="minorHAnsi"/>
        </w:rPr>
      </w:pPr>
      <w:r w:rsidRPr="00BA6B43">
        <w:rPr>
          <w:rFonts w:asciiTheme="minorHAnsi" w:hAnsiTheme="minorHAnsi" w:cstheme="minorHAnsi"/>
          <w:noProof/>
          <w:lang w:val="en-US"/>
        </w:rPr>
        <w:drawing>
          <wp:inline distT="0" distB="0" distL="0" distR="0" wp14:anchorId="3512BE5B" wp14:editId="2994605C">
            <wp:extent cx="2099202" cy="2960483"/>
            <wp:effectExtent l="0" t="0" r="0" b="0"/>
            <wp:docPr id="12" name="Picture 12" descr="Composite Figure: Square &amp; Equilateral Triangle&#10;&#10;The equilateral triangle is placed atop the square, sharing a side. Each side of the square and triangle are marked as congruent. The angles of the square are right angles. The left side of the square measures 15 inches." title="Composite Figure: Square &amp; Equilatera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8@4x-1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2808" cy="2979672"/>
                    </a:xfrm>
                    <a:prstGeom prst="rect">
                      <a:avLst/>
                    </a:prstGeom>
                    <a:noFill/>
                    <a:ln>
                      <a:noFill/>
                    </a:ln>
                  </pic:spPr>
                </pic:pic>
              </a:graphicData>
            </a:graphic>
          </wp:inline>
        </w:drawing>
      </w:r>
    </w:p>
    <w:p w14:paraId="359C452A" w14:textId="77777777" w:rsidR="00271B65" w:rsidRDefault="00271B65" w:rsidP="009F188C">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rPr>
      </w:pPr>
      <w:r>
        <w:rPr>
          <w:rFonts w:asciiTheme="minorHAnsi" w:hAnsiTheme="minorHAnsi" w:cstheme="minorHAnsi"/>
          <w:i/>
          <w:color w:val="C00000"/>
        </w:rPr>
        <w:t xml:space="preserve">A common error a student may make is adding all six lengths, resulting in a perimeter of 90 inches. This may indicate </w:t>
      </w:r>
      <w:r w:rsidR="00625520">
        <w:rPr>
          <w:rFonts w:asciiTheme="minorHAnsi" w:hAnsiTheme="minorHAnsi" w:cstheme="minorHAnsi"/>
          <w:i/>
          <w:color w:val="C00000"/>
        </w:rPr>
        <w:t>that a student believes perimeter must include all sides of all pictured shapes, rather than considering the composite figure as a single shape. For suggestions and teacher notes, see question 1b.</w:t>
      </w:r>
    </w:p>
    <w:p w14:paraId="471627DC" w14:textId="77777777" w:rsidR="00625520" w:rsidRDefault="00625520">
      <w:pPr>
        <w:rPr>
          <w:rFonts w:asciiTheme="minorHAnsi" w:eastAsia="Open Sans" w:hAnsiTheme="minorHAnsi" w:cstheme="minorHAnsi"/>
          <w:i/>
          <w:color w:val="C00000"/>
        </w:rPr>
      </w:pPr>
      <w:r>
        <w:rPr>
          <w:rFonts w:asciiTheme="minorHAnsi" w:hAnsiTheme="minorHAnsi" w:cstheme="minorHAnsi"/>
          <w:i/>
          <w:color w:val="C00000"/>
        </w:rPr>
        <w:br w:type="page"/>
      </w:r>
    </w:p>
    <w:p w14:paraId="38040754" w14:textId="77777777" w:rsidR="001B083C" w:rsidRDefault="001B083C" w:rsidP="001B083C">
      <w:pPr>
        <w:pStyle w:val="ListParagraph"/>
        <w:numPr>
          <w:ilvl w:val="0"/>
          <w:numId w:val="8"/>
        </w:numPr>
        <w:pBdr>
          <w:top w:val="nil"/>
          <w:left w:val="nil"/>
          <w:bottom w:val="nil"/>
          <w:right w:val="nil"/>
          <w:between w:val="nil"/>
        </w:pBdr>
        <w:spacing w:afterLines="200" w:after="480" w:line="240" w:lineRule="auto"/>
        <w:contextualSpacing w:val="0"/>
        <w:rPr>
          <w:rFonts w:asciiTheme="minorHAnsi" w:hAnsiTheme="minorHAnsi" w:cstheme="minorHAnsi"/>
        </w:rPr>
      </w:pPr>
      <w:r>
        <w:rPr>
          <w:rFonts w:asciiTheme="minorHAnsi" w:hAnsiTheme="minorHAnsi" w:cstheme="minorHAnsi"/>
          <w:color w:val="auto"/>
        </w:rPr>
        <w:lastRenderedPageBreak/>
        <w:t>Find the area of the composite figure below.</w:t>
      </w:r>
      <w:r w:rsidR="007527B1">
        <w:rPr>
          <w:rFonts w:asciiTheme="minorHAnsi" w:hAnsiTheme="minorHAnsi" w:cstheme="minorHAnsi"/>
          <w:color w:val="auto"/>
        </w:rPr>
        <w:t xml:space="preserve"> Round your answer to the nearest hundredth.</w:t>
      </w:r>
    </w:p>
    <w:p w14:paraId="0D99E448" w14:textId="77777777" w:rsidR="001B083C" w:rsidRDefault="00625520" w:rsidP="00625520">
      <w:pPr>
        <w:pStyle w:val="ListParagraph"/>
        <w:pBdr>
          <w:top w:val="nil"/>
          <w:left w:val="nil"/>
          <w:bottom w:val="nil"/>
          <w:right w:val="nil"/>
          <w:between w:val="nil"/>
        </w:pBdr>
        <w:spacing w:afterLines="200" w:after="480" w:line="240" w:lineRule="auto"/>
        <w:ind w:left="360"/>
        <w:contextualSpacing w:val="0"/>
        <w:rPr>
          <w:rFonts w:asciiTheme="minorHAnsi" w:hAnsiTheme="minorHAnsi" w:cstheme="minorHAnsi"/>
        </w:rPr>
      </w:pPr>
      <w:r w:rsidRPr="00625520">
        <w:rPr>
          <w:rFonts w:asciiTheme="minorHAnsi" w:hAnsiTheme="minorHAnsi" w:cstheme="minorHAnsi"/>
          <w:noProof/>
          <w:lang w:val="en-US"/>
        </w:rPr>
        <w:drawing>
          <wp:inline distT="0" distB="0" distL="0" distR="0" wp14:anchorId="60F75826" wp14:editId="0BFD922F">
            <wp:extent cx="3143250" cy="3091568"/>
            <wp:effectExtent l="0" t="0" r="0" b="0"/>
            <wp:docPr id="11" name="Picture 11" descr="Composite Figure: Trapezoid &amp; Semicircle&#10;&#10;A semicircle is placed along the shorter base of the trapezoid. The base lengths are 32 and 14 inches. The distance between the bases is 26 inches." title="Composite Figure: Trapezoid &amp; Semi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nson\Desktop\4x\Asset 6@4x-1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7833" cy="3096076"/>
                    </a:xfrm>
                    <a:prstGeom prst="rect">
                      <a:avLst/>
                    </a:prstGeom>
                    <a:noFill/>
                    <a:ln>
                      <a:noFill/>
                    </a:ln>
                  </pic:spPr>
                </pic:pic>
              </a:graphicData>
            </a:graphic>
          </wp:inline>
        </w:drawing>
      </w:r>
    </w:p>
    <w:p w14:paraId="5DA91585" w14:textId="3A4651D7" w:rsidR="00993A59" w:rsidRDefault="00625520" w:rsidP="009F188C">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rPr>
      </w:pPr>
      <w:r>
        <w:rPr>
          <w:rFonts w:asciiTheme="minorHAnsi" w:hAnsiTheme="minorHAnsi" w:cstheme="minorHAnsi"/>
          <w:i/>
          <w:color w:val="C00000"/>
        </w:rPr>
        <w:t>A common error a student may make is using the length of the diameter as the radius when calculating the area of the semicircle. This may indicate a need to review voc</w:t>
      </w:r>
      <w:r w:rsidR="007527B1">
        <w:rPr>
          <w:rFonts w:asciiTheme="minorHAnsi" w:hAnsiTheme="minorHAnsi" w:cstheme="minorHAnsi"/>
          <w:i/>
          <w:color w:val="C00000"/>
        </w:rPr>
        <w:t xml:space="preserve">abulary associated with circles. It might be helpful for students to reference the circle diagram on the formula sheet while identifying </w:t>
      </w:r>
      <w:r w:rsidR="002D22CC">
        <w:rPr>
          <w:rFonts w:asciiTheme="minorHAnsi" w:hAnsiTheme="minorHAnsi" w:cstheme="minorHAnsi"/>
          <w:i/>
          <w:color w:val="C00000"/>
        </w:rPr>
        <w:t xml:space="preserve">the </w:t>
      </w:r>
      <w:r w:rsidR="007527B1">
        <w:rPr>
          <w:rFonts w:asciiTheme="minorHAnsi" w:hAnsiTheme="minorHAnsi" w:cstheme="minorHAnsi"/>
          <w:i/>
          <w:color w:val="C00000"/>
        </w:rPr>
        <w:t>r</w:t>
      </w:r>
      <w:r w:rsidR="002D22CC">
        <w:rPr>
          <w:rFonts w:asciiTheme="minorHAnsi" w:hAnsiTheme="minorHAnsi" w:cstheme="minorHAnsi"/>
          <w:i/>
          <w:color w:val="C00000"/>
        </w:rPr>
        <w:t>adius</w:t>
      </w:r>
      <w:r w:rsidR="007527B1">
        <w:rPr>
          <w:rFonts w:asciiTheme="minorHAnsi" w:hAnsiTheme="minorHAnsi" w:cstheme="minorHAnsi"/>
          <w:i/>
          <w:color w:val="C00000"/>
        </w:rPr>
        <w:t>. Teachers are encouraged to</w:t>
      </w:r>
      <w:r w:rsidR="007527B1" w:rsidRPr="007527B1">
        <w:rPr>
          <w:rFonts w:asciiTheme="minorHAnsi" w:hAnsiTheme="minorHAnsi" w:cstheme="minorHAnsi"/>
          <w:i/>
          <w:color w:val="C00000"/>
          <w:shd w:val="clear" w:color="auto" w:fill="FFFFFF"/>
        </w:rPr>
        <w:t xml:space="preserve"> </w:t>
      </w:r>
      <w:r w:rsidR="007527B1">
        <w:rPr>
          <w:rFonts w:asciiTheme="minorHAnsi" w:hAnsiTheme="minorHAnsi" w:cstheme="minorHAnsi"/>
          <w:i/>
          <w:color w:val="C00000"/>
          <w:shd w:val="clear" w:color="auto" w:fill="FFFFFF"/>
        </w:rPr>
        <w:t>provide notes that identify each variable used in the formula.</w:t>
      </w:r>
      <w:r w:rsidR="007527B1">
        <w:rPr>
          <w:rFonts w:asciiTheme="minorHAnsi" w:hAnsiTheme="minorHAnsi" w:cstheme="minorHAnsi"/>
          <w:i/>
          <w:color w:val="C00000"/>
        </w:rPr>
        <w:t xml:space="preserve"> Teachers may also reference </w:t>
      </w:r>
      <w:r w:rsidR="00993A59">
        <w:rPr>
          <w:rFonts w:asciiTheme="minorHAnsi" w:hAnsiTheme="minorHAnsi" w:cstheme="minorHAnsi"/>
          <w:i/>
          <w:color w:val="C00000"/>
        </w:rPr>
        <w:t xml:space="preserve">the </w:t>
      </w:r>
      <w:hyperlink r:id="rId24" w:history="1">
        <w:r w:rsidR="00993A59" w:rsidRPr="00993A59">
          <w:rPr>
            <w:rStyle w:val="Hyperlink"/>
            <w:rFonts w:asciiTheme="minorHAnsi" w:hAnsiTheme="minorHAnsi" w:cstheme="minorHAnsi"/>
            <w:i/>
          </w:rPr>
          <w:t>VDOE Word Wall Cards: Grade 6</w:t>
        </w:r>
      </w:hyperlink>
      <w:r w:rsidR="00993A59">
        <w:rPr>
          <w:rFonts w:asciiTheme="minorHAnsi" w:hAnsiTheme="minorHAnsi" w:cstheme="minorHAnsi"/>
          <w:i/>
          <w:color w:val="C00000"/>
        </w:rPr>
        <w:t xml:space="preserve"> (Circumference, Area of a Circle, Area).</w:t>
      </w:r>
    </w:p>
    <w:p w14:paraId="557AAFFF" w14:textId="7FAE52BD" w:rsidR="00625520" w:rsidRDefault="00625520" w:rsidP="009F188C">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shd w:val="clear" w:color="auto" w:fill="FFFFFF"/>
        </w:rPr>
      </w:pPr>
      <w:r>
        <w:rPr>
          <w:rFonts w:asciiTheme="minorHAnsi" w:hAnsiTheme="minorHAnsi" w:cstheme="minorHAnsi"/>
          <w:i/>
          <w:color w:val="C00000"/>
          <w:shd w:val="clear" w:color="auto" w:fill="FFFFFF"/>
        </w:rPr>
        <w:t xml:space="preserve">A common error a student may make is determining the height of the trapezoid to be 27.5 inches. This may indicate a need to review vocabulary associated with trapezoids. It might be for </w:t>
      </w:r>
      <w:r w:rsidR="007527B1">
        <w:rPr>
          <w:rFonts w:asciiTheme="minorHAnsi" w:hAnsiTheme="minorHAnsi" w:cstheme="minorHAnsi"/>
          <w:i/>
          <w:color w:val="C00000"/>
          <w:shd w:val="clear" w:color="auto" w:fill="FFFFFF"/>
        </w:rPr>
        <w:t>helpful for students to reference the trapezoid diagram on the f</w:t>
      </w:r>
      <w:r w:rsidR="002D22CC">
        <w:rPr>
          <w:rFonts w:asciiTheme="minorHAnsi" w:hAnsiTheme="minorHAnsi" w:cstheme="minorHAnsi"/>
          <w:i/>
          <w:color w:val="C00000"/>
          <w:shd w:val="clear" w:color="auto" w:fill="FFFFFF"/>
        </w:rPr>
        <w:t>ormula sheet while identifying the height, base</w:t>
      </w:r>
      <w:r w:rsidR="002D22CC">
        <w:rPr>
          <w:rFonts w:asciiTheme="minorHAnsi" w:hAnsiTheme="minorHAnsi" w:cstheme="minorHAnsi"/>
          <w:i/>
          <w:color w:val="C00000"/>
          <w:shd w:val="clear" w:color="auto" w:fill="FFFFFF"/>
          <w:vertAlign w:val="subscript"/>
        </w:rPr>
        <w:t>1</w:t>
      </w:r>
      <w:r w:rsidR="002D22CC">
        <w:rPr>
          <w:rFonts w:asciiTheme="minorHAnsi" w:hAnsiTheme="minorHAnsi" w:cstheme="minorHAnsi"/>
          <w:i/>
          <w:color w:val="C00000"/>
          <w:shd w:val="clear" w:color="auto" w:fill="FFFFFF"/>
        </w:rPr>
        <w:t>, and base</w:t>
      </w:r>
      <w:r w:rsidR="002D22CC">
        <w:rPr>
          <w:rFonts w:asciiTheme="minorHAnsi" w:hAnsiTheme="minorHAnsi" w:cstheme="minorHAnsi"/>
          <w:i/>
          <w:color w:val="C00000"/>
          <w:shd w:val="clear" w:color="auto" w:fill="FFFFFF"/>
          <w:vertAlign w:val="subscript"/>
        </w:rPr>
        <w:t>2</w:t>
      </w:r>
      <w:r w:rsidR="007527B1">
        <w:rPr>
          <w:rFonts w:asciiTheme="minorHAnsi" w:hAnsiTheme="minorHAnsi" w:cstheme="minorHAnsi"/>
          <w:i/>
          <w:color w:val="C00000"/>
          <w:shd w:val="clear" w:color="auto" w:fill="FFFFFF"/>
        </w:rPr>
        <w:t>. Teachers are encouraged to provide notes that identify each variable used in the formula.</w:t>
      </w:r>
    </w:p>
    <w:p w14:paraId="5EBEBDED" w14:textId="77777777" w:rsidR="009E677E" w:rsidRDefault="007527B1" w:rsidP="009F188C">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shd w:val="clear" w:color="auto" w:fill="FFFFFF"/>
        </w:rPr>
      </w:pPr>
      <w:r>
        <w:rPr>
          <w:rFonts w:asciiTheme="minorHAnsi" w:hAnsiTheme="minorHAnsi" w:cstheme="minorHAnsi"/>
          <w:i/>
          <w:color w:val="C00000"/>
          <w:shd w:val="clear" w:color="auto" w:fill="FFFFFF"/>
        </w:rPr>
        <w:t>A common error a student may make is calculating the area of a whole circle (153.9</w:t>
      </w:r>
      <w:r w:rsidR="009E677E">
        <w:rPr>
          <w:rFonts w:asciiTheme="minorHAnsi" w:hAnsiTheme="minorHAnsi" w:cstheme="minorHAnsi"/>
          <w:i/>
          <w:color w:val="C00000"/>
          <w:shd w:val="clear" w:color="auto" w:fill="FFFFFF"/>
        </w:rPr>
        <w:t>4</w:t>
      </w:r>
      <w:r>
        <w:rPr>
          <w:rFonts w:asciiTheme="minorHAnsi" w:hAnsiTheme="minorHAnsi" w:cstheme="minorHAnsi"/>
          <w:i/>
          <w:color w:val="C00000"/>
          <w:shd w:val="clear" w:color="auto" w:fill="FFFFFF"/>
        </w:rPr>
        <w:t xml:space="preserve"> </w:t>
      </w:r>
      <w:r w:rsidRPr="007527B1">
        <w:rPr>
          <w:rFonts w:asciiTheme="minorHAnsi" w:hAnsiTheme="minorHAnsi" w:cstheme="minorHAnsi"/>
          <w:i/>
          <w:color w:val="C00000"/>
          <w:shd w:val="clear" w:color="auto" w:fill="FFFFFF"/>
        </w:rPr>
        <w:t>in</w:t>
      </w:r>
      <w:r w:rsidRPr="007527B1">
        <w:rPr>
          <w:rFonts w:asciiTheme="minorHAnsi" w:hAnsiTheme="minorHAnsi" w:cstheme="minorHAnsi"/>
          <w:i/>
          <w:color w:val="C00000"/>
          <w:shd w:val="clear" w:color="auto" w:fill="FFFFFF"/>
          <w:vertAlign w:val="superscript"/>
        </w:rPr>
        <w:t>2</w:t>
      </w:r>
      <w:r>
        <w:rPr>
          <w:rFonts w:asciiTheme="minorHAnsi" w:hAnsiTheme="minorHAnsi" w:cstheme="minorHAnsi"/>
          <w:i/>
          <w:color w:val="C00000"/>
          <w:shd w:val="clear" w:color="auto" w:fill="FFFFFF"/>
        </w:rPr>
        <w:t xml:space="preserve">) </w:t>
      </w:r>
      <w:r w:rsidRPr="007527B1">
        <w:rPr>
          <w:rFonts w:asciiTheme="minorHAnsi" w:hAnsiTheme="minorHAnsi" w:cstheme="minorHAnsi"/>
          <w:i/>
          <w:color w:val="C00000"/>
          <w:shd w:val="clear" w:color="auto" w:fill="FFFFFF"/>
        </w:rPr>
        <w:t>rather</w:t>
      </w:r>
      <w:r>
        <w:rPr>
          <w:rFonts w:asciiTheme="minorHAnsi" w:hAnsiTheme="minorHAnsi" w:cstheme="minorHAnsi"/>
          <w:i/>
          <w:color w:val="C00000"/>
          <w:shd w:val="clear" w:color="auto" w:fill="FFFFFF"/>
        </w:rPr>
        <w:t xml:space="preserve"> than the area of the semicircle.</w:t>
      </w:r>
      <w:r w:rsidR="00551C0A">
        <w:rPr>
          <w:rFonts w:asciiTheme="minorHAnsi" w:hAnsiTheme="minorHAnsi" w:cstheme="minorHAnsi"/>
          <w:i/>
          <w:color w:val="C00000"/>
          <w:shd w:val="clear" w:color="auto" w:fill="FFFFFF"/>
        </w:rPr>
        <w:t xml:space="preserve"> This may indicate that a student does not understand how to manipulate the formula for area of a circle to calculate area of a semicircle. It might be helpful for students to identify the shapes in the composite figure and the necessary formulas before beginning the problem. Teachers are encouraged to develop and demonstrate a way for students to organize their work while answering questions about composite figures.</w:t>
      </w:r>
    </w:p>
    <w:p w14:paraId="56890357" w14:textId="77777777" w:rsidR="009E677E" w:rsidRPr="00C70B9E" w:rsidRDefault="009E677E" w:rsidP="009F188C">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rPr>
      </w:pPr>
      <w:r>
        <w:rPr>
          <w:rFonts w:asciiTheme="minorHAnsi" w:hAnsiTheme="minorHAnsi" w:cstheme="minorHAnsi"/>
          <w:i/>
          <w:color w:val="C00000"/>
        </w:rPr>
        <w:t>A student may also make an error when rounding their answer. This may indicate a need to emphasize place value vocabulary and/or the rules of rounding.</w:t>
      </w:r>
    </w:p>
    <w:p w14:paraId="6151FD11" w14:textId="77777777" w:rsidR="009E677E" w:rsidRPr="007527B1" w:rsidRDefault="009E677E" w:rsidP="00625520">
      <w:pPr>
        <w:pStyle w:val="ListParagraph"/>
        <w:pBdr>
          <w:top w:val="nil"/>
          <w:left w:val="nil"/>
          <w:bottom w:val="nil"/>
          <w:right w:val="nil"/>
          <w:between w:val="nil"/>
        </w:pBdr>
        <w:spacing w:line="240" w:lineRule="auto"/>
        <w:ind w:left="360"/>
        <w:contextualSpacing w:val="0"/>
        <w:rPr>
          <w:rFonts w:asciiTheme="minorHAnsi" w:hAnsiTheme="minorHAnsi" w:cstheme="minorHAnsi"/>
          <w:i/>
          <w:color w:val="C00000"/>
        </w:rPr>
      </w:pPr>
    </w:p>
    <w:p w14:paraId="21665490" w14:textId="77777777" w:rsidR="001B083C" w:rsidRDefault="001B083C" w:rsidP="001B083C">
      <w:pPr>
        <w:rPr>
          <w:rFonts w:asciiTheme="minorHAnsi" w:eastAsia="Open Sans" w:hAnsiTheme="minorHAnsi" w:cstheme="minorHAnsi"/>
          <w:color w:val="695D46"/>
        </w:rPr>
      </w:pPr>
      <w:r>
        <w:rPr>
          <w:rFonts w:asciiTheme="minorHAnsi" w:hAnsiTheme="minorHAnsi" w:cstheme="minorHAnsi"/>
        </w:rPr>
        <w:br w:type="page"/>
      </w:r>
    </w:p>
    <w:p w14:paraId="6DC6D48D" w14:textId="77777777" w:rsidR="001B083C" w:rsidRPr="0079066E" w:rsidRDefault="001B083C" w:rsidP="001B083C">
      <w:pPr>
        <w:pStyle w:val="ListParagraph"/>
        <w:numPr>
          <w:ilvl w:val="0"/>
          <w:numId w:val="8"/>
        </w:numPr>
        <w:pBdr>
          <w:top w:val="nil"/>
          <w:left w:val="nil"/>
          <w:bottom w:val="nil"/>
          <w:right w:val="nil"/>
          <w:between w:val="nil"/>
        </w:pBdr>
        <w:spacing w:afterLines="200" w:after="480" w:line="240" w:lineRule="auto"/>
        <w:contextualSpacing w:val="0"/>
        <w:rPr>
          <w:rFonts w:asciiTheme="minorHAnsi" w:hAnsiTheme="minorHAnsi" w:cstheme="minorHAnsi"/>
        </w:rPr>
      </w:pPr>
      <w:r>
        <w:rPr>
          <w:rFonts w:asciiTheme="minorHAnsi" w:hAnsiTheme="minorHAnsi" w:cstheme="minorHAnsi"/>
          <w:color w:val="auto"/>
        </w:rPr>
        <w:lastRenderedPageBreak/>
        <w:t>A landscaper was hired to fertilize the yard represented by the shaded region shown below. How much fertilizer will he need?</w:t>
      </w:r>
    </w:p>
    <w:p w14:paraId="2CE814C7" w14:textId="287FD3BA" w:rsidR="00A23463" w:rsidRDefault="00A23463" w:rsidP="00D702BE">
      <w:pPr>
        <w:ind w:left="360"/>
        <w:rPr>
          <w:rFonts w:asciiTheme="minorHAnsi" w:hAnsiTheme="minorHAnsi" w:cstheme="minorHAnsi"/>
        </w:rPr>
      </w:pPr>
      <w:r w:rsidRPr="00A23463">
        <w:rPr>
          <w:rFonts w:asciiTheme="minorHAnsi" w:hAnsiTheme="minorHAnsi" w:cstheme="minorHAnsi"/>
          <w:noProof/>
          <w:lang w:val="en-US"/>
        </w:rPr>
        <w:drawing>
          <wp:inline distT="0" distB="0" distL="0" distR="0" wp14:anchorId="52ABEA51" wp14:editId="4AEA4549">
            <wp:extent cx="3768422" cy="1911350"/>
            <wp:effectExtent l="0" t="0" r="3810" b="0"/>
            <wp:docPr id="7" name="Picture 7" descr="Composite Figure: Diagram of Yard&#10;&#10;Image shows a rectangular yard, 24 yards by 48 yards. Inside the yard there is a house with four congruent sides each measuring 15 yards and a shed with four congruent sides each measuring 5 yards." title="Composite Figure: Diagram of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9@4x-10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75760" cy="1915072"/>
                    </a:xfrm>
                    <a:prstGeom prst="rect">
                      <a:avLst/>
                    </a:prstGeom>
                    <a:noFill/>
                    <a:ln>
                      <a:noFill/>
                    </a:ln>
                  </pic:spPr>
                </pic:pic>
              </a:graphicData>
            </a:graphic>
          </wp:inline>
        </w:drawing>
      </w:r>
    </w:p>
    <w:p w14:paraId="2F4315C2" w14:textId="77777777" w:rsidR="00551C0A" w:rsidRDefault="00551C0A" w:rsidP="00D702BE">
      <w:pPr>
        <w:spacing w:after="120" w:line="276" w:lineRule="auto"/>
        <w:ind w:left="360"/>
        <w:rPr>
          <w:rFonts w:asciiTheme="minorHAnsi" w:hAnsiTheme="minorHAnsi" w:cstheme="minorHAnsi"/>
          <w:i/>
          <w:color w:val="C00000"/>
        </w:rPr>
      </w:pPr>
      <w:r>
        <w:rPr>
          <w:rFonts w:asciiTheme="minorHAnsi" w:hAnsiTheme="minorHAnsi" w:cstheme="minorHAnsi"/>
          <w:i/>
          <w:color w:val="C00000"/>
        </w:rPr>
        <w:t>A common error a student may make is calculating the perimeter, rather than the area. Thi</w:t>
      </w:r>
      <w:r w:rsidR="003675A2">
        <w:rPr>
          <w:rFonts w:asciiTheme="minorHAnsi" w:hAnsiTheme="minorHAnsi" w:cstheme="minorHAnsi"/>
          <w:i/>
          <w:color w:val="C00000"/>
        </w:rPr>
        <w:t xml:space="preserve">s may indicate a need to review vocabulary associated </w:t>
      </w:r>
      <w:r w:rsidR="002D22CC">
        <w:rPr>
          <w:rFonts w:asciiTheme="minorHAnsi" w:hAnsiTheme="minorHAnsi" w:cstheme="minorHAnsi"/>
          <w:i/>
          <w:color w:val="C00000"/>
        </w:rPr>
        <w:t xml:space="preserve">with </w:t>
      </w:r>
      <w:r w:rsidR="003675A2">
        <w:rPr>
          <w:rFonts w:asciiTheme="minorHAnsi" w:hAnsiTheme="minorHAnsi" w:cstheme="minorHAnsi"/>
          <w:i/>
          <w:color w:val="C00000"/>
        </w:rPr>
        <w:t xml:space="preserve">area and perimeter. </w:t>
      </w:r>
      <w:r w:rsidR="009E677E">
        <w:rPr>
          <w:rFonts w:asciiTheme="minorHAnsi" w:hAnsiTheme="minorHAnsi" w:cstheme="minorHAnsi"/>
          <w:i/>
          <w:color w:val="C00000"/>
        </w:rPr>
        <w:t xml:space="preserve">It might be helpful for students to underline important information that may indicate what is being asked. Teachers are encouraged to facilitate a discussion where students can list words that indicate area and perimeter. Teachers are also encouraged to provide opportunities for students to read and sort practical </w:t>
      </w:r>
      <w:r w:rsidR="002954C3">
        <w:rPr>
          <w:rFonts w:asciiTheme="minorHAnsi" w:hAnsiTheme="minorHAnsi" w:cstheme="minorHAnsi"/>
          <w:i/>
          <w:color w:val="C00000"/>
        </w:rPr>
        <w:t>problems that utilize</w:t>
      </w:r>
      <w:r w:rsidR="009E677E">
        <w:rPr>
          <w:rFonts w:asciiTheme="minorHAnsi" w:hAnsiTheme="minorHAnsi" w:cstheme="minorHAnsi"/>
          <w:i/>
          <w:color w:val="C00000"/>
        </w:rPr>
        <w:t xml:space="preserve"> area and perimeter</w:t>
      </w:r>
      <w:r w:rsidR="002954C3">
        <w:rPr>
          <w:rFonts w:asciiTheme="minorHAnsi" w:hAnsiTheme="minorHAnsi" w:cstheme="minorHAnsi"/>
          <w:i/>
          <w:color w:val="C00000"/>
        </w:rPr>
        <w:t>,</w:t>
      </w:r>
      <w:r w:rsidR="009E677E">
        <w:rPr>
          <w:rFonts w:asciiTheme="minorHAnsi" w:hAnsiTheme="minorHAnsi" w:cstheme="minorHAnsi"/>
          <w:i/>
          <w:color w:val="C00000"/>
        </w:rPr>
        <w:t xml:space="preserve"> without solving them.</w:t>
      </w:r>
    </w:p>
    <w:p w14:paraId="3BA68E37" w14:textId="77777777" w:rsidR="002954C3" w:rsidRPr="00551C0A" w:rsidRDefault="002954C3" w:rsidP="00D702BE">
      <w:pPr>
        <w:spacing w:after="120" w:line="276" w:lineRule="auto"/>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adding the areas of the house and shed, rather than subtracting the areas of the house and shed from the </w:t>
      </w:r>
      <w:r w:rsidR="002D22CC">
        <w:rPr>
          <w:rFonts w:asciiTheme="minorHAnsi" w:hAnsiTheme="minorHAnsi" w:cstheme="minorHAnsi"/>
          <w:i/>
          <w:color w:val="C00000"/>
        </w:rPr>
        <w:t xml:space="preserve">area of the </w:t>
      </w:r>
      <w:r>
        <w:rPr>
          <w:rFonts w:asciiTheme="minorHAnsi" w:hAnsiTheme="minorHAnsi" w:cstheme="minorHAnsi"/>
          <w:i/>
          <w:color w:val="C00000"/>
        </w:rPr>
        <w:t>yard. This may indicate that a student does not understand negative space</w:t>
      </w:r>
      <w:r w:rsidR="008F29E6">
        <w:rPr>
          <w:rFonts w:asciiTheme="minorHAnsi" w:hAnsiTheme="minorHAnsi" w:cstheme="minorHAnsi"/>
          <w:i/>
          <w:color w:val="C00000"/>
        </w:rPr>
        <w:t>.</w:t>
      </w:r>
      <w:r>
        <w:rPr>
          <w:rFonts w:asciiTheme="minorHAnsi" w:hAnsiTheme="minorHAnsi" w:cstheme="minorHAnsi"/>
          <w:i/>
          <w:color w:val="C00000"/>
        </w:rPr>
        <w:t xml:space="preserve"> </w:t>
      </w:r>
      <w:r w:rsidR="004E09C0">
        <w:rPr>
          <w:rFonts w:asciiTheme="minorHAnsi" w:hAnsiTheme="minorHAnsi" w:cstheme="minorHAnsi"/>
          <w:i/>
          <w:color w:val="C00000"/>
          <w:shd w:val="clear" w:color="auto" w:fill="FFFFFF"/>
        </w:rPr>
        <w:t xml:space="preserve">It might be helpful for students to identify the shapes, the necessary formulas, and whether the areas of the shapes will be added or subtracted before beginning the problem. </w:t>
      </w:r>
      <w:r>
        <w:rPr>
          <w:rFonts w:asciiTheme="minorHAnsi" w:hAnsiTheme="minorHAnsi" w:cstheme="minorHAnsi"/>
          <w:i/>
          <w:color w:val="C00000"/>
        </w:rPr>
        <w:t xml:space="preserve">Teachers are encouraged to provide students with hands-on practice that allows a student to see the change in area once a shape has been cut out of another shape. </w:t>
      </w:r>
    </w:p>
    <w:sectPr w:rsidR="002954C3" w:rsidRPr="00551C0A" w:rsidSect="00903A07">
      <w:footerReference w:type="default" r:id="rId26"/>
      <w:footerReference w:type="first" r:id="rId2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80AD" w14:textId="77777777" w:rsidR="00E72240" w:rsidRDefault="00E72240" w:rsidP="00172BFF">
      <w:pPr>
        <w:spacing w:after="0" w:line="240" w:lineRule="auto"/>
      </w:pPr>
      <w:r>
        <w:separator/>
      </w:r>
    </w:p>
  </w:endnote>
  <w:endnote w:type="continuationSeparator" w:id="0">
    <w:p w14:paraId="51F7275E" w14:textId="77777777" w:rsidR="00E72240" w:rsidRDefault="00E72240" w:rsidP="0017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578A" w14:textId="63CCC46A" w:rsidR="00172BFF" w:rsidRDefault="00172BFF" w:rsidP="00172BFF">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F9BC" w14:textId="77777777" w:rsidR="00903A07" w:rsidRDefault="00903A07" w:rsidP="00903A07">
    <w:pPr>
      <w:pStyle w:val="Footer"/>
      <w:tabs>
        <w:tab w:val="clear" w:pos="9360"/>
        <w:tab w:val="right" w:pos="10710"/>
      </w:tabs>
      <w:spacing w:after="120"/>
    </w:pPr>
    <w:r>
      <w:t>Virginia Department of Education</w:t>
    </w:r>
    <w:r>
      <w:tab/>
    </w:r>
    <w:r>
      <w:tab/>
      <w:t>August 2020</w:t>
    </w:r>
  </w:p>
  <w:p w14:paraId="0C586689" w14:textId="77777777" w:rsidR="00903A07" w:rsidRDefault="00903A07" w:rsidP="00903A07">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F6DB" w14:textId="77777777" w:rsidR="00E72240" w:rsidRDefault="00E72240" w:rsidP="00172BFF">
      <w:pPr>
        <w:spacing w:after="0" w:line="240" w:lineRule="auto"/>
      </w:pPr>
      <w:r>
        <w:separator/>
      </w:r>
    </w:p>
  </w:footnote>
  <w:footnote w:type="continuationSeparator" w:id="0">
    <w:p w14:paraId="0B419BDA" w14:textId="77777777" w:rsidR="00E72240" w:rsidRDefault="00E72240" w:rsidP="00172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DB6C7BA6"/>
    <w:lvl w:ilvl="0">
      <w:start w:val="1"/>
      <w:numFmt w:val="decimal"/>
      <w:lvlText w:val="%1."/>
      <w:lvlJc w:val="left"/>
      <w:pPr>
        <w:ind w:left="360" w:hanging="360"/>
      </w:pPr>
      <w:rPr>
        <w:b w:val="0"/>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CFAEF308"/>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1AB4DB9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7A7271"/>
    <w:multiLevelType w:val="multilevel"/>
    <w:tmpl w:val="26563B00"/>
    <w:lvl w:ilvl="0">
      <w:start w:val="1"/>
      <w:numFmt w:val="decimal"/>
      <w:lvlText w:val="%1."/>
      <w:lvlJc w:val="left"/>
      <w:pPr>
        <w:ind w:left="360" w:hanging="360"/>
      </w:pPr>
      <w:rPr>
        <w:b w:val="0"/>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192D"/>
    <w:rsid w:val="000A5FD0"/>
    <w:rsid w:val="000E1050"/>
    <w:rsid w:val="00136B8A"/>
    <w:rsid w:val="00172BFF"/>
    <w:rsid w:val="001B083C"/>
    <w:rsid w:val="002457E1"/>
    <w:rsid w:val="002551C7"/>
    <w:rsid w:val="00271B65"/>
    <w:rsid w:val="002954C3"/>
    <w:rsid w:val="002955F5"/>
    <w:rsid w:val="002A0D4B"/>
    <w:rsid w:val="002A3CCB"/>
    <w:rsid w:val="002D22CC"/>
    <w:rsid w:val="0035033A"/>
    <w:rsid w:val="003675A2"/>
    <w:rsid w:val="004268E8"/>
    <w:rsid w:val="004B2621"/>
    <w:rsid w:val="004C6122"/>
    <w:rsid w:val="004E09C0"/>
    <w:rsid w:val="004F6E02"/>
    <w:rsid w:val="00551C0A"/>
    <w:rsid w:val="00622CDE"/>
    <w:rsid w:val="00625520"/>
    <w:rsid w:val="0063015D"/>
    <w:rsid w:val="0068491B"/>
    <w:rsid w:val="00745031"/>
    <w:rsid w:val="0074593B"/>
    <w:rsid w:val="007527B1"/>
    <w:rsid w:val="007722CF"/>
    <w:rsid w:val="007842D1"/>
    <w:rsid w:val="0079066E"/>
    <w:rsid w:val="007D1F1E"/>
    <w:rsid w:val="00830CB4"/>
    <w:rsid w:val="008D371C"/>
    <w:rsid w:val="008F29E6"/>
    <w:rsid w:val="00903A07"/>
    <w:rsid w:val="00993A59"/>
    <w:rsid w:val="009E677E"/>
    <w:rsid w:val="009F188C"/>
    <w:rsid w:val="00A02F8F"/>
    <w:rsid w:val="00A23463"/>
    <w:rsid w:val="00A2490F"/>
    <w:rsid w:val="00A521E1"/>
    <w:rsid w:val="00A95426"/>
    <w:rsid w:val="00AD160F"/>
    <w:rsid w:val="00AD6D5E"/>
    <w:rsid w:val="00B2649A"/>
    <w:rsid w:val="00B73079"/>
    <w:rsid w:val="00B941BD"/>
    <w:rsid w:val="00BA24E9"/>
    <w:rsid w:val="00BA6B43"/>
    <w:rsid w:val="00BC69EA"/>
    <w:rsid w:val="00D01C0E"/>
    <w:rsid w:val="00D33A94"/>
    <w:rsid w:val="00D702BE"/>
    <w:rsid w:val="00E72240"/>
    <w:rsid w:val="00EA5C15"/>
    <w:rsid w:val="00EF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612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622CDE"/>
  </w:style>
  <w:style w:type="paragraph" w:styleId="CommentSubject">
    <w:name w:val="annotation subject"/>
    <w:basedOn w:val="CommentText"/>
    <w:next w:val="CommentText"/>
    <w:link w:val="CommentSubjectChar"/>
    <w:uiPriority w:val="99"/>
    <w:semiHidden/>
    <w:unhideWhenUsed/>
    <w:rsid w:val="004268E8"/>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4268E8"/>
    <w:rPr>
      <w:rFonts w:ascii="Times New Roman" w:hAnsi="Times New Roman" w:cs="Times New Roman"/>
      <w:b/>
      <w:bCs/>
      <w:sz w:val="20"/>
      <w:szCs w:val="20"/>
    </w:rPr>
  </w:style>
  <w:style w:type="paragraph" w:styleId="Header">
    <w:name w:val="header"/>
    <w:basedOn w:val="Normal"/>
    <w:link w:val="HeaderChar"/>
    <w:uiPriority w:val="99"/>
    <w:unhideWhenUsed/>
    <w:rsid w:val="0017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FF"/>
  </w:style>
  <w:style w:type="paragraph" w:styleId="Footer">
    <w:name w:val="footer"/>
    <w:basedOn w:val="Normal"/>
    <w:link w:val="FooterChar"/>
    <w:uiPriority w:val="99"/>
    <w:unhideWhenUsed/>
    <w:rsid w:val="0017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FF"/>
  </w:style>
  <w:style w:type="character" w:styleId="UnresolvedMention">
    <w:name w:val="Unresolved Mention"/>
    <w:basedOn w:val="DefaultParagraphFont"/>
    <w:uiPriority w:val="99"/>
    <w:semiHidden/>
    <w:unhideWhenUsed/>
    <w:rsid w:val="004F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0254">
      <w:bodyDiv w:val="1"/>
      <w:marLeft w:val="0"/>
      <w:marRight w:val="0"/>
      <w:marTop w:val="0"/>
      <w:marBottom w:val="0"/>
      <w:divBdr>
        <w:top w:val="none" w:sz="0" w:space="0" w:color="auto"/>
        <w:left w:val="none" w:sz="0" w:space="0" w:color="auto"/>
        <w:bottom w:val="none" w:sz="0" w:space="0" w:color="auto"/>
        <w:right w:val="none" w:sz="0" w:space="0" w:color="auto"/>
      </w:divBdr>
    </w:div>
    <w:div w:id="102525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12/637982466075270000" TargetMode="External"/><Relationship Id="rId13" Type="http://schemas.openxmlformats.org/officeDocument/2006/relationships/hyperlink" Target="https://emediava.org/lo/25188/playlist/2800003211"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hyperlink" Target="https://www.doe.virginia.gov/home/showpublisheddocument/18666/638046223434500000" TargetMode="External"/><Relationship Id="rId17" Type="http://schemas.openxmlformats.org/officeDocument/2006/relationships/image" Target="media/image1.jpeg"/><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doe.virginia.gov/home/showpublisheddocument/25048/638045390206300000"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68/638046222773600000" TargetMode="External"/><Relationship Id="rId24" Type="http://schemas.openxmlformats.org/officeDocument/2006/relationships/hyperlink" Target="http://www.doe.virginia.gov/instruction/mathematics/resources/vocab_cards/2016/gr6-vocab-cards.docx"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5044/638045390195670000" TargetMode="External"/><Relationship Id="rId23" Type="http://schemas.openxmlformats.org/officeDocument/2006/relationships/hyperlink" Target="http://www.doe.virginia.gov/testing/test_administration/ancilliary_materials/mathematics/2016/8m-formsht-2016.pdf" TargetMode="External"/><Relationship Id="rId28" Type="http://schemas.openxmlformats.org/officeDocument/2006/relationships/fontTable" Target="fontTable.xml"/><Relationship Id="rId10" Type="http://schemas.openxmlformats.org/officeDocument/2006/relationships/hyperlink" Target="https://www.doe.virginia.gov/home/showpublisheddocument/17452/638039306667270000"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doe.virginia.gov/home/showpublisheddocument/17450/638039306661630000" TargetMode="External"/><Relationship Id="rId14" Type="http://schemas.openxmlformats.org/officeDocument/2006/relationships/hyperlink" Target="https://www.doe.virginia.gov/home/showpublisheddocument/25040/638045390182230000" TargetMode="External"/><Relationship Id="rId22" Type="http://schemas.openxmlformats.org/officeDocument/2006/relationships/hyperlink" Target="http://www.doe.virginia.gov/instruction/mathematics/resources/vocab_cards/2016/gr6-vocab-cards.docx"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QC 8.10</vt:lpstr>
    </vt:vector>
  </TitlesOfParts>
  <Company>Virginia Department of Education</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8.10</dc:title>
  <dc:creator>Virginia Department of Education</dc:creator>
  <cp:lastModifiedBy>Vuiller, Matt (DOE)</cp:lastModifiedBy>
  <cp:revision>6</cp:revision>
  <dcterms:created xsi:type="dcterms:W3CDTF">2020-11-09T16:45:00Z</dcterms:created>
  <dcterms:modified xsi:type="dcterms:W3CDTF">2023-01-03T20:22:00Z</dcterms:modified>
</cp:coreProperties>
</file>