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8552" w14:textId="77777777" w:rsidR="00B73079" w:rsidRPr="00EF1C4C" w:rsidRDefault="00B941BD" w:rsidP="00EF1C4C">
      <w:pPr>
        <w:pStyle w:val="Title"/>
      </w:pPr>
      <w:r w:rsidRPr="00EF1C4C">
        <w:t>Just In Time Quick Check</w:t>
      </w:r>
    </w:p>
    <w:p w14:paraId="0CDAF43A" w14:textId="5E72E886" w:rsidR="00B73079" w:rsidRPr="00ED3D5A" w:rsidRDefault="00D21D63" w:rsidP="00ED3D5A">
      <w:pPr>
        <w:pStyle w:val="Title"/>
        <w:spacing w:after="120"/>
      </w:pPr>
      <w:hyperlink r:id="rId8" w:history="1">
        <w:r w:rsidR="00B941BD" w:rsidRPr="00C96093">
          <w:rPr>
            <w:rStyle w:val="Hyperlink"/>
          </w:rPr>
          <w:t xml:space="preserve">Standard of Learning (SOL) </w:t>
        </w:r>
        <w:r w:rsidR="00C96093" w:rsidRPr="00C96093">
          <w:rPr>
            <w:rStyle w:val="Hyperlink"/>
          </w:rPr>
          <w:t>7.9a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703623" w14:textId="77777777" w:rsidTr="00ED3D5A">
        <w:trPr>
          <w:tblHeader/>
          <w:jc w:val="center"/>
        </w:trPr>
        <w:tc>
          <w:tcPr>
            <w:tcW w:w="10885" w:type="dxa"/>
          </w:tcPr>
          <w:p w14:paraId="46D81A27" w14:textId="77777777" w:rsidR="00B73079" w:rsidRDefault="00B941BD" w:rsidP="00160871">
            <w:pPr>
              <w:spacing w:before="120" w:after="120"/>
              <w:jc w:val="center"/>
              <w:rPr>
                <w:i/>
                <w:sz w:val="28"/>
                <w:szCs w:val="28"/>
              </w:rPr>
            </w:pPr>
            <w:r w:rsidRPr="00EF1C4C">
              <w:rPr>
                <w:rStyle w:val="TitleChar"/>
              </w:rPr>
              <w:t>Strand:</w:t>
            </w:r>
            <w:r>
              <w:rPr>
                <w:b/>
                <w:sz w:val="28"/>
                <w:szCs w:val="28"/>
              </w:rPr>
              <w:t xml:space="preserve"> </w:t>
            </w:r>
            <w:r w:rsidR="000C1C3F">
              <w:rPr>
                <w:sz w:val="28"/>
                <w:szCs w:val="28"/>
              </w:rPr>
              <w:t xml:space="preserve"> Probability and Statistics</w:t>
            </w:r>
          </w:p>
        </w:tc>
      </w:tr>
      <w:tr w:rsidR="00B73079" w14:paraId="6F4950B5" w14:textId="77777777" w:rsidTr="00ED3D5A">
        <w:trPr>
          <w:jc w:val="center"/>
        </w:trPr>
        <w:tc>
          <w:tcPr>
            <w:tcW w:w="10885" w:type="dxa"/>
            <w:shd w:val="clear" w:color="auto" w:fill="D9D9D9"/>
          </w:tcPr>
          <w:p w14:paraId="4AD9D31A" w14:textId="77777777" w:rsidR="00B73079" w:rsidRPr="00AD160F" w:rsidRDefault="00B941BD" w:rsidP="00732645">
            <w:pPr>
              <w:pStyle w:val="Heading1"/>
              <w:spacing w:before="120"/>
              <w:outlineLvl w:val="0"/>
            </w:pPr>
            <w:r w:rsidRPr="00AD160F">
              <w:t xml:space="preserve">Standard of Learning (SOL) </w:t>
            </w:r>
            <w:r w:rsidR="000C1C3F">
              <w:t>7.9a</w:t>
            </w:r>
          </w:p>
          <w:p w14:paraId="218465FD" w14:textId="77777777" w:rsidR="00B73079" w:rsidRPr="000C1C3F" w:rsidRDefault="000C1C3F" w:rsidP="00732645">
            <w:pPr>
              <w:spacing w:after="120"/>
              <w:rPr>
                <w:b/>
                <w:i/>
              </w:rPr>
            </w:pPr>
            <w:r w:rsidRPr="000C1C3F">
              <w:rPr>
                <w:b/>
                <w:i/>
              </w:rPr>
              <w:t>The student, given data in a practical situation, will represent data in a histogram.</w:t>
            </w:r>
          </w:p>
        </w:tc>
      </w:tr>
      <w:tr w:rsidR="00B73079" w14:paraId="6DB2B1B0" w14:textId="77777777" w:rsidTr="00ED3D5A">
        <w:trPr>
          <w:jc w:val="center"/>
        </w:trPr>
        <w:tc>
          <w:tcPr>
            <w:tcW w:w="10885" w:type="dxa"/>
            <w:shd w:val="clear" w:color="auto" w:fill="F2F2F2"/>
          </w:tcPr>
          <w:p w14:paraId="6AAA19A0" w14:textId="77777777" w:rsidR="00B73079" w:rsidRDefault="00B941BD" w:rsidP="00732645">
            <w:pPr>
              <w:pStyle w:val="Heading1"/>
              <w:spacing w:before="120"/>
              <w:outlineLvl w:val="0"/>
            </w:pPr>
            <w:r>
              <w:t xml:space="preserve">Grade Level Skills:  </w:t>
            </w:r>
          </w:p>
          <w:p w14:paraId="1AA6024B" w14:textId="77777777" w:rsidR="00B73079" w:rsidRDefault="000C1C3F" w:rsidP="00732645">
            <w:pPr>
              <w:numPr>
                <w:ilvl w:val="0"/>
                <w:numId w:val="3"/>
              </w:numPr>
              <w:pBdr>
                <w:top w:val="nil"/>
                <w:left w:val="nil"/>
                <w:bottom w:val="nil"/>
                <w:right w:val="nil"/>
                <w:between w:val="nil"/>
              </w:pBdr>
              <w:spacing w:after="120"/>
              <w:rPr>
                <w:color w:val="000000"/>
              </w:rPr>
            </w:pPr>
            <w:r>
              <w:t>Collect, organize, and represent data in a histogram.</w:t>
            </w:r>
          </w:p>
        </w:tc>
      </w:tr>
      <w:tr w:rsidR="00B73079" w14:paraId="25421C05" w14:textId="77777777" w:rsidTr="00ED3D5A">
        <w:trPr>
          <w:jc w:val="center"/>
        </w:trPr>
        <w:tc>
          <w:tcPr>
            <w:tcW w:w="10885" w:type="dxa"/>
          </w:tcPr>
          <w:p w14:paraId="6BC2A508" w14:textId="37A83937" w:rsidR="00B73079" w:rsidRDefault="00D21D63" w:rsidP="00ED3D5A">
            <w:pPr>
              <w:spacing w:before="120" w:after="120"/>
            </w:pPr>
            <w:hyperlink w:anchor="quick">
              <w:r w:rsidR="00ED3D5A" w:rsidRPr="00BD446C">
                <w:rPr>
                  <w:rFonts w:asciiTheme="minorHAnsi" w:hAnsiTheme="minorHAnsi" w:cstheme="minorHAnsi"/>
                  <w:b/>
                  <w:color w:val="0563C1"/>
                  <w:sz w:val="28"/>
                  <w:szCs w:val="28"/>
                  <w:u w:val="single"/>
                </w:rPr>
                <w:t>Just in Time Quick Check</w:t>
              </w:r>
            </w:hyperlink>
          </w:p>
        </w:tc>
      </w:tr>
      <w:tr w:rsidR="00B73079" w14:paraId="59D6644A" w14:textId="77777777" w:rsidTr="00ED3D5A">
        <w:trPr>
          <w:jc w:val="center"/>
        </w:trPr>
        <w:tc>
          <w:tcPr>
            <w:tcW w:w="10885" w:type="dxa"/>
          </w:tcPr>
          <w:p w14:paraId="629DC689" w14:textId="37EAF5F2" w:rsidR="00B73079" w:rsidRPr="00ED3D5A" w:rsidRDefault="00D21D63" w:rsidP="00ED3D5A">
            <w:pPr>
              <w:spacing w:before="120" w:after="120"/>
              <w:rPr>
                <w:b/>
                <w:color w:val="0563C1"/>
                <w:sz w:val="28"/>
                <w:szCs w:val="28"/>
                <w:u w:val="single"/>
              </w:rPr>
            </w:pPr>
            <w:hyperlink w:anchor="teacher" w:history="1">
              <w:r w:rsidR="00B941BD" w:rsidRPr="00160871">
                <w:rPr>
                  <w:rStyle w:val="Hyperlink"/>
                  <w:b/>
                  <w:sz w:val="28"/>
                  <w:szCs w:val="28"/>
                </w:rPr>
                <w:t>Just in Time Quick Check Teacher Notes</w:t>
              </w:r>
            </w:hyperlink>
          </w:p>
        </w:tc>
      </w:tr>
      <w:tr w:rsidR="00B73079" w14:paraId="137E1CDE" w14:textId="77777777" w:rsidTr="00ED3D5A">
        <w:trPr>
          <w:jc w:val="center"/>
        </w:trPr>
        <w:tc>
          <w:tcPr>
            <w:tcW w:w="10885" w:type="dxa"/>
          </w:tcPr>
          <w:p w14:paraId="10D241A7" w14:textId="77777777" w:rsidR="00B73079" w:rsidRDefault="00B941BD" w:rsidP="00732645">
            <w:pPr>
              <w:pStyle w:val="Heading1"/>
              <w:spacing w:before="120"/>
              <w:outlineLvl w:val="0"/>
            </w:pPr>
            <w:r>
              <w:t xml:space="preserve">Supporting Resources: </w:t>
            </w:r>
          </w:p>
          <w:p w14:paraId="6D2D642E" w14:textId="77777777" w:rsidR="00B73079" w:rsidRPr="00363EC4" w:rsidRDefault="00B941BD">
            <w:pPr>
              <w:numPr>
                <w:ilvl w:val="0"/>
                <w:numId w:val="2"/>
              </w:numPr>
              <w:pBdr>
                <w:top w:val="nil"/>
                <w:left w:val="nil"/>
                <w:bottom w:val="nil"/>
                <w:right w:val="nil"/>
                <w:between w:val="nil"/>
              </w:pBdr>
              <w:rPr>
                <w:rFonts w:asciiTheme="minorHAnsi" w:hAnsiTheme="minorHAnsi" w:cstheme="minorHAnsi"/>
                <w:color w:val="000000"/>
              </w:rPr>
            </w:pPr>
            <w:r w:rsidRPr="00363EC4">
              <w:rPr>
                <w:rFonts w:asciiTheme="minorHAnsi" w:hAnsiTheme="minorHAnsi" w:cstheme="minorHAnsi"/>
                <w:color w:val="000000"/>
              </w:rPr>
              <w:t>VDOE Mathematics Instructional Plans (MIPS)</w:t>
            </w:r>
          </w:p>
          <w:p w14:paraId="0169219D" w14:textId="237F3EFA" w:rsidR="00B73079" w:rsidRPr="00363EC4" w:rsidRDefault="00D21D63">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0C1C3F" w:rsidRPr="00363EC4">
                <w:rPr>
                  <w:rStyle w:val="Hyperlink"/>
                  <w:rFonts w:asciiTheme="minorHAnsi" w:hAnsiTheme="minorHAnsi" w:cstheme="minorHAnsi"/>
                  <w:bdr w:val="none" w:sz="0" w:space="0" w:color="auto" w:frame="1"/>
                  <w:shd w:val="clear" w:color="auto" w:fill="FFFFFF"/>
                </w:rPr>
                <w:t>7.9abc - Numbers in a Name</w:t>
              </w:r>
            </w:hyperlink>
            <w:r w:rsidR="000C1C3F" w:rsidRPr="00363EC4">
              <w:rPr>
                <w:rStyle w:val="filetype"/>
                <w:rFonts w:asciiTheme="minorHAnsi" w:hAnsiTheme="minorHAnsi" w:cstheme="minorHAnsi"/>
                <w:color w:val="000000"/>
                <w:shd w:val="clear" w:color="auto" w:fill="FFFFFF"/>
              </w:rPr>
              <w:t> (Word)</w:t>
            </w:r>
            <w:r w:rsidR="000C1C3F" w:rsidRPr="00363EC4">
              <w:rPr>
                <w:rFonts w:asciiTheme="minorHAnsi" w:hAnsiTheme="minorHAnsi" w:cstheme="minorHAnsi"/>
                <w:color w:val="000000"/>
                <w:shd w:val="clear" w:color="auto" w:fill="FFFFFF"/>
              </w:rPr>
              <w:t> / </w:t>
            </w:r>
            <w:hyperlink r:id="rId10" w:history="1">
              <w:r w:rsidR="000C1C3F" w:rsidRPr="00363EC4">
                <w:rPr>
                  <w:rStyle w:val="Hyperlink"/>
                  <w:rFonts w:asciiTheme="minorHAnsi" w:hAnsiTheme="minorHAnsi" w:cstheme="minorHAnsi"/>
                  <w:bdr w:val="none" w:sz="0" w:space="0" w:color="auto" w:frame="1"/>
                  <w:shd w:val="clear" w:color="auto" w:fill="FFFFFF"/>
                </w:rPr>
                <w:t>PDF Version</w:t>
              </w:r>
            </w:hyperlink>
          </w:p>
          <w:p w14:paraId="393B42E7" w14:textId="77777777" w:rsidR="00B73079" w:rsidRPr="00363EC4" w:rsidRDefault="00B941BD">
            <w:pPr>
              <w:numPr>
                <w:ilvl w:val="0"/>
                <w:numId w:val="2"/>
              </w:numPr>
              <w:pBdr>
                <w:top w:val="nil"/>
                <w:left w:val="nil"/>
                <w:bottom w:val="nil"/>
                <w:right w:val="nil"/>
                <w:between w:val="nil"/>
              </w:pBdr>
              <w:rPr>
                <w:rFonts w:asciiTheme="minorHAnsi" w:hAnsiTheme="minorHAnsi" w:cstheme="minorHAnsi"/>
                <w:color w:val="000000"/>
              </w:rPr>
            </w:pPr>
            <w:r w:rsidRPr="00363EC4">
              <w:rPr>
                <w:rFonts w:asciiTheme="minorHAnsi" w:hAnsiTheme="minorHAnsi" w:cstheme="minorHAnsi"/>
                <w:color w:val="000000"/>
              </w:rPr>
              <w:t>VDOE Algebra Readiness Remediation Plans</w:t>
            </w:r>
          </w:p>
          <w:p w14:paraId="31825A9B" w14:textId="4682F16A" w:rsidR="00B73079" w:rsidRPr="00363EC4" w:rsidRDefault="00D21D63">
            <w:pPr>
              <w:numPr>
                <w:ilvl w:val="1"/>
                <w:numId w:val="2"/>
              </w:numPr>
              <w:pBdr>
                <w:top w:val="nil"/>
                <w:left w:val="nil"/>
                <w:bottom w:val="nil"/>
                <w:right w:val="nil"/>
                <w:between w:val="nil"/>
              </w:pBdr>
              <w:rPr>
                <w:rFonts w:asciiTheme="minorHAnsi" w:hAnsiTheme="minorHAnsi" w:cstheme="minorHAnsi"/>
                <w:color w:val="000000"/>
              </w:rPr>
            </w:pPr>
            <w:hyperlink r:id="rId11" w:history="1">
              <w:r w:rsidR="000C1C3F" w:rsidRPr="002C175D">
                <w:rPr>
                  <w:rStyle w:val="Hyperlink"/>
                  <w:rFonts w:asciiTheme="minorHAnsi" w:hAnsiTheme="minorHAnsi" w:cstheme="minorHAnsi"/>
                  <w:bdr w:val="none" w:sz="0" w:space="0" w:color="auto" w:frame="1"/>
                  <w:shd w:val="clear" w:color="auto" w:fill="FFFFFF"/>
                </w:rPr>
                <w:t>Histograms</w:t>
              </w:r>
            </w:hyperlink>
            <w:r w:rsidR="000C1C3F" w:rsidRPr="00363EC4">
              <w:rPr>
                <w:rStyle w:val="filetype"/>
                <w:rFonts w:asciiTheme="minorHAnsi" w:hAnsiTheme="minorHAnsi" w:cstheme="minorHAnsi"/>
                <w:color w:val="000000"/>
                <w:shd w:val="clear" w:color="auto" w:fill="FFFFFF"/>
              </w:rPr>
              <w:t> (Word)</w:t>
            </w:r>
            <w:r w:rsidR="000C1C3F" w:rsidRPr="00363EC4">
              <w:rPr>
                <w:rFonts w:asciiTheme="minorHAnsi" w:hAnsiTheme="minorHAnsi" w:cstheme="minorHAnsi"/>
                <w:color w:val="000000"/>
                <w:shd w:val="clear" w:color="auto" w:fill="FFFFFF"/>
              </w:rPr>
              <w:t> / </w:t>
            </w:r>
            <w:hyperlink r:id="rId12" w:history="1">
              <w:r w:rsidR="000C1C3F" w:rsidRPr="00363EC4">
                <w:rPr>
                  <w:rStyle w:val="Hyperlink"/>
                  <w:rFonts w:asciiTheme="minorHAnsi" w:hAnsiTheme="minorHAnsi" w:cstheme="minorHAnsi"/>
                  <w:bdr w:val="none" w:sz="0" w:space="0" w:color="auto" w:frame="1"/>
                  <w:shd w:val="clear" w:color="auto" w:fill="FFFFFF"/>
                </w:rPr>
                <w:t>PDF</w:t>
              </w:r>
            </w:hyperlink>
          </w:p>
          <w:p w14:paraId="058B24C0" w14:textId="77777777" w:rsidR="00B6544C" w:rsidRDefault="00B6544C" w:rsidP="00B6544C">
            <w:pPr>
              <w:numPr>
                <w:ilvl w:val="0"/>
                <w:numId w:val="2"/>
              </w:numPr>
              <w:pBdr>
                <w:top w:val="nil"/>
                <w:left w:val="nil"/>
                <w:bottom w:val="nil"/>
                <w:right w:val="nil"/>
                <w:between w:val="nil"/>
              </w:pBdr>
              <w:rPr>
                <w:color w:val="000000"/>
              </w:rPr>
            </w:pPr>
            <w:r>
              <w:rPr>
                <w:color w:val="000000"/>
              </w:rPr>
              <w:t xml:space="preserve">VDOE Word Wall Cards: Grade 7 </w:t>
            </w:r>
            <w:hyperlink r:id="rId13" w:history="1">
              <w:r w:rsidRPr="00C44FB8">
                <w:rPr>
                  <w:rStyle w:val="Hyperlink"/>
                </w:rPr>
                <w:t>(Word)</w:t>
              </w:r>
            </w:hyperlink>
            <w:r>
              <w:rPr>
                <w:color w:val="000000"/>
              </w:rPr>
              <w:t xml:space="preserve"> | </w:t>
            </w:r>
            <w:hyperlink r:id="rId14" w:history="1">
              <w:r w:rsidRPr="00C44FB8">
                <w:rPr>
                  <w:rStyle w:val="Hyperlink"/>
                </w:rPr>
                <w:t>(PDF)</w:t>
              </w:r>
            </w:hyperlink>
            <w:r>
              <w:rPr>
                <w:color w:val="000000"/>
              </w:rPr>
              <w:t xml:space="preserve">  </w:t>
            </w:r>
          </w:p>
          <w:p w14:paraId="13B41432" w14:textId="77777777" w:rsidR="00B73079" w:rsidRPr="00363EC4" w:rsidRDefault="00D26AD6" w:rsidP="00D26AD6">
            <w:pPr>
              <w:numPr>
                <w:ilvl w:val="1"/>
                <w:numId w:val="2"/>
              </w:numPr>
              <w:pBdr>
                <w:top w:val="nil"/>
                <w:left w:val="nil"/>
                <w:bottom w:val="nil"/>
                <w:right w:val="nil"/>
                <w:between w:val="nil"/>
              </w:pBdr>
              <w:rPr>
                <w:rFonts w:asciiTheme="minorHAnsi" w:hAnsiTheme="minorHAnsi" w:cstheme="minorHAnsi"/>
                <w:color w:val="000000"/>
              </w:rPr>
            </w:pPr>
            <w:r w:rsidRPr="00363EC4">
              <w:rPr>
                <w:rFonts w:asciiTheme="minorHAnsi" w:hAnsiTheme="minorHAnsi" w:cstheme="minorHAnsi"/>
                <w:color w:val="000000"/>
              </w:rPr>
              <w:t>Histogram</w:t>
            </w:r>
          </w:p>
          <w:p w14:paraId="7E777F14" w14:textId="77777777" w:rsidR="002A0D4B" w:rsidRPr="00363EC4" w:rsidRDefault="002A0D4B">
            <w:pPr>
              <w:numPr>
                <w:ilvl w:val="0"/>
                <w:numId w:val="2"/>
              </w:numPr>
              <w:pBdr>
                <w:top w:val="nil"/>
                <w:left w:val="nil"/>
                <w:bottom w:val="nil"/>
                <w:right w:val="nil"/>
                <w:between w:val="nil"/>
              </w:pBdr>
              <w:rPr>
                <w:rFonts w:asciiTheme="minorHAnsi" w:hAnsiTheme="minorHAnsi" w:cstheme="minorHAnsi"/>
                <w:color w:val="000000"/>
              </w:rPr>
            </w:pPr>
            <w:r w:rsidRPr="00363EC4">
              <w:rPr>
                <w:rFonts w:asciiTheme="minorHAnsi" w:hAnsiTheme="minorHAnsi" w:cstheme="minorHAnsi"/>
                <w:color w:val="000000"/>
              </w:rPr>
              <w:t xml:space="preserve">Desmos Activity </w:t>
            </w:r>
          </w:p>
          <w:p w14:paraId="495315F4" w14:textId="77777777" w:rsidR="00B73079" w:rsidRPr="00D26AD6" w:rsidRDefault="00D21D63" w:rsidP="00732645">
            <w:pPr>
              <w:numPr>
                <w:ilvl w:val="1"/>
                <w:numId w:val="2"/>
              </w:numPr>
              <w:pBdr>
                <w:top w:val="nil"/>
                <w:left w:val="nil"/>
                <w:bottom w:val="nil"/>
                <w:right w:val="nil"/>
                <w:between w:val="nil"/>
              </w:pBdr>
              <w:spacing w:after="120"/>
              <w:rPr>
                <w:color w:val="000000"/>
              </w:rPr>
            </w:pPr>
            <w:hyperlink r:id="rId15" w:history="1">
              <w:r w:rsidR="00D26AD6" w:rsidRPr="00363EC4">
                <w:rPr>
                  <w:rStyle w:val="Hyperlink"/>
                  <w:rFonts w:asciiTheme="minorHAnsi" w:hAnsiTheme="minorHAnsi" w:cstheme="minorHAnsi"/>
                </w:rPr>
                <w:t>Histograms</w:t>
              </w:r>
            </w:hyperlink>
          </w:p>
        </w:tc>
      </w:tr>
      <w:tr w:rsidR="00B73079" w14:paraId="19DA5616" w14:textId="77777777" w:rsidTr="00ED3D5A">
        <w:trPr>
          <w:jc w:val="center"/>
        </w:trPr>
        <w:tc>
          <w:tcPr>
            <w:tcW w:w="10885" w:type="dxa"/>
          </w:tcPr>
          <w:p w14:paraId="6826215A" w14:textId="5938B618" w:rsidR="00B73079" w:rsidRDefault="009C6797" w:rsidP="00732645">
            <w:pPr>
              <w:spacing w:before="120" w:after="120"/>
            </w:pPr>
            <w:r w:rsidRPr="00D21D63">
              <w:rPr>
                <w:sz w:val="28"/>
                <w:szCs w:val="28"/>
              </w:rPr>
              <w:t>Supporting and Prerequisite SOL</w:t>
            </w:r>
            <w:r w:rsidRPr="00D21D63">
              <w:rPr>
                <w:b/>
                <w:sz w:val="28"/>
                <w:szCs w:val="28"/>
              </w:rPr>
              <w:t>:</w:t>
            </w:r>
            <w:r>
              <w:rPr>
                <w:rStyle w:val="Heading1Char"/>
              </w:rPr>
              <w:t xml:space="preserve"> </w:t>
            </w:r>
            <w:hyperlink r:id="rId16" w:history="1">
              <w:r w:rsidR="00D26AD6" w:rsidRPr="00D21D63">
                <w:rPr>
                  <w:rStyle w:val="Hyperlink"/>
                </w:rPr>
                <w:t>6.10a</w:t>
              </w:r>
            </w:hyperlink>
            <w:r w:rsidR="00D26AD6">
              <w:t xml:space="preserve">, </w:t>
            </w:r>
            <w:hyperlink r:id="rId17" w:history="1">
              <w:r w:rsidR="00D26AD6" w:rsidRPr="00D21D63">
                <w:rPr>
                  <w:rStyle w:val="Hyperlink"/>
                </w:rPr>
                <w:t>5.16a</w:t>
              </w:r>
            </w:hyperlink>
          </w:p>
        </w:tc>
      </w:tr>
    </w:tbl>
    <w:p w14:paraId="68253C0B" w14:textId="77777777" w:rsidR="00B73079" w:rsidRDefault="00B73079"/>
    <w:p w14:paraId="777D58B8" w14:textId="77777777" w:rsidR="00B73079" w:rsidRDefault="00B941BD">
      <w:r>
        <w:br w:type="page"/>
      </w:r>
    </w:p>
    <w:p w14:paraId="1EC18C2C" w14:textId="170CB153" w:rsidR="00B73079" w:rsidRDefault="00160871" w:rsidP="00EF1C4C">
      <w:pPr>
        <w:pStyle w:val="Title"/>
      </w:pPr>
      <w:bookmarkStart w:id="0" w:name="quick"/>
      <w:bookmarkEnd w:id="0"/>
      <w:r>
        <w:lastRenderedPageBreak/>
        <w:t xml:space="preserve">SOL 7.9a - </w:t>
      </w:r>
      <w:r w:rsidR="00B941BD">
        <w:t>Just in Time Quick Check</w:t>
      </w:r>
    </w:p>
    <w:p w14:paraId="022B3B3F" w14:textId="77777777" w:rsidR="00B73079" w:rsidRDefault="00B73079">
      <w:pPr>
        <w:pBdr>
          <w:top w:val="nil"/>
          <w:left w:val="nil"/>
          <w:bottom w:val="nil"/>
          <w:right w:val="nil"/>
          <w:between w:val="nil"/>
        </w:pBdr>
        <w:spacing w:after="0" w:line="240" w:lineRule="auto"/>
        <w:ind w:left="360"/>
        <w:rPr>
          <w:color w:val="000000"/>
        </w:rPr>
      </w:pPr>
    </w:p>
    <w:p w14:paraId="4F8C8965" w14:textId="056813F6" w:rsidR="00400B57" w:rsidRDefault="00F02F1A" w:rsidP="00400B57">
      <w:pPr>
        <w:spacing w:after="0"/>
        <w:ind w:left="720" w:hanging="720"/>
      </w:pPr>
      <w:r>
        <w:t>1.)</w:t>
      </w:r>
      <w:r>
        <w:tab/>
        <w:t>The ta</w:t>
      </w:r>
      <w:r w:rsidR="00757160">
        <w:t>ble shows homeruns the Cardinal</w:t>
      </w:r>
      <w:r>
        <w:t>s</w:t>
      </w:r>
      <w:r w:rsidR="00757160">
        <w:t>’</w:t>
      </w:r>
      <w:r>
        <w:t xml:space="preserve"> players had in the 2019 baseball season.</w:t>
      </w:r>
      <w:r w:rsidR="00400B57">
        <w:t xml:space="preserve">  </w:t>
      </w:r>
      <w:r>
        <w:t>Create a histogram that correctly represents the data.</w:t>
      </w:r>
    </w:p>
    <w:p w14:paraId="5D7FD9A9" w14:textId="77777777" w:rsidR="00FE1D8E" w:rsidRDefault="00400B57" w:rsidP="00400B57">
      <w:pPr>
        <w:spacing w:after="0"/>
        <w:ind w:left="720" w:hanging="720"/>
      </w:pPr>
      <w:r>
        <w:t xml:space="preserve"> </w:t>
      </w:r>
    </w:p>
    <w:p w14:paraId="0CCDFD71" w14:textId="77777777" w:rsidR="00FE1D8E" w:rsidRPr="00FE1D8E" w:rsidRDefault="00FE1D8E" w:rsidP="00FE1D8E">
      <w:pPr>
        <w:spacing w:after="0"/>
        <w:jc w:val="center"/>
        <w:rPr>
          <w:b/>
        </w:rPr>
      </w:pPr>
      <w:r w:rsidRPr="00FE1D8E">
        <w:rPr>
          <w:b/>
        </w:rPr>
        <w:t>Cardinal Homeruns in the 2019 Season</w:t>
      </w:r>
    </w:p>
    <w:tbl>
      <w:tblPr>
        <w:tblStyle w:val="TableGrid"/>
        <w:tblW w:w="0" w:type="auto"/>
        <w:jc w:val="center"/>
        <w:tblLook w:val="04A0" w:firstRow="1" w:lastRow="0" w:firstColumn="1" w:lastColumn="0" w:noHBand="0" w:noVBand="1"/>
        <w:tblCaption w:val="Cardinal Homeruns in the 2019 Season"/>
        <w:tblDescription w:val="This table shows the Cardinal homeruns in the 2019 season.  The left column shows the player and the right column shows the number of homeruns."/>
      </w:tblPr>
      <w:tblGrid>
        <w:gridCol w:w="1124"/>
        <w:gridCol w:w="1252"/>
      </w:tblGrid>
      <w:tr w:rsidR="00F02F1A" w14:paraId="5C5219CB" w14:textId="77777777" w:rsidTr="00400B57">
        <w:trPr>
          <w:trHeight w:val="295"/>
          <w:tblHeader/>
          <w:jc w:val="center"/>
        </w:trPr>
        <w:tc>
          <w:tcPr>
            <w:tcW w:w="1124" w:type="dxa"/>
            <w:shd w:val="clear" w:color="auto" w:fill="E7E6E6" w:themeFill="background2"/>
            <w:vAlign w:val="center"/>
          </w:tcPr>
          <w:p w14:paraId="558091BF" w14:textId="77777777" w:rsidR="00F02F1A" w:rsidRPr="00EF6D5F" w:rsidRDefault="00F02F1A" w:rsidP="00F02F1A">
            <w:pPr>
              <w:jc w:val="center"/>
              <w:rPr>
                <w:b/>
                <w:sz w:val="24"/>
              </w:rPr>
            </w:pPr>
            <w:r w:rsidRPr="00EF6D5F">
              <w:rPr>
                <w:b/>
                <w:sz w:val="24"/>
              </w:rPr>
              <w:t>Player</w:t>
            </w:r>
          </w:p>
        </w:tc>
        <w:tc>
          <w:tcPr>
            <w:tcW w:w="1252" w:type="dxa"/>
            <w:shd w:val="clear" w:color="auto" w:fill="E7E6E6" w:themeFill="background2"/>
            <w:vAlign w:val="center"/>
          </w:tcPr>
          <w:p w14:paraId="406420FB" w14:textId="77777777" w:rsidR="00F02F1A" w:rsidRPr="00EF6D5F" w:rsidRDefault="00F02F1A" w:rsidP="00F02F1A">
            <w:pPr>
              <w:jc w:val="center"/>
              <w:rPr>
                <w:b/>
                <w:sz w:val="24"/>
              </w:rPr>
            </w:pPr>
            <w:r w:rsidRPr="00EF6D5F">
              <w:rPr>
                <w:b/>
                <w:sz w:val="24"/>
              </w:rPr>
              <w:t>Homeruns</w:t>
            </w:r>
          </w:p>
        </w:tc>
      </w:tr>
      <w:tr w:rsidR="00F02F1A" w14:paraId="01BDF639" w14:textId="77777777" w:rsidTr="00400B57">
        <w:trPr>
          <w:trHeight w:val="268"/>
          <w:jc w:val="center"/>
        </w:trPr>
        <w:tc>
          <w:tcPr>
            <w:tcW w:w="1124" w:type="dxa"/>
            <w:vAlign w:val="center"/>
          </w:tcPr>
          <w:p w14:paraId="54B46E11" w14:textId="77777777" w:rsidR="00F02F1A" w:rsidRDefault="00F02F1A" w:rsidP="00F02F1A">
            <w:pPr>
              <w:jc w:val="center"/>
            </w:pPr>
            <w:r>
              <w:t>Player 1</w:t>
            </w:r>
          </w:p>
        </w:tc>
        <w:tc>
          <w:tcPr>
            <w:tcW w:w="1252" w:type="dxa"/>
            <w:vAlign w:val="center"/>
          </w:tcPr>
          <w:p w14:paraId="28EF5C8B" w14:textId="77777777" w:rsidR="00F02F1A" w:rsidRDefault="00F02F1A" w:rsidP="00F02F1A">
            <w:pPr>
              <w:jc w:val="center"/>
            </w:pPr>
            <w:r>
              <w:t>11</w:t>
            </w:r>
          </w:p>
        </w:tc>
      </w:tr>
      <w:tr w:rsidR="00F02F1A" w14:paraId="6AAA048C" w14:textId="77777777" w:rsidTr="00400B57">
        <w:trPr>
          <w:trHeight w:val="295"/>
          <w:jc w:val="center"/>
        </w:trPr>
        <w:tc>
          <w:tcPr>
            <w:tcW w:w="1124" w:type="dxa"/>
            <w:vAlign w:val="center"/>
          </w:tcPr>
          <w:p w14:paraId="6F9BA53F" w14:textId="77777777" w:rsidR="00F02F1A" w:rsidRDefault="00F02F1A" w:rsidP="00F02F1A">
            <w:pPr>
              <w:jc w:val="center"/>
            </w:pPr>
            <w:r>
              <w:t>Player 2</w:t>
            </w:r>
          </w:p>
        </w:tc>
        <w:tc>
          <w:tcPr>
            <w:tcW w:w="1252" w:type="dxa"/>
            <w:vAlign w:val="center"/>
          </w:tcPr>
          <w:p w14:paraId="411F591A" w14:textId="77777777" w:rsidR="00F02F1A" w:rsidRDefault="00F02F1A" w:rsidP="00F02F1A">
            <w:pPr>
              <w:jc w:val="center"/>
            </w:pPr>
            <w:r>
              <w:t>29</w:t>
            </w:r>
          </w:p>
        </w:tc>
      </w:tr>
      <w:tr w:rsidR="00F02F1A" w14:paraId="3AE9DE72" w14:textId="77777777" w:rsidTr="00400B57">
        <w:trPr>
          <w:trHeight w:val="268"/>
          <w:jc w:val="center"/>
        </w:trPr>
        <w:tc>
          <w:tcPr>
            <w:tcW w:w="1124" w:type="dxa"/>
            <w:vAlign w:val="center"/>
          </w:tcPr>
          <w:p w14:paraId="177D615A" w14:textId="77777777" w:rsidR="00F02F1A" w:rsidRDefault="00F02F1A" w:rsidP="00F02F1A">
            <w:pPr>
              <w:jc w:val="center"/>
            </w:pPr>
            <w:r>
              <w:t>Player 3</w:t>
            </w:r>
          </w:p>
        </w:tc>
        <w:tc>
          <w:tcPr>
            <w:tcW w:w="1252" w:type="dxa"/>
            <w:vAlign w:val="center"/>
          </w:tcPr>
          <w:p w14:paraId="400C8227" w14:textId="77777777" w:rsidR="00F02F1A" w:rsidRDefault="00F02F1A" w:rsidP="00F02F1A">
            <w:pPr>
              <w:jc w:val="center"/>
            </w:pPr>
            <w:r>
              <w:t>11</w:t>
            </w:r>
          </w:p>
        </w:tc>
      </w:tr>
      <w:tr w:rsidR="00F02F1A" w14:paraId="05D1B2F1" w14:textId="77777777" w:rsidTr="00400B57">
        <w:trPr>
          <w:trHeight w:val="268"/>
          <w:jc w:val="center"/>
        </w:trPr>
        <w:tc>
          <w:tcPr>
            <w:tcW w:w="1124" w:type="dxa"/>
            <w:vAlign w:val="center"/>
          </w:tcPr>
          <w:p w14:paraId="390791CF" w14:textId="77777777" w:rsidR="00F02F1A" w:rsidRDefault="00F02F1A" w:rsidP="00F02F1A">
            <w:pPr>
              <w:jc w:val="center"/>
            </w:pPr>
            <w:r>
              <w:t>Player 4</w:t>
            </w:r>
          </w:p>
        </w:tc>
        <w:tc>
          <w:tcPr>
            <w:tcW w:w="1252" w:type="dxa"/>
            <w:vAlign w:val="center"/>
          </w:tcPr>
          <w:p w14:paraId="7271763B" w14:textId="77777777" w:rsidR="00F02F1A" w:rsidRDefault="00F02F1A" w:rsidP="00F02F1A">
            <w:pPr>
              <w:jc w:val="center"/>
            </w:pPr>
            <w:r>
              <w:t>2</w:t>
            </w:r>
          </w:p>
        </w:tc>
      </w:tr>
      <w:tr w:rsidR="00F02F1A" w14:paraId="1A114261" w14:textId="77777777" w:rsidTr="00400B57">
        <w:trPr>
          <w:trHeight w:val="268"/>
          <w:jc w:val="center"/>
        </w:trPr>
        <w:tc>
          <w:tcPr>
            <w:tcW w:w="1124" w:type="dxa"/>
            <w:vAlign w:val="center"/>
          </w:tcPr>
          <w:p w14:paraId="58CA849E" w14:textId="77777777" w:rsidR="00F02F1A" w:rsidRDefault="00F02F1A" w:rsidP="00F02F1A">
            <w:pPr>
              <w:jc w:val="center"/>
            </w:pPr>
            <w:r>
              <w:t>Player 5</w:t>
            </w:r>
          </w:p>
        </w:tc>
        <w:tc>
          <w:tcPr>
            <w:tcW w:w="1252" w:type="dxa"/>
            <w:vAlign w:val="center"/>
          </w:tcPr>
          <w:p w14:paraId="6C4E7CA9" w14:textId="77777777" w:rsidR="00F02F1A" w:rsidRDefault="00F02F1A" w:rsidP="00F02F1A">
            <w:pPr>
              <w:jc w:val="center"/>
            </w:pPr>
            <w:r>
              <w:t>34</w:t>
            </w:r>
          </w:p>
        </w:tc>
      </w:tr>
      <w:tr w:rsidR="00F02F1A" w14:paraId="4A52DC66" w14:textId="77777777" w:rsidTr="00400B57">
        <w:trPr>
          <w:trHeight w:val="295"/>
          <w:jc w:val="center"/>
        </w:trPr>
        <w:tc>
          <w:tcPr>
            <w:tcW w:w="1124" w:type="dxa"/>
            <w:vAlign w:val="center"/>
          </w:tcPr>
          <w:p w14:paraId="232C34C5" w14:textId="77777777" w:rsidR="00F02F1A" w:rsidRDefault="00F02F1A" w:rsidP="00F02F1A">
            <w:pPr>
              <w:jc w:val="center"/>
            </w:pPr>
            <w:r>
              <w:t>Player 6</w:t>
            </w:r>
          </w:p>
        </w:tc>
        <w:tc>
          <w:tcPr>
            <w:tcW w:w="1252" w:type="dxa"/>
            <w:vAlign w:val="center"/>
          </w:tcPr>
          <w:p w14:paraId="71F11F83" w14:textId="77777777" w:rsidR="00F02F1A" w:rsidRDefault="00F02F1A" w:rsidP="00F02F1A">
            <w:pPr>
              <w:jc w:val="center"/>
            </w:pPr>
            <w:r>
              <w:t>5</w:t>
            </w:r>
          </w:p>
        </w:tc>
      </w:tr>
      <w:tr w:rsidR="00F02F1A" w14:paraId="20BE9EBF" w14:textId="77777777" w:rsidTr="00400B57">
        <w:trPr>
          <w:trHeight w:val="268"/>
          <w:jc w:val="center"/>
        </w:trPr>
        <w:tc>
          <w:tcPr>
            <w:tcW w:w="1124" w:type="dxa"/>
            <w:vAlign w:val="center"/>
          </w:tcPr>
          <w:p w14:paraId="67DE1FFA" w14:textId="77777777" w:rsidR="00F02F1A" w:rsidRDefault="00F02F1A" w:rsidP="00F02F1A">
            <w:pPr>
              <w:jc w:val="center"/>
            </w:pPr>
            <w:r>
              <w:t>Player 7</w:t>
            </w:r>
          </w:p>
        </w:tc>
        <w:tc>
          <w:tcPr>
            <w:tcW w:w="1252" w:type="dxa"/>
            <w:vAlign w:val="center"/>
          </w:tcPr>
          <w:p w14:paraId="4F7D9B60" w14:textId="77777777" w:rsidR="00F02F1A" w:rsidRDefault="00F02F1A" w:rsidP="00F02F1A">
            <w:pPr>
              <w:jc w:val="center"/>
            </w:pPr>
            <w:r>
              <w:t>0</w:t>
            </w:r>
          </w:p>
        </w:tc>
      </w:tr>
      <w:tr w:rsidR="00F02F1A" w14:paraId="589981AD" w14:textId="77777777" w:rsidTr="00400B57">
        <w:trPr>
          <w:trHeight w:val="268"/>
          <w:jc w:val="center"/>
        </w:trPr>
        <w:tc>
          <w:tcPr>
            <w:tcW w:w="1124" w:type="dxa"/>
            <w:vAlign w:val="center"/>
          </w:tcPr>
          <w:p w14:paraId="4BDCDC4E" w14:textId="77777777" w:rsidR="00F02F1A" w:rsidRDefault="00F02F1A" w:rsidP="00F02F1A">
            <w:pPr>
              <w:jc w:val="center"/>
            </w:pPr>
            <w:r>
              <w:t>Player 8</w:t>
            </w:r>
          </w:p>
        </w:tc>
        <w:tc>
          <w:tcPr>
            <w:tcW w:w="1252" w:type="dxa"/>
            <w:vAlign w:val="center"/>
          </w:tcPr>
          <w:p w14:paraId="72FC6AC8" w14:textId="77777777" w:rsidR="00F02F1A" w:rsidRDefault="00F02F1A" w:rsidP="00F02F1A">
            <w:pPr>
              <w:jc w:val="center"/>
            </w:pPr>
            <w:r>
              <w:t>10</w:t>
            </w:r>
          </w:p>
        </w:tc>
      </w:tr>
      <w:tr w:rsidR="00F02F1A" w14:paraId="1529D822" w14:textId="77777777" w:rsidTr="00400B57">
        <w:trPr>
          <w:trHeight w:val="268"/>
          <w:jc w:val="center"/>
        </w:trPr>
        <w:tc>
          <w:tcPr>
            <w:tcW w:w="1124" w:type="dxa"/>
            <w:vAlign w:val="center"/>
          </w:tcPr>
          <w:p w14:paraId="1410AFFA" w14:textId="77777777" w:rsidR="00F02F1A" w:rsidRDefault="00F02F1A" w:rsidP="00F02F1A">
            <w:pPr>
              <w:jc w:val="center"/>
            </w:pPr>
            <w:r w:rsidRPr="00845DD3">
              <w:t xml:space="preserve">Player </w:t>
            </w:r>
            <w:r>
              <w:t>9</w:t>
            </w:r>
          </w:p>
        </w:tc>
        <w:tc>
          <w:tcPr>
            <w:tcW w:w="1252" w:type="dxa"/>
            <w:vAlign w:val="center"/>
          </w:tcPr>
          <w:p w14:paraId="5F3BD366" w14:textId="77777777" w:rsidR="00F02F1A" w:rsidRDefault="00F02F1A" w:rsidP="00F02F1A">
            <w:pPr>
              <w:jc w:val="center"/>
            </w:pPr>
            <w:r>
              <w:t>15</w:t>
            </w:r>
          </w:p>
        </w:tc>
      </w:tr>
      <w:tr w:rsidR="00F02F1A" w14:paraId="7C1B9B99" w14:textId="77777777" w:rsidTr="00400B57">
        <w:trPr>
          <w:trHeight w:val="268"/>
          <w:jc w:val="center"/>
        </w:trPr>
        <w:tc>
          <w:tcPr>
            <w:tcW w:w="1124" w:type="dxa"/>
            <w:vAlign w:val="center"/>
          </w:tcPr>
          <w:p w14:paraId="01554F4C" w14:textId="77777777" w:rsidR="00F02F1A" w:rsidRPr="00845DD3" w:rsidRDefault="00F02F1A" w:rsidP="00F02F1A">
            <w:pPr>
              <w:jc w:val="center"/>
            </w:pPr>
            <w:r>
              <w:t>Player 10</w:t>
            </w:r>
          </w:p>
        </w:tc>
        <w:tc>
          <w:tcPr>
            <w:tcW w:w="1252" w:type="dxa"/>
            <w:vAlign w:val="center"/>
          </w:tcPr>
          <w:p w14:paraId="40CFB9E7" w14:textId="77777777" w:rsidR="00F02F1A" w:rsidRDefault="00F02F1A" w:rsidP="00F02F1A">
            <w:pPr>
              <w:jc w:val="center"/>
            </w:pPr>
            <w:r>
              <w:t>2</w:t>
            </w:r>
          </w:p>
        </w:tc>
      </w:tr>
      <w:tr w:rsidR="00F02F1A" w14:paraId="526C75F8" w14:textId="77777777" w:rsidTr="00400B57">
        <w:trPr>
          <w:trHeight w:val="295"/>
          <w:jc w:val="center"/>
        </w:trPr>
        <w:tc>
          <w:tcPr>
            <w:tcW w:w="1124" w:type="dxa"/>
            <w:vAlign w:val="center"/>
          </w:tcPr>
          <w:p w14:paraId="4A2D293A" w14:textId="77777777" w:rsidR="00F02F1A" w:rsidRDefault="00F02F1A" w:rsidP="00F02F1A">
            <w:pPr>
              <w:jc w:val="center"/>
            </w:pPr>
            <w:r>
              <w:t>Player 11</w:t>
            </w:r>
          </w:p>
        </w:tc>
        <w:tc>
          <w:tcPr>
            <w:tcW w:w="1252" w:type="dxa"/>
            <w:vAlign w:val="center"/>
          </w:tcPr>
          <w:p w14:paraId="41937E98" w14:textId="77777777" w:rsidR="00F02F1A" w:rsidRDefault="00F02F1A" w:rsidP="00F02F1A">
            <w:pPr>
              <w:jc w:val="center"/>
            </w:pPr>
            <w:r>
              <w:t>30</w:t>
            </w:r>
          </w:p>
        </w:tc>
      </w:tr>
      <w:tr w:rsidR="00F02F1A" w14:paraId="587E4F3E" w14:textId="77777777" w:rsidTr="00400B57">
        <w:trPr>
          <w:trHeight w:val="268"/>
          <w:jc w:val="center"/>
        </w:trPr>
        <w:tc>
          <w:tcPr>
            <w:tcW w:w="1124" w:type="dxa"/>
            <w:vAlign w:val="center"/>
          </w:tcPr>
          <w:p w14:paraId="25F68263" w14:textId="77777777" w:rsidR="00F02F1A" w:rsidRDefault="00F02F1A" w:rsidP="00F02F1A">
            <w:pPr>
              <w:jc w:val="center"/>
            </w:pPr>
            <w:r>
              <w:t>Player 12</w:t>
            </w:r>
          </w:p>
        </w:tc>
        <w:tc>
          <w:tcPr>
            <w:tcW w:w="1252" w:type="dxa"/>
            <w:vAlign w:val="center"/>
          </w:tcPr>
          <w:p w14:paraId="7CF4DAE4" w14:textId="77777777" w:rsidR="00F02F1A" w:rsidRDefault="00F02F1A" w:rsidP="00F02F1A">
            <w:pPr>
              <w:jc w:val="center"/>
            </w:pPr>
            <w:r>
              <w:t>2</w:t>
            </w:r>
          </w:p>
        </w:tc>
      </w:tr>
      <w:tr w:rsidR="00F02F1A" w14:paraId="66581156" w14:textId="77777777" w:rsidTr="00400B57">
        <w:trPr>
          <w:trHeight w:val="268"/>
          <w:jc w:val="center"/>
        </w:trPr>
        <w:tc>
          <w:tcPr>
            <w:tcW w:w="1124" w:type="dxa"/>
            <w:vAlign w:val="center"/>
          </w:tcPr>
          <w:p w14:paraId="00B2E574" w14:textId="77777777" w:rsidR="00F02F1A" w:rsidRDefault="00F02F1A" w:rsidP="00F02F1A">
            <w:pPr>
              <w:jc w:val="center"/>
            </w:pPr>
            <w:r>
              <w:t>Player 13</w:t>
            </w:r>
          </w:p>
        </w:tc>
        <w:tc>
          <w:tcPr>
            <w:tcW w:w="1252" w:type="dxa"/>
            <w:vAlign w:val="center"/>
          </w:tcPr>
          <w:p w14:paraId="6A194424" w14:textId="77777777" w:rsidR="00F02F1A" w:rsidRDefault="00F02F1A" w:rsidP="00F02F1A">
            <w:pPr>
              <w:jc w:val="center"/>
            </w:pPr>
            <w:r>
              <w:t>11</w:t>
            </w:r>
          </w:p>
        </w:tc>
      </w:tr>
      <w:tr w:rsidR="00F02F1A" w14:paraId="6A7A0DC8" w14:textId="77777777" w:rsidTr="00400B57">
        <w:trPr>
          <w:trHeight w:val="268"/>
          <w:jc w:val="center"/>
        </w:trPr>
        <w:tc>
          <w:tcPr>
            <w:tcW w:w="1124" w:type="dxa"/>
            <w:vAlign w:val="center"/>
          </w:tcPr>
          <w:p w14:paraId="5B9E0A00" w14:textId="77777777" w:rsidR="00F02F1A" w:rsidRDefault="00F02F1A" w:rsidP="00F02F1A">
            <w:pPr>
              <w:jc w:val="center"/>
            </w:pPr>
            <w:r>
              <w:t>Player 14</w:t>
            </w:r>
          </w:p>
        </w:tc>
        <w:tc>
          <w:tcPr>
            <w:tcW w:w="1252" w:type="dxa"/>
            <w:vAlign w:val="center"/>
          </w:tcPr>
          <w:p w14:paraId="58F28235" w14:textId="77777777" w:rsidR="00F02F1A" w:rsidRDefault="00F02F1A" w:rsidP="00F02F1A">
            <w:pPr>
              <w:jc w:val="center"/>
            </w:pPr>
            <w:r>
              <w:t>12</w:t>
            </w:r>
          </w:p>
        </w:tc>
      </w:tr>
      <w:tr w:rsidR="00F02F1A" w14:paraId="0FE66C98" w14:textId="77777777" w:rsidTr="00400B57">
        <w:trPr>
          <w:trHeight w:val="268"/>
          <w:jc w:val="center"/>
        </w:trPr>
        <w:tc>
          <w:tcPr>
            <w:tcW w:w="1124" w:type="dxa"/>
            <w:vAlign w:val="center"/>
          </w:tcPr>
          <w:p w14:paraId="676FAC63" w14:textId="77777777" w:rsidR="00F02F1A" w:rsidRDefault="00F02F1A" w:rsidP="00F02F1A">
            <w:pPr>
              <w:jc w:val="center"/>
            </w:pPr>
            <w:r>
              <w:t>Player 15</w:t>
            </w:r>
          </w:p>
        </w:tc>
        <w:tc>
          <w:tcPr>
            <w:tcW w:w="1252" w:type="dxa"/>
            <w:vAlign w:val="center"/>
          </w:tcPr>
          <w:p w14:paraId="42354009" w14:textId="77777777" w:rsidR="00F02F1A" w:rsidRDefault="00F02F1A" w:rsidP="00F02F1A">
            <w:pPr>
              <w:jc w:val="center"/>
            </w:pPr>
            <w:r>
              <w:t>19</w:t>
            </w:r>
          </w:p>
        </w:tc>
      </w:tr>
    </w:tbl>
    <w:p w14:paraId="15E0B619" w14:textId="77777777" w:rsidR="00EA7BBC" w:rsidRDefault="00EA7BBC" w:rsidP="00EA7BBC"/>
    <w:p w14:paraId="68B69D5E" w14:textId="77777777" w:rsidR="00EA7BBC" w:rsidRDefault="00EA7BBC" w:rsidP="00EA7BBC">
      <w:pPr>
        <w:jc w:val="center"/>
      </w:pPr>
      <w:r>
        <w:rPr>
          <w:noProof/>
          <w:lang w:val="en-US"/>
        </w:rPr>
        <w:drawing>
          <wp:inline distT="0" distB="0" distL="0" distR="0" wp14:anchorId="2A3FF10F" wp14:editId="720F859E">
            <wp:extent cx="4667534" cy="3507632"/>
            <wp:effectExtent l="0" t="0" r="0" b="0"/>
            <wp:docPr id="27" name="Picture 27" descr="This picture shows a empty graph with the x-axis labeled with intervals 0-9, 10-19, 20-29, and 30-39 and the y-axis labeled 0 to 8 with increments of 1.  The picture also includes blanks to label the axes and for the title of the 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5635" cy="3521235"/>
                    </a:xfrm>
                    <a:prstGeom prst="rect">
                      <a:avLst/>
                    </a:prstGeom>
                  </pic:spPr>
                </pic:pic>
              </a:graphicData>
            </a:graphic>
          </wp:inline>
        </w:drawing>
      </w:r>
    </w:p>
    <w:p w14:paraId="40C01982" w14:textId="1876C090" w:rsidR="00160871" w:rsidRDefault="00160871">
      <w:r>
        <w:br w:type="page"/>
      </w:r>
    </w:p>
    <w:p w14:paraId="1EC61B1F" w14:textId="77777777" w:rsidR="008063DA" w:rsidRDefault="008063DA" w:rsidP="00F02F1A"/>
    <w:p w14:paraId="249F5B75" w14:textId="77777777" w:rsidR="00F02F1A" w:rsidRDefault="00F02F1A" w:rsidP="00F02F1A">
      <w:r>
        <w:t>2.)</w:t>
      </w:r>
      <w:r>
        <w:tab/>
        <w:t xml:space="preserve">The following set of data represents the scores on a mathematics quiz:  </w:t>
      </w:r>
    </w:p>
    <w:p w14:paraId="10845912" w14:textId="77777777" w:rsidR="00F02F1A" w:rsidRDefault="00F02F1A" w:rsidP="00F02F1A">
      <w:pPr>
        <w:ind w:firstLine="720"/>
      </w:pPr>
      <w:r>
        <w:t>58, 79, 81, 99, 68, 92, 76, 84, 53, 57, 81, 91, 77, 50, 65, 57, 51, 72, 84, 89</w:t>
      </w:r>
    </w:p>
    <w:p w14:paraId="4059B88B" w14:textId="77777777" w:rsidR="00400B57" w:rsidRDefault="00F02F1A" w:rsidP="00400B57">
      <w:pPr>
        <w:spacing w:after="0"/>
        <w:ind w:firstLine="720"/>
      </w:pPr>
      <w:r>
        <w:t>Create a histogram to correctly represent this data.</w:t>
      </w:r>
    </w:p>
    <w:p w14:paraId="4D097E64" w14:textId="77777777" w:rsidR="00400B57" w:rsidRDefault="00400B57" w:rsidP="00400B57">
      <w:pPr>
        <w:spacing w:after="0"/>
        <w:ind w:firstLine="720"/>
        <w:rPr>
          <w:b/>
        </w:rPr>
      </w:pPr>
      <w:r>
        <w:rPr>
          <w:b/>
        </w:rPr>
        <w:t xml:space="preserve"> </w:t>
      </w:r>
    </w:p>
    <w:p w14:paraId="0042B0A0" w14:textId="77777777" w:rsidR="00F02F1A" w:rsidRDefault="00F02F1A" w:rsidP="00400B57">
      <w:pPr>
        <w:jc w:val="center"/>
      </w:pPr>
      <w:r>
        <w:rPr>
          <w:b/>
        </w:rPr>
        <w:t>Scores on a Mathematics Quiz</w:t>
      </w:r>
    </w:p>
    <w:p w14:paraId="197EABFD" w14:textId="77777777" w:rsidR="00400B57" w:rsidRDefault="00077274" w:rsidP="00400B57">
      <w:pPr>
        <w:jc w:val="center"/>
      </w:pPr>
      <w:r>
        <w:rPr>
          <w:noProof/>
          <w:lang w:val="en-US"/>
        </w:rPr>
        <w:drawing>
          <wp:inline distT="0" distB="0" distL="0" distR="0" wp14:anchorId="5885EEF1" wp14:editId="252C66CC">
            <wp:extent cx="4457700" cy="3857625"/>
            <wp:effectExtent l="0" t="0" r="0" b="9525"/>
            <wp:docPr id="1" name="Picture 1" descr="Blank graph with the x-axis labeled scores and the y-axis labeled number of quizzes."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57700" cy="3857625"/>
                    </a:xfrm>
                    <a:prstGeom prst="rect">
                      <a:avLst/>
                    </a:prstGeom>
                  </pic:spPr>
                </pic:pic>
              </a:graphicData>
            </a:graphic>
          </wp:inline>
        </w:drawing>
      </w:r>
    </w:p>
    <w:p w14:paraId="2B98D5CA" w14:textId="77777777" w:rsidR="00400B57" w:rsidRDefault="00400B57" w:rsidP="00400B57">
      <w:r>
        <w:br w:type="page"/>
      </w:r>
    </w:p>
    <w:p w14:paraId="214E762A" w14:textId="4D70754A" w:rsidR="00B73079" w:rsidRDefault="00160871" w:rsidP="00EF1C4C">
      <w:pPr>
        <w:pStyle w:val="Title"/>
      </w:pPr>
      <w:bookmarkStart w:id="1" w:name="teacher"/>
      <w:r>
        <w:lastRenderedPageBreak/>
        <w:t xml:space="preserve">SOL 7.9a </w:t>
      </w:r>
      <w:bookmarkEnd w:id="1"/>
      <w:r>
        <w:t xml:space="preserve">- </w:t>
      </w:r>
      <w:r w:rsidR="00B941BD">
        <w:t>Just in Time Quick Check Teacher Notes</w:t>
      </w:r>
    </w:p>
    <w:p w14:paraId="5A17F5C2" w14:textId="77777777" w:rsidR="00B73079" w:rsidRDefault="000A5FD0" w:rsidP="000A5FD0">
      <w:pPr>
        <w:spacing w:after="0"/>
        <w:jc w:val="center"/>
        <w:rPr>
          <w:b/>
          <w:color w:val="C00000"/>
        </w:rPr>
      </w:pPr>
      <w:r>
        <w:rPr>
          <w:b/>
          <w:color w:val="C00000"/>
        </w:rPr>
        <w:t>Common Error</w:t>
      </w:r>
      <w:r w:rsidR="00AE3286">
        <w:rPr>
          <w:b/>
          <w:color w:val="C00000"/>
        </w:rPr>
        <w:t>s</w:t>
      </w:r>
      <w:r>
        <w:rPr>
          <w:b/>
          <w:color w:val="C00000"/>
        </w:rPr>
        <w:t>/Misconceptions and their Possible Indications</w:t>
      </w:r>
    </w:p>
    <w:p w14:paraId="643BFEC6" w14:textId="77777777" w:rsidR="000A5FD0" w:rsidRPr="000A5FD0" w:rsidRDefault="000A5FD0" w:rsidP="000A5FD0">
      <w:pPr>
        <w:spacing w:after="0"/>
        <w:jc w:val="center"/>
        <w:rPr>
          <w:b/>
          <w:color w:val="C00000"/>
        </w:rPr>
      </w:pPr>
    </w:p>
    <w:p w14:paraId="05C7F381" w14:textId="7A710155" w:rsidR="00395AE2" w:rsidRDefault="00F02F1A" w:rsidP="00400B57">
      <w:pPr>
        <w:spacing w:after="0"/>
        <w:ind w:left="720" w:hanging="720"/>
      </w:pPr>
      <w:r>
        <w:t>1.)</w:t>
      </w:r>
      <w:r>
        <w:tab/>
        <w:t>The ta</w:t>
      </w:r>
      <w:r w:rsidR="00757160">
        <w:t>ble shows homeruns the Cardinal</w:t>
      </w:r>
      <w:r>
        <w:t>s</w:t>
      </w:r>
      <w:r w:rsidR="00757160">
        <w:t>’</w:t>
      </w:r>
      <w:r>
        <w:t xml:space="preserve"> players had in the 2019 baseball season.</w:t>
      </w:r>
      <w:r w:rsidR="00400B57">
        <w:t xml:space="preserve">  </w:t>
      </w:r>
      <w:r>
        <w:t xml:space="preserve">Create a histogram that correctly represents the data. </w:t>
      </w:r>
    </w:p>
    <w:p w14:paraId="6CA9CFF6" w14:textId="1C0EFB35" w:rsidR="00F02F1A" w:rsidRDefault="00F02F1A" w:rsidP="00400B57">
      <w:pPr>
        <w:spacing w:after="0"/>
        <w:ind w:left="720" w:hanging="720"/>
      </w:pPr>
      <w:r>
        <w:t xml:space="preserve"> </w:t>
      </w:r>
    </w:p>
    <w:p w14:paraId="499C0EFF" w14:textId="77777777" w:rsidR="00077274" w:rsidRPr="00FE1D8E" w:rsidRDefault="00077274" w:rsidP="00077274">
      <w:pPr>
        <w:spacing w:after="0"/>
        <w:jc w:val="center"/>
        <w:rPr>
          <w:b/>
        </w:rPr>
      </w:pPr>
      <w:r w:rsidRPr="00FE1D8E">
        <w:rPr>
          <w:b/>
        </w:rPr>
        <w:t>Cardinal Homeruns in the 2019 Season</w:t>
      </w:r>
    </w:p>
    <w:tbl>
      <w:tblPr>
        <w:tblStyle w:val="TableGrid"/>
        <w:tblW w:w="0" w:type="auto"/>
        <w:jc w:val="center"/>
        <w:tblLook w:val="04A0" w:firstRow="1" w:lastRow="0" w:firstColumn="1" w:lastColumn="0" w:noHBand="0" w:noVBand="1"/>
        <w:tblCaption w:val="Cardinal Homeruns in the 2019 Season"/>
        <w:tblDescription w:val="This table shows the Cardinal homeruns in the 2019 season.  The left column shows the player and the right column shows the number of homeruns."/>
      </w:tblPr>
      <w:tblGrid>
        <w:gridCol w:w="1124"/>
        <w:gridCol w:w="1252"/>
      </w:tblGrid>
      <w:tr w:rsidR="00077274" w14:paraId="4ACBDDFA" w14:textId="77777777" w:rsidTr="00400B57">
        <w:trPr>
          <w:trHeight w:val="295"/>
          <w:tblHeader/>
          <w:jc w:val="center"/>
        </w:trPr>
        <w:tc>
          <w:tcPr>
            <w:tcW w:w="1124" w:type="dxa"/>
            <w:shd w:val="clear" w:color="auto" w:fill="E7E6E6" w:themeFill="background2"/>
            <w:vAlign w:val="center"/>
          </w:tcPr>
          <w:p w14:paraId="02F82595" w14:textId="77777777" w:rsidR="00077274" w:rsidRPr="00EF6D5F" w:rsidRDefault="00077274" w:rsidP="00FA4CD6">
            <w:pPr>
              <w:jc w:val="center"/>
              <w:rPr>
                <w:b/>
                <w:sz w:val="24"/>
              </w:rPr>
            </w:pPr>
            <w:r w:rsidRPr="00EF6D5F">
              <w:rPr>
                <w:b/>
                <w:sz w:val="24"/>
              </w:rPr>
              <w:t>Player</w:t>
            </w:r>
          </w:p>
        </w:tc>
        <w:tc>
          <w:tcPr>
            <w:tcW w:w="1252" w:type="dxa"/>
            <w:shd w:val="clear" w:color="auto" w:fill="E7E6E6" w:themeFill="background2"/>
            <w:vAlign w:val="center"/>
          </w:tcPr>
          <w:p w14:paraId="04C6698C" w14:textId="77777777" w:rsidR="00077274" w:rsidRPr="00EF6D5F" w:rsidRDefault="00077274" w:rsidP="00FA4CD6">
            <w:pPr>
              <w:jc w:val="center"/>
              <w:rPr>
                <w:b/>
                <w:sz w:val="24"/>
              </w:rPr>
            </w:pPr>
            <w:r w:rsidRPr="00EF6D5F">
              <w:rPr>
                <w:b/>
                <w:sz w:val="24"/>
              </w:rPr>
              <w:t>Homeruns</w:t>
            </w:r>
          </w:p>
        </w:tc>
      </w:tr>
      <w:tr w:rsidR="00077274" w14:paraId="46212451" w14:textId="77777777" w:rsidTr="00400B57">
        <w:trPr>
          <w:trHeight w:val="268"/>
          <w:jc w:val="center"/>
        </w:trPr>
        <w:tc>
          <w:tcPr>
            <w:tcW w:w="1124" w:type="dxa"/>
            <w:vAlign w:val="center"/>
          </w:tcPr>
          <w:p w14:paraId="0A0FA08C" w14:textId="77777777" w:rsidR="00077274" w:rsidRDefault="00077274" w:rsidP="00FA4CD6">
            <w:pPr>
              <w:jc w:val="center"/>
            </w:pPr>
            <w:r>
              <w:t>Player 1</w:t>
            </w:r>
          </w:p>
        </w:tc>
        <w:tc>
          <w:tcPr>
            <w:tcW w:w="1252" w:type="dxa"/>
            <w:vAlign w:val="center"/>
          </w:tcPr>
          <w:p w14:paraId="148ED229" w14:textId="77777777" w:rsidR="00077274" w:rsidRDefault="00077274" w:rsidP="00FA4CD6">
            <w:pPr>
              <w:jc w:val="center"/>
            </w:pPr>
            <w:r>
              <w:t>11</w:t>
            </w:r>
          </w:p>
        </w:tc>
      </w:tr>
      <w:tr w:rsidR="00077274" w14:paraId="35BA44BB" w14:textId="77777777" w:rsidTr="00400B57">
        <w:trPr>
          <w:trHeight w:val="295"/>
          <w:jc w:val="center"/>
        </w:trPr>
        <w:tc>
          <w:tcPr>
            <w:tcW w:w="1124" w:type="dxa"/>
            <w:vAlign w:val="center"/>
          </w:tcPr>
          <w:p w14:paraId="007B24D3" w14:textId="77777777" w:rsidR="00077274" w:rsidRDefault="00077274" w:rsidP="00FA4CD6">
            <w:pPr>
              <w:jc w:val="center"/>
            </w:pPr>
            <w:r>
              <w:t>Player 2</w:t>
            </w:r>
          </w:p>
        </w:tc>
        <w:tc>
          <w:tcPr>
            <w:tcW w:w="1252" w:type="dxa"/>
            <w:vAlign w:val="center"/>
          </w:tcPr>
          <w:p w14:paraId="0F406DA0" w14:textId="77777777" w:rsidR="00077274" w:rsidRDefault="00077274" w:rsidP="00FA4CD6">
            <w:pPr>
              <w:jc w:val="center"/>
            </w:pPr>
            <w:r>
              <w:t>29</w:t>
            </w:r>
          </w:p>
        </w:tc>
      </w:tr>
      <w:tr w:rsidR="00077274" w14:paraId="1FAD05B1" w14:textId="77777777" w:rsidTr="00400B57">
        <w:trPr>
          <w:trHeight w:val="268"/>
          <w:jc w:val="center"/>
        </w:trPr>
        <w:tc>
          <w:tcPr>
            <w:tcW w:w="1124" w:type="dxa"/>
            <w:vAlign w:val="center"/>
          </w:tcPr>
          <w:p w14:paraId="45EB825A" w14:textId="77777777" w:rsidR="00077274" w:rsidRDefault="00077274" w:rsidP="00FA4CD6">
            <w:pPr>
              <w:jc w:val="center"/>
            </w:pPr>
            <w:r>
              <w:t>Player 3</w:t>
            </w:r>
          </w:p>
        </w:tc>
        <w:tc>
          <w:tcPr>
            <w:tcW w:w="1252" w:type="dxa"/>
            <w:vAlign w:val="center"/>
          </w:tcPr>
          <w:p w14:paraId="76F492B4" w14:textId="77777777" w:rsidR="00077274" w:rsidRDefault="00077274" w:rsidP="00FA4CD6">
            <w:pPr>
              <w:jc w:val="center"/>
            </w:pPr>
            <w:r>
              <w:t>11</w:t>
            </w:r>
          </w:p>
        </w:tc>
      </w:tr>
      <w:tr w:rsidR="00077274" w14:paraId="00443D24" w14:textId="77777777" w:rsidTr="00400B57">
        <w:trPr>
          <w:trHeight w:val="268"/>
          <w:jc w:val="center"/>
        </w:trPr>
        <w:tc>
          <w:tcPr>
            <w:tcW w:w="1124" w:type="dxa"/>
            <w:vAlign w:val="center"/>
          </w:tcPr>
          <w:p w14:paraId="4BC02C58" w14:textId="77777777" w:rsidR="00077274" w:rsidRDefault="00077274" w:rsidP="00FA4CD6">
            <w:pPr>
              <w:jc w:val="center"/>
            </w:pPr>
            <w:r>
              <w:t>Player 4</w:t>
            </w:r>
          </w:p>
        </w:tc>
        <w:tc>
          <w:tcPr>
            <w:tcW w:w="1252" w:type="dxa"/>
            <w:vAlign w:val="center"/>
          </w:tcPr>
          <w:p w14:paraId="26720C07" w14:textId="77777777" w:rsidR="00077274" w:rsidRDefault="00077274" w:rsidP="00FA4CD6">
            <w:pPr>
              <w:jc w:val="center"/>
            </w:pPr>
            <w:r>
              <w:t>2</w:t>
            </w:r>
          </w:p>
        </w:tc>
      </w:tr>
      <w:tr w:rsidR="00077274" w14:paraId="134737B6" w14:textId="77777777" w:rsidTr="00400B57">
        <w:trPr>
          <w:trHeight w:val="268"/>
          <w:jc w:val="center"/>
        </w:trPr>
        <w:tc>
          <w:tcPr>
            <w:tcW w:w="1124" w:type="dxa"/>
            <w:vAlign w:val="center"/>
          </w:tcPr>
          <w:p w14:paraId="54EA4453" w14:textId="77777777" w:rsidR="00077274" w:rsidRDefault="00077274" w:rsidP="00FA4CD6">
            <w:pPr>
              <w:jc w:val="center"/>
            </w:pPr>
            <w:r>
              <w:t>Player 5</w:t>
            </w:r>
          </w:p>
        </w:tc>
        <w:tc>
          <w:tcPr>
            <w:tcW w:w="1252" w:type="dxa"/>
            <w:vAlign w:val="center"/>
          </w:tcPr>
          <w:p w14:paraId="3A4C117A" w14:textId="77777777" w:rsidR="00077274" w:rsidRDefault="00077274" w:rsidP="00FA4CD6">
            <w:pPr>
              <w:jc w:val="center"/>
            </w:pPr>
            <w:r>
              <w:t>34</w:t>
            </w:r>
          </w:p>
        </w:tc>
      </w:tr>
      <w:tr w:rsidR="00077274" w14:paraId="0EE6BFF0" w14:textId="77777777" w:rsidTr="00400B57">
        <w:trPr>
          <w:trHeight w:val="295"/>
          <w:jc w:val="center"/>
        </w:trPr>
        <w:tc>
          <w:tcPr>
            <w:tcW w:w="1124" w:type="dxa"/>
            <w:vAlign w:val="center"/>
          </w:tcPr>
          <w:p w14:paraId="2E30F20C" w14:textId="77777777" w:rsidR="00077274" w:rsidRDefault="00077274" w:rsidP="00FA4CD6">
            <w:pPr>
              <w:jc w:val="center"/>
            </w:pPr>
            <w:r>
              <w:t>Player 6</w:t>
            </w:r>
          </w:p>
        </w:tc>
        <w:tc>
          <w:tcPr>
            <w:tcW w:w="1252" w:type="dxa"/>
            <w:vAlign w:val="center"/>
          </w:tcPr>
          <w:p w14:paraId="26C2814A" w14:textId="77777777" w:rsidR="00077274" w:rsidRDefault="00077274" w:rsidP="00FA4CD6">
            <w:pPr>
              <w:jc w:val="center"/>
            </w:pPr>
            <w:r>
              <w:t>5</w:t>
            </w:r>
          </w:p>
        </w:tc>
      </w:tr>
      <w:tr w:rsidR="00077274" w14:paraId="4E0922E7" w14:textId="77777777" w:rsidTr="00400B57">
        <w:trPr>
          <w:trHeight w:val="268"/>
          <w:jc w:val="center"/>
        </w:trPr>
        <w:tc>
          <w:tcPr>
            <w:tcW w:w="1124" w:type="dxa"/>
            <w:vAlign w:val="center"/>
          </w:tcPr>
          <w:p w14:paraId="455E1BAD" w14:textId="77777777" w:rsidR="00077274" w:rsidRDefault="00077274" w:rsidP="00FA4CD6">
            <w:pPr>
              <w:jc w:val="center"/>
            </w:pPr>
            <w:r>
              <w:t>Player 7</w:t>
            </w:r>
          </w:p>
        </w:tc>
        <w:tc>
          <w:tcPr>
            <w:tcW w:w="1252" w:type="dxa"/>
            <w:vAlign w:val="center"/>
          </w:tcPr>
          <w:p w14:paraId="46588C3F" w14:textId="77777777" w:rsidR="00077274" w:rsidRDefault="00077274" w:rsidP="00FA4CD6">
            <w:pPr>
              <w:jc w:val="center"/>
            </w:pPr>
            <w:r>
              <w:t>0</w:t>
            </w:r>
          </w:p>
        </w:tc>
      </w:tr>
      <w:tr w:rsidR="00077274" w14:paraId="7DB652E3" w14:textId="77777777" w:rsidTr="00400B57">
        <w:trPr>
          <w:trHeight w:val="268"/>
          <w:jc w:val="center"/>
        </w:trPr>
        <w:tc>
          <w:tcPr>
            <w:tcW w:w="1124" w:type="dxa"/>
            <w:vAlign w:val="center"/>
          </w:tcPr>
          <w:p w14:paraId="4F8CE5D6" w14:textId="77777777" w:rsidR="00077274" w:rsidRDefault="00077274" w:rsidP="00FA4CD6">
            <w:pPr>
              <w:jc w:val="center"/>
            </w:pPr>
            <w:r>
              <w:t>Player 8</w:t>
            </w:r>
          </w:p>
        </w:tc>
        <w:tc>
          <w:tcPr>
            <w:tcW w:w="1252" w:type="dxa"/>
            <w:vAlign w:val="center"/>
          </w:tcPr>
          <w:p w14:paraId="6B5A2E7D" w14:textId="77777777" w:rsidR="00077274" w:rsidRDefault="00077274" w:rsidP="00FA4CD6">
            <w:pPr>
              <w:jc w:val="center"/>
            </w:pPr>
            <w:r>
              <w:t>10</w:t>
            </w:r>
          </w:p>
        </w:tc>
      </w:tr>
      <w:tr w:rsidR="00077274" w14:paraId="79F7F24A" w14:textId="77777777" w:rsidTr="00400B57">
        <w:trPr>
          <w:trHeight w:val="268"/>
          <w:jc w:val="center"/>
        </w:trPr>
        <w:tc>
          <w:tcPr>
            <w:tcW w:w="1124" w:type="dxa"/>
            <w:vAlign w:val="center"/>
          </w:tcPr>
          <w:p w14:paraId="5696DACE" w14:textId="77777777" w:rsidR="00077274" w:rsidRDefault="00077274" w:rsidP="00FA4CD6">
            <w:pPr>
              <w:jc w:val="center"/>
            </w:pPr>
            <w:r w:rsidRPr="00845DD3">
              <w:t xml:space="preserve">Player </w:t>
            </w:r>
            <w:r>
              <w:t>9</w:t>
            </w:r>
          </w:p>
        </w:tc>
        <w:tc>
          <w:tcPr>
            <w:tcW w:w="1252" w:type="dxa"/>
            <w:vAlign w:val="center"/>
          </w:tcPr>
          <w:p w14:paraId="7454F2EA" w14:textId="77777777" w:rsidR="00077274" w:rsidRDefault="00077274" w:rsidP="00FA4CD6">
            <w:pPr>
              <w:jc w:val="center"/>
            </w:pPr>
            <w:r>
              <w:t>15</w:t>
            </w:r>
          </w:p>
        </w:tc>
      </w:tr>
      <w:tr w:rsidR="00077274" w14:paraId="0152EB67" w14:textId="77777777" w:rsidTr="00400B57">
        <w:trPr>
          <w:trHeight w:val="268"/>
          <w:jc w:val="center"/>
        </w:trPr>
        <w:tc>
          <w:tcPr>
            <w:tcW w:w="1124" w:type="dxa"/>
            <w:vAlign w:val="center"/>
          </w:tcPr>
          <w:p w14:paraId="381707AE" w14:textId="77777777" w:rsidR="00077274" w:rsidRPr="00845DD3" w:rsidRDefault="00077274" w:rsidP="00FA4CD6">
            <w:pPr>
              <w:jc w:val="center"/>
            </w:pPr>
            <w:r>
              <w:t>Player 10</w:t>
            </w:r>
          </w:p>
        </w:tc>
        <w:tc>
          <w:tcPr>
            <w:tcW w:w="1252" w:type="dxa"/>
            <w:vAlign w:val="center"/>
          </w:tcPr>
          <w:p w14:paraId="668E6F5B" w14:textId="77777777" w:rsidR="00077274" w:rsidRDefault="00077274" w:rsidP="00FA4CD6">
            <w:pPr>
              <w:jc w:val="center"/>
            </w:pPr>
            <w:r>
              <w:t>2</w:t>
            </w:r>
          </w:p>
        </w:tc>
      </w:tr>
      <w:tr w:rsidR="00077274" w14:paraId="6C3000F8" w14:textId="77777777" w:rsidTr="00400B57">
        <w:trPr>
          <w:trHeight w:val="295"/>
          <w:jc w:val="center"/>
        </w:trPr>
        <w:tc>
          <w:tcPr>
            <w:tcW w:w="1124" w:type="dxa"/>
            <w:vAlign w:val="center"/>
          </w:tcPr>
          <w:p w14:paraId="651D6CC3" w14:textId="77777777" w:rsidR="00077274" w:rsidRDefault="00077274" w:rsidP="00FA4CD6">
            <w:pPr>
              <w:jc w:val="center"/>
            </w:pPr>
            <w:r>
              <w:t>Player 11</w:t>
            </w:r>
          </w:p>
        </w:tc>
        <w:tc>
          <w:tcPr>
            <w:tcW w:w="1252" w:type="dxa"/>
            <w:vAlign w:val="center"/>
          </w:tcPr>
          <w:p w14:paraId="34E26456" w14:textId="77777777" w:rsidR="00077274" w:rsidRDefault="00077274" w:rsidP="00FA4CD6">
            <w:pPr>
              <w:jc w:val="center"/>
            </w:pPr>
            <w:r>
              <w:t>30</w:t>
            </w:r>
          </w:p>
        </w:tc>
      </w:tr>
      <w:tr w:rsidR="00077274" w14:paraId="4BB07D49" w14:textId="77777777" w:rsidTr="00400B57">
        <w:trPr>
          <w:trHeight w:val="268"/>
          <w:jc w:val="center"/>
        </w:trPr>
        <w:tc>
          <w:tcPr>
            <w:tcW w:w="1124" w:type="dxa"/>
            <w:vAlign w:val="center"/>
          </w:tcPr>
          <w:p w14:paraId="08A2201C" w14:textId="77777777" w:rsidR="00077274" w:rsidRDefault="00077274" w:rsidP="00FA4CD6">
            <w:pPr>
              <w:jc w:val="center"/>
            </w:pPr>
            <w:r>
              <w:t>Player 12</w:t>
            </w:r>
          </w:p>
        </w:tc>
        <w:tc>
          <w:tcPr>
            <w:tcW w:w="1252" w:type="dxa"/>
            <w:vAlign w:val="center"/>
          </w:tcPr>
          <w:p w14:paraId="4EB688F2" w14:textId="77777777" w:rsidR="00077274" w:rsidRDefault="00077274" w:rsidP="00FA4CD6">
            <w:pPr>
              <w:jc w:val="center"/>
            </w:pPr>
            <w:r>
              <w:t>2</w:t>
            </w:r>
          </w:p>
        </w:tc>
      </w:tr>
      <w:tr w:rsidR="00077274" w14:paraId="0E823976" w14:textId="77777777" w:rsidTr="00400B57">
        <w:trPr>
          <w:trHeight w:val="268"/>
          <w:jc w:val="center"/>
        </w:trPr>
        <w:tc>
          <w:tcPr>
            <w:tcW w:w="1124" w:type="dxa"/>
            <w:vAlign w:val="center"/>
          </w:tcPr>
          <w:p w14:paraId="4CC33D66" w14:textId="77777777" w:rsidR="00077274" w:rsidRDefault="00077274" w:rsidP="00FA4CD6">
            <w:pPr>
              <w:jc w:val="center"/>
            </w:pPr>
            <w:r>
              <w:t>Player 13</w:t>
            </w:r>
          </w:p>
        </w:tc>
        <w:tc>
          <w:tcPr>
            <w:tcW w:w="1252" w:type="dxa"/>
            <w:vAlign w:val="center"/>
          </w:tcPr>
          <w:p w14:paraId="791750C3" w14:textId="77777777" w:rsidR="00077274" w:rsidRDefault="00077274" w:rsidP="00FA4CD6">
            <w:pPr>
              <w:jc w:val="center"/>
            </w:pPr>
            <w:r>
              <w:t>11</w:t>
            </w:r>
          </w:p>
        </w:tc>
      </w:tr>
      <w:tr w:rsidR="00077274" w14:paraId="601F8087" w14:textId="77777777" w:rsidTr="00400B57">
        <w:trPr>
          <w:trHeight w:val="268"/>
          <w:jc w:val="center"/>
        </w:trPr>
        <w:tc>
          <w:tcPr>
            <w:tcW w:w="1124" w:type="dxa"/>
            <w:vAlign w:val="center"/>
          </w:tcPr>
          <w:p w14:paraId="34E317A5" w14:textId="77777777" w:rsidR="00077274" w:rsidRDefault="00077274" w:rsidP="00FA4CD6">
            <w:pPr>
              <w:jc w:val="center"/>
            </w:pPr>
            <w:r>
              <w:t>Player 14</w:t>
            </w:r>
          </w:p>
        </w:tc>
        <w:tc>
          <w:tcPr>
            <w:tcW w:w="1252" w:type="dxa"/>
            <w:vAlign w:val="center"/>
          </w:tcPr>
          <w:p w14:paraId="070EDC21" w14:textId="77777777" w:rsidR="00077274" w:rsidRDefault="00077274" w:rsidP="00FA4CD6">
            <w:pPr>
              <w:jc w:val="center"/>
            </w:pPr>
            <w:r>
              <w:t>12</w:t>
            </w:r>
          </w:p>
        </w:tc>
      </w:tr>
      <w:tr w:rsidR="00077274" w14:paraId="70263D19" w14:textId="77777777" w:rsidTr="00400B57">
        <w:trPr>
          <w:trHeight w:val="268"/>
          <w:jc w:val="center"/>
        </w:trPr>
        <w:tc>
          <w:tcPr>
            <w:tcW w:w="1124" w:type="dxa"/>
            <w:vAlign w:val="center"/>
          </w:tcPr>
          <w:p w14:paraId="3392B122" w14:textId="77777777" w:rsidR="00077274" w:rsidRDefault="00077274" w:rsidP="00FA4CD6">
            <w:pPr>
              <w:jc w:val="center"/>
            </w:pPr>
            <w:r>
              <w:t>Player 15</w:t>
            </w:r>
          </w:p>
        </w:tc>
        <w:tc>
          <w:tcPr>
            <w:tcW w:w="1252" w:type="dxa"/>
            <w:vAlign w:val="center"/>
          </w:tcPr>
          <w:p w14:paraId="1DA22305" w14:textId="77777777" w:rsidR="00077274" w:rsidRDefault="00077274" w:rsidP="00FA4CD6">
            <w:pPr>
              <w:jc w:val="center"/>
            </w:pPr>
            <w:r>
              <w:t>19</w:t>
            </w:r>
          </w:p>
        </w:tc>
      </w:tr>
    </w:tbl>
    <w:p w14:paraId="0602D076" w14:textId="77777777" w:rsidR="00077274" w:rsidRDefault="00077274" w:rsidP="00077274"/>
    <w:p w14:paraId="3503F365" w14:textId="77777777" w:rsidR="00F02F1A" w:rsidRPr="00F02F1A" w:rsidRDefault="00077274" w:rsidP="00400B57">
      <w:pPr>
        <w:jc w:val="center"/>
        <w:rPr>
          <w:i/>
          <w:color w:val="C00000"/>
        </w:rPr>
      </w:pPr>
      <w:r>
        <w:rPr>
          <w:noProof/>
          <w:lang w:val="en-US"/>
        </w:rPr>
        <w:drawing>
          <wp:inline distT="0" distB="0" distL="0" distR="0" wp14:anchorId="33707262" wp14:editId="7BE0DE02">
            <wp:extent cx="4667534" cy="3507632"/>
            <wp:effectExtent l="0" t="0" r="0" b="0"/>
            <wp:docPr id="3" name="Picture 3" descr="This picture shows a empty graph with the x-axis labeled with intervals 0-9, 10-19, 20-29, and 30-39 and the y-axis labeled 0 to 8 with increments of 1.  The picture also includes blanks to label the axes and for the title of the 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5635" cy="3521235"/>
                    </a:xfrm>
                    <a:prstGeom prst="rect">
                      <a:avLst/>
                    </a:prstGeom>
                  </pic:spPr>
                </pic:pic>
              </a:graphicData>
            </a:graphic>
          </wp:inline>
        </w:drawing>
      </w:r>
    </w:p>
    <w:p w14:paraId="739D29D4" w14:textId="4B5F0CB1" w:rsidR="007B7FC8" w:rsidRPr="004B6F89" w:rsidRDefault="00395AE2" w:rsidP="004B6F89">
      <w:pPr>
        <w:ind w:left="720"/>
        <w:rPr>
          <w:i/>
          <w:color w:val="C00000"/>
        </w:rPr>
      </w:pPr>
      <w:r>
        <w:rPr>
          <w:i/>
          <w:color w:val="C00000"/>
        </w:rPr>
        <w:t xml:space="preserve">A common error is for a student to incorrectly label the horizontal axis as players and the vertical axis as the number of homeruns. </w:t>
      </w:r>
      <w:r w:rsidR="00D01361" w:rsidRPr="004B6F89">
        <w:rPr>
          <w:i/>
          <w:color w:val="C00000"/>
        </w:rPr>
        <w:t>This may indicate that the student is still confusing a histogram with a bar grap</w:t>
      </w:r>
      <w:r w:rsidR="004B6F89" w:rsidRPr="004B6F89">
        <w:rPr>
          <w:i/>
          <w:color w:val="C00000"/>
        </w:rPr>
        <w:t xml:space="preserve">h.  In a bar graph, the data in the first column of the table is usually displayed on the </w:t>
      </w:r>
      <w:r w:rsidR="004B6F89" w:rsidRPr="004B6F89">
        <w:rPr>
          <w:rFonts w:ascii="Times New Roman" w:hAnsi="Times New Roman" w:cs="Times New Roman"/>
          <w:i/>
          <w:color w:val="C00000"/>
        </w:rPr>
        <w:t>x</w:t>
      </w:r>
      <w:r w:rsidR="004B6F89" w:rsidRPr="004B6F89">
        <w:rPr>
          <w:i/>
          <w:color w:val="C00000"/>
        </w:rPr>
        <w:t xml:space="preserve">-axis, and the data from the second </w:t>
      </w:r>
      <w:r w:rsidR="004B6F89" w:rsidRPr="004B6F89">
        <w:rPr>
          <w:i/>
          <w:color w:val="C00000"/>
        </w:rPr>
        <w:lastRenderedPageBreak/>
        <w:t xml:space="preserve">column is usually displayed on the </w:t>
      </w:r>
      <w:r w:rsidR="004B6F89" w:rsidRPr="004B6F89">
        <w:rPr>
          <w:rFonts w:ascii="Times New Roman" w:hAnsi="Times New Roman" w:cs="Times New Roman"/>
          <w:i/>
          <w:color w:val="C00000"/>
        </w:rPr>
        <w:t>y</w:t>
      </w:r>
      <w:r w:rsidR="004B6F89" w:rsidRPr="004B6F89">
        <w:rPr>
          <w:i/>
          <w:color w:val="C00000"/>
        </w:rPr>
        <w:t xml:space="preserve">-axis.  These students need </w:t>
      </w:r>
      <w:r w:rsidR="00281D3B">
        <w:rPr>
          <w:i/>
          <w:color w:val="C00000"/>
        </w:rPr>
        <w:t xml:space="preserve">to review </w:t>
      </w:r>
      <w:r w:rsidR="004B6F89" w:rsidRPr="004B6F89">
        <w:rPr>
          <w:i/>
          <w:color w:val="C00000"/>
        </w:rPr>
        <w:t>that a histogram presents an analysis of a set of numerical data by showing the frequency with which pieces of data fall within given intervals, or bins.</w:t>
      </w:r>
      <w:r w:rsidR="00281D3B">
        <w:rPr>
          <w:i/>
          <w:color w:val="C00000"/>
        </w:rPr>
        <w:t xml:space="preserve">  Refer to the histogram card </w:t>
      </w:r>
      <w:r w:rsidR="00281D3B" w:rsidRPr="004B6F89">
        <w:rPr>
          <w:i/>
          <w:color w:val="C00000"/>
        </w:rPr>
        <w:t xml:space="preserve">provided in </w:t>
      </w:r>
      <w:r w:rsidR="00281D3B" w:rsidRPr="00160871">
        <w:rPr>
          <w:i/>
          <w:color w:val="C00000"/>
        </w:rPr>
        <w:t>the</w:t>
      </w:r>
      <w:r w:rsidR="00281D3B" w:rsidRPr="00160871">
        <w:rPr>
          <w:color w:val="C00000"/>
        </w:rPr>
        <w:t xml:space="preserve"> </w:t>
      </w:r>
      <w:r w:rsidR="00281D3B" w:rsidRPr="00160871">
        <w:rPr>
          <w:i/>
          <w:color w:val="C00000"/>
        </w:rPr>
        <w:t>VDOE Word Wall Cards: Grade 7.</w:t>
      </w:r>
      <w:r w:rsidR="00281D3B" w:rsidRPr="00160871">
        <w:rPr>
          <w:color w:val="C00000"/>
        </w:rPr>
        <w:t xml:space="preserve"> </w:t>
      </w:r>
      <w:r w:rsidR="00281D3B">
        <w:rPr>
          <w:i/>
          <w:color w:val="C00000"/>
        </w:rPr>
        <w:t xml:space="preserve">These students may also benefit from more experiences collecting data and representing the data in a histogram.  Refer to the Mathematics Instructional </w:t>
      </w:r>
      <w:r w:rsidR="00281D3B" w:rsidRPr="00160871">
        <w:rPr>
          <w:i/>
          <w:color w:val="C00000"/>
        </w:rPr>
        <w:t xml:space="preserve">Plan </w:t>
      </w:r>
      <w:r w:rsidR="00281D3B" w:rsidRPr="00160871">
        <w:rPr>
          <w:rFonts w:asciiTheme="minorHAnsi" w:hAnsiTheme="minorHAnsi" w:cstheme="minorHAnsi"/>
          <w:i/>
          <w:color w:val="C00000"/>
          <w:bdr w:val="none" w:sz="0" w:space="0" w:color="auto" w:frame="1"/>
          <w:shd w:val="clear" w:color="auto" w:fill="FFFFFF"/>
        </w:rPr>
        <w:t>7.9abc - Numbers in a Name</w:t>
      </w:r>
      <w:r w:rsidR="00281D3B" w:rsidRPr="00160871">
        <w:rPr>
          <w:i/>
          <w:color w:val="C00000"/>
        </w:rPr>
        <w:t>.</w:t>
      </w:r>
    </w:p>
    <w:p w14:paraId="6F5A966F" w14:textId="77777777" w:rsidR="00F02F1A" w:rsidRDefault="00F02F1A" w:rsidP="00395AE2">
      <w:pPr>
        <w:spacing w:after="0" w:line="276" w:lineRule="auto"/>
      </w:pPr>
      <w:r>
        <w:t>2.)</w:t>
      </w:r>
      <w:r>
        <w:tab/>
        <w:t xml:space="preserve">The following set of data represents the scores on a mathematics quiz:  </w:t>
      </w:r>
    </w:p>
    <w:p w14:paraId="014A1A3D" w14:textId="77777777" w:rsidR="00F02F1A" w:rsidRDefault="00F02F1A" w:rsidP="00395AE2">
      <w:pPr>
        <w:spacing w:after="0" w:line="276" w:lineRule="auto"/>
        <w:ind w:firstLine="720"/>
      </w:pPr>
      <w:r>
        <w:t>58, 79, 81, 99, 68, 92, 76, 84, 53, 57, 81, 91, 77, 50, 65, 57, 51, 72, 84, 89</w:t>
      </w:r>
    </w:p>
    <w:p w14:paraId="12DD37A8" w14:textId="77777777" w:rsidR="00400B57" w:rsidRDefault="00F02F1A" w:rsidP="00395AE2">
      <w:pPr>
        <w:spacing w:after="0" w:line="276" w:lineRule="auto"/>
        <w:ind w:firstLine="720"/>
      </w:pPr>
      <w:r>
        <w:t>Create a histogram to correctly represent this data.</w:t>
      </w:r>
    </w:p>
    <w:p w14:paraId="4BACE2ED" w14:textId="77777777" w:rsidR="00400B57" w:rsidRDefault="00400B57" w:rsidP="00400B57">
      <w:pPr>
        <w:spacing w:after="0"/>
        <w:ind w:firstLine="720"/>
        <w:rPr>
          <w:b/>
        </w:rPr>
      </w:pPr>
      <w:r>
        <w:rPr>
          <w:b/>
        </w:rPr>
        <w:t xml:space="preserve"> </w:t>
      </w:r>
    </w:p>
    <w:p w14:paraId="428A7A99" w14:textId="77777777" w:rsidR="00F02F1A" w:rsidRDefault="00F02F1A" w:rsidP="00400B57">
      <w:pPr>
        <w:jc w:val="center"/>
      </w:pPr>
      <w:r>
        <w:rPr>
          <w:b/>
        </w:rPr>
        <w:t>Scores on a Mathematics Quiz</w:t>
      </w:r>
    </w:p>
    <w:p w14:paraId="558E0F4E" w14:textId="77777777" w:rsidR="00F02F1A" w:rsidRDefault="00077274" w:rsidP="00077274">
      <w:pPr>
        <w:jc w:val="center"/>
      </w:pPr>
      <w:r>
        <w:rPr>
          <w:noProof/>
          <w:lang w:val="en-US"/>
        </w:rPr>
        <w:drawing>
          <wp:inline distT="0" distB="0" distL="0" distR="0" wp14:anchorId="7CB1ECB5" wp14:editId="50D2D0DE">
            <wp:extent cx="4457700" cy="3857625"/>
            <wp:effectExtent l="0" t="0" r="0" b="9525"/>
            <wp:docPr id="2" name="Picture 2" descr="Blank graph with the x-axis labeled scores and the y-axis labeled number of quizzes."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57700" cy="3857625"/>
                    </a:xfrm>
                    <a:prstGeom prst="rect">
                      <a:avLst/>
                    </a:prstGeom>
                  </pic:spPr>
                </pic:pic>
              </a:graphicData>
            </a:graphic>
          </wp:inline>
        </w:drawing>
      </w:r>
    </w:p>
    <w:p w14:paraId="6121163F" w14:textId="7CDA7354" w:rsidR="00395AE2" w:rsidRPr="00395AE2" w:rsidRDefault="009B1933" w:rsidP="00395AE2">
      <w:pPr>
        <w:pStyle w:val="CommentText"/>
        <w:rPr>
          <w:rFonts w:asciiTheme="minorHAnsi" w:hAnsiTheme="minorHAnsi" w:cstheme="minorHAnsi"/>
          <w:sz w:val="22"/>
          <w:szCs w:val="22"/>
        </w:rPr>
      </w:pPr>
      <w:r w:rsidRPr="00395AE2">
        <w:rPr>
          <w:rFonts w:asciiTheme="minorHAnsi" w:hAnsiTheme="minorHAnsi" w:cstheme="minorHAnsi"/>
          <w:i/>
          <w:color w:val="C00000"/>
          <w:sz w:val="22"/>
          <w:szCs w:val="22"/>
        </w:rPr>
        <w:t>A common error for students is to create bins that do not represent equal intervals of data</w:t>
      </w:r>
      <w:r w:rsidR="00395AE2" w:rsidRPr="00395AE2">
        <w:rPr>
          <w:rFonts w:asciiTheme="minorHAnsi" w:hAnsiTheme="minorHAnsi" w:cstheme="minorHAnsi"/>
          <w:i/>
          <w:color w:val="C00000"/>
          <w:sz w:val="22"/>
          <w:szCs w:val="22"/>
        </w:rPr>
        <w:t xml:space="preserve"> or to struggle with determining how to set up the intervals so that they are suitable for the data set provided</w:t>
      </w:r>
      <w:r w:rsidRPr="00395AE2">
        <w:rPr>
          <w:rFonts w:asciiTheme="minorHAnsi" w:hAnsiTheme="minorHAnsi" w:cstheme="minorHAnsi"/>
          <w:i/>
          <w:color w:val="C00000"/>
          <w:sz w:val="22"/>
          <w:szCs w:val="22"/>
        </w:rPr>
        <w:t xml:space="preserve">.  This may indicate that the student has limited experience </w:t>
      </w:r>
      <w:r w:rsidR="00395AE2" w:rsidRPr="00395AE2">
        <w:rPr>
          <w:rFonts w:asciiTheme="minorHAnsi" w:hAnsiTheme="minorHAnsi" w:cstheme="minorHAnsi"/>
          <w:i/>
          <w:color w:val="C00000"/>
          <w:sz w:val="22"/>
          <w:szCs w:val="22"/>
        </w:rPr>
        <w:t xml:space="preserve">analyzing the entire set of data and </w:t>
      </w:r>
      <w:r w:rsidRPr="00395AE2">
        <w:rPr>
          <w:rFonts w:asciiTheme="minorHAnsi" w:hAnsiTheme="minorHAnsi" w:cstheme="minorHAnsi"/>
          <w:i/>
          <w:color w:val="C00000"/>
          <w:sz w:val="22"/>
          <w:szCs w:val="22"/>
        </w:rPr>
        <w:t xml:space="preserve">considering the </w:t>
      </w:r>
      <w:r w:rsidR="00281D3B" w:rsidRPr="00395AE2">
        <w:rPr>
          <w:rFonts w:asciiTheme="minorHAnsi" w:hAnsiTheme="minorHAnsi" w:cstheme="minorHAnsi"/>
          <w:i/>
          <w:color w:val="C00000"/>
          <w:sz w:val="22"/>
          <w:szCs w:val="22"/>
        </w:rPr>
        <w:t>range of each interval.</w:t>
      </w:r>
      <w:r w:rsidRPr="00395AE2">
        <w:rPr>
          <w:rFonts w:asciiTheme="minorHAnsi" w:hAnsiTheme="minorHAnsi" w:cstheme="minorHAnsi"/>
          <w:i/>
          <w:color w:val="C00000"/>
          <w:sz w:val="22"/>
          <w:szCs w:val="22"/>
        </w:rPr>
        <w:t xml:space="preserve"> Many of these students feel that the interval 0 – 5 and the interval 6 – 10 are equal intervals.  They need practice </w:t>
      </w:r>
      <w:r w:rsidR="00281D3B" w:rsidRPr="00395AE2">
        <w:rPr>
          <w:rFonts w:asciiTheme="minorHAnsi" w:hAnsiTheme="minorHAnsi" w:cstheme="minorHAnsi"/>
          <w:i/>
          <w:color w:val="C00000"/>
          <w:sz w:val="22"/>
          <w:szCs w:val="22"/>
        </w:rPr>
        <w:t xml:space="preserve">finding the range for a given interval.  </w:t>
      </w:r>
      <w:r w:rsidRPr="00395AE2">
        <w:rPr>
          <w:rFonts w:asciiTheme="minorHAnsi" w:hAnsiTheme="minorHAnsi" w:cstheme="minorHAnsi"/>
          <w:i/>
          <w:color w:val="C00000"/>
          <w:sz w:val="22"/>
          <w:szCs w:val="22"/>
        </w:rPr>
        <w:t xml:space="preserve">For example, the interval 0 – 5 </w:t>
      </w:r>
      <w:r w:rsidR="00281D3B" w:rsidRPr="00395AE2">
        <w:rPr>
          <w:rFonts w:asciiTheme="minorHAnsi" w:hAnsiTheme="minorHAnsi" w:cstheme="minorHAnsi"/>
          <w:i/>
          <w:color w:val="C00000"/>
          <w:sz w:val="22"/>
          <w:szCs w:val="22"/>
        </w:rPr>
        <w:t xml:space="preserve">has a range of 5 </w:t>
      </w:r>
      <w:r w:rsidRPr="00395AE2">
        <w:rPr>
          <w:rFonts w:asciiTheme="minorHAnsi" w:hAnsiTheme="minorHAnsi" w:cstheme="minorHAnsi"/>
          <w:i/>
          <w:color w:val="C00000"/>
          <w:sz w:val="22"/>
          <w:szCs w:val="22"/>
        </w:rPr>
        <w:t>while the interval 6 – 10</w:t>
      </w:r>
      <w:r w:rsidR="00281D3B" w:rsidRPr="00395AE2">
        <w:rPr>
          <w:rFonts w:asciiTheme="minorHAnsi" w:hAnsiTheme="minorHAnsi" w:cstheme="minorHAnsi"/>
          <w:i/>
          <w:color w:val="C00000"/>
          <w:sz w:val="22"/>
          <w:szCs w:val="22"/>
        </w:rPr>
        <w:t xml:space="preserve"> has a range of 4. </w:t>
      </w:r>
      <w:r w:rsidR="00395AE2" w:rsidRPr="00395AE2">
        <w:rPr>
          <w:rFonts w:asciiTheme="minorHAnsi" w:hAnsiTheme="minorHAnsi" w:cstheme="minorHAnsi"/>
          <w:i/>
          <w:color w:val="C00000"/>
          <w:sz w:val="22"/>
          <w:szCs w:val="22"/>
        </w:rPr>
        <w:t xml:space="preserve"> A possible strategy to use with students who struggle to determine suitable intervals is to organize the data in ascending order and find the difference between the highest and lowest value and then add one to that difference (i.e., 99 – 50 = 49 and 49 + 1 = 50)</w:t>
      </w:r>
      <w:r w:rsidR="00395AE2">
        <w:rPr>
          <w:rFonts w:asciiTheme="minorHAnsi" w:hAnsiTheme="minorHAnsi" w:cstheme="minorHAnsi"/>
          <w:i/>
          <w:color w:val="C00000"/>
          <w:sz w:val="22"/>
          <w:szCs w:val="22"/>
        </w:rPr>
        <w:t>. A student could u</w:t>
      </w:r>
      <w:r w:rsidR="00395AE2" w:rsidRPr="00395AE2">
        <w:rPr>
          <w:rFonts w:asciiTheme="minorHAnsi" w:hAnsiTheme="minorHAnsi" w:cstheme="minorHAnsi"/>
          <w:i/>
          <w:color w:val="C00000"/>
          <w:sz w:val="22"/>
          <w:szCs w:val="22"/>
        </w:rPr>
        <w:t xml:space="preserve">se the value of 50 to divide by one of its factors to obtain equal intervals of data.  For example, 50/10 = 5. A student could set up 5 equal intervals of data that each have a range of 10.  </w:t>
      </w:r>
      <w:r w:rsidR="00395AE2">
        <w:rPr>
          <w:rFonts w:asciiTheme="minorHAnsi" w:hAnsiTheme="minorHAnsi" w:cstheme="minorHAnsi"/>
          <w:i/>
          <w:color w:val="C00000"/>
          <w:sz w:val="22"/>
          <w:szCs w:val="22"/>
        </w:rPr>
        <w:t>Alternatively,</w:t>
      </w:r>
      <w:r w:rsidR="00395AE2" w:rsidRPr="00395AE2">
        <w:rPr>
          <w:rFonts w:asciiTheme="minorHAnsi" w:hAnsiTheme="minorHAnsi" w:cstheme="minorHAnsi"/>
          <w:i/>
          <w:color w:val="C00000"/>
          <w:sz w:val="22"/>
          <w:szCs w:val="22"/>
        </w:rPr>
        <w:t xml:space="preserve"> a student could use 50/5 to obtain 10 intervals all of which have a range of 5.</w:t>
      </w:r>
    </w:p>
    <w:p w14:paraId="579D676E" w14:textId="2180B15E" w:rsidR="00B73079" w:rsidRPr="00395AE2" w:rsidRDefault="00B73079" w:rsidP="009B1933">
      <w:pPr>
        <w:pBdr>
          <w:top w:val="nil"/>
          <w:left w:val="nil"/>
          <w:bottom w:val="nil"/>
          <w:right w:val="nil"/>
          <w:between w:val="nil"/>
        </w:pBdr>
        <w:spacing w:before="120" w:after="0" w:line="288" w:lineRule="auto"/>
        <w:ind w:left="720"/>
        <w:rPr>
          <w:rFonts w:asciiTheme="minorHAnsi" w:hAnsiTheme="minorHAnsi" w:cstheme="minorHAnsi"/>
          <w:i/>
          <w:color w:val="C00000"/>
        </w:rPr>
      </w:pPr>
    </w:p>
    <w:p w14:paraId="4C95CF56" w14:textId="77777777" w:rsidR="00EA7BBC" w:rsidRPr="00395AE2" w:rsidRDefault="00EA7BBC" w:rsidP="00EA7BBC">
      <w:pPr>
        <w:pBdr>
          <w:top w:val="nil"/>
          <w:left w:val="nil"/>
          <w:bottom w:val="nil"/>
          <w:right w:val="nil"/>
          <w:between w:val="nil"/>
        </w:pBdr>
        <w:spacing w:before="120" w:after="0" w:line="288" w:lineRule="auto"/>
        <w:rPr>
          <w:rFonts w:asciiTheme="minorHAnsi" w:hAnsiTheme="minorHAnsi" w:cstheme="minorHAnsi"/>
          <w:i/>
          <w:color w:val="C00000"/>
        </w:rPr>
      </w:pPr>
    </w:p>
    <w:sectPr w:rsidR="00EA7BBC" w:rsidRPr="00395AE2" w:rsidSect="009B0E66">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6DDC" w14:textId="77777777" w:rsidR="00160871" w:rsidRDefault="00160871" w:rsidP="00160871">
      <w:pPr>
        <w:spacing w:after="0" w:line="240" w:lineRule="auto"/>
      </w:pPr>
      <w:r>
        <w:separator/>
      </w:r>
    </w:p>
  </w:endnote>
  <w:endnote w:type="continuationSeparator" w:id="0">
    <w:p w14:paraId="2F6844EA" w14:textId="77777777" w:rsidR="00160871" w:rsidRDefault="00160871" w:rsidP="0016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F6ED" w14:textId="77777777" w:rsidR="00160871" w:rsidRDefault="00160871" w:rsidP="00160871">
    <w:pPr>
      <w:pStyle w:val="Footer"/>
    </w:pPr>
    <w:r>
      <w:t>Virginia Department of Education</w:t>
    </w:r>
    <w:r>
      <w:tab/>
    </w:r>
    <w:r>
      <w:tab/>
      <w:t>August 2020</w:t>
    </w:r>
  </w:p>
  <w:p w14:paraId="43DA8BAD" w14:textId="77777777" w:rsidR="00160871" w:rsidRDefault="00160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4696" w14:textId="77777777" w:rsidR="009B0E66" w:rsidRDefault="009B0E66" w:rsidP="009B0E66">
    <w:pPr>
      <w:pStyle w:val="Footer"/>
      <w:tabs>
        <w:tab w:val="clear" w:pos="9360"/>
        <w:tab w:val="right" w:pos="10800"/>
      </w:tabs>
      <w:spacing w:after="120"/>
    </w:pPr>
    <w:r>
      <w:t>Virginia Department of Education</w:t>
    </w:r>
    <w:r>
      <w:tab/>
    </w:r>
    <w:r>
      <w:tab/>
      <w:t>August 2020</w:t>
    </w:r>
  </w:p>
  <w:p w14:paraId="7C77B16F" w14:textId="77777777" w:rsidR="009B0E66" w:rsidRDefault="009B0E66" w:rsidP="009B0E66">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9B70" w14:textId="77777777" w:rsidR="00160871" w:rsidRDefault="00160871" w:rsidP="00160871">
      <w:pPr>
        <w:spacing w:after="0" w:line="240" w:lineRule="auto"/>
      </w:pPr>
      <w:r>
        <w:separator/>
      </w:r>
    </w:p>
  </w:footnote>
  <w:footnote w:type="continuationSeparator" w:id="0">
    <w:p w14:paraId="3B5C7824" w14:textId="77777777" w:rsidR="00160871" w:rsidRDefault="00160871" w:rsidP="00160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77274"/>
    <w:rsid w:val="000A5FD0"/>
    <w:rsid w:val="000C1C3F"/>
    <w:rsid w:val="000E1050"/>
    <w:rsid w:val="00143ACD"/>
    <w:rsid w:val="00160871"/>
    <w:rsid w:val="00172D4A"/>
    <w:rsid w:val="00236C92"/>
    <w:rsid w:val="00281D3B"/>
    <w:rsid w:val="002A0D4B"/>
    <w:rsid w:val="002A3CCB"/>
    <w:rsid w:val="002C175D"/>
    <w:rsid w:val="00315A44"/>
    <w:rsid w:val="0035033A"/>
    <w:rsid w:val="00363EC4"/>
    <w:rsid w:val="00395AE2"/>
    <w:rsid w:val="003D0045"/>
    <w:rsid w:val="00400B57"/>
    <w:rsid w:val="004B6F89"/>
    <w:rsid w:val="004C6122"/>
    <w:rsid w:val="00564029"/>
    <w:rsid w:val="0063015D"/>
    <w:rsid w:val="00674967"/>
    <w:rsid w:val="0068454A"/>
    <w:rsid w:val="00732645"/>
    <w:rsid w:val="00757160"/>
    <w:rsid w:val="007B7FC8"/>
    <w:rsid w:val="007D1F1E"/>
    <w:rsid w:val="008063DA"/>
    <w:rsid w:val="009367EF"/>
    <w:rsid w:val="00952705"/>
    <w:rsid w:val="009B0E66"/>
    <w:rsid w:val="009B1933"/>
    <w:rsid w:val="009C6797"/>
    <w:rsid w:val="00A02F8F"/>
    <w:rsid w:val="00A2490F"/>
    <w:rsid w:val="00A4358D"/>
    <w:rsid w:val="00AD160F"/>
    <w:rsid w:val="00AE3286"/>
    <w:rsid w:val="00B6544C"/>
    <w:rsid w:val="00B73079"/>
    <w:rsid w:val="00B941BD"/>
    <w:rsid w:val="00BC69EA"/>
    <w:rsid w:val="00C96093"/>
    <w:rsid w:val="00CE3C19"/>
    <w:rsid w:val="00D01361"/>
    <w:rsid w:val="00D01C0E"/>
    <w:rsid w:val="00D21D63"/>
    <w:rsid w:val="00D26AD6"/>
    <w:rsid w:val="00D9565E"/>
    <w:rsid w:val="00DA6274"/>
    <w:rsid w:val="00E00164"/>
    <w:rsid w:val="00E111F6"/>
    <w:rsid w:val="00E2403F"/>
    <w:rsid w:val="00EA7BBC"/>
    <w:rsid w:val="00ED3D5A"/>
    <w:rsid w:val="00EF1C4C"/>
    <w:rsid w:val="00F02F1A"/>
    <w:rsid w:val="00F7494D"/>
    <w:rsid w:val="00FD29FA"/>
    <w:rsid w:val="00FE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C5D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0C1C3F"/>
  </w:style>
  <w:style w:type="paragraph" w:styleId="CommentSubject">
    <w:name w:val="annotation subject"/>
    <w:basedOn w:val="CommentText"/>
    <w:next w:val="CommentText"/>
    <w:link w:val="CommentSubjectChar"/>
    <w:uiPriority w:val="99"/>
    <w:semiHidden/>
    <w:unhideWhenUsed/>
    <w:rsid w:val="008063DA"/>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8063DA"/>
    <w:rPr>
      <w:rFonts w:ascii="Times New Roman" w:hAnsi="Times New Roman" w:cs="Times New Roman"/>
      <w:b/>
      <w:bCs/>
      <w:sz w:val="20"/>
      <w:szCs w:val="20"/>
    </w:rPr>
  </w:style>
  <w:style w:type="paragraph" w:styleId="Header">
    <w:name w:val="header"/>
    <w:basedOn w:val="Normal"/>
    <w:link w:val="HeaderChar"/>
    <w:uiPriority w:val="99"/>
    <w:unhideWhenUsed/>
    <w:rsid w:val="00160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871"/>
  </w:style>
  <w:style w:type="paragraph" w:styleId="Footer">
    <w:name w:val="footer"/>
    <w:basedOn w:val="Normal"/>
    <w:link w:val="FooterChar"/>
    <w:uiPriority w:val="99"/>
    <w:unhideWhenUsed/>
    <w:rsid w:val="00160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871"/>
  </w:style>
  <w:style w:type="character" w:styleId="UnresolvedMention">
    <w:name w:val="Unresolved Mention"/>
    <w:basedOn w:val="DefaultParagraphFont"/>
    <w:uiPriority w:val="99"/>
    <w:semiHidden/>
    <w:unhideWhenUsed/>
    <w:rsid w:val="00D21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08/637982466066300000" TargetMode="External"/><Relationship Id="rId13" Type="http://schemas.openxmlformats.org/officeDocument/2006/relationships/hyperlink" Target="https://www.doe.virginia.gov/home/showpublisheddocument/18662/63804105434360000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30694/638046513845030000" TargetMode="External"/><Relationship Id="rId17" Type="http://schemas.openxmlformats.org/officeDocument/2006/relationships/hyperlink" Target="https://www.doe.virginia.gov/home/showpublisheddocument/24942/6380453814093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5050/63804539427243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692/638046513839570000" TargetMode="External"/><Relationship Id="rId5" Type="http://schemas.openxmlformats.org/officeDocument/2006/relationships/webSettings" Target="webSettings.xml"/><Relationship Id="rId15" Type="http://schemas.openxmlformats.org/officeDocument/2006/relationships/hyperlink" Target="https://teacher.desmos.com/activitybuilder/custom/5d32734b85f0617ce53b8a34" TargetMode="External"/><Relationship Id="rId23" Type="http://schemas.openxmlformats.org/officeDocument/2006/relationships/theme" Target="theme/theme1.xml"/><Relationship Id="rId10" Type="http://schemas.openxmlformats.org/officeDocument/2006/relationships/hyperlink" Target="https://www.doe.virginia.gov/home/showpublisheddocument/17440/63803768301163000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e.virginia.gov/home/showpublisheddocument/17438/638037683005830000" TargetMode="External"/><Relationship Id="rId14" Type="http://schemas.openxmlformats.org/officeDocument/2006/relationships/hyperlink" Target="https://www.doe.virginia.gov/home/showpublisheddocument/18664/63804105435207000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7.9a Quick Check</vt:lpstr>
    </vt:vector>
  </TitlesOfParts>
  <Company>Virginia Department of Education</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7.9a Quick Check</dc:title>
  <dc:creator>Virginia Department of Education</dc:creator>
  <cp:lastModifiedBy>Vuiller, Matt (DOE)</cp:lastModifiedBy>
  <cp:revision>8</cp:revision>
  <dcterms:created xsi:type="dcterms:W3CDTF">2022-08-31T14:05:00Z</dcterms:created>
  <dcterms:modified xsi:type="dcterms:W3CDTF">2023-01-03T18:54:00Z</dcterms:modified>
</cp:coreProperties>
</file>