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3D77" w14:textId="68A12F15" w:rsidR="00133305" w:rsidRPr="007B6047" w:rsidRDefault="00E728F7" w:rsidP="00133305">
      <w:pPr>
        <w:spacing w:after="0"/>
        <w:jc w:val="center"/>
        <w:rPr>
          <w:rFonts w:asciiTheme="minorHAnsi" w:hAnsiTheme="minorHAnsi"/>
          <w:b/>
          <w:sz w:val="28"/>
          <w:szCs w:val="28"/>
        </w:rPr>
      </w:pPr>
      <w:r w:rsidRPr="007B6047">
        <w:rPr>
          <w:rFonts w:asciiTheme="minorHAnsi" w:hAnsiTheme="minorHAnsi"/>
          <w:b/>
          <w:sz w:val="28"/>
          <w:szCs w:val="28"/>
        </w:rPr>
        <w:t>Just In Time Quick Check</w:t>
      </w:r>
    </w:p>
    <w:p w14:paraId="5D1576EF" w14:textId="480C68D3" w:rsidR="00133305" w:rsidRPr="00B51FA7" w:rsidRDefault="00063311" w:rsidP="00CA6C71">
      <w:pPr>
        <w:spacing w:after="120"/>
        <w:jc w:val="center"/>
        <w:rPr>
          <w:b/>
          <w:sz w:val="28"/>
          <w:szCs w:val="28"/>
        </w:rPr>
      </w:pPr>
      <w:hyperlink r:id="rId9" w:history="1">
        <w:r w:rsidR="00133305" w:rsidRPr="00B442EE">
          <w:rPr>
            <w:rStyle w:val="Hyperlink"/>
            <w:b/>
            <w:sz w:val="28"/>
            <w:szCs w:val="28"/>
          </w:rPr>
          <w:t>Standard of Learning (SOL) 7.</w:t>
        </w:r>
        <w:r w:rsidR="00133305">
          <w:rPr>
            <w:rStyle w:val="Hyperlink"/>
            <w:b/>
            <w:sz w:val="28"/>
            <w:szCs w:val="28"/>
          </w:rPr>
          <w:t>12</w:t>
        </w:r>
      </w:hyperlink>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133305" w14:paraId="315A61A4" w14:textId="77777777" w:rsidTr="00CA6C71">
        <w:trPr>
          <w:tblHeader/>
          <w:jc w:val="center"/>
        </w:trPr>
        <w:tc>
          <w:tcPr>
            <w:tcW w:w="10975" w:type="dxa"/>
          </w:tcPr>
          <w:p w14:paraId="1B80A583" w14:textId="77777777" w:rsidR="00133305" w:rsidRPr="004131D9" w:rsidRDefault="00133305" w:rsidP="007B6047">
            <w:pPr>
              <w:spacing w:before="120" w:after="120"/>
              <w:jc w:val="center"/>
              <w:rPr>
                <w:rFonts w:asciiTheme="minorHAnsi" w:hAnsiTheme="minorHAnsi" w:cstheme="minorHAnsi"/>
                <w:i/>
                <w:sz w:val="28"/>
                <w:szCs w:val="28"/>
              </w:rPr>
            </w:pPr>
            <w:r w:rsidRPr="004131D9">
              <w:rPr>
                <w:rStyle w:val="TitleChar"/>
                <w:rFonts w:asciiTheme="minorHAnsi" w:hAnsiTheme="minorHAnsi" w:cstheme="minorHAnsi"/>
                <w:b/>
                <w:sz w:val="28"/>
                <w:szCs w:val="28"/>
              </w:rPr>
              <w:t>Strand:</w:t>
            </w:r>
            <w:r w:rsidRPr="004131D9">
              <w:rPr>
                <w:rFonts w:asciiTheme="minorHAnsi" w:hAnsiTheme="minorHAnsi" w:cstheme="minorHAnsi"/>
                <w:b/>
                <w:sz w:val="28"/>
                <w:szCs w:val="28"/>
              </w:rPr>
              <w:t xml:space="preserve"> </w:t>
            </w:r>
            <w:r w:rsidRPr="007B6047">
              <w:rPr>
                <w:rFonts w:asciiTheme="minorHAnsi" w:hAnsiTheme="minorHAnsi" w:cstheme="minorHAnsi"/>
                <w:sz w:val="28"/>
                <w:szCs w:val="28"/>
              </w:rPr>
              <w:t>Patterns, Functions, and Algebra</w:t>
            </w:r>
          </w:p>
        </w:tc>
      </w:tr>
      <w:tr w:rsidR="00133305" w14:paraId="2710D13D" w14:textId="77777777" w:rsidTr="00CA6C71">
        <w:trPr>
          <w:jc w:val="center"/>
        </w:trPr>
        <w:tc>
          <w:tcPr>
            <w:tcW w:w="10975" w:type="dxa"/>
            <w:shd w:val="clear" w:color="auto" w:fill="D9D9D9"/>
          </w:tcPr>
          <w:p w14:paraId="73609C41" w14:textId="333734E6" w:rsidR="00133305" w:rsidRPr="007B6047" w:rsidRDefault="00133305" w:rsidP="007B6047">
            <w:pPr>
              <w:pStyle w:val="Heading1"/>
              <w:spacing w:after="0"/>
              <w:rPr>
                <w:rFonts w:asciiTheme="minorHAnsi" w:hAnsiTheme="minorHAnsi" w:cstheme="minorHAnsi"/>
                <w:sz w:val="28"/>
                <w:szCs w:val="28"/>
              </w:rPr>
            </w:pPr>
            <w:r w:rsidRPr="007B6047">
              <w:rPr>
                <w:rFonts w:asciiTheme="minorHAnsi" w:hAnsiTheme="minorHAnsi" w:cstheme="minorHAnsi"/>
                <w:sz w:val="28"/>
                <w:szCs w:val="28"/>
              </w:rPr>
              <w:t>Standard of Learning (SOL) 7.12</w:t>
            </w:r>
          </w:p>
          <w:p w14:paraId="1D642CA1" w14:textId="2C7F533A" w:rsidR="00133305" w:rsidRDefault="00133305" w:rsidP="007B6047">
            <w:pPr>
              <w:spacing w:after="120"/>
              <w:rPr>
                <w:i/>
              </w:rPr>
            </w:pPr>
            <w:r w:rsidRPr="00DD006A">
              <w:rPr>
                <w:rFonts w:asciiTheme="minorHAnsi" w:hAnsiTheme="minorHAnsi"/>
                <w:b/>
                <w:i/>
              </w:rPr>
              <w:t xml:space="preserve">The student will solve two-step linear equations in one variable, including practical problems that require the solution of a two-step linear equation in one </w:t>
            </w:r>
            <w:r w:rsidRPr="00A47FD7">
              <w:rPr>
                <w:rFonts w:asciiTheme="minorHAnsi" w:hAnsiTheme="minorHAnsi"/>
                <w:b/>
                <w:i/>
              </w:rPr>
              <w:t>variable</w:t>
            </w:r>
            <w:r w:rsidR="00312614">
              <w:rPr>
                <w:rFonts w:asciiTheme="minorHAnsi" w:hAnsiTheme="minorHAnsi"/>
                <w:b/>
                <w:i/>
              </w:rPr>
              <w:t>.</w:t>
            </w:r>
            <w:r w:rsidRPr="00A47FD7">
              <w:rPr>
                <w:i/>
              </w:rPr>
              <w:t xml:space="preserve"> </w:t>
            </w:r>
          </w:p>
        </w:tc>
      </w:tr>
      <w:tr w:rsidR="00133305" w14:paraId="70A096DE" w14:textId="77777777" w:rsidTr="00CA6C71">
        <w:trPr>
          <w:jc w:val="center"/>
        </w:trPr>
        <w:tc>
          <w:tcPr>
            <w:tcW w:w="10975" w:type="dxa"/>
            <w:shd w:val="clear" w:color="auto" w:fill="F2F2F2"/>
          </w:tcPr>
          <w:p w14:paraId="4B37E634" w14:textId="77777777" w:rsidR="00133305" w:rsidRPr="007B6047" w:rsidRDefault="00133305" w:rsidP="007B6047">
            <w:pPr>
              <w:pStyle w:val="Heading1"/>
              <w:spacing w:after="0"/>
              <w:rPr>
                <w:rFonts w:asciiTheme="minorHAnsi" w:hAnsiTheme="minorHAnsi" w:cstheme="minorHAnsi"/>
                <w:sz w:val="28"/>
                <w:szCs w:val="28"/>
              </w:rPr>
            </w:pPr>
            <w:r w:rsidRPr="007B6047">
              <w:rPr>
                <w:rFonts w:asciiTheme="minorHAnsi" w:hAnsiTheme="minorHAnsi" w:cstheme="minorHAnsi"/>
                <w:sz w:val="28"/>
                <w:szCs w:val="28"/>
              </w:rPr>
              <w:t xml:space="preserve">Grade Level Skills:  </w:t>
            </w:r>
          </w:p>
          <w:p w14:paraId="5DDC1C8F" w14:textId="77777777" w:rsidR="00133305" w:rsidRPr="00DD006A" w:rsidRDefault="00133305" w:rsidP="007B6047">
            <w:pPr>
              <w:widowControl w:val="0"/>
              <w:numPr>
                <w:ilvl w:val="0"/>
                <w:numId w:val="11"/>
              </w:numPr>
              <w:pBdr>
                <w:top w:val="nil"/>
                <w:left w:val="nil"/>
                <w:bottom w:val="nil"/>
                <w:right w:val="nil"/>
                <w:between w:val="nil"/>
              </w:pBdr>
              <w:spacing w:after="0" w:line="240" w:lineRule="auto"/>
              <w:rPr>
                <w:rFonts w:asciiTheme="minorHAnsi" w:hAnsiTheme="minorHAnsi"/>
                <w:color w:val="000000"/>
              </w:rPr>
            </w:pPr>
            <w:r w:rsidRPr="00DD006A">
              <w:rPr>
                <w:rFonts w:asciiTheme="minorHAnsi" w:hAnsiTheme="minorHAnsi"/>
              </w:rPr>
              <w:t xml:space="preserve">Represent and solve two-step linear equations in one variable using a variety of concrete materials and pictorial representations. </w:t>
            </w:r>
          </w:p>
          <w:p w14:paraId="604087CB" w14:textId="77777777" w:rsidR="00133305" w:rsidRPr="00DD006A" w:rsidRDefault="00133305" w:rsidP="007B6047">
            <w:pPr>
              <w:widowControl w:val="0"/>
              <w:numPr>
                <w:ilvl w:val="0"/>
                <w:numId w:val="11"/>
              </w:numPr>
              <w:pBdr>
                <w:top w:val="nil"/>
                <w:left w:val="nil"/>
                <w:bottom w:val="nil"/>
                <w:right w:val="nil"/>
                <w:between w:val="nil"/>
              </w:pBdr>
              <w:spacing w:after="0" w:line="240" w:lineRule="auto"/>
              <w:rPr>
                <w:rFonts w:asciiTheme="minorHAnsi" w:hAnsiTheme="minorHAnsi"/>
                <w:color w:val="000000"/>
              </w:rPr>
            </w:pPr>
            <w:r w:rsidRPr="00DD006A">
              <w:rPr>
                <w:rFonts w:asciiTheme="minorHAnsi" w:hAnsiTheme="minorHAnsi"/>
              </w:rPr>
              <w:t xml:space="preserve">Apply properties of real numbers and properties of equality to solve two-step linear equations in one variable. Coefficients and numeric terms will be rational. </w:t>
            </w:r>
          </w:p>
          <w:p w14:paraId="26A65B87" w14:textId="77777777" w:rsidR="00133305" w:rsidRPr="00DD006A" w:rsidRDefault="00133305" w:rsidP="007B6047">
            <w:pPr>
              <w:widowControl w:val="0"/>
              <w:numPr>
                <w:ilvl w:val="0"/>
                <w:numId w:val="11"/>
              </w:numPr>
              <w:pBdr>
                <w:top w:val="nil"/>
                <w:left w:val="nil"/>
                <w:bottom w:val="nil"/>
                <w:right w:val="nil"/>
                <w:between w:val="nil"/>
              </w:pBdr>
              <w:spacing w:after="0" w:line="240" w:lineRule="auto"/>
              <w:rPr>
                <w:rFonts w:asciiTheme="minorHAnsi" w:hAnsiTheme="minorHAnsi"/>
                <w:color w:val="000000"/>
              </w:rPr>
            </w:pPr>
            <w:r w:rsidRPr="00DD006A">
              <w:rPr>
                <w:rFonts w:asciiTheme="minorHAnsi" w:hAnsiTheme="minorHAnsi"/>
              </w:rPr>
              <w:t xml:space="preserve">Confirm algebraic solutions to linear equations in one variable. </w:t>
            </w:r>
          </w:p>
          <w:p w14:paraId="57120948" w14:textId="77777777" w:rsidR="00133305" w:rsidRPr="00DD006A" w:rsidRDefault="00133305" w:rsidP="007B6047">
            <w:pPr>
              <w:widowControl w:val="0"/>
              <w:numPr>
                <w:ilvl w:val="0"/>
                <w:numId w:val="11"/>
              </w:numPr>
              <w:pBdr>
                <w:top w:val="nil"/>
                <w:left w:val="nil"/>
                <w:bottom w:val="nil"/>
                <w:right w:val="nil"/>
                <w:between w:val="nil"/>
              </w:pBdr>
              <w:spacing w:after="0" w:line="240" w:lineRule="auto"/>
              <w:rPr>
                <w:rFonts w:asciiTheme="minorHAnsi" w:hAnsiTheme="minorHAnsi"/>
                <w:color w:val="000000"/>
              </w:rPr>
            </w:pPr>
            <w:r w:rsidRPr="00DD006A">
              <w:rPr>
                <w:rFonts w:asciiTheme="minorHAnsi" w:hAnsiTheme="minorHAnsi"/>
              </w:rPr>
              <w:t xml:space="preserve">Write verbal expressions and sentences as algebraic expressions and equations. </w:t>
            </w:r>
          </w:p>
          <w:p w14:paraId="69FAF4AF" w14:textId="77777777" w:rsidR="00133305" w:rsidRPr="00DD006A" w:rsidRDefault="00133305" w:rsidP="007B6047">
            <w:pPr>
              <w:widowControl w:val="0"/>
              <w:numPr>
                <w:ilvl w:val="0"/>
                <w:numId w:val="11"/>
              </w:numPr>
              <w:pBdr>
                <w:top w:val="nil"/>
                <w:left w:val="nil"/>
                <w:bottom w:val="nil"/>
                <w:right w:val="nil"/>
                <w:between w:val="nil"/>
              </w:pBdr>
              <w:spacing w:after="0" w:line="240" w:lineRule="auto"/>
              <w:rPr>
                <w:rFonts w:asciiTheme="minorHAnsi" w:hAnsiTheme="minorHAnsi"/>
                <w:color w:val="000000"/>
              </w:rPr>
            </w:pPr>
            <w:r w:rsidRPr="00DD006A">
              <w:rPr>
                <w:rFonts w:asciiTheme="minorHAnsi" w:hAnsiTheme="minorHAnsi"/>
              </w:rPr>
              <w:t xml:space="preserve">Write algebraic expressions and equations as verbal expressions and sentences. </w:t>
            </w:r>
          </w:p>
          <w:p w14:paraId="3A8738F3" w14:textId="4E034708" w:rsidR="00133305" w:rsidRDefault="00133305" w:rsidP="007B6047">
            <w:pPr>
              <w:numPr>
                <w:ilvl w:val="0"/>
                <w:numId w:val="11"/>
              </w:numPr>
              <w:pBdr>
                <w:top w:val="nil"/>
                <w:left w:val="nil"/>
                <w:bottom w:val="nil"/>
                <w:right w:val="nil"/>
                <w:between w:val="nil"/>
              </w:pBdr>
              <w:spacing w:after="120" w:line="240" w:lineRule="auto"/>
              <w:rPr>
                <w:color w:val="000000"/>
              </w:rPr>
            </w:pPr>
            <w:r w:rsidRPr="00DD006A">
              <w:rPr>
                <w:rFonts w:asciiTheme="minorHAnsi" w:hAnsiTheme="minorHAnsi"/>
              </w:rPr>
              <w:t>Solve practical problems that require the solution of a two-step linear equation.</w:t>
            </w:r>
          </w:p>
        </w:tc>
      </w:tr>
      <w:tr w:rsidR="00133305" w14:paraId="4508F15C" w14:textId="77777777" w:rsidTr="00CA6C71">
        <w:trPr>
          <w:jc w:val="center"/>
        </w:trPr>
        <w:tc>
          <w:tcPr>
            <w:tcW w:w="10975" w:type="dxa"/>
          </w:tcPr>
          <w:p w14:paraId="3123C9FE" w14:textId="4A9A18DE" w:rsidR="00133305" w:rsidRPr="007B6047" w:rsidRDefault="00063311" w:rsidP="007B6047">
            <w:pPr>
              <w:spacing w:before="120" w:after="120"/>
              <w:rPr>
                <w:sz w:val="28"/>
                <w:szCs w:val="28"/>
              </w:rPr>
            </w:pPr>
            <w:hyperlink w:anchor="bookmark=id.gjdgxs" w:history="1">
              <w:r w:rsidR="00133305" w:rsidRPr="007B6047">
                <w:rPr>
                  <w:rStyle w:val="Hyperlink"/>
                  <w:b/>
                  <w:sz w:val="28"/>
                  <w:szCs w:val="28"/>
                </w:rPr>
                <w:t xml:space="preserve">Just in Time Quick Check </w:t>
              </w:r>
            </w:hyperlink>
          </w:p>
        </w:tc>
      </w:tr>
      <w:tr w:rsidR="00133305" w14:paraId="05CD8471" w14:textId="77777777" w:rsidTr="00CA6C71">
        <w:trPr>
          <w:jc w:val="center"/>
        </w:trPr>
        <w:tc>
          <w:tcPr>
            <w:tcW w:w="10975" w:type="dxa"/>
          </w:tcPr>
          <w:p w14:paraId="7E00F540" w14:textId="15C25F7A" w:rsidR="00133305" w:rsidRPr="007B6047" w:rsidRDefault="00063311" w:rsidP="007B6047">
            <w:pPr>
              <w:spacing w:before="120" w:after="120"/>
              <w:rPr>
                <w:b/>
                <w:sz w:val="28"/>
                <w:szCs w:val="28"/>
              </w:rPr>
            </w:pPr>
            <w:hyperlink w:anchor="bookmark=id.30j0zll">
              <w:r w:rsidR="00133305" w:rsidRPr="007B6047">
                <w:rPr>
                  <w:b/>
                  <w:color w:val="0563C1"/>
                  <w:sz w:val="28"/>
                  <w:szCs w:val="28"/>
                  <w:u w:val="single"/>
                </w:rPr>
                <w:t>Just in Time Quick Check Teacher Notes</w:t>
              </w:r>
            </w:hyperlink>
          </w:p>
        </w:tc>
      </w:tr>
      <w:tr w:rsidR="00133305" w14:paraId="601CC20B" w14:textId="77777777" w:rsidTr="00CA6C71">
        <w:trPr>
          <w:jc w:val="center"/>
        </w:trPr>
        <w:tc>
          <w:tcPr>
            <w:tcW w:w="10975" w:type="dxa"/>
          </w:tcPr>
          <w:p w14:paraId="385E927B" w14:textId="77777777" w:rsidR="00133305" w:rsidRPr="007B6047" w:rsidRDefault="00133305" w:rsidP="007B6047">
            <w:pPr>
              <w:pStyle w:val="Heading1"/>
              <w:spacing w:after="0"/>
              <w:rPr>
                <w:rFonts w:asciiTheme="minorHAnsi" w:hAnsiTheme="minorHAnsi" w:cstheme="minorHAnsi"/>
                <w:sz w:val="28"/>
                <w:szCs w:val="28"/>
              </w:rPr>
            </w:pPr>
            <w:r w:rsidRPr="007B6047">
              <w:rPr>
                <w:rFonts w:asciiTheme="minorHAnsi" w:hAnsiTheme="minorHAnsi" w:cstheme="minorHAnsi"/>
                <w:sz w:val="28"/>
                <w:szCs w:val="28"/>
              </w:rPr>
              <w:t xml:space="preserve">Supporting Resources: </w:t>
            </w:r>
          </w:p>
          <w:p w14:paraId="2A3419B1" w14:textId="77777777" w:rsidR="00133305" w:rsidRPr="00DD006A" w:rsidRDefault="00133305" w:rsidP="007B6047">
            <w:pPr>
              <w:numPr>
                <w:ilvl w:val="0"/>
                <w:numId w:val="6"/>
              </w:numPr>
              <w:pBdr>
                <w:top w:val="nil"/>
                <w:left w:val="nil"/>
                <w:bottom w:val="nil"/>
                <w:right w:val="nil"/>
                <w:between w:val="nil"/>
              </w:pBdr>
              <w:spacing w:after="0" w:line="240" w:lineRule="auto"/>
              <w:rPr>
                <w:rFonts w:asciiTheme="minorHAnsi" w:hAnsiTheme="minorHAnsi"/>
                <w:color w:val="000000"/>
              </w:rPr>
            </w:pPr>
            <w:r w:rsidRPr="00DD006A">
              <w:rPr>
                <w:rFonts w:asciiTheme="minorHAnsi" w:hAnsiTheme="minorHAnsi"/>
                <w:color w:val="000000"/>
              </w:rPr>
              <w:t xml:space="preserve">VDOE Mathematics Instructional Plans (MIPS) </w:t>
            </w:r>
          </w:p>
          <w:p w14:paraId="2BCA6867" w14:textId="511AA5C2" w:rsidR="00133305" w:rsidRPr="00DD006A" w:rsidRDefault="00063311" w:rsidP="004131D9">
            <w:pPr>
              <w:numPr>
                <w:ilvl w:val="1"/>
                <w:numId w:val="6"/>
              </w:numPr>
              <w:pBdr>
                <w:top w:val="nil"/>
                <w:left w:val="nil"/>
                <w:bottom w:val="nil"/>
                <w:right w:val="nil"/>
                <w:between w:val="nil"/>
              </w:pBdr>
              <w:spacing w:after="0" w:line="240" w:lineRule="auto"/>
              <w:rPr>
                <w:rFonts w:asciiTheme="minorHAnsi" w:hAnsiTheme="minorHAnsi"/>
                <w:color w:val="000000"/>
              </w:rPr>
            </w:pPr>
            <w:hyperlink r:id="rId10" w:history="1">
              <w:r w:rsidR="00133305" w:rsidRPr="00DD006A">
                <w:rPr>
                  <w:rStyle w:val="Hyperlink"/>
                  <w:rFonts w:asciiTheme="minorHAnsi" w:hAnsiTheme="minorHAnsi" w:cs="Arial"/>
                  <w:bdr w:val="none" w:sz="0" w:space="0" w:color="auto" w:frame="1"/>
                  <w:shd w:val="clear" w:color="auto" w:fill="FFFFFF"/>
                </w:rPr>
                <w:t>7.12 - Solving Two-Step Equations</w:t>
              </w:r>
            </w:hyperlink>
            <w:r w:rsidR="00133305" w:rsidRPr="00DD006A">
              <w:rPr>
                <w:rStyle w:val="filetype"/>
                <w:rFonts w:asciiTheme="minorHAnsi" w:hAnsiTheme="minorHAnsi" w:cs="Arial"/>
                <w:color w:val="000000"/>
                <w:shd w:val="clear" w:color="auto" w:fill="FFFFFF"/>
              </w:rPr>
              <w:t> (Word)</w:t>
            </w:r>
            <w:r w:rsidR="00133305" w:rsidRPr="00DD006A">
              <w:rPr>
                <w:rFonts w:asciiTheme="minorHAnsi" w:hAnsiTheme="minorHAnsi" w:cs="Arial"/>
                <w:color w:val="000000"/>
                <w:shd w:val="clear" w:color="auto" w:fill="FFFFFF"/>
              </w:rPr>
              <w:t> / </w:t>
            </w:r>
            <w:hyperlink r:id="rId11" w:history="1">
              <w:r w:rsidR="00133305" w:rsidRPr="00DD006A">
                <w:rPr>
                  <w:rStyle w:val="Hyperlink"/>
                  <w:rFonts w:asciiTheme="minorHAnsi" w:hAnsiTheme="minorHAnsi" w:cs="Arial"/>
                  <w:bdr w:val="none" w:sz="0" w:space="0" w:color="auto" w:frame="1"/>
                  <w:shd w:val="clear" w:color="auto" w:fill="FFFFFF"/>
                </w:rPr>
                <w:t>PDF Version</w:t>
              </w:r>
            </w:hyperlink>
          </w:p>
          <w:p w14:paraId="0F140DBD" w14:textId="1F1ACF8D" w:rsidR="00133305" w:rsidRPr="00DD006A" w:rsidRDefault="00063311" w:rsidP="004131D9">
            <w:pPr>
              <w:numPr>
                <w:ilvl w:val="1"/>
                <w:numId w:val="6"/>
              </w:numPr>
              <w:pBdr>
                <w:top w:val="nil"/>
                <w:left w:val="nil"/>
                <w:bottom w:val="nil"/>
                <w:right w:val="nil"/>
                <w:between w:val="nil"/>
              </w:pBdr>
              <w:spacing w:after="0" w:line="240" w:lineRule="auto"/>
              <w:rPr>
                <w:rFonts w:asciiTheme="minorHAnsi" w:hAnsiTheme="minorHAnsi"/>
                <w:color w:val="000000"/>
              </w:rPr>
            </w:pPr>
            <w:hyperlink r:id="rId12" w:history="1">
              <w:r w:rsidR="00133305" w:rsidRPr="00DD006A">
                <w:rPr>
                  <w:rStyle w:val="Hyperlink"/>
                  <w:rFonts w:asciiTheme="minorHAnsi" w:hAnsiTheme="minorHAnsi" w:cs="Arial"/>
                  <w:bdr w:val="none" w:sz="0" w:space="0" w:color="auto" w:frame="1"/>
                  <w:shd w:val="clear" w:color="auto" w:fill="FFFFFF"/>
                </w:rPr>
                <w:t>7.12 - Translating Expressions and Equations</w:t>
              </w:r>
            </w:hyperlink>
            <w:r w:rsidR="00133305" w:rsidRPr="00DD006A">
              <w:rPr>
                <w:rStyle w:val="filetype"/>
                <w:rFonts w:asciiTheme="minorHAnsi" w:hAnsiTheme="minorHAnsi" w:cs="Arial"/>
                <w:color w:val="000000"/>
                <w:shd w:val="clear" w:color="auto" w:fill="FFFFFF"/>
              </w:rPr>
              <w:t> (Word)</w:t>
            </w:r>
            <w:r w:rsidR="00133305" w:rsidRPr="00DD006A">
              <w:rPr>
                <w:rFonts w:asciiTheme="minorHAnsi" w:hAnsiTheme="minorHAnsi" w:cs="Arial"/>
                <w:color w:val="000000"/>
                <w:shd w:val="clear" w:color="auto" w:fill="FFFFFF"/>
              </w:rPr>
              <w:t> / </w:t>
            </w:r>
            <w:hyperlink r:id="rId13" w:history="1">
              <w:r w:rsidR="00133305" w:rsidRPr="00DD006A">
                <w:rPr>
                  <w:rStyle w:val="Hyperlink"/>
                  <w:rFonts w:asciiTheme="minorHAnsi" w:hAnsiTheme="minorHAnsi" w:cs="Arial"/>
                  <w:bdr w:val="none" w:sz="0" w:space="0" w:color="auto" w:frame="1"/>
                  <w:shd w:val="clear" w:color="auto" w:fill="FFFFFF"/>
                </w:rPr>
                <w:t>PDF Version</w:t>
              </w:r>
            </w:hyperlink>
          </w:p>
          <w:p w14:paraId="0F5FC8BB" w14:textId="77777777" w:rsidR="00133305" w:rsidRPr="00DD006A" w:rsidRDefault="00133305" w:rsidP="004131D9">
            <w:pPr>
              <w:numPr>
                <w:ilvl w:val="0"/>
                <w:numId w:val="6"/>
              </w:numPr>
              <w:pBdr>
                <w:top w:val="nil"/>
                <w:left w:val="nil"/>
                <w:bottom w:val="nil"/>
                <w:right w:val="nil"/>
                <w:between w:val="nil"/>
              </w:pBdr>
              <w:spacing w:after="0" w:line="240" w:lineRule="auto"/>
              <w:rPr>
                <w:rFonts w:asciiTheme="minorHAnsi" w:hAnsiTheme="minorHAnsi"/>
                <w:color w:val="000000"/>
              </w:rPr>
            </w:pPr>
            <w:r w:rsidRPr="00DD006A">
              <w:rPr>
                <w:rFonts w:asciiTheme="minorHAnsi" w:hAnsiTheme="minorHAnsi"/>
                <w:color w:val="000000"/>
              </w:rPr>
              <w:t>VDOE Co-Teaching Mathematics Instruction Plans (MIPS)</w:t>
            </w:r>
          </w:p>
          <w:p w14:paraId="68A462D5" w14:textId="78A193CF" w:rsidR="00133305" w:rsidRPr="00DD006A" w:rsidRDefault="00133305" w:rsidP="004131D9">
            <w:pPr>
              <w:numPr>
                <w:ilvl w:val="1"/>
                <w:numId w:val="6"/>
              </w:numPr>
              <w:pBdr>
                <w:top w:val="nil"/>
                <w:left w:val="nil"/>
                <w:bottom w:val="nil"/>
                <w:right w:val="nil"/>
                <w:between w:val="nil"/>
              </w:pBdr>
              <w:spacing w:after="0" w:line="240" w:lineRule="auto"/>
              <w:rPr>
                <w:rFonts w:asciiTheme="minorHAnsi" w:hAnsiTheme="minorHAnsi"/>
                <w:color w:val="000000"/>
              </w:rPr>
            </w:pPr>
            <w:r w:rsidRPr="00DD006A">
              <w:rPr>
                <w:rFonts w:asciiTheme="minorHAnsi" w:hAnsiTheme="minorHAnsi"/>
                <w:color w:val="000000"/>
              </w:rPr>
              <w:t xml:space="preserve"> </w:t>
            </w:r>
            <w:hyperlink r:id="rId14" w:history="1">
              <w:r w:rsidRPr="00DD006A">
                <w:rPr>
                  <w:rStyle w:val="Hyperlink"/>
                  <w:rFonts w:asciiTheme="minorHAnsi" w:hAnsiTheme="minorHAnsi" w:cs="Arial"/>
                  <w:bdr w:val="none" w:sz="0" w:space="0" w:color="auto" w:frame="1"/>
                  <w:shd w:val="clear" w:color="auto" w:fill="FFFFFF"/>
                </w:rPr>
                <w:t>7.12 - Solving Equations</w:t>
              </w:r>
            </w:hyperlink>
            <w:r w:rsidRPr="00DD006A">
              <w:rPr>
                <w:rStyle w:val="filetype"/>
                <w:rFonts w:asciiTheme="minorHAnsi" w:hAnsiTheme="minorHAnsi" w:cs="Arial"/>
                <w:color w:val="000000"/>
                <w:shd w:val="clear" w:color="auto" w:fill="FFFFFF"/>
              </w:rPr>
              <w:t> (Word)</w:t>
            </w:r>
            <w:r w:rsidRPr="00DD006A">
              <w:rPr>
                <w:rFonts w:asciiTheme="minorHAnsi" w:hAnsiTheme="minorHAnsi" w:cs="Arial"/>
                <w:color w:val="000000"/>
                <w:shd w:val="clear" w:color="auto" w:fill="FFFFFF"/>
              </w:rPr>
              <w:t> / </w:t>
            </w:r>
            <w:hyperlink r:id="rId15" w:history="1">
              <w:r w:rsidRPr="00DD006A">
                <w:rPr>
                  <w:rStyle w:val="Hyperlink"/>
                  <w:rFonts w:asciiTheme="minorHAnsi" w:hAnsiTheme="minorHAnsi" w:cs="Arial"/>
                  <w:bdr w:val="none" w:sz="0" w:space="0" w:color="auto" w:frame="1"/>
                  <w:shd w:val="clear" w:color="auto" w:fill="FFFFFF"/>
                </w:rPr>
                <w:t>PDF Version</w:t>
              </w:r>
            </w:hyperlink>
          </w:p>
          <w:p w14:paraId="0570685D" w14:textId="77777777" w:rsidR="00133305" w:rsidRPr="00DD006A" w:rsidRDefault="00133305" w:rsidP="004131D9">
            <w:pPr>
              <w:numPr>
                <w:ilvl w:val="0"/>
                <w:numId w:val="6"/>
              </w:numPr>
              <w:pBdr>
                <w:top w:val="nil"/>
                <w:left w:val="nil"/>
                <w:bottom w:val="nil"/>
                <w:right w:val="nil"/>
                <w:between w:val="nil"/>
              </w:pBdr>
              <w:spacing w:after="0" w:line="240" w:lineRule="auto"/>
              <w:rPr>
                <w:rFonts w:asciiTheme="minorHAnsi" w:hAnsiTheme="minorHAnsi"/>
                <w:color w:val="000000"/>
              </w:rPr>
            </w:pPr>
            <w:r w:rsidRPr="00DD006A">
              <w:rPr>
                <w:rFonts w:asciiTheme="minorHAnsi" w:hAnsiTheme="minorHAnsi"/>
                <w:color w:val="000000"/>
              </w:rPr>
              <w:t>VDOE Algebra Readiness Formative Assessments</w:t>
            </w:r>
          </w:p>
          <w:p w14:paraId="4460693D" w14:textId="0833ABC1" w:rsidR="00133305" w:rsidRPr="00DD006A" w:rsidRDefault="00133305" w:rsidP="004131D9">
            <w:pPr>
              <w:numPr>
                <w:ilvl w:val="1"/>
                <w:numId w:val="6"/>
              </w:numPr>
              <w:pBdr>
                <w:top w:val="nil"/>
                <w:left w:val="nil"/>
                <w:bottom w:val="nil"/>
                <w:right w:val="nil"/>
                <w:between w:val="nil"/>
              </w:pBdr>
              <w:spacing w:after="0" w:line="240" w:lineRule="auto"/>
              <w:rPr>
                <w:rFonts w:asciiTheme="minorHAnsi" w:hAnsiTheme="minorHAnsi"/>
                <w:color w:val="000000"/>
              </w:rPr>
            </w:pPr>
            <w:r w:rsidRPr="00DD006A">
              <w:rPr>
                <w:rFonts w:asciiTheme="minorHAnsi" w:hAnsiTheme="minorHAnsi"/>
                <w:color w:val="000000"/>
              </w:rPr>
              <w:t xml:space="preserve">  </w:t>
            </w:r>
            <w:hyperlink r:id="rId16" w:history="1">
              <w:r w:rsidRPr="00DD006A">
                <w:rPr>
                  <w:rStyle w:val="Hyperlink"/>
                  <w:rFonts w:asciiTheme="minorHAnsi" w:hAnsiTheme="minorHAnsi" w:cs="Arial"/>
                  <w:bdr w:val="none" w:sz="0" w:space="0" w:color="auto" w:frame="1"/>
                  <w:shd w:val="clear" w:color="auto" w:fill="FFFFFF"/>
                </w:rPr>
                <w:t>SOL 7.12</w:t>
              </w:r>
            </w:hyperlink>
            <w:r w:rsidRPr="00DD006A">
              <w:rPr>
                <w:rStyle w:val="filetype"/>
                <w:rFonts w:asciiTheme="minorHAnsi" w:hAnsiTheme="minorHAnsi" w:cs="Arial"/>
                <w:color w:val="000000"/>
                <w:shd w:val="clear" w:color="auto" w:fill="FFFFFF"/>
              </w:rPr>
              <w:t> (Word)</w:t>
            </w:r>
            <w:r w:rsidRPr="00DD006A">
              <w:rPr>
                <w:rFonts w:asciiTheme="minorHAnsi" w:hAnsiTheme="minorHAnsi" w:cs="Arial"/>
                <w:color w:val="000000"/>
                <w:shd w:val="clear" w:color="auto" w:fill="FFFFFF"/>
              </w:rPr>
              <w:t> / </w:t>
            </w:r>
            <w:hyperlink r:id="rId17" w:history="1">
              <w:r w:rsidRPr="00DD006A">
                <w:rPr>
                  <w:rStyle w:val="Hyperlink"/>
                  <w:rFonts w:asciiTheme="minorHAnsi" w:hAnsiTheme="minorHAnsi" w:cs="Arial"/>
                  <w:bdr w:val="none" w:sz="0" w:space="0" w:color="auto" w:frame="1"/>
                  <w:shd w:val="clear" w:color="auto" w:fill="FFFFFF"/>
                </w:rPr>
                <w:t>PDF</w:t>
              </w:r>
            </w:hyperlink>
          </w:p>
          <w:p w14:paraId="41B21E81" w14:textId="77777777" w:rsidR="00133305" w:rsidRPr="00DD006A" w:rsidRDefault="00133305" w:rsidP="004131D9">
            <w:pPr>
              <w:numPr>
                <w:ilvl w:val="0"/>
                <w:numId w:val="6"/>
              </w:numPr>
              <w:pBdr>
                <w:top w:val="nil"/>
                <w:left w:val="nil"/>
                <w:bottom w:val="nil"/>
                <w:right w:val="nil"/>
                <w:between w:val="nil"/>
              </w:pBdr>
              <w:spacing w:after="0" w:line="240" w:lineRule="auto"/>
              <w:rPr>
                <w:rFonts w:asciiTheme="minorHAnsi" w:hAnsiTheme="minorHAnsi"/>
                <w:color w:val="000000"/>
              </w:rPr>
            </w:pPr>
            <w:r w:rsidRPr="00DD006A">
              <w:rPr>
                <w:rFonts w:asciiTheme="minorHAnsi" w:hAnsiTheme="minorHAnsi"/>
                <w:color w:val="000000"/>
              </w:rPr>
              <w:t>VDOE Algebra Readiness Remediation Plans</w:t>
            </w:r>
          </w:p>
          <w:p w14:paraId="6949106E" w14:textId="44EF3112" w:rsidR="00133305" w:rsidRPr="00DD006A" w:rsidRDefault="00063311" w:rsidP="004131D9">
            <w:pPr>
              <w:numPr>
                <w:ilvl w:val="1"/>
                <w:numId w:val="6"/>
              </w:numPr>
              <w:pBdr>
                <w:top w:val="nil"/>
                <w:left w:val="nil"/>
                <w:bottom w:val="nil"/>
                <w:right w:val="nil"/>
                <w:between w:val="nil"/>
              </w:pBdr>
              <w:spacing w:after="0" w:line="240" w:lineRule="auto"/>
              <w:rPr>
                <w:rFonts w:asciiTheme="minorHAnsi" w:hAnsiTheme="minorHAnsi"/>
                <w:color w:val="000000"/>
              </w:rPr>
            </w:pPr>
            <w:hyperlink r:id="rId18" w:history="1">
              <w:r w:rsidR="00133305" w:rsidRPr="00DD006A">
                <w:rPr>
                  <w:rStyle w:val="Hyperlink"/>
                  <w:rFonts w:asciiTheme="minorHAnsi" w:hAnsiTheme="minorHAnsi" w:cs="Arial"/>
                  <w:bdr w:val="none" w:sz="0" w:space="0" w:color="auto" w:frame="1"/>
                  <w:shd w:val="clear" w:color="auto" w:fill="FFFFFF"/>
                </w:rPr>
                <w:t>Applying Properties of Real Numbers When Solving Equations</w:t>
              </w:r>
            </w:hyperlink>
            <w:r w:rsidR="00133305" w:rsidRPr="00DD006A">
              <w:rPr>
                <w:rStyle w:val="filetype"/>
                <w:rFonts w:asciiTheme="minorHAnsi" w:hAnsiTheme="minorHAnsi" w:cs="Arial"/>
                <w:color w:val="000000"/>
                <w:shd w:val="clear" w:color="auto" w:fill="FFFFFF"/>
              </w:rPr>
              <w:t> (Word)</w:t>
            </w:r>
            <w:r w:rsidR="00133305" w:rsidRPr="00DD006A">
              <w:rPr>
                <w:rFonts w:asciiTheme="minorHAnsi" w:hAnsiTheme="minorHAnsi" w:cs="Arial"/>
                <w:color w:val="000000"/>
                <w:shd w:val="clear" w:color="auto" w:fill="FFFFFF"/>
              </w:rPr>
              <w:t> / </w:t>
            </w:r>
            <w:hyperlink r:id="rId19" w:history="1">
              <w:r w:rsidR="00133305" w:rsidRPr="00DD006A">
                <w:rPr>
                  <w:rStyle w:val="Hyperlink"/>
                  <w:rFonts w:asciiTheme="minorHAnsi" w:hAnsiTheme="minorHAnsi" w:cs="Arial"/>
                  <w:bdr w:val="none" w:sz="0" w:space="0" w:color="auto" w:frame="1"/>
                  <w:shd w:val="clear" w:color="auto" w:fill="FFFFFF"/>
                </w:rPr>
                <w:t>PDF</w:t>
              </w:r>
            </w:hyperlink>
            <w:r w:rsidR="00133305" w:rsidRPr="00DD006A">
              <w:rPr>
                <w:rFonts w:asciiTheme="minorHAnsi" w:hAnsiTheme="minorHAnsi" w:cs="Arial"/>
                <w:color w:val="000000"/>
                <w:shd w:val="clear" w:color="auto" w:fill="FFFFFF"/>
              </w:rPr>
              <w:t> </w:t>
            </w:r>
          </w:p>
          <w:p w14:paraId="3308366F" w14:textId="235B2F54" w:rsidR="00133305" w:rsidRPr="00DD006A" w:rsidRDefault="00063311" w:rsidP="004131D9">
            <w:pPr>
              <w:numPr>
                <w:ilvl w:val="1"/>
                <w:numId w:val="6"/>
              </w:numPr>
              <w:pBdr>
                <w:top w:val="nil"/>
                <w:left w:val="nil"/>
                <w:bottom w:val="nil"/>
                <w:right w:val="nil"/>
                <w:between w:val="nil"/>
              </w:pBdr>
              <w:spacing w:after="0" w:line="240" w:lineRule="auto"/>
              <w:rPr>
                <w:rFonts w:asciiTheme="minorHAnsi" w:hAnsiTheme="minorHAnsi"/>
                <w:color w:val="000000"/>
              </w:rPr>
            </w:pPr>
            <w:hyperlink r:id="rId20" w:history="1">
              <w:r w:rsidR="00133305" w:rsidRPr="00DD006A">
                <w:rPr>
                  <w:rStyle w:val="Hyperlink"/>
                  <w:rFonts w:asciiTheme="minorHAnsi" w:hAnsiTheme="minorHAnsi" w:cs="Arial"/>
                  <w:bdr w:val="none" w:sz="0" w:space="0" w:color="auto" w:frame="1"/>
                  <w:shd w:val="clear" w:color="auto" w:fill="FFFFFF"/>
                </w:rPr>
                <w:t>Solving Equations - Applying Properties</w:t>
              </w:r>
            </w:hyperlink>
            <w:r w:rsidR="00133305" w:rsidRPr="00DD006A">
              <w:rPr>
                <w:rStyle w:val="filetype"/>
                <w:rFonts w:asciiTheme="minorHAnsi" w:hAnsiTheme="minorHAnsi" w:cs="Arial"/>
                <w:color w:val="000000"/>
                <w:shd w:val="clear" w:color="auto" w:fill="FFFFFF"/>
              </w:rPr>
              <w:t> (Word)</w:t>
            </w:r>
            <w:r w:rsidR="00133305" w:rsidRPr="00DD006A">
              <w:rPr>
                <w:rFonts w:asciiTheme="minorHAnsi" w:hAnsiTheme="minorHAnsi" w:cs="Arial"/>
                <w:color w:val="000000"/>
                <w:shd w:val="clear" w:color="auto" w:fill="FFFFFF"/>
              </w:rPr>
              <w:t> / </w:t>
            </w:r>
            <w:hyperlink r:id="rId21" w:history="1">
              <w:r w:rsidR="00133305" w:rsidRPr="00DD006A">
                <w:rPr>
                  <w:rStyle w:val="Hyperlink"/>
                  <w:rFonts w:asciiTheme="minorHAnsi" w:hAnsiTheme="minorHAnsi" w:cs="Arial"/>
                  <w:bdr w:val="none" w:sz="0" w:space="0" w:color="auto" w:frame="1"/>
                  <w:shd w:val="clear" w:color="auto" w:fill="FFFFFF"/>
                </w:rPr>
                <w:t>PDF</w:t>
              </w:r>
            </w:hyperlink>
          </w:p>
          <w:p w14:paraId="5D1D1E6F" w14:textId="70D3D978" w:rsidR="00133305" w:rsidRPr="00DD006A" w:rsidRDefault="00063311" w:rsidP="004131D9">
            <w:pPr>
              <w:numPr>
                <w:ilvl w:val="1"/>
                <w:numId w:val="6"/>
              </w:numPr>
              <w:pBdr>
                <w:top w:val="nil"/>
                <w:left w:val="nil"/>
                <w:bottom w:val="nil"/>
                <w:right w:val="nil"/>
                <w:between w:val="nil"/>
              </w:pBdr>
              <w:spacing w:after="0" w:line="240" w:lineRule="auto"/>
              <w:rPr>
                <w:rFonts w:asciiTheme="minorHAnsi" w:hAnsiTheme="minorHAnsi"/>
                <w:color w:val="000000"/>
              </w:rPr>
            </w:pPr>
            <w:hyperlink r:id="rId22" w:history="1">
              <w:r w:rsidR="00133305" w:rsidRPr="00DD006A">
                <w:rPr>
                  <w:rStyle w:val="Hyperlink"/>
                  <w:rFonts w:asciiTheme="minorHAnsi" w:hAnsiTheme="minorHAnsi" w:cs="Arial"/>
                  <w:bdr w:val="none" w:sz="0" w:space="0" w:color="auto" w:frame="1"/>
                  <w:shd w:val="clear" w:color="auto" w:fill="FFFFFF"/>
                </w:rPr>
                <w:t>Solving Equations Using Algebra Tiles</w:t>
              </w:r>
            </w:hyperlink>
            <w:r w:rsidR="00133305" w:rsidRPr="00DD006A">
              <w:rPr>
                <w:rStyle w:val="filetype"/>
                <w:rFonts w:asciiTheme="minorHAnsi" w:hAnsiTheme="minorHAnsi" w:cs="Arial"/>
                <w:color w:val="000000"/>
                <w:shd w:val="clear" w:color="auto" w:fill="FFFFFF"/>
              </w:rPr>
              <w:t> (Word)</w:t>
            </w:r>
            <w:r w:rsidR="00133305" w:rsidRPr="00DD006A">
              <w:rPr>
                <w:rFonts w:asciiTheme="minorHAnsi" w:hAnsiTheme="minorHAnsi" w:cs="Arial"/>
                <w:color w:val="000000"/>
                <w:shd w:val="clear" w:color="auto" w:fill="FFFFFF"/>
              </w:rPr>
              <w:t> / </w:t>
            </w:r>
            <w:hyperlink r:id="rId23" w:history="1">
              <w:r w:rsidR="00133305" w:rsidRPr="00DD006A">
                <w:rPr>
                  <w:rStyle w:val="Hyperlink"/>
                  <w:rFonts w:asciiTheme="minorHAnsi" w:hAnsiTheme="minorHAnsi" w:cs="Arial"/>
                  <w:bdr w:val="none" w:sz="0" w:space="0" w:color="auto" w:frame="1"/>
                  <w:shd w:val="clear" w:color="auto" w:fill="FFFFFF"/>
                </w:rPr>
                <w:t>PDF</w:t>
              </w:r>
            </w:hyperlink>
            <w:r w:rsidR="00133305" w:rsidRPr="00DD006A">
              <w:rPr>
                <w:rFonts w:asciiTheme="minorHAnsi" w:hAnsiTheme="minorHAnsi" w:cs="Arial"/>
                <w:color w:val="000000"/>
                <w:shd w:val="clear" w:color="auto" w:fill="FFFFFF"/>
              </w:rPr>
              <w:t> </w:t>
            </w:r>
          </w:p>
          <w:p w14:paraId="4125678F" w14:textId="744E5C67" w:rsidR="00133305" w:rsidRPr="00DD006A" w:rsidRDefault="00063311" w:rsidP="004131D9">
            <w:pPr>
              <w:numPr>
                <w:ilvl w:val="1"/>
                <w:numId w:val="6"/>
              </w:numPr>
              <w:pBdr>
                <w:top w:val="nil"/>
                <w:left w:val="nil"/>
                <w:bottom w:val="nil"/>
                <w:right w:val="nil"/>
                <w:between w:val="nil"/>
              </w:pBdr>
              <w:spacing w:after="0" w:line="240" w:lineRule="auto"/>
              <w:rPr>
                <w:rFonts w:asciiTheme="minorHAnsi" w:hAnsiTheme="minorHAnsi"/>
                <w:color w:val="000000"/>
              </w:rPr>
            </w:pPr>
            <w:hyperlink r:id="rId24" w:history="1">
              <w:r w:rsidR="00133305" w:rsidRPr="00DD006A">
                <w:rPr>
                  <w:rStyle w:val="Hyperlink"/>
                  <w:rFonts w:asciiTheme="minorHAnsi" w:hAnsiTheme="minorHAnsi" w:cs="Arial"/>
                  <w:bdr w:val="none" w:sz="0" w:space="0" w:color="auto" w:frame="1"/>
                  <w:shd w:val="clear" w:color="auto" w:fill="FFFFFF"/>
                </w:rPr>
                <w:t>Solving Two-Step and Multi-Step Equations</w:t>
              </w:r>
            </w:hyperlink>
            <w:r w:rsidR="00133305" w:rsidRPr="00DD006A">
              <w:rPr>
                <w:rStyle w:val="filetype"/>
                <w:rFonts w:asciiTheme="minorHAnsi" w:hAnsiTheme="minorHAnsi" w:cs="Arial"/>
                <w:color w:val="000000"/>
                <w:shd w:val="clear" w:color="auto" w:fill="FFFFFF"/>
              </w:rPr>
              <w:t> (Word)</w:t>
            </w:r>
            <w:r w:rsidR="00133305" w:rsidRPr="00DD006A">
              <w:rPr>
                <w:rFonts w:asciiTheme="minorHAnsi" w:hAnsiTheme="minorHAnsi" w:cs="Arial"/>
                <w:color w:val="000000"/>
                <w:shd w:val="clear" w:color="auto" w:fill="FFFFFF"/>
              </w:rPr>
              <w:t> / </w:t>
            </w:r>
            <w:hyperlink r:id="rId25" w:history="1">
              <w:r w:rsidR="00133305" w:rsidRPr="00DD006A">
                <w:rPr>
                  <w:rStyle w:val="Hyperlink"/>
                  <w:rFonts w:asciiTheme="minorHAnsi" w:hAnsiTheme="minorHAnsi" w:cs="Arial"/>
                  <w:bdr w:val="none" w:sz="0" w:space="0" w:color="auto" w:frame="1"/>
                  <w:shd w:val="clear" w:color="auto" w:fill="FFFFFF"/>
                </w:rPr>
                <w:t>PDF</w:t>
              </w:r>
            </w:hyperlink>
          </w:p>
          <w:p w14:paraId="5302AD9E" w14:textId="657C2786" w:rsidR="00133305" w:rsidRPr="00DD006A" w:rsidRDefault="00063311" w:rsidP="004131D9">
            <w:pPr>
              <w:numPr>
                <w:ilvl w:val="1"/>
                <w:numId w:val="6"/>
              </w:numPr>
              <w:pBdr>
                <w:top w:val="nil"/>
                <w:left w:val="nil"/>
                <w:bottom w:val="nil"/>
                <w:right w:val="nil"/>
                <w:between w:val="nil"/>
              </w:pBdr>
              <w:spacing w:after="0" w:line="240" w:lineRule="auto"/>
              <w:rPr>
                <w:rFonts w:asciiTheme="minorHAnsi" w:hAnsiTheme="minorHAnsi"/>
                <w:color w:val="000000"/>
              </w:rPr>
            </w:pPr>
            <w:hyperlink r:id="rId26" w:history="1">
              <w:r w:rsidR="00133305" w:rsidRPr="00DD006A">
                <w:rPr>
                  <w:rStyle w:val="Hyperlink"/>
                  <w:rFonts w:asciiTheme="minorHAnsi" w:hAnsiTheme="minorHAnsi" w:cs="Arial"/>
                  <w:bdr w:val="none" w:sz="0" w:space="0" w:color="auto" w:frame="1"/>
                  <w:shd w:val="clear" w:color="auto" w:fill="FFFFFF"/>
                </w:rPr>
                <w:t>Solving Practical Problems Using Two-Step Equations</w:t>
              </w:r>
            </w:hyperlink>
            <w:r w:rsidR="00133305" w:rsidRPr="00DD006A">
              <w:rPr>
                <w:rStyle w:val="filetype"/>
                <w:rFonts w:asciiTheme="minorHAnsi" w:hAnsiTheme="minorHAnsi" w:cs="Arial"/>
                <w:color w:val="000000"/>
                <w:shd w:val="clear" w:color="auto" w:fill="FFFFFF"/>
              </w:rPr>
              <w:t> (Word)</w:t>
            </w:r>
            <w:r w:rsidR="00133305" w:rsidRPr="00DD006A">
              <w:rPr>
                <w:rFonts w:asciiTheme="minorHAnsi" w:hAnsiTheme="minorHAnsi" w:cs="Arial"/>
                <w:color w:val="000000"/>
                <w:shd w:val="clear" w:color="auto" w:fill="FFFFFF"/>
              </w:rPr>
              <w:t> / </w:t>
            </w:r>
            <w:hyperlink r:id="rId27" w:history="1">
              <w:r w:rsidR="00133305" w:rsidRPr="00DD006A">
                <w:rPr>
                  <w:rStyle w:val="Hyperlink"/>
                  <w:rFonts w:asciiTheme="minorHAnsi" w:hAnsiTheme="minorHAnsi" w:cs="Arial"/>
                  <w:bdr w:val="none" w:sz="0" w:space="0" w:color="auto" w:frame="1"/>
                  <w:shd w:val="clear" w:color="auto" w:fill="FFFFFF"/>
                </w:rPr>
                <w:t>PDF</w:t>
              </w:r>
            </w:hyperlink>
            <w:r w:rsidR="00133305" w:rsidRPr="00DD006A">
              <w:rPr>
                <w:rFonts w:asciiTheme="minorHAnsi" w:hAnsiTheme="minorHAnsi" w:cs="Arial"/>
                <w:color w:val="000000"/>
                <w:shd w:val="clear" w:color="auto" w:fill="FFFFFF"/>
              </w:rPr>
              <w:t> </w:t>
            </w:r>
          </w:p>
          <w:p w14:paraId="28CB69FB" w14:textId="2329E219" w:rsidR="00133305" w:rsidRPr="008A048B" w:rsidRDefault="008A048B" w:rsidP="008A048B">
            <w:pPr>
              <w:numPr>
                <w:ilvl w:val="0"/>
                <w:numId w:val="6"/>
              </w:numPr>
              <w:pBdr>
                <w:top w:val="nil"/>
                <w:left w:val="nil"/>
                <w:bottom w:val="nil"/>
                <w:right w:val="nil"/>
                <w:between w:val="nil"/>
              </w:pBdr>
              <w:spacing w:after="0"/>
              <w:rPr>
                <w:color w:val="000000"/>
              </w:rPr>
            </w:pPr>
            <w:r>
              <w:rPr>
                <w:color w:val="000000"/>
              </w:rPr>
              <w:t xml:space="preserve">VDOE Word Wall Cards: Grade 7 </w:t>
            </w:r>
            <w:hyperlink r:id="rId28" w:history="1">
              <w:r w:rsidRPr="00C44FB8">
                <w:rPr>
                  <w:rStyle w:val="Hyperlink"/>
                </w:rPr>
                <w:t>(Word)</w:t>
              </w:r>
            </w:hyperlink>
            <w:r>
              <w:rPr>
                <w:color w:val="000000"/>
              </w:rPr>
              <w:t xml:space="preserve"> | </w:t>
            </w:r>
            <w:hyperlink r:id="rId29" w:history="1">
              <w:r w:rsidRPr="00C44FB8">
                <w:rPr>
                  <w:rStyle w:val="Hyperlink"/>
                </w:rPr>
                <w:t>(PDF)</w:t>
              </w:r>
            </w:hyperlink>
            <w:r>
              <w:rPr>
                <w:color w:val="000000"/>
              </w:rPr>
              <w:t xml:space="preserve">  </w:t>
            </w:r>
            <w:r w:rsidR="00133305" w:rsidRPr="008A048B">
              <w:rPr>
                <w:rFonts w:asciiTheme="minorHAnsi" w:eastAsia="Arial" w:hAnsiTheme="minorHAnsi" w:cs="Arial"/>
                <w:color w:val="000000"/>
                <w:highlight w:val="white"/>
              </w:rPr>
              <w:t> </w:t>
            </w:r>
          </w:p>
          <w:p w14:paraId="1EAD8506" w14:textId="77777777" w:rsidR="00133305" w:rsidRPr="00DD006A" w:rsidRDefault="00133305" w:rsidP="008A048B">
            <w:pPr>
              <w:numPr>
                <w:ilvl w:val="1"/>
                <w:numId w:val="6"/>
              </w:numPr>
              <w:pBdr>
                <w:top w:val="nil"/>
                <w:left w:val="nil"/>
                <w:bottom w:val="nil"/>
                <w:right w:val="nil"/>
                <w:between w:val="nil"/>
              </w:pBdr>
              <w:spacing w:after="0" w:line="240" w:lineRule="auto"/>
              <w:rPr>
                <w:rFonts w:asciiTheme="minorHAnsi" w:hAnsiTheme="minorHAnsi"/>
                <w:color w:val="000000"/>
              </w:rPr>
            </w:pPr>
            <w:r w:rsidRPr="00DD006A">
              <w:rPr>
                <w:rFonts w:asciiTheme="minorHAnsi" w:hAnsiTheme="minorHAnsi"/>
                <w:color w:val="000000"/>
              </w:rPr>
              <w:t>Verbal and Algebraic Expressions and Equations</w:t>
            </w:r>
          </w:p>
          <w:p w14:paraId="01D4EB8F" w14:textId="77777777" w:rsidR="00133305" w:rsidRPr="00DD006A" w:rsidRDefault="00133305" w:rsidP="004131D9">
            <w:pPr>
              <w:numPr>
                <w:ilvl w:val="1"/>
                <w:numId w:val="6"/>
              </w:numPr>
              <w:pBdr>
                <w:top w:val="nil"/>
                <w:left w:val="nil"/>
                <w:bottom w:val="nil"/>
                <w:right w:val="nil"/>
                <w:between w:val="nil"/>
              </w:pBdr>
              <w:spacing w:after="0" w:line="240" w:lineRule="auto"/>
              <w:rPr>
                <w:rFonts w:asciiTheme="minorHAnsi" w:hAnsiTheme="minorHAnsi"/>
                <w:color w:val="000000"/>
              </w:rPr>
            </w:pPr>
            <w:r w:rsidRPr="00DD006A">
              <w:rPr>
                <w:rFonts w:asciiTheme="minorHAnsi" w:hAnsiTheme="minorHAnsi"/>
                <w:color w:val="000000"/>
              </w:rPr>
              <w:t xml:space="preserve">Equations </w:t>
            </w:r>
          </w:p>
          <w:p w14:paraId="4C1E9967" w14:textId="77777777" w:rsidR="006A7D62" w:rsidRPr="00DD006A" w:rsidRDefault="006A7D62" w:rsidP="004131D9">
            <w:pPr>
              <w:numPr>
                <w:ilvl w:val="0"/>
                <w:numId w:val="4"/>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 </w:t>
            </w:r>
            <w:r w:rsidRPr="00DD006A">
              <w:rPr>
                <w:rFonts w:asciiTheme="minorHAnsi" w:hAnsiTheme="minorHAnsi"/>
                <w:color w:val="000000"/>
              </w:rPr>
              <w:t xml:space="preserve">Desmos Activity </w:t>
            </w:r>
          </w:p>
          <w:p w14:paraId="79A23D76" w14:textId="102030C0" w:rsidR="00133305" w:rsidRPr="006A7D62" w:rsidRDefault="006A7D62" w:rsidP="007B6047">
            <w:pPr>
              <w:numPr>
                <w:ilvl w:val="1"/>
                <w:numId w:val="4"/>
              </w:numPr>
              <w:pBdr>
                <w:top w:val="nil"/>
                <w:left w:val="nil"/>
                <w:bottom w:val="nil"/>
                <w:right w:val="nil"/>
                <w:between w:val="nil"/>
              </w:pBdr>
              <w:spacing w:after="120" w:line="240" w:lineRule="auto"/>
              <w:rPr>
                <w:rFonts w:asciiTheme="minorHAnsi" w:hAnsiTheme="minorHAnsi"/>
                <w:color w:val="000000"/>
              </w:rPr>
            </w:pPr>
            <w:r w:rsidRPr="00DD006A">
              <w:rPr>
                <w:rFonts w:asciiTheme="minorHAnsi" w:hAnsiTheme="minorHAnsi"/>
                <w:color w:val="000000"/>
              </w:rPr>
              <w:t xml:space="preserve"> </w:t>
            </w:r>
            <w:hyperlink r:id="rId30" w:tgtFrame="_blank" w:history="1">
              <w:r w:rsidRPr="00DD006A">
                <w:rPr>
                  <w:rStyle w:val="Hyperlink"/>
                  <w:rFonts w:asciiTheme="minorHAnsi" w:hAnsiTheme="minorHAnsi"/>
                </w:rPr>
                <w:t>Translating Expressions and Equations Card Sorts</w:t>
              </w:r>
            </w:hyperlink>
            <w:r w:rsidR="00133305" w:rsidRPr="006A7D62">
              <w:rPr>
                <w:rFonts w:asciiTheme="minorHAnsi" w:hAnsiTheme="minorHAnsi"/>
                <w:color w:val="000000"/>
              </w:rPr>
              <w:t xml:space="preserve"> </w:t>
            </w:r>
          </w:p>
        </w:tc>
      </w:tr>
      <w:tr w:rsidR="00133305" w14:paraId="06025974" w14:textId="77777777" w:rsidTr="00CA6C71">
        <w:trPr>
          <w:jc w:val="center"/>
        </w:trPr>
        <w:tc>
          <w:tcPr>
            <w:tcW w:w="10975" w:type="dxa"/>
          </w:tcPr>
          <w:p w14:paraId="4A4CF93C" w14:textId="1BF2DB79" w:rsidR="00133305" w:rsidRDefault="00537BE3" w:rsidP="007B6047">
            <w:pPr>
              <w:spacing w:before="120" w:after="120"/>
            </w:pPr>
            <w:r w:rsidRPr="00063311">
              <w:rPr>
                <w:sz w:val="28"/>
                <w:szCs w:val="28"/>
              </w:rPr>
              <w:t>Supporting and Prerequisite SOL</w:t>
            </w:r>
            <w:r w:rsidRPr="00063311">
              <w:rPr>
                <w:b/>
                <w:sz w:val="28"/>
                <w:szCs w:val="28"/>
              </w:rPr>
              <w:t>:</w:t>
            </w:r>
            <w:r>
              <w:rPr>
                <w:rStyle w:val="Heading1Char"/>
              </w:rPr>
              <w:t xml:space="preserve"> </w:t>
            </w:r>
            <w:hyperlink r:id="rId31" w:history="1">
              <w:r w:rsidR="006A7D62" w:rsidRPr="00063311">
                <w:rPr>
                  <w:rStyle w:val="Hyperlink"/>
                  <w:rFonts w:asciiTheme="minorHAnsi" w:hAnsiTheme="minorHAnsi" w:cstheme="minorHAnsi"/>
                </w:rPr>
                <w:t>7.11</w:t>
              </w:r>
            </w:hyperlink>
            <w:r w:rsidR="006A7D62" w:rsidRPr="00DD006A">
              <w:rPr>
                <w:rFonts w:asciiTheme="minorHAnsi" w:hAnsiTheme="minorHAnsi" w:cstheme="minorHAnsi"/>
                <w:color w:val="000000"/>
              </w:rPr>
              <w:t xml:space="preserve">, </w:t>
            </w:r>
            <w:hyperlink r:id="rId32" w:history="1">
              <w:r w:rsidR="006A7D62" w:rsidRPr="00063311">
                <w:rPr>
                  <w:rStyle w:val="Hyperlink"/>
                  <w:rFonts w:asciiTheme="minorHAnsi" w:hAnsiTheme="minorHAnsi" w:cstheme="minorHAnsi"/>
                </w:rPr>
                <w:t>6.5a</w:t>
              </w:r>
            </w:hyperlink>
            <w:r w:rsidR="006A7D62" w:rsidRPr="00DD006A">
              <w:rPr>
                <w:rFonts w:asciiTheme="minorHAnsi" w:hAnsiTheme="minorHAnsi" w:cstheme="minorHAnsi"/>
                <w:color w:val="000000"/>
              </w:rPr>
              <w:t xml:space="preserve">, </w:t>
            </w:r>
            <w:hyperlink r:id="rId33" w:history="1">
              <w:r w:rsidR="006A7D62" w:rsidRPr="00063311">
                <w:rPr>
                  <w:rStyle w:val="Hyperlink"/>
                  <w:rFonts w:asciiTheme="minorHAnsi" w:hAnsiTheme="minorHAnsi" w:cstheme="minorHAnsi"/>
                </w:rPr>
                <w:t>6.6a</w:t>
              </w:r>
            </w:hyperlink>
            <w:r w:rsidR="006A7D62" w:rsidRPr="00DD006A">
              <w:rPr>
                <w:rFonts w:asciiTheme="minorHAnsi" w:hAnsiTheme="minorHAnsi" w:cstheme="minorHAnsi"/>
                <w:color w:val="000000"/>
              </w:rPr>
              <w:t xml:space="preserve">, </w:t>
            </w:r>
            <w:hyperlink r:id="rId34" w:history="1">
              <w:r w:rsidR="006A7D62" w:rsidRPr="00063311">
                <w:rPr>
                  <w:rStyle w:val="Hyperlink"/>
                  <w:rFonts w:asciiTheme="minorHAnsi" w:hAnsiTheme="minorHAnsi" w:cstheme="minorHAnsi"/>
                </w:rPr>
                <w:t>6.6c</w:t>
              </w:r>
            </w:hyperlink>
            <w:r w:rsidR="006A7D62" w:rsidRPr="00DD006A">
              <w:rPr>
                <w:rFonts w:asciiTheme="minorHAnsi" w:hAnsiTheme="minorHAnsi" w:cstheme="minorHAnsi"/>
                <w:color w:val="000000"/>
              </w:rPr>
              <w:t xml:space="preserve">, </w:t>
            </w:r>
            <w:hyperlink r:id="rId35" w:history="1">
              <w:r w:rsidR="006A7D62" w:rsidRPr="00063311">
                <w:rPr>
                  <w:rStyle w:val="Hyperlink"/>
                  <w:rFonts w:asciiTheme="minorHAnsi" w:hAnsiTheme="minorHAnsi" w:cstheme="minorHAnsi"/>
                </w:rPr>
                <w:t>6.13</w:t>
              </w:r>
            </w:hyperlink>
            <w:r w:rsidR="006A7D62" w:rsidRPr="00DD006A">
              <w:rPr>
                <w:rFonts w:asciiTheme="minorHAnsi" w:hAnsiTheme="minorHAnsi" w:cstheme="minorHAnsi"/>
                <w:color w:val="000000"/>
              </w:rPr>
              <w:t xml:space="preserve">, </w:t>
            </w:r>
            <w:hyperlink r:id="rId36" w:history="1">
              <w:r w:rsidR="006A7D62" w:rsidRPr="00063311">
                <w:rPr>
                  <w:rStyle w:val="Hyperlink"/>
                  <w:rFonts w:asciiTheme="minorHAnsi" w:hAnsiTheme="minorHAnsi" w:cstheme="minorHAnsi"/>
                </w:rPr>
                <w:t>5.5a</w:t>
              </w:r>
            </w:hyperlink>
            <w:r w:rsidR="006A7D62" w:rsidRPr="00DD006A">
              <w:rPr>
                <w:rFonts w:asciiTheme="minorHAnsi" w:hAnsiTheme="minorHAnsi" w:cstheme="minorHAnsi"/>
                <w:color w:val="000000"/>
              </w:rPr>
              <w:t xml:space="preserve">, </w:t>
            </w:r>
            <w:hyperlink r:id="rId37" w:history="1">
              <w:r w:rsidR="006A7D62" w:rsidRPr="00063311">
                <w:rPr>
                  <w:rStyle w:val="Hyperlink"/>
                  <w:rFonts w:asciiTheme="minorHAnsi" w:hAnsiTheme="minorHAnsi" w:cstheme="minorHAnsi"/>
                </w:rPr>
                <w:t>5.6a</w:t>
              </w:r>
            </w:hyperlink>
            <w:r w:rsidR="006A7D62" w:rsidRPr="00DD006A">
              <w:rPr>
                <w:rFonts w:asciiTheme="minorHAnsi" w:hAnsiTheme="minorHAnsi" w:cstheme="minorHAnsi"/>
                <w:color w:val="000000"/>
              </w:rPr>
              <w:t xml:space="preserve">, </w:t>
            </w:r>
            <w:hyperlink r:id="rId38" w:history="1">
              <w:r w:rsidR="006A7D62" w:rsidRPr="00063311">
                <w:rPr>
                  <w:rStyle w:val="Hyperlink"/>
                  <w:rFonts w:asciiTheme="minorHAnsi" w:hAnsiTheme="minorHAnsi" w:cstheme="minorHAnsi"/>
                </w:rPr>
                <w:t>5.6b</w:t>
              </w:r>
            </w:hyperlink>
            <w:r w:rsidR="006A7D62" w:rsidRPr="00DD006A">
              <w:rPr>
                <w:rFonts w:asciiTheme="minorHAnsi" w:hAnsiTheme="minorHAnsi" w:cstheme="minorHAnsi"/>
                <w:color w:val="000000"/>
              </w:rPr>
              <w:t xml:space="preserve">, </w:t>
            </w:r>
            <w:hyperlink r:id="rId39" w:history="1">
              <w:r w:rsidR="006A7D62" w:rsidRPr="00063311">
                <w:rPr>
                  <w:rStyle w:val="Hyperlink"/>
                  <w:rFonts w:asciiTheme="minorHAnsi" w:hAnsiTheme="minorHAnsi" w:cstheme="minorHAnsi"/>
                </w:rPr>
                <w:t>5.19a</w:t>
              </w:r>
            </w:hyperlink>
            <w:r w:rsidR="006A7D62" w:rsidRPr="00DD006A">
              <w:rPr>
                <w:rFonts w:asciiTheme="minorHAnsi" w:hAnsiTheme="minorHAnsi" w:cstheme="minorHAnsi"/>
                <w:color w:val="000000"/>
              </w:rPr>
              <w:t xml:space="preserve">, </w:t>
            </w:r>
            <w:hyperlink r:id="rId40" w:history="1">
              <w:r w:rsidR="006A7D62" w:rsidRPr="00063311">
                <w:rPr>
                  <w:rStyle w:val="Hyperlink"/>
                  <w:rFonts w:asciiTheme="minorHAnsi" w:hAnsiTheme="minorHAnsi" w:cstheme="minorHAnsi"/>
                </w:rPr>
                <w:t>5.19b</w:t>
              </w:r>
            </w:hyperlink>
            <w:r w:rsidR="006A7D62" w:rsidRPr="00DD006A">
              <w:rPr>
                <w:rFonts w:asciiTheme="minorHAnsi" w:hAnsiTheme="minorHAnsi" w:cstheme="minorHAnsi"/>
                <w:color w:val="000000"/>
              </w:rPr>
              <w:t xml:space="preserve">, </w:t>
            </w:r>
            <w:hyperlink r:id="rId41" w:history="1">
              <w:r w:rsidR="006A7D62" w:rsidRPr="00063311">
                <w:rPr>
                  <w:rStyle w:val="Hyperlink"/>
                  <w:rFonts w:asciiTheme="minorHAnsi" w:hAnsiTheme="minorHAnsi" w:cstheme="minorHAnsi"/>
                </w:rPr>
                <w:t>5.19c</w:t>
              </w:r>
            </w:hyperlink>
            <w:r w:rsidR="006A7D62" w:rsidRPr="00DD006A">
              <w:rPr>
                <w:rFonts w:asciiTheme="minorHAnsi" w:hAnsiTheme="minorHAnsi" w:cstheme="minorHAnsi"/>
                <w:color w:val="000000"/>
              </w:rPr>
              <w:t xml:space="preserve">, </w:t>
            </w:r>
            <w:hyperlink r:id="rId42" w:history="1">
              <w:r w:rsidR="006A7D62" w:rsidRPr="00063311">
                <w:rPr>
                  <w:rStyle w:val="Hyperlink"/>
                  <w:rFonts w:asciiTheme="minorHAnsi" w:hAnsiTheme="minorHAnsi" w:cstheme="minorHAnsi"/>
                </w:rPr>
                <w:t>5.19d</w:t>
              </w:r>
            </w:hyperlink>
          </w:p>
        </w:tc>
      </w:tr>
    </w:tbl>
    <w:p w14:paraId="6D0FC459" w14:textId="28130424" w:rsidR="00A47364" w:rsidRPr="00DD006A" w:rsidRDefault="00A47364">
      <w:pPr>
        <w:rPr>
          <w:rFonts w:asciiTheme="minorHAnsi" w:hAnsiTheme="minorHAnsi"/>
        </w:rPr>
      </w:pPr>
      <w:bookmarkStart w:id="0" w:name="_heading=h.gjdgxs" w:colFirst="0" w:colLast="0"/>
      <w:bookmarkEnd w:id="0"/>
    </w:p>
    <w:p w14:paraId="10EC8957" w14:textId="7C928F06" w:rsidR="00A47364" w:rsidRDefault="00A47364">
      <w:pPr>
        <w:rPr>
          <w:rFonts w:asciiTheme="minorHAnsi" w:hAnsiTheme="minorHAnsi"/>
        </w:rPr>
      </w:pPr>
    </w:p>
    <w:p w14:paraId="1D85D0FE" w14:textId="77777777" w:rsidR="007B6047" w:rsidRPr="00DD006A" w:rsidRDefault="007B6047">
      <w:pPr>
        <w:rPr>
          <w:rFonts w:asciiTheme="minorHAnsi" w:hAnsiTheme="minorHAnsi"/>
        </w:rPr>
      </w:pPr>
    </w:p>
    <w:p w14:paraId="5D5D7D96" w14:textId="1BDDA39E" w:rsidR="00A47364" w:rsidRPr="007B6047" w:rsidRDefault="007B6047">
      <w:pPr>
        <w:jc w:val="center"/>
        <w:rPr>
          <w:rFonts w:asciiTheme="minorHAnsi" w:hAnsiTheme="minorHAnsi"/>
          <w:b/>
          <w:sz w:val="28"/>
          <w:szCs w:val="28"/>
        </w:rPr>
      </w:pPr>
      <w:bookmarkStart w:id="1" w:name="bookmark=id.gjdgxs" w:colFirst="0" w:colLast="0"/>
      <w:bookmarkEnd w:id="1"/>
      <w:r>
        <w:rPr>
          <w:rFonts w:asciiTheme="minorHAnsi" w:hAnsiTheme="minorHAnsi"/>
          <w:b/>
          <w:sz w:val="28"/>
          <w:szCs w:val="28"/>
        </w:rPr>
        <w:t xml:space="preserve">SOL 7.12 - </w:t>
      </w:r>
      <w:r w:rsidR="00E728F7" w:rsidRPr="007B6047">
        <w:rPr>
          <w:rFonts w:asciiTheme="minorHAnsi" w:hAnsiTheme="minorHAnsi"/>
          <w:b/>
          <w:sz w:val="28"/>
          <w:szCs w:val="28"/>
        </w:rPr>
        <w:t>Just in Time Quick Check</w:t>
      </w:r>
    </w:p>
    <w:p w14:paraId="66A7B90F" w14:textId="6F21EE0C" w:rsidR="003C05A8" w:rsidRPr="0064630E" w:rsidRDefault="0035471E" w:rsidP="00FB27D0">
      <w:pPr>
        <w:pStyle w:val="ListParagraph"/>
        <w:numPr>
          <w:ilvl w:val="0"/>
          <w:numId w:val="8"/>
        </w:numPr>
        <w:pBdr>
          <w:top w:val="nil"/>
          <w:left w:val="nil"/>
          <w:bottom w:val="nil"/>
          <w:right w:val="nil"/>
          <w:between w:val="nil"/>
        </w:pBdr>
        <w:spacing w:after="240" w:line="480" w:lineRule="auto"/>
        <w:rPr>
          <w:rFonts w:asciiTheme="minorHAnsi" w:hAnsiTheme="minorHAnsi"/>
          <w:color w:val="auto"/>
        </w:rPr>
      </w:pPr>
      <w:r w:rsidRPr="0064630E">
        <w:rPr>
          <w:rFonts w:asciiTheme="minorHAnsi" w:hAnsiTheme="minorHAnsi"/>
          <w:color w:val="auto"/>
        </w:rPr>
        <w:t xml:space="preserve">Solve for </w:t>
      </w:r>
      <m:oMath>
        <m:r>
          <w:rPr>
            <w:rFonts w:ascii="Cambria Math" w:hAnsi="Cambria Math"/>
            <w:color w:val="auto"/>
          </w:rPr>
          <m:t>x</m:t>
        </m:r>
      </m:oMath>
      <w:r w:rsidRPr="0064630E">
        <w:rPr>
          <w:rFonts w:asciiTheme="minorHAnsi" w:hAnsiTheme="minorHAnsi"/>
          <w:color w:val="auto"/>
        </w:rPr>
        <w:t xml:space="preserve">. </w:t>
      </w:r>
    </w:p>
    <w:p w14:paraId="4B735EEC" w14:textId="68981BE3" w:rsidR="003C05A8" w:rsidRPr="0064630E" w:rsidRDefault="0035471E" w:rsidP="00FB27D0">
      <w:pPr>
        <w:pStyle w:val="ListParagraph"/>
        <w:numPr>
          <w:ilvl w:val="1"/>
          <w:numId w:val="8"/>
        </w:numPr>
        <w:pBdr>
          <w:top w:val="nil"/>
          <w:left w:val="nil"/>
          <w:bottom w:val="nil"/>
          <w:right w:val="nil"/>
          <w:between w:val="nil"/>
        </w:pBdr>
        <w:spacing w:after="240" w:line="960" w:lineRule="auto"/>
        <w:rPr>
          <w:rFonts w:asciiTheme="minorHAnsi" w:hAnsiTheme="minorHAnsi"/>
          <w:color w:val="auto"/>
        </w:rPr>
      </w:pPr>
      <m:oMath>
        <m:r>
          <m:rPr>
            <m:sty m:val="p"/>
          </m:rPr>
          <w:rPr>
            <w:rFonts w:ascii="Cambria Math" w:hAnsi="Cambria Math"/>
            <w:color w:val="auto"/>
          </w:rPr>
          <m:t>2</m:t>
        </m:r>
        <m:r>
          <w:rPr>
            <w:rFonts w:ascii="Cambria Math" w:hAnsi="Cambria Math"/>
            <w:color w:val="auto"/>
          </w:rPr>
          <m:t>x</m:t>
        </m:r>
        <m:r>
          <m:rPr>
            <m:sty m:val="p"/>
          </m:rPr>
          <w:rPr>
            <w:rFonts w:ascii="Cambria Math" w:hAnsi="Cambria Math"/>
            <w:color w:val="auto"/>
          </w:rPr>
          <m:t>-4=-20</m:t>
        </m:r>
      </m:oMath>
    </w:p>
    <w:p w14:paraId="4D31D6F8" w14:textId="0371B85A" w:rsidR="0064630E" w:rsidRPr="0064630E" w:rsidRDefault="00063311" w:rsidP="0064630E">
      <w:pPr>
        <w:pStyle w:val="ListParagraph"/>
        <w:numPr>
          <w:ilvl w:val="1"/>
          <w:numId w:val="8"/>
        </w:numPr>
        <w:pBdr>
          <w:top w:val="nil"/>
          <w:left w:val="nil"/>
          <w:bottom w:val="nil"/>
          <w:right w:val="nil"/>
          <w:between w:val="nil"/>
        </w:pBdr>
        <w:spacing w:after="240" w:line="960" w:lineRule="auto"/>
        <w:rPr>
          <w:rFonts w:asciiTheme="minorHAnsi" w:hAnsiTheme="minorHAnsi"/>
          <w:color w:val="auto"/>
        </w:rPr>
      </w:pPr>
      <m:oMath>
        <m:f>
          <m:fPr>
            <m:ctrlPr>
              <w:rPr>
                <w:rFonts w:ascii="Cambria Math" w:hAnsi="Cambria Math"/>
                <w:color w:val="auto"/>
              </w:rPr>
            </m:ctrlPr>
          </m:fPr>
          <m:num>
            <m:r>
              <m:rPr>
                <m:sty m:val="p"/>
              </m:rPr>
              <w:rPr>
                <w:rFonts w:ascii="Cambria Math" w:hAnsi="Cambria Math"/>
                <w:color w:val="auto"/>
              </w:rPr>
              <m:t>1</m:t>
            </m:r>
          </m:num>
          <m:den>
            <m:r>
              <m:rPr>
                <m:sty m:val="p"/>
              </m:rPr>
              <w:rPr>
                <w:rFonts w:ascii="Cambria Math" w:hAnsi="Cambria Math"/>
                <w:color w:val="auto"/>
              </w:rPr>
              <m:t>3</m:t>
            </m:r>
          </m:den>
        </m:f>
        <m:r>
          <w:rPr>
            <w:rFonts w:ascii="Cambria Math" w:hAnsi="Cambria Math"/>
            <w:color w:val="auto"/>
          </w:rPr>
          <m:t>x</m:t>
        </m:r>
        <m:r>
          <m:rPr>
            <m:sty m:val="p"/>
          </m:rPr>
          <w:rPr>
            <w:rFonts w:ascii="Cambria Math" w:hAnsi="Cambria Math"/>
            <w:color w:val="auto"/>
          </w:rPr>
          <m:t>+5=14</m:t>
        </m:r>
      </m:oMath>
    </w:p>
    <w:p w14:paraId="312FA076" w14:textId="46F8F5B1" w:rsidR="002E337D" w:rsidRPr="00D371BB" w:rsidRDefault="00063311" w:rsidP="002D4033">
      <w:pPr>
        <w:pStyle w:val="ListParagraph"/>
        <w:numPr>
          <w:ilvl w:val="1"/>
          <w:numId w:val="8"/>
        </w:numPr>
        <w:pBdr>
          <w:top w:val="nil"/>
          <w:left w:val="nil"/>
          <w:bottom w:val="nil"/>
          <w:right w:val="nil"/>
          <w:between w:val="nil"/>
        </w:pBdr>
        <w:spacing w:after="240" w:line="960" w:lineRule="auto"/>
        <w:rPr>
          <w:rFonts w:asciiTheme="minorHAnsi" w:hAnsiTheme="minorHAnsi"/>
          <w:color w:val="auto"/>
        </w:rPr>
      </w:pPr>
      <m:oMath>
        <m:f>
          <m:fPr>
            <m:ctrlPr>
              <w:rPr>
                <w:rFonts w:ascii="Cambria Math" w:hAnsi="Cambria Math"/>
                <w:i/>
                <w:color w:val="auto"/>
              </w:rPr>
            </m:ctrlPr>
          </m:fPr>
          <m:num>
            <m:r>
              <w:rPr>
                <w:rFonts w:ascii="Cambria Math" w:hAnsi="Cambria Math"/>
                <w:color w:val="auto"/>
              </w:rPr>
              <m:t>x+7</m:t>
            </m:r>
          </m:num>
          <m:den>
            <m:r>
              <w:rPr>
                <w:rFonts w:ascii="Cambria Math" w:hAnsi="Cambria Math"/>
                <w:color w:val="auto"/>
              </w:rPr>
              <m:t>3</m:t>
            </m:r>
          </m:den>
        </m:f>
        <m:r>
          <w:rPr>
            <w:rFonts w:ascii="Cambria Math" w:hAnsi="Cambria Math"/>
            <w:color w:val="auto"/>
          </w:rPr>
          <m:t>=4</m:t>
        </m:r>
      </m:oMath>
    </w:p>
    <w:p w14:paraId="7304DAB7" w14:textId="5A8991FD" w:rsidR="0001729F" w:rsidRPr="00D371BB" w:rsidRDefault="005A0BB5" w:rsidP="00D371BB">
      <w:pPr>
        <w:pStyle w:val="ListParagraph"/>
        <w:numPr>
          <w:ilvl w:val="0"/>
          <w:numId w:val="8"/>
        </w:numPr>
        <w:pBdr>
          <w:top w:val="nil"/>
          <w:left w:val="nil"/>
          <w:bottom w:val="nil"/>
          <w:right w:val="nil"/>
          <w:between w:val="nil"/>
        </w:pBdr>
        <w:spacing w:after="240" w:line="240" w:lineRule="auto"/>
        <w:rPr>
          <w:rFonts w:asciiTheme="minorHAnsi" w:hAnsiTheme="minorHAnsi"/>
          <w:color w:val="auto"/>
        </w:rPr>
      </w:pPr>
      <w:r w:rsidRPr="00D371BB">
        <w:rPr>
          <w:rFonts w:asciiTheme="minorHAnsi" w:hAnsiTheme="minorHAnsi"/>
          <w:color w:val="auto"/>
        </w:rPr>
        <w:t xml:space="preserve">George and Sarah each solved the same equation. Their work is shown below. </w:t>
      </w:r>
    </w:p>
    <w:p w14:paraId="07A14736" w14:textId="31F7FEDD" w:rsidR="0001729F" w:rsidRDefault="0001729F" w:rsidP="00D371BB">
      <w:pPr>
        <w:pBdr>
          <w:top w:val="nil"/>
          <w:left w:val="nil"/>
          <w:bottom w:val="nil"/>
          <w:right w:val="nil"/>
          <w:between w:val="nil"/>
        </w:pBdr>
        <w:spacing w:after="480" w:line="240" w:lineRule="auto"/>
        <w:jc w:val="center"/>
        <w:rPr>
          <w:rFonts w:asciiTheme="minorHAnsi" w:hAnsiTheme="minorHAnsi"/>
        </w:rPr>
      </w:pPr>
      <w:r w:rsidRPr="00031EA4">
        <w:rPr>
          <w:noProof/>
          <w:lang w:val="en-US"/>
        </w:rPr>
        <mc:AlternateContent>
          <mc:Choice Requires="wps">
            <w:drawing>
              <wp:inline distT="0" distB="0" distL="0" distR="0" wp14:anchorId="53CECFA6" wp14:editId="75147A19">
                <wp:extent cx="2124075" cy="2533650"/>
                <wp:effectExtent l="0" t="0" r="28575" b="19050"/>
                <wp:docPr id="217" name="Text Box 2" descr="A text box showing George's work" title="A text box showing George's 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533650"/>
                        </a:xfrm>
                        <a:prstGeom prst="rect">
                          <a:avLst/>
                        </a:prstGeom>
                        <a:solidFill>
                          <a:srgbClr val="FFFFFF"/>
                        </a:solidFill>
                        <a:ln w="9525">
                          <a:solidFill>
                            <a:srgbClr val="000000"/>
                          </a:solidFill>
                          <a:miter lim="800000"/>
                          <a:headEnd/>
                          <a:tailEnd/>
                        </a:ln>
                      </wps:spPr>
                      <wps:txbx>
                        <w:txbxContent>
                          <w:p w14:paraId="73B77814" w14:textId="77777777" w:rsidR="0001729F" w:rsidRDefault="0001729F" w:rsidP="004131D9">
                            <w:pPr>
                              <w:jc w:val="center"/>
                              <w:rPr>
                                <w:u w:val="single"/>
                              </w:rPr>
                            </w:pPr>
                            <w:r w:rsidRPr="004131D9">
                              <w:rPr>
                                <w:u w:val="single"/>
                              </w:rPr>
                              <w:t>George’s Work</w:t>
                            </w:r>
                          </w:p>
                          <w:p w14:paraId="60868482" w14:textId="337933DE" w:rsidR="0001729F" w:rsidRPr="00771CAD" w:rsidRDefault="0001729F" w:rsidP="0001729F">
                            <w:pPr>
                              <w:jc w:val="center"/>
                              <w:rPr>
                                <w:rFonts w:asciiTheme="minorHAnsi" w:eastAsiaTheme="minorEastAsia" w:hAnsiTheme="minorHAnsi" w:cstheme="minorBidi"/>
                              </w:rPr>
                            </w:pPr>
                            <m:oMathPara>
                              <m:oMath>
                                <m:r>
                                  <w:rPr>
                                    <w:rFonts w:ascii="Cambria Math" w:hAnsi="Cambria Math"/>
                                  </w:rPr>
                                  <m:t>4x</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r>
                                  <w:rPr>
                                    <w:rFonts w:ascii="Cambria Math" w:eastAsiaTheme="minorEastAsia" w:hAnsi="Cambria Math" w:cstheme="minorBidi"/>
                                  </w:rPr>
                                  <m:t>9</m:t>
                                </m:r>
                              </m:oMath>
                            </m:oMathPara>
                          </w:p>
                          <w:p w14:paraId="23966923" w14:textId="6847E579" w:rsidR="0001729F" w:rsidRDefault="0001729F" w:rsidP="0001729F">
                            <w:pPr>
                              <w:jc w:val="center"/>
                              <w:rPr>
                                <w:rFonts w:eastAsiaTheme="minorEastAsia"/>
                              </w:rPr>
                            </w:pPr>
                            <m:oMathPara>
                              <m:oMath>
                                <m:r>
                                  <w:rPr>
                                    <w:rFonts w:ascii="Cambria Math" w:eastAsiaTheme="minorEastAsia" w:hAnsi="Cambria Math"/>
                                  </w:rPr>
                                  <m:t>4x-</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=9+</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m:oMathPara>
                          </w:p>
                          <w:p w14:paraId="5C4C2B7F" w14:textId="60CA61E8" w:rsidR="0001729F" w:rsidRPr="00771CAD" w:rsidRDefault="0001729F" w:rsidP="0001729F">
                            <w:pPr>
                              <w:jc w:val="center"/>
                              <w:rPr>
                                <w:rFonts w:eastAsiaTheme="minorEastAsia"/>
                              </w:rPr>
                            </w:pPr>
                            <m:oMathPara>
                              <m:oMath>
                                <m:r>
                                  <w:rPr>
                                    <w:rFonts w:ascii="Cambria Math" w:eastAsiaTheme="minorEastAsia" w:hAnsi="Cambria Math"/>
                                  </w:rPr>
                                  <m:t>4x=9</m:t>
                                </m:r>
                                <m:f>
                                  <m:fPr>
                                    <m:ctrlPr>
                                      <w:rPr>
                                        <w:rFonts w:ascii="Cambria Math" w:eastAsiaTheme="minorEastAsia" w:hAnsi="Cambria Math" w:cstheme="minorBidi"/>
                                        <w:i/>
                                        <w:lang w:val="en-US"/>
                                      </w:rPr>
                                    </m:ctrlPr>
                                  </m:fPr>
                                  <m:num>
                                    <m:r>
                                      <w:rPr>
                                        <w:rFonts w:ascii="Cambria Math" w:eastAsiaTheme="minorEastAsia" w:hAnsi="Cambria Math"/>
                                      </w:rPr>
                                      <m:t>3</m:t>
                                    </m:r>
                                  </m:num>
                                  <m:den>
                                    <m:r>
                                      <w:rPr>
                                        <w:rFonts w:ascii="Cambria Math" w:eastAsiaTheme="minorEastAsia" w:hAnsi="Cambria Math"/>
                                      </w:rPr>
                                      <m:t>4</m:t>
                                    </m:r>
                                  </m:den>
                                </m:f>
                              </m:oMath>
                            </m:oMathPara>
                          </w:p>
                          <w:p w14:paraId="712D816C" w14:textId="5554DA6C" w:rsidR="0001729F" w:rsidRDefault="0001729F" w:rsidP="0001729F">
                            <w:pPr>
                              <w:jc w:val="center"/>
                              <w:rPr>
                                <w:rFonts w:eastAsiaTheme="minorEastAsia"/>
                              </w:rPr>
                            </w:pPr>
                            <m:oMathPara>
                              <m:oMath>
                                <m:r>
                                  <w:rPr>
                                    <w:rFonts w:ascii="Cambria Math" w:eastAsiaTheme="minorEastAsia" w:hAnsi="Cambria Math"/>
                                  </w:rPr>
                                  <m:t>4x÷4=9</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÷4</m:t>
                                </m:r>
                              </m:oMath>
                            </m:oMathPara>
                          </w:p>
                          <w:p w14:paraId="7CF3DE81" w14:textId="13AC3FB3" w:rsidR="0001729F" w:rsidRPr="00771CAD" w:rsidRDefault="0001729F" w:rsidP="0001729F">
                            <w:pPr>
                              <w:jc w:val="center"/>
                              <w:rPr>
                                <w:rFonts w:asciiTheme="minorHAnsi" w:eastAsiaTheme="minorEastAsia" w:hAnsiTheme="minorHAnsi" w:cstheme="minorBidi"/>
                              </w:rPr>
                            </w:pP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39</m:t>
                                  </m:r>
                                </m:num>
                                <m:den>
                                  <m:r>
                                    <w:rPr>
                                      <w:rFonts w:ascii="Cambria Math" w:eastAsiaTheme="minorEastAsia" w:hAnsi="Cambria Math"/>
                                    </w:rPr>
                                    <m:t>16</m:t>
                                  </m:r>
                                </m:den>
                              </m:f>
                            </m:oMath>
                            <w:r>
                              <w:rPr>
                                <w:rFonts w:eastAsiaTheme="minorEastAsia"/>
                              </w:rPr>
                              <w:t xml:space="preserve"> </w:t>
                            </w:r>
                          </w:p>
                          <w:p w14:paraId="32ABF1C7" w14:textId="77777777" w:rsidR="0001729F" w:rsidRPr="00031EA4" w:rsidRDefault="0001729F" w:rsidP="004131D9">
                            <w:pPr>
                              <w:jc w:val="center"/>
                            </w:pPr>
                          </w:p>
                        </w:txbxContent>
                      </wps:txbx>
                      <wps:bodyPr rot="0" vert="horz" wrap="square" lIns="91440" tIns="45720" rIns="91440" bIns="45720" anchor="t" anchorCtr="0">
                        <a:noAutofit/>
                      </wps:bodyPr>
                    </wps:wsp>
                  </a:graphicData>
                </a:graphic>
              </wp:inline>
            </w:drawing>
          </mc:Choice>
          <mc:Fallback>
            <w:pict>
              <v:shapetype w14:anchorId="53CECFA6" id="_x0000_t202" coordsize="21600,21600" o:spt="202" path="m,l,21600r21600,l21600,xe">
                <v:stroke joinstyle="miter"/>
                <v:path gradientshapeok="t" o:connecttype="rect"/>
              </v:shapetype>
              <v:shape id="Text Box 2" o:spid="_x0000_s1026" type="#_x0000_t202" alt="Title: A text box showing George's work - Description: A text box showing George's work" style="width:167.2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">
                <v:textbox>
                  <w:txbxContent>
                    <w:p w14:paraId="73B77814" w14:textId="77777777" w:rsidR="0001729F" w:rsidRDefault="0001729F" w:rsidP="004131D9">
                      <w:pPr>
                        <w:jc w:val="center"/>
                        <w:rPr>
                          <w:u w:val="single"/>
                        </w:rPr>
                      </w:pPr>
                      <w:r w:rsidRPr="004131D9">
                        <w:rPr>
                          <w:u w:val="single"/>
                        </w:rPr>
                        <w:t>George’s Work</w:t>
                      </w:r>
                    </w:p>
                    <w:p w14:paraId="60868482" w14:textId="337933DE" w:rsidR="0001729F" w:rsidRPr="00771CAD" w:rsidRDefault="0001729F" w:rsidP="0001729F">
                      <w:pPr>
                        <w:jc w:val="center"/>
                        <w:rPr>
                          <w:rFonts w:asciiTheme="minorHAnsi" w:eastAsiaTheme="minorEastAsia" w:hAnsiTheme="minorHAnsi" w:cstheme="minorBidi"/>
                        </w:rPr>
                      </w:pPr>
                      <m:oMathPara>
                        <m:oMath>
                          <m:r>
                            <w:rPr>
                              <w:rFonts w:ascii="Cambria Math" w:hAnsi="Cambria Math"/>
                            </w:rPr>
                            <m:t>4x</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r>
                            <w:rPr>
                              <w:rFonts w:ascii="Cambria Math" w:eastAsiaTheme="minorEastAsia" w:hAnsi="Cambria Math" w:cstheme="minorBidi"/>
                            </w:rPr>
                            <m:t>9</m:t>
                          </m:r>
                        </m:oMath>
                      </m:oMathPara>
                    </w:p>
                    <w:p w14:paraId="23966923" w14:textId="6847E579" w:rsidR="0001729F" w:rsidRDefault="0001729F" w:rsidP="0001729F">
                      <w:pPr>
                        <w:jc w:val="center"/>
                        <w:rPr>
                          <w:rFonts w:eastAsiaTheme="minorEastAsia"/>
                        </w:rPr>
                      </w:pPr>
                      <m:oMathPara>
                        <m:oMath>
                          <m:r>
                            <w:rPr>
                              <w:rFonts w:ascii="Cambria Math" w:eastAsiaTheme="minorEastAsia" w:hAnsi="Cambria Math"/>
                            </w:rPr>
                            <m:t>4x-</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=9+</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m:oMathPara>
                    </w:p>
                    <w:p w14:paraId="5C4C2B7F" w14:textId="60CA61E8" w:rsidR="0001729F" w:rsidRPr="00771CAD" w:rsidRDefault="0001729F" w:rsidP="0001729F">
                      <w:pPr>
                        <w:jc w:val="center"/>
                        <w:rPr>
                          <w:rFonts w:eastAsiaTheme="minorEastAsia"/>
                        </w:rPr>
                      </w:pPr>
                      <m:oMathPara>
                        <m:oMath>
                          <m:r>
                            <w:rPr>
                              <w:rFonts w:ascii="Cambria Math" w:eastAsiaTheme="minorEastAsia" w:hAnsi="Cambria Math"/>
                            </w:rPr>
                            <m:t>4x=9</m:t>
                          </m:r>
                          <m:f>
                            <m:fPr>
                              <m:ctrlPr>
                                <w:rPr>
                                  <w:rFonts w:ascii="Cambria Math" w:eastAsiaTheme="minorEastAsia" w:hAnsi="Cambria Math" w:cstheme="minorBidi"/>
                                  <w:i/>
                                  <w:lang w:val="en-US"/>
                                </w:rPr>
                              </m:ctrlPr>
                            </m:fPr>
                            <m:num>
                              <m:r>
                                <w:rPr>
                                  <w:rFonts w:ascii="Cambria Math" w:eastAsiaTheme="minorEastAsia" w:hAnsi="Cambria Math"/>
                                </w:rPr>
                                <m:t>3</m:t>
                              </m:r>
                            </m:num>
                            <m:den>
                              <m:r>
                                <w:rPr>
                                  <w:rFonts w:ascii="Cambria Math" w:eastAsiaTheme="minorEastAsia" w:hAnsi="Cambria Math"/>
                                </w:rPr>
                                <m:t>4</m:t>
                              </m:r>
                            </m:den>
                          </m:f>
                        </m:oMath>
                      </m:oMathPara>
                    </w:p>
                    <w:p w14:paraId="712D816C" w14:textId="5554DA6C" w:rsidR="0001729F" w:rsidRDefault="0001729F" w:rsidP="0001729F">
                      <w:pPr>
                        <w:jc w:val="center"/>
                        <w:rPr>
                          <w:rFonts w:eastAsiaTheme="minorEastAsia"/>
                        </w:rPr>
                      </w:pPr>
                      <m:oMathPara>
                        <m:oMath>
                          <m:r>
                            <w:rPr>
                              <w:rFonts w:ascii="Cambria Math" w:eastAsiaTheme="minorEastAsia" w:hAnsi="Cambria Math"/>
                            </w:rPr>
                            <m:t>4x÷4=9</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÷4</m:t>
                          </m:r>
                        </m:oMath>
                      </m:oMathPara>
                    </w:p>
                    <w:p w14:paraId="7CF3DE81" w14:textId="13AC3FB3" w:rsidR="0001729F" w:rsidRPr="00771CAD" w:rsidRDefault="0001729F" w:rsidP="0001729F">
                      <w:pPr>
                        <w:jc w:val="center"/>
                        <w:rPr>
                          <w:rFonts w:asciiTheme="minorHAnsi" w:eastAsiaTheme="minorEastAsia" w:hAnsiTheme="minorHAnsi" w:cstheme="minorBidi"/>
                        </w:rPr>
                      </w:pP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39</m:t>
                            </m:r>
                          </m:num>
                          <m:den>
                            <m:r>
                              <w:rPr>
                                <w:rFonts w:ascii="Cambria Math" w:eastAsiaTheme="minorEastAsia" w:hAnsi="Cambria Math"/>
                              </w:rPr>
                              <m:t>16</m:t>
                            </m:r>
                          </m:den>
                        </m:f>
                      </m:oMath>
                      <w:r>
                        <w:rPr>
                          <w:rFonts w:eastAsiaTheme="minorEastAsia"/>
                        </w:rPr>
                        <w:t xml:space="preserve"> </w:t>
                      </w:r>
                    </w:p>
                    <w:p w14:paraId="32ABF1C7" w14:textId="77777777" w:rsidR="0001729F" w:rsidRPr="00031EA4" w:rsidRDefault="0001729F" w:rsidP="004131D9">
                      <w:pPr>
                        <w:jc w:val="center"/>
                      </w:pPr>
                    </w:p>
                  </w:txbxContent>
                </v:textbox>
                <w10:anchorlock/>
              </v:shape>
            </w:pict>
          </mc:Fallback>
        </mc:AlternateContent>
      </w:r>
      <w:r w:rsidRPr="004131D9">
        <w:rPr>
          <w:rFonts w:asciiTheme="minorHAnsi" w:hAnsiTheme="minorHAnsi"/>
        </w:rPr>
        <w:tab/>
      </w:r>
      <w:r w:rsidRPr="004131D9">
        <w:rPr>
          <w:rFonts w:asciiTheme="minorHAnsi" w:hAnsiTheme="minorHAnsi"/>
        </w:rPr>
        <w:tab/>
      </w:r>
      <w:r w:rsidRPr="00031EA4">
        <w:rPr>
          <w:noProof/>
          <w:lang w:val="en-US"/>
        </w:rPr>
        <mc:AlternateContent>
          <mc:Choice Requires="wps">
            <w:drawing>
              <wp:inline distT="0" distB="0" distL="0" distR="0" wp14:anchorId="7EEE83CD" wp14:editId="12B0B6B2">
                <wp:extent cx="2124075" cy="2533650"/>
                <wp:effectExtent l="0" t="0" r="28575" b="19050"/>
                <wp:docPr id="2" name="Text Box 2" descr="A text box showing Sarah's work" title="A text box showing Sarah's 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533650"/>
                        </a:xfrm>
                        <a:prstGeom prst="rect">
                          <a:avLst/>
                        </a:prstGeom>
                        <a:solidFill>
                          <a:srgbClr val="FFFFFF"/>
                        </a:solidFill>
                        <a:ln w="9525">
                          <a:solidFill>
                            <a:srgbClr val="000000"/>
                          </a:solidFill>
                          <a:miter lim="800000"/>
                          <a:headEnd/>
                          <a:tailEnd/>
                        </a:ln>
                      </wps:spPr>
                      <wps:txbx>
                        <w:txbxContent>
                          <w:p w14:paraId="0B23C1D3" w14:textId="77777777" w:rsidR="0001729F" w:rsidRDefault="0001729F" w:rsidP="004131D9">
                            <w:pPr>
                              <w:jc w:val="center"/>
                              <w:rPr>
                                <w:u w:val="single"/>
                              </w:rPr>
                            </w:pPr>
                            <w:r>
                              <w:rPr>
                                <w:u w:val="single"/>
                              </w:rPr>
                              <w:t>Sarah’s Work</w:t>
                            </w:r>
                          </w:p>
                          <w:p w14:paraId="75CF7FE9" w14:textId="2CB58BD9" w:rsidR="0001729F" w:rsidRPr="00771CAD" w:rsidRDefault="0001729F" w:rsidP="00D371BB">
                            <w:pPr>
                              <w:spacing w:line="360" w:lineRule="auto"/>
                              <w:jc w:val="center"/>
                              <w:rPr>
                                <w:rFonts w:asciiTheme="minorHAnsi" w:eastAsiaTheme="minorEastAsia" w:hAnsiTheme="minorHAnsi" w:cstheme="minorBidi"/>
                              </w:rPr>
                            </w:pPr>
                            <m:oMathPara>
                              <m:oMath>
                                <m:r>
                                  <w:rPr>
                                    <w:rFonts w:ascii="Cambria Math" w:hAnsi="Cambria Math"/>
                                  </w:rPr>
                                  <m:t>4x</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r>
                                  <w:rPr>
                                    <w:rFonts w:ascii="Cambria Math" w:eastAsiaTheme="minorEastAsia" w:hAnsi="Cambria Math" w:cstheme="minorBidi"/>
                                  </w:rPr>
                                  <m:t>9</m:t>
                                </m:r>
                              </m:oMath>
                            </m:oMathPara>
                          </w:p>
                          <w:p w14:paraId="7C546EED" w14:textId="11ECBC16" w:rsidR="002052A8" w:rsidRPr="00771CAD" w:rsidRDefault="002052A8" w:rsidP="00D371BB">
                            <w:pPr>
                              <w:spacing w:line="360" w:lineRule="auto"/>
                              <w:jc w:val="center"/>
                              <w:rPr>
                                <w:rFonts w:eastAsiaTheme="minorEastAsia"/>
                              </w:rPr>
                            </w:pPr>
                            <m:oMathPara>
                              <m:oMath>
                                <m:r>
                                  <w:rPr>
                                    <w:rFonts w:ascii="Cambria Math" w:eastAsiaTheme="minorEastAsia" w:hAnsi="Cambria Math"/>
                                  </w:rPr>
                                  <m:t>4x-</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=9·</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oMath>
                            </m:oMathPara>
                          </w:p>
                          <w:p w14:paraId="31CAF441" w14:textId="43D929CB" w:rsidR="002052A8" w:rsidRPr="00771CAD" w:rsidRDefault="002052A8" w:rsidP="00D371BB">
                            <w:pPr>
                              <w:spacing w:line="360" w:lineRule="auto"/>
                              <w:jc w:val="center"/>
                              <w:rPr>
                                <w:rFonts w:eastAsiaTheme="minorEastAsia"/>
                              </w:rPr>
                            </w:pPr>
                            <m:oMathPara>
                              <m:oMath>
                                <m:r>
                                  <w:rPr>
                                    <w:rFonts w:ascii="Cambria Math" w:eastAsiaTheme="minorEastAsia" w:hAnsi="Cambria Math"/>
                                  </w:rPr>
                                  <m:t>4x=12</m:t>
                                </m:r>
                              </m:oMath>
                            </m:oMathPara>
                          </w:p>
                          <w:p w14:paraId="15946EC5" w14:textId="41E5B6C3" w:rsidR="002052A8" w:rsidRPr="00D371BB" w:rsidRDefault="002052A8" w:rsidP="00D371BB">
                            <w:pPr>
                              <w:spacing w:line="360" w:lineRule="auto"/>
                              <w:jc w:val="center"/>
                              <w:rPr>
                                <w:rFonts w:eastAsiaTheme="minorEastAsia"/>
                              </w:rPr>
                            </w:pPr>
                            <m:oMathPara>
                              <m:oMath>
                                <m:r>
                                  <w:rPr>
                                    <w:rFonts w:ascii="Cambria Math" w:eastAsiaTheme="minorEastAsia" w:hAnsi="Cambria Math"/>
                                  </w:rPr>
                                  <m:t>4x÷4=12÷4</m:t>
                                </m:r>
                              </m:oMath>
                            </m:oMathPara>
                          </w:p>
                          <w:p w14:paraId="52E4B5C0" w14:textId="3041B360" w:rsidR="002052A8" w:rsidRDefault="002052A8" w:rsidP="00D371BB">
                            <w:pPr>
                              <w:spacing w:line="360" w:lineRule="auto"/>
                              <w:jc w:val="center"/>
                              <w:rPr>
                                <w:rFonts w:eastAsiaTheme="minorEastAsia"/>
                              </w:rPr>
                            </w:pPr>
                            <m:oMath>
                              <m:r>
                                <w:rPr>
                                  <w:rFonts w:ascii="Cambria Math" w:eastAsiaTheme="minorEastAsia" w:hAnsi="Cambria Math"/>
                                </w:rPr>
                                <m:t>x=3</m:t>
                              </m:r>
                            </m:oMath>
                            <w:r>
                              <w:rPr>
                                <w:rFonts w:eastAsiaTheme="minorEastAsia"/>
                              </w:rPr>
                              <w:t xml:space="preserve"> </w:t>
                            </w:r>
                          </w:p>
                          <w:p w14:paraId="7A4D9613" w14:textId="2600C43E" w:rsidR="0001729F" w:rsidRPr="004131D9" w:rsidRDefault="0001729F" w:rsidP="004131D9">
                            <w:pPr>
                              <w:jc w:val="center"/>
                              <w:rPr>
                                <w:rFonts w:eastAsiaTheme="minorEastAsia"/>
                              </w:rPr>
                            </w:pPr>
                          </w:p>
                        </w:txbxContent>
                      </wps:txbx>
                      <wps:bodyPr rot="0" vert="horz" wrap="square" lIns="91440" tIns="45720" rIns="91440" bIns="45720" anchor="t" anchorCtr="0">
                        <a:noAutofit/>
                      </wps:bodyPr>
                    </wps:wsp>
                  </a:graphicData>
                </a:graphic>
              </wp:inline>
            </w:drawing>
          </mc:Choice>
          <mc:Fallback>
            <w:pict>
              <v:shape w14:anchorId="7EEE83CD" id="_x0000_s1027" type="#_x0000_t202" alt="Title: A text box showing Sarah's work - Description: A text box showing Sarah's work" style="width:167.2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">
                <v:textbox>
                  <w:txbxContent>
                    <w:p w14:paraId="0B23C1D3" w14:textId="77777777" w:rsidR="0001729F" w:rsidRDefault="0001729F" w:rsidP="004131D9">
                      <w:pPr>
                        <w:jc w:val="center"/>
                        <w:rPr>
                          <w:u w:val="single"/>
                        </w:rPr>
                      </w:pPr>
                      <w:r>
                        <w:rPr>
                          <w:u w:val="single"/>
                        </w:rPr>
                        <w:t>Sarah’s Work</w:t>
                      </w:r>
                    </w:p>
                    <w:p w14:paraId="75CF7FE9" w14:textId="2CB58BD9" w:rsidR="0001729F" w:rsidRPr="00771CAD" w:rsidRDefault="0001729F" w:rsidP="00D371BB">
                      <w:pPr>
                        <w:spacing w:line="360" w:lineRule="auto"/>
                        <w:jc w:val="center"/>
                        <w:rPr>
                          <w:rFonts w:asciiTheme="minorHAnsi" w:eastAsiaTheme="minorEastAsia" w:hAnsiTheme="minorHAnsi" w:cstheme="minorBidi"/>
                        </w:rPr>
                      </w:pPr>
                      <m:oMathPara>
                        <m:oMath>
                          <m:r>
                            <w:rPr>
                              <w:rFonts w:ascii="Cambria Math" w:hAnsi="Cambria Math"/>
                            </w:rPr>
                            <m:t>4x</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r>
                            <w:rPr>
                              <w:rFonts w:ascii="Cambria Math" w:eastAsiaTheme="minorEastAsia" w:hAnsi="Cambria Math" w:cstheme="minorBidi"/>
                            </w:rPr>
                            <m:t>9</m:t>
                          </m:r>
                        </m:oMath>
                      </m:oMathPara>
                    </w:p>
                    <w:p w14:paraId="7C546EED" w14:textId="11ECBC16" w:rsidR="002052A8" w:rsidRPr="00771CAD" w:rsidRDefault="002052A8" w:rsidP="00D371BB">
                      <w:pPr>
                        <w:spacing w:line="360" w:lineRule="auto"/>
                        <w:jc w:val="center"/>
                        <w:rPr>
                          <w:rFonts w:eastAsiaTheme="minorEastAsia"/>
                        </w:rPr>
                      </w:pPr>
                      <m:oMathPara>
                        <m:oMath>
                          <m:r>
                            <w:rPr>
                              <w:rFonts w:ascii="Cambria Math" w:eastAsiaTheme="minorEastAsia" w:hAnsi="Cambria Math"/>
                            </w:rPr>
                            <m:t>4x-</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=9·</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oMath>
                      </m:oMathPara>
                    </w:p>
                    <w:p w14:paraId="31CAF441" w14:textId="43D929CB" w:rsidR="002052A8" w:rsidRPr="00771CAD" w:rsidRDefault="002052A8" w:rsidP="00D371BB">
                      <w:pPr>
                        <w:spacing w:line="360" w:lineRule="auto"/>
                        <w:jc w:val="center"/>
                        <w:rPr>
                          <w:rFonts w:eastAsiaTheme="minorEastAsia"/>
                        </w:rPr>
                      </w:pPr>
                      <m:oMathPara>
                        <m:oMath>
                          <m:r>
                            <w:rPr>
                              <w:rFonts w:ascii="Cambria Math" w:eastAsiaTheme="minorEastAsia" w:hAnsi="Cambria Math"/>
                            </w:rPr>
                            <m:t>4x=12</m:t>
                          </m:r>
                        </m:oMath>
                      </m:oMathPara>
                    </w:p>
                    <w:p w14:paraId="15946EC5" w14:textId="41E5B6C3" w:rsidR="002052A8" w:rsidRPr="00D371BB" w:rsidRDefault="002052A8" w:rsidP="00D371BB">
                      <w:pPr>
                        <w:spacing w:line="360" w:lineRule="auto"/>
                        <w:jc w:val="center"/>
                        <w:rPr>
                          <w:rFonts w:eastAsiaTheme="minorEastAsia"/>
                        </w:rPr>
                      </w:pPr>
                      <m:oMathPara>
                        <m:oMath>
                          <m:r>
                            <w:rPr>
                              <w:rFonts w:ascii="Cambria Math" w:eastAsiaTheme="minorEastAsia" w:hAnsi="Cambria Math"/>
                            </w:rPr>
                            <m:t>4x÷4=12÷4</m:t>
                          </m:r>
                        </m:oMath>
                      </m:oMathPara>
                    </w:p>
                    <w:p w14:paraId="52E4B5C0" w14:textId="3041B360" w:rsidR="002052A8" w:rsidRDefault="002052A8" w:rsidP="00D371BB">
                      <w:pPr>
                        <w:spacing w:line="360" w:lineRule="auto"/>
                        <w:jc w:val="center"/>
                        <w:rPr>
                          <w:rFonts w:eastAsiaTheme="minorEastAsia"/>
                        </w:rPr>
                      </w:pPr>
                      <m:oMath>
                        <m:r>
                          <w:rPr>
                            <w:rFonts w:ascii="Cambria Math" w:eastAsiaTheme="minorEastAsia" w:hAnsi="Cambria Math"/>
                          </w:rPr>
                          <m:t>x=3</m:t>
                        </m:r>
                      </m:oMath>
                      <w:r>
                        <w:rPr>
                          <w:rFonts w:eastAsiaTheme="minorEastAsia"/>
                        </w:rPr>
                        <w:t xml:space="preserve"> </w:t>
                      </w:r>
                    </w:p>
                    <w:p w14:paraId="7A4D9613" w14:textId="2600C43E" w:rsidR="0001729F" w:rsidRPr="004131D9" w:rsidRDefault="0001729F" w:rsidP="004131D9">
                      <w:pPr>
                        <w:jc w:val="center"/>
                        <w:rPr>
                          <w:rFonts w:eastAsiaTheme="minorEastAsia"/>
                        </w:rPr>
                      </w:pPr>
                    </w:p>
                  </w:txbxContent>
                </v:textbox>
                <w10:anchorlock/>
              </v:shape>
            </w:pict>
          </mc:Fallback>
        </mc:AlternateContent>
      </w:r>
    </w:p>
    <w:p w14:paraId="11F92879" w14:textId="04FE2BD3" w:rsidR="0001729F" w:rsidRPr="004131D9" w:rsidRDefault="0001729F" w:rsidP="004131D9">
      <w:pPr>
        <w:pBdr>
          <w:top w:val="nil"/>
          <w:left w:val="nil"/>
          <w:bottom w:val="nil"/>
          <w:right w:val="nil"/>
          <w:between w:val="nil"/>
        </w:pBdr>
        <w:spacing w:after="480" w:line="480" w:lineRule="auto"/>
        <w:ind w:left="720"/>
        <w:rPr>
          <w:rFonts w:asciiTheme="minorHAnsi" w:hAnsiTheme="minorHAnsi"/>
        </w:rPr>
      </w:pPr>
      <w:r>
        <w:rPr>
          <w:rFonts w:asciiTheme="minorHAnsi" w:hAnsiTheme="minorHAnsi"/>
        </w:rPr>
        <w:t xml:space="preserve">Who was correct? Explain how you know. </w:t>
      </w:r>
    </w:p>
    <w:p w14:paraId="3F39037E" w14:textId="46ACAEEE" w:rsidR="00FB27D0" w:rsidRPr="00D371BB" w:rsidRDefault="002F2969" w:rsidP="00D371BB">
      <w:pPr>
        <w:pStyle w:val="ListParagraph"/>
        <w:numPr>
          <w:ilvl w:val="0"/>
          <w:numId w:val="8"/>
        </w:numPr>
        <w:pBdr>
          <w:top w:val="nil"/>
          <w:left w:val="nil"/>
          <w:bottom w:val="nil"/>
          <w:right w:val="nil"/>
          <w:between w:val="nil"/>
        </w:pBdr>
        <w:spacing w:before="240" w:after="480" w:line="480" w:lineRule="auto"/>
        <w:rPr>
          <w:rFonts w:asciiTheme="minorHAnsi" w:hAnsiTheme="minorHAnsi"/>
          <w:color w:val="auto"/>
        </w:rPr>
      </w:pPr>
      <w:r w:rsidRPr="00D371BB">
        <w:rPr>
          <w:rFonts w:asciiTheme="minorHAnsi" w:hAnsiTheme="minorHAnsi"/>
          <w:color w:val="auto"/>
        </w:rPr>
        <w:t>W</w:t>
      </w:r>
      <w:r w:rsidR="00BD4460" w:rsidRPr="00D371BB">
        <w:rPr>
          <w:rFonts w:asciiTheme="minorHAnsi" w:hAnsiTheme="minorHAnsi"/>
          <w:color w:val="auto"/>
        </w:rPr>
        <w:t>rite the verbal sentence as an algebraic equation.</w:t>
      </w:r>
    </w:p>
    <w:p w14:paraId="1E8FEDFB" w14:textId="77777777" w:rsidR="00FB27D0" w:rsidRPr="0064630E" w:rsidRDefault="00BD4460" w:rsidP="004131D9">
      <w:pPr>
        <w:pStyle w:val="ListParagraph"/>
        <w:numPr>
          <w:ilvl w:val="1"/>
          <w:numId w:val="13"/>
        </w:numPr>
        <w:pBdr>
          <w:top w:val="nil"/>
          <w:left w:val="nil"/>
          <w:bottom w:val="nil"/>
          <w:right w:val="nil"/>
          <w:between w:val="nil"/>
        </w:pBdr>
        <w:spacing w:after="240" w:line="720" w:lineRule="auto"/>
        <w:rPr>
          <w:rFonts w:asciiTheme="minorHAnsi" w:hAnsiTheme="minorHAnsi"/>
          <w:color w:val="auto"/>
        </w:rPr>
      </w:pPr>
      <w:r w:rsidRPr="0064630E">
        <w:rPr>
          <w:rFonts w:asciiTheme="minorHAnsi" w:hAnsiTheme="minorHAnsi"/>
          <w:i/>
          <w:color w:val="auto"/>
        </w:rPr>
        <w:t>The product of a three and a number plus five</w:t>
      </w:r>
      <w:r w:rsidR="00321A35" w:rsidRPr="0064630E">
        <w:rPr>
          <w:rFonts w:asciiTheme="minorHAnsi" w:hAnsiTheme="minorHAnsi"/>
          <w:i/>
          <w:color w:val="auto"/>
        </w:rPr>
        <w:t xml:space="preserve"> is 20.</w:t>
      </w:r>
    </w:p>
    <w:p w14:paraId="36266468" w14:textId="713AACB0" w:rsidR="00321A35" w:rsidRPr="004A7B9A" w:rsidRDefault="00321A35" w:rsidP="004131D9">
      <w:pPr>
        <w:pStyle w:val="ListParagraph"/>
        <w:numPr>
          <w:ilvl w:val="1"/>
          <w:numId w:val="13"/>
        </w:numPr>
        <w:pBdr>
          <w:top w:val="nil"/>
          <w:left w:val="nil"/>
          <w:bottom w:val="nil"/>
          <w:right w:val="nil"/>
          <w:between w:val="nil"/>
        </w:pBdr>
        <w:spacing w:after="240" w:line="720" w:lineRule="auto"/>
        <w:rPr>
          <w:rFonts w:asciiTheme="minorHAnsi" w:hAnsiTheme="minorHAnsi"/>
          <w:color w:val="auto"/>
        </w:rPr>
      </w:pPr>
      <w:r w:rsidRPr="0064630E">
        <w:rPr>
          <w:rFonts w:asciiTheme="minorHAnsi" w:hAnsiTheme="minorHAnsi"/>
          <w:i/>
          <w:color w:val="auto"/>
        </w:rPr>
        <w:t>Nine less than a number is four.</w:t>
      </w:r>
    </w:p>
    <w:p w14:paraId="72FFCD9A" w14:textId="5A7F7BEA" w:rsidR="004A7B9A" w:rsidRDefault="004A7B9A">
      <w:pPr>
        <w:rPr>
          <w:rFonts w:asciiTheme="minorHAnsi" w:eastAsia="Open Sans" w:hAnsiTheme="minorHAnsi" w:cs="Open Sans"/>
          <w:i/>
        </w:rPr>
      </w:pPr>
      <w:r>
        <w:rPr>
          <w:rFonts w:asciiTheme="minorHAnsi" w:hAnsiTheme="minorHAnsi"/>
          <w:i/>
        </w:rPr>
        <w:br w:type="page"/>
      </w:r>
    </w:p>
    <w:p w14:paraId="67C19A4B" w14:textId="77777777" w:rsidR="004A7B9A" w:rsidRPr="0064630E" w:rsidRDefault="004A7B9A" w:rsidP="004A7B9A">
      <w:pPr>
        <w:pStyle w:val="ListParagraph"/>
        <w:pBdr>
          <w:top w:val="nil"/>
          <w:left w:val="nil"/>
          <w:bottom w:val="nil"/>
          <w:right w:val="nil"/>
          <w:between w:val="nil"/>
        </w:pBdr>
        <w:spacing w:after="240" w:line="720" w:lineRule="auto"/>
        <w:ind w:left="1080"/>
        <w:rPr>
          <w:rFonts w:asciiTheme="minorHAnsi" w:hAnsiTheme="minorHAnsi"/>
          <w:color w:val="auto"/>
        </w:rPr>
      </w:pPr>
    </w:p>
    <w:p w14:paraId="04485956" w14:textId="499D58A2" w:rsidR="0064630E" w:rsidRPr="00D371BB" w:rsidRDefault="0064630E" w:rsidP="00D371BB">
      <w:pPr>
        <w:pStyle w:val="ListParagraph"/>
        <w:numPr>
          <w:ilvl w:val="0"/>
          <w:numId w:val="8"/>
        </w:numPr>
        <w:pBdr>
          <w:top w:val="nil"/>
          <w:left w:val="nil"/>
          <w:bottom w:val="nil"/>
          <w:right w:val="nil"/>
          <w:between w:val="nil"/>
        </w:pBdr>
        <w:spacing w:after="120" w:line="480" w:lineRule="auto"/>
        <w:rPr>
          <w:rFonts w:asciiTheme="minorHAnsi" w:hAnsiTheme="minorHAnsi"/>
          <w:color w:val="auto"/>
        </w:rPr>
      </w:pPr>
      <w:r w:rsidRPr="00D371BB">
        <w:rPr>
          <w:rFonts w:asciiTheme="minorHAnsi" w:hAnsiTheme="minorHAnsi"/>
          <w:color w:val="auto"/>
        </w:rPr>
        <w:t xml:space="preserve">The monthly fees to swim at the </w:t>
      </w:r>
      <w:r w:rsidR="00665163" w:rsidRPr="00D371BB">
        <w:rPr>
          <w:rFonts w:asciiTheme="minorHAnsi" w:hAnsiTheme="minorHAnsi"/>
          <w:color w:val="auto"/>
        </w:rPr>
        <w:t xml:space="preserve">community </w:t>
      </w:r>
      <w:r w:rsidRPr="00D371BB">
        <w:rPr>
          <w:rFonts w:asciiTheme="minorHAnsi" w:hAnsiTheme="minorHAnsi"/>
          <w:color w:val="auto"/>
        </w:rPr>
        <w:t xml:space="preserve">pool are below. </w:t>
      </w:r>
    </w:p>
    <w:p w14:paraId="6B67A6C6" w14:textId="2C08C843" w:rsidR="0064630E" w:rsidRPr="0064630E" w:rsidRDefault="0064630E" w:rsidP="004131D9">
      <w:pPr>
        <w:pStyle w:val="ListParagraph"/>
        <w:numPr>
          <w:ilvl w:val="0"/>
          <w:numId w:val="9"/>
        </w:numPr>
        <w:pBdr>
          <w:top w:val="nil"/>
          <w:left w:val="nil"/>
          <w:bottom w:val="nil"/>
          <w:right w:val="nil"/>
          <w:between w:val="nil"/>
        </w:pBdr>
        <w:spacing w:after="120" w:line="240" w:lineRule="auto"/>
        <w:rPr>
          <w:rFonts w:asciiTheme="minorHAnsi" w:hAnsiTheme="minorHAnsi"/>
          <w:color w:val="auto"/>
        </w:rPr>
      </w:pPr>
      <w:r w:rsidRPr="0064630E">
        <w:rPr>
          <w:rFonts w:asciiTheme="minorHAnsi" w:hAnsiTheme="minorHAnsi"/>
          <w:color w:val="auto"/>
        </w:rPr>
        <w:t>$8 cleaning fee once a month</w:t>
      </w:r>
    </w:p>
    <w:p w14:paraId="67F7806A" w14:textId="08E51FCA" w:rsidR="0064630E" w:rsidRPr="0064630E" w:rsidRDefault="0064630E" w:rsidP="004131D9">
      <w:pPr>
        <w:pStyle w:val="ListParagraph"/>
        <w:numPr>
          <w:ilvl w:val="0"/>
          <w:numId w:val="9"/>
        </w:numPr>
        <w:pBdr>
          <w:top w:val="nil"/>
          <w:left w:val="nil"/>
          <w:bottom w:val="nil"/>
          <w:right w:val="nil"/>
          <w:between w:val="nil"/>
        </w:pBdr>
        <w:spacing w:after="120" w:line="240" w:lineRule="auto"/>
        <w:rPr>
          <w:rFonts w:asciiTheme="minorHAnsi" w:hAnsiTheme="minorHAnsi"/>
          <w:color w:val="auto"/>
        </w:rPr>
      </w:pPr>
      <w:r w:rsidRPr="0064630E">
        <w:rPr>
          <w:rFonts w:asciiTheme="minorHAnsi" w:hAnsiTheme="minorHAnsi"/>
          <w:color w:val="auto"/>
        </w:rPr>
        <w:t xml:space="preserve">$2 </w:t>
      </w:r>
      <w:r w:rsidR="003E6C3F">
        <w:rPr>
          <w:rFonts w:asciiTheme="minorHAnsi" w:hAnsiTheme="minorHAnsi"/>
          <w:color w:val="auto"/>
        </w:rPr>
        <w:t xml:space="preserve">fee </w:t>
      </w:r>
      <w:r w:rsidRPr="0064630E">
        <w:rPr>
          <w:rFonts w:asciiTheme="minorHAnsi" w:hAnsiTheme="minorHAnsi"/>
          <w:color w:val="auto"/>
        </w:rPr>
        <w:t>per visit to the pool</w:t>
      </w:r>
    </w:p>
    <w:p w14:paraId="6E3FF8D9" w14:textId="2D7DA4BD" w:rsidR="00EC4F73" w:rsidRDefault="00EC4F73" w:rsidP="00EC4F73">
      <w:pPr>
        <w:pStyle w:val="ListParagraph"/>
        <w:numPr>
          <w:ilvl w:val="0"/>
          <w:numId w:val="12"/>
        </w:numPr>
        <w:pBdr>
          <w:top w:val="nil"/>
          <w:left w:val="nil"/>
          <w:bottom w:val="nil"/>
          <w:right w:val="nil"/>
          <w:between w:val="nil"/>
        </w:pBdr>
        <w:spacing w:before="360" w:after="240" w:line="240" w:lineRule="auto"/>
        <w:contextualSpacing w:val="0"/>
        <w:rPr>
          <w:rFonts w:asciiTheme="minorHAnsi" w:hAnsiTheme="minorHAnsi"/>
          <w:color w:val="auto"/>
        </w:rPr>
      </w:pPr>
      <w:r w:rsidRPr="000F372D">
        <w:rPr>
          <w:rFonts w:asciiTheme="minorHAnsi" w:hAnsiTheme="minorHAnsi"/>
          <w:color w:val="auto"/>
        </w:rPr>
        <w:t>If Hector paid a total of $34 in pool fees for the month, write an equation that could be used to determine how many times Hector visited the pool.</w:t>
      </w:r>
    </w:p>
    <w:p w14:paraId="4825AD9E" w14:textId="3B97336E" w:rsidR="00EC4F73" w:rsidRPr="000F372D" w:rsidRDefault="00EC4F73" w:rsidP="00D371BB">
      <w:pPr>
        <w:pStyle w:val="ListParagraph"/>
        <w:numPr>
          <w:ilvl w:val="0"/>
          <w:numId w:val="12"/>
        </w:numPr>
        <w:pBdr>
          <w:top w:val="nil"/>
          <w:left w:val="nil"/>
          <w:bottom w:val="nil"/>
          <w:right w:val="nil"/>
          <w:between w:val="nil"/>
        </w:pBdr>
        <w:spacing w:before="360" w:after="480" w:line="240" w:lineRule="auto"/>
        <w:contextualSpacing w:val="0"/>
        <w:rPr>
          <w:rFonts w:asciiTheme="minorHAnsi" w:hAnsiTheme="minorHAnsi"/>
          <w:color w:val="auto"/>
        </w:rPr>
      </w:pPr>
      <w:r w:rsidRPr="00EC4F73">
        <w:rPr>
          <w:rFonts w:asciiTheme="minorHAnsi" w:hAnsiTheme="minorHAnsi"/>
          <w:color w:val="auto"/>
        </w:rPr>
        <w:t>How many times did Hector visit the pool this month?</w:t>
      </w:r>
    </w:p>
    <w:p w14:paraId="79E6B814" w14:textId="4F9AC7C1" w:rsidR="00724FFE" w:rsidRDefault="00625EF7" w:rsidP="00D371BB">
      <w:pPr>
        <w:pStyle w:val="ListParagraph"/>
        <w:numPr>
          <w:ilvl w:val="0"/>
          <w:numId w:val="8"/>
        </w:numPr>
        <w:pBdr>
          <w:top w:val="nil"/>
          <w:left w:val="nil"/>
          <w:bottom w:val="nil"/>
          <w:right w:val="nil"/>
          <w:between w:val="nil"/>
        </w:pBdr>
        <w:spacing w:after="240" w:line="480" w:lineRule="auto"/>
        <w:rPr>
          <w:rFonts w:asciiTheme="minorHAnsi" w:hAnsiTheme="minorHAnsi"/>
          <w:color w:val="auto"/>
        </w:rPr>
      </w:pPr>
      <w:r>
        <w:rPr>
          <w:rFonts w:asciiTheme="minorHAnsi" w:hAnsiTheme="minorHAnsi"/>
          <w:color w:val="auto"/>
        </w:rPr>
        <w:t xml:space="preserve">The balance scale represents an equation. </w:t>
      </w:r>
      <w:r w:rsidR="00724FFE" w:rsidRPr="0064630E">
        <w:rPr>
          <w:rFonts w:asciiTheme="minorHAnsi" w:hAnsiTheme="minorHAnsi"/>
          <w:color w:val="auto"/>
        </w:rPr>
        <w:t xml:space="preserve"> </w:t>
      </w:r>
    </w:p>
    <w:p w14:paraId="5C463BFE" w14:textId="7D7753F7" w:rsidR="004C7CBE" w:rsidRPr="004C7CBE" w:rsidRDefault="004C7CBE" w:rsidP="004C7CBE">
      <w:pPr>
        <w:pBdr>
          <w:top w:val="nil"/>
          <w:left w:val="nil"/>
          <w:bottom w:val="nil"/>
          <w:right w:val="nil"/>
          <w:between w:val="nil"/>
        </w:pBdr>
        <w:spacing w:after="240" w:line="480" w:lineRule="auto"/>
        <w:ind w:left="360"/>
        <w:rPr>
          <w:rFonts w:asciiTheme="minorHAnsi" w:hAnsiTheme="minorHAnsi"/>
        </w:rPr>
      </w:pPr>
      <w:r w:rsidRPr="0064630E">
        <w:rPr>
          <w:noProof/>
          <w:lang w:val="en-US"/>
        </w:rPr>
        <w:drawing>
          <wp:inline distT="0" distB="0" distL="0" distR="0" wp14:anchorId="65DD1F9E" wp14:editId="31225FE1">
            <wp:extent cx="4114800" cy="2067511"/>
            <wp:effectExtent l="0" t="0" r="0" b="9525"/>
            <wp:docPr id="1" name="Picture 1" descr="Image shows a balanced scale. The left side of the balance shows: x,x,x,-1,-1,-1,-1,-1. The right side of the balance shows: 1,1,1,1." title="Balanc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4114800" cy="2067511"/>
                    </a:xfrm>
                    <a:prstGeom prst="rect">
                      <a:avLst/>
                    </a:prstGeom>
                  </pic:spPr>
                </pic:pic>
              </a:graphicData>
            </a:graphic>
          </wp:inline>
        </w:drawing>
      </w:r>
    </w:p>
    <w:p w14:paraId="5A0562D7" w14:textId="1D8ACB8D" w:rsidR="00724FFE" w:rsidRPr="00DD006A" w:rsidRDefault="00625EF7" w:rsidP="00D371BB">
      <w:pPr>
        <w:ind w:left="720"/>
        <w:rPr>
          <w:rFonts w:asciiTheme="minorHAnsi" w:hAnsiTheme="minorHAnsi"/>
        </w:rPr>
      </w:pPr>
      <w:r>
        <w:rPr>
          <w:rFonts w:asciiTheme="minorHAnsi" w:hAnsiTheme="minorHAnsi"/>
        </w:rPr>
        <w:t xml:space="preserve">Write an equation for this model and solve for </w:t>
      </w:r>
      <m:oMath>
        <m:r>
          <w:rPr>
            <w:rFonts w:ascii="Cambria Math" w:hAnsi="Cambria Math"/>
          </w:rPr>
          <m:t>x</m:t>
        </m:r>
      </m:oMath>
      <w:r w:rsidR="00321A35" w:rsidRPr="00DD006A">
        <w:rPr>
          <w:rFonts w:asciiTheme="minorHAnsi" w:hAnsiTheme="minorHAnsi"/>
          <w:i/>
        </w:rPr>
        <w:t xml:space="preserve">. </w:t>
      </w:r>
      <w:r w:rsidR="00724FFE" w:rsidRPr="00DD006A">
        <w:rPr>
          <w:rFonts w:asciiTheme="minorHAnsi" w:hAnsiTheme="minorHAnsi"/>
        </w:rPr>
        <w:br w:type="page"/>
      </w:r>
    </w:p>
    <w:p w14:paraId="1BADB577" w14:textId="5D1F7AE1" w:rsidR="00A47364" w:rsidRPr="007B6047" w:rsidRDefault="007B6047">
      <w:pPr>
        <w:spacing w:after="0"/>
        <w:jc w:val="center"/>
        <w:rPr>
          <w:rFonts w:asciiTheme="minorHAnsi" w:hAnsiTheme="minorHAnsi"/>
          <w:b/>
          <w:sz w:val="28"/>
          <w:szCs w:val="28"/>
        </w:rPr>
      </w:pPr>
      <w:bookmarkStart w:id="2" w:name="bookmark=id.30j0zll" w:colFirst="0" w:colLast="0"/>
      <w:bookmarkStart w:id="3" w:name="_heading=h.1fob9te" w:colFirst="0" w:colLast="0"/>
      <w:bookmarkEnd w:id="2"/>
      <w:bookmarkEnd w:id="3"/>
      <w:r>
        <w:rPr>
          <w:rFonts w:asciiTheme="minorHAnsi" w:hAnsiTheme="minorHAnsi"/>
          <w:b/>
          <w:sz w:val="28"/>
          <w:szCs w:val="28"/>
        </w:rPr>
        <w:lastRenderedPageBreak/>
        <w:t xml:space="preserve">SOL 7.12 - </w:t>
      </w:r>
      <w:r w:rsidR="00E728F7" w:rsidRPr="007B6047">
        <w:rPr>
          <w:rFonts w:asciiTheme="minorHAnsi" w:hAnsiTheme="minorHAnsi"/>
          <w:b/>
          <w:sz w:val="28"/>
          <w:szCs w:val="28"/>
        </w:rPr>
        <w:t>Just in Time Quick Check Teacher Notes</w:t>
      </w:r>
    </w:p>
    <w:p w14:paraId="72174429" w14:textId="006477CA" w:rsidR="00A47364" w:rsidRDefault="00E728F7">
      <w:pPr>
        <w:spacing w:after="0"/>
        <w:jc w:val="center"/>
        <w:rPr>
          <w:rFonts w:asciiTheme="minorHAnsi" w:hAnsiTheme="minorHAnsi"/>
          <w:b/>
          <w:color w:val="C00000"/>
        </w:rPr>
      </w:pPr>
      <w:r w:rsidRPr="00DD006A">
        <w:rPr>
          <w:rFonts w:asciiTheme="minorHAnsi" w:hAnsiTheme="minorHAnsi"/>
          <w:b/>
          <w:color w:val="C00000"/>
        </w:rPr>
        <w:t>Common Error</w:t>
      </w:r>
      <w:r w:rsidR="007B6047">
        <w:rPr>
          <w:rFonts w:asciiTheme="minorHAnsi" w:hAnsiTheme="minorHAnsi"/>
          <w:b/>
          <w:color w:val="C00000"/>
        </w:rPr>
        <w:t>s</w:t>
      </w:r>
      <w:r w:rsidRPr="00DD006A">
        <w:rPr>
          <w:rFonts w:asciiTheme="minorHAnsi" w:hAnsiTheme="minorHAnsi"/>
          <w:b/>
          <w:color w:val="C00000"/>
        </w:rPr>
        <w:t>/Misconceptions and their Possible Indications</w:t>
      </w:r>
    </w:p>
    <w:p w14:paraId="7F04E0AC" w14:textId="77777777" w:rsidR="00AB758A" w:rsidRPr="0064630E" w:rsidRDefault="00AB758A" w:rsidP="001D5D07">
      <w:pPr>
        <w:pStyle w:val="ListParagraph"/>
        <w:numPr>
          <w:ilvl w:val="0"/>
          <w:numId w:val="10"/>
        </w:numPr>
        <w:pBdr>
          <w:top w:val="nil"/>
          <w:left w:val="nil"/>
          <w:bottom w:val="nil"/>
          <w:right w:val="nil"/>
          <w:between w:val="nil"/>
        </w:pBdr>
        <w:spacing w:after="240" w:line="360" w:lineRule="auto"/>
        <w:rPr>
          <w:rFonts w:asciiTheme="minorHAnsi" w:hAnsiTheme="minorHAnsi"/>
          <w:color w:val="auto"/>
        </w:rPr>
      </w:pPr>
      <w:r w:rsidRPr="0064630E">
        <w:rPr>
          <w:rFonts w:asciiTheme="minorHAnsi" w:hAnsiTheme="minorHAnsi"/>
          <w:color w:val="auto"/>
        </w:rPr>
        <w:t xml:space="preserve">Solve for </w:t>
      </w:r>
      <m:oMath>
        <m:r>
          <m:rPr>
            <m:sty m:val="p"/>
          </m:rPr>
          <w:rPr>
            <w:rFonts w:ascii="Cambria Math" w:hAnsi="Cambria Math"/>
            <w:color w:val="auto"/>
          </w:rPr>
          <m:t>x</m:t>
        </m:r>
      </m:oMath>
      <w:r w:rsidRPr="0064630E">
        <w:rPr>
          <w:rFonts w:asciiTheme="minorHAnsi" w:hAnsiTheme="minorHAnsi"/>
          <w:color w:val="auto"/>
        </w:rPr>
        <w:t xml:space="preserve">. </w:t>
      </w:r>
    </w:p>
    <w:p w14:paraId="792C1826" w14:textId="7A08ACCF" w:rsidR="00AB758A" w:rsidRDefault="00AB758A" w:rsidP="001D5D07">
      <w:pPr>
        <w:pStyle w:val="ListParagraph"/>
        <w:numPr>
          <w:ilvl w:val="1"/>
          <w:numId w:val="10"/>
        </w:numPr>
        <w:pBdr>
          <w:top w:val="nil"/>
          <w:left w:val="nil"/>
          <w:bottom w:val="nil"/>
          <w:right w:val="nil"/>
          <w:between w:val="nil"/>
        </w:pBdr>
        <w:spacing w:after="240" w:line="360" w:lineRule="auto"/>
        <w:rPr>
          <w:rFonts w:asciiTheme="minorHAnsi" w:hAnsiTheme="minorHAnsi"/>
          <w:color w:val="auto"/>
        </w:rPr>
      </w:pPr>
      <m:oMath>
        <m:r>
          <m:rPr>
            <m:sty m:val="p"/>
          </m:rPr>
          <w:rPr>
            <w:rFonts w:ascii="Cambria Math" w:hAnsi="Cambria Math"/>
            <w:color w:val="auto"/>
          </w:rPr>
          <m:t>2x-4=-20</m:t>
        </m:r>
      </m:oMath>
    </w:p>
    <w:p w14:paraId="6BA753B5" w14:textId="69F4EF17" w:rsidR="006E2A80" w:rsidRPr="004131D9" w:rsidRDefault="00AB758A" w:rsidP="004131D9">
      <w:pPr>
        <w:pStyle w:val="ListParagraph"/>
        <w:spacing w:before="0" w:line="240" w:lineRule="auto"/>
        <w:ind w:left="1080"/>
        <w:contextualSpacing w:val="0"/>
        <w:rPr>
          <w:rFonts w:asciiTheme="minorHAnsi" w:hAnsiTheme="minorHAnsi" w:cstheme="minorHAnsi"/>
          <w:i/>
          <w:color w:val="C00000"/>
        </w:rPr>
      </w:pPr>
      <w:r w:rsidRPr="00410DB7">
        <w:rPr>
          <w:rFonts w:asciiTheme="minorHAnsi" w:hAnsiTheme="minorHAnsi" w:cstheme="minorHAnsi"/>
          <w:i/>
          <w:color w:val="C00000"/>
        </w:rPr>
        <w:t xml:space="preserve">A student may incorrectly apply inverse operations </w:t>
      </w:r>
      <w:r w:rsidR="00410DB7">
        <w:rPr>
          <w:rFonts w:asciiTheme="minorHAnsi" w:hAnsiTheme="minorHAnsi" w:cstheme="minorHAnsi"/>
          <w:i/>
          <w:color w:val="C00000"/>
        </w:rPr>
        <w:t>resulting in a</w:t>
      </w:r>
      <w:r w:rsidRPr="00410DB7">
        <w:rPr>
          <w:rFonts w:asciiTheme="minorHAnsi" w:hAnsiTheme="minorHAnsi" w:cstheme="minorHAnsi"/>
          <w:i/>
          <w:color w:val="C00000"/>
        </w:rPr>
        <w:t xml:space="preserve"> solution </w:t>
      </w:r>
      <w:r w:rsidR="00410DB7">
        <w:rPr>
          <w:rFonts w:asciiTheme="minorHAnsi" w:hAnsiTheme="minorHAnsi" w:cstheme="minorHAnsi"/>
          <w:i/>
          <w:color w:val="C00000"/>
        </w:rPr>
        <w:t>of</w:t>
      </w:r>
      <m:oMath>
        <m:r>
          <w:rPr>
            <w:rFonts w:ascii="Cambria Math" w:hAnsi="Cambria Math" w:cstheme="minorHAnsi"/>
            <w:color w:val="C00000"/>
          </w:rPr>
          <m:t>-12 or</m:t>
        </m:r>
      </m:oMath>
    </w:p>
    <w:p w14:paraId="3F3517F1" w14:textId="451D3948" w:rsidR="00AB758A" w:rsidRPr="00410DB7" w:rsidRDefault="00B77613" w:rsidP="004131D9">
      <w:pPr>
        <w:pStyle w:val="ListParagraph"/>
        <w:spacing w:before="0" w:after="240" w:line="240" w:lineRule="auto"/>
        <w:ind w:left="1080"/>
        <w:contextualSpacing w:val="0"/>
        <w:rPr>
          <w:rFonts w:asciiTheme="minorHAnsi" w:hAnsiTheme="minorHAnsi" w:cstheme="minorHAnsi"/>
          <w:i/>
          <w:color w:val="C00000"/>
        </w:rPr>
      </w:pPr>
      <m:oMath>
        <m:r>
          <w:rPr>
            <w:rFonts w:ascii="Cambria Math" w:hAnsi="Cambria Math" w:cstheme="minorHAnsi"/>
            <w:color w:val="C00000"/>
          </w:rPr>
          <m:t>-24 if the student does not divide by 2</m:t>
        </m:r>
      </m:oMath>
      <w:r w:rsidR="00AB758A" w:rsidRPr="00410DB7">
        <w:rPr>
          <w:rFonts w:asciiTheme="minorHAnsi" w:hAnsiTheme="minorHAnsi" w:cstheme="minorHAnsi"/>
          <w:i/>
          <w:color w:val="C00000"/>
        </w:rPr>
        <w:t>.</w:t>
      </w:r>
      <w:r>
        <w:rPr>
          <w:rFonts w:asciiTheme="minorHAnsi" w:hAnsiTheme="minorHAnsi" w:cstheme="minorHAnsi"/>
          <w:i/>
          <w:color w:val="C00000"/>
        </w:rPr>
        <w:t xml:space="preserve"> This error indicates a misunderstanding in applying inverse operations to solve a two-step equation. A</w:t>
      </w:r>
      <w:r w:rsidR="00AB758A" w:rsidRPr="00410DB7">
        <w:rPr>
          <w:rFonts w:asciiTheme="minorHAnsi" w:hAnsiTheme="minorHAnsi" w:cstheme="minorHAnsi"/>
          <w:i/>
          <w:color w:val="C00000"/>
        </w:rPr>
        <w:t xml:space="preserve"> student may benefit from additional practice with</w:t>
      </w:r>
      <w:r w:rsidR="00AB758A" w:rsidRPr="006A7D62">
        <w:rPr>
          <w:rFonts w:asciiTheme="minorHAnsi" w:hAnsiTheme="minorHAnsi" w:cstheme="minorHAnsi"/>
          <w:i/>
          <w:color w:val="C00000"/>
        </w:rPr>
        <w:t xml:space="preserve"> </w:t>
      </w:r>
      <w:r w:rsidR="00FF409E">
        <w:rPr>
          <w:rFonts w:asciiTheme="minorHAnsi" w:hAnsiTheme="minorHAnsi" w:cstheme="minorHAnsi"/>
          <w:i/>
          <w:color w:val="C00000"/>
        </w:rPr>
        <w:t>one</w:t>
      </w:r>
      <w:r w:rsidR="00AB758A" w:rsidRPr="006A7D62">
        <w:rPr>
          <w:rFonts w:asciiTheme="minorHAnsi" w:hAnsiTheme="minorHAnsi" w:cstheme="minorHAnsi"/>
          <w:i/>
          <w:color w:val="C00000"/>
        </w:rPr>
        <w:t xml:space="preserve">-step equations. Reference SOL 6.13 in the </w:t>
      </w:r>
      <w:r w:rsidR="00AB758A" w:rsidRPr="007B6047">
        <w:rPr>
          <w:rFonts w:asciiTheme="minorHAnsi" w:hAnsiTheme="minorHAnsi" w:cstheme="minorHAnsi"/>
          <w:i/>
          <w:color w:val="C00000"/>
        </w:rPr>
        <w:t xml:space="preserve">Math 6 curriculum framework </w:t>
      </w:r>
      <w:r w:rsidR="00AB758A" w:rsidRPr="006A7D62">
        <w:rPr>
          <w:rFonts w:asciiTheme="minorHAnsi" w:hAnsiTheme="minorHAnsi" w:cstheme="minorHAnsi"/>
          <w:i/>
          <w:color w:val="C00000"/>
        </w:rPr>
        <w:t xml:space="preserve">for examples of these problems. </w:t>
      </w:r>
      <w:r w:rsidR="00410DB7">
        <w:rPr>
          <w:rFonts w:asciiTheme="minorHAnsi" w:hAnsiTheme="minorHAnsi" w:cstheme="minorHAnsi"/>
          <w:i/>
          <w:color w:val="C00000"/>
        </w:rPr>
        <w:t>A student may also</w:t>
      </w:r>
      <w:r w:rsidR="00AB758A" w:rsidRPr="006A7D62">
        <w:rPr>
          <w:rFonts w:asciiTheme="minorHAnsi" w:hAnsiTheme="minorHAnsi" w:cstheme="minorHAnsi"/>
          <w:i/>
          <w:color w:val="C00000"/>
        </w:rPr>
        <w:t xml:space="preserve"> benefit </w:t>
      </w:r>
      <w:r w:rsidR="00410DB7">
        <w:rPr>
          <w:rFonts w:asciiTheme="minorHAnsi" w:hAnsiTheme="minorHAnsi" w:cstheme="minorHAnsi"/>
          <w:i/>
          <w:color w:val="C00000"/>
        </w:rPr>
        <w:t>from</w:t>
      </w:r>
      <w:r w:rsidR="00410DB7" w:rsidRPr="006A7D62">
        <w:rPr>
          <w:rFonts w:asciiTheme="minorHAnsi" w:hAnsiTheme="minorHAnsi" w:cstheme="minorHAnsi"/>
          <w:i/>
          <w:color w:val="C00000"/>
        </w:rPr>
        <w:t xml:space="preserve"> </w:t>
      </w:r>
      <w:r w:rsidR="00AB758A" w:rsidRPr="006A7D62">
        <w:rPr>
          <w:rFonts w:asciiTheme="minorHAnsi" w:hAnsiTheme="minorHAnsi" w:cstheme="minorHAnsi"/>
          <w:i/>
          <w:color w:val="C00000"/>
        </w:rPr>
        <w:t xml:space="preserve">practice modeling equations with concrete manipulatives such as algebra tiles. </w:t>
      </w:r>
    </w:p>
    <w:p w14:paraId="2BA76450" w14:textId="29A447B9" w:rsidR="00AB758A" w:rsidRDefault="00063311" w:rsidP="001D5D07">
      <w:pPr>
        <w:pStyle w:val="ListParagraph"/>
        <w:numPr>
          <w:ilvl w:val="1"/>
          <w:numId w:val="10"/>
        </w:numPr>
        <w:pBdr>
          <w:top w:val="nil"/>
          <w:left w:val="nil"/>
          <w:bottom w:val="nil"/>
          <w:right w:val="nil"/>
          <w:between w:val="nil"/>
        </w:pBdr>
        <w:spacing w:after="240" w:line="360" w:lineRule="auto"/>
        <w:rPr>
          <w:rFonts w:asciiTheme="minorHAnsi" w:hAnsiTheme="minorHAnsi"/>
          <w:color w:val="auto"/>
        </w:rPr>
      </w:pPr>
      <m:oMath>
        <m:f>
          <m:fPr>
            <m:ctrlPr>
              <w:rPr>
                <w:rFonts w:ascii="Cambria Math" w:hAnsi="Cambria Math"/>
                <w:color w:val="auto"/>
              </w:rPr>
            </m:ctrlPr>
          </m:fPr>
          <m:num>
            <m:r>
              <m:rPr>
                <m:sty m:val="p"/>
              </m:rPr>
              <w:rPr>
                <w:rFonts w:ascii="Cambria Math" w:hAnsi="Cambria Math"/>
                <w:color w:val="auto"/>
              </w:rPr>
              <m:t>1</m:t>
            </m:r>
          </m:num>
          <m:den>
            <m:r>
              <m:rPr>
                <m:sty m:val="p"/>
              </m:rPr>
              <w:rPr>
                <w:rFonts w:ascii="Cambria Math" w:hAnsi="Cambria Math"/>
                <w:color w:val="auto"/>
              </w:rPr>
              <m:t>3</m:t>
            </m:r>
          </m:den>
        </m:f>
        <m:r>
          <m:rPr>
            <m:sty m:val="p"/>
          </m:rPr>
          <w:rPr>
            <w:rFonts w:ascii="Cambria Math" w:hAnsi="Cambria Math"/>
            <w:color w:val="auto"/>
          </w:rPr>
          <m:t>x+5=14</m:t>
        </m:r>
      </m:oMath>
    </w:p>
    <w:p w14:paraId="1E604F23" w14:textId="5204EAA3" w:rsidR="00AB758A" w:rsidRPr="00410DB7" w:rsidRDefault="00AB758A" w:rsidP="00B87B4B">
      <w:pPr>
        <w:spacing w:before="120" w:after="360" w:line="240" w:lineRule="auto"/>
        <w:ind w:left="1080"/>
        <w:rPr>
          <w:rFonts w:asciiTheme="minorHAnsi" w:hAnsiTheme="minorHAnsi" w:cstheme="minorHAnsi"/>
          <w:color w:val="695D46"/>
        </w:rPr>
      </w:pPr>
      <w:r w:rsidRPr="00410DB7">
        <w:rPr>
          <w:rFonts w:asciiTheme="minorHAnsi" w:hAnsiTheme="minorHAnsi" w:cstheme="minorHAnsi"/>
          <w:i/>
          <w:color w:val="C00000"/>
        </w:rPr>
        <w:t>A</w:t>
      </w:r>
      <w:r w:rsidR="002E337D">
        <w:rPr>
          <w:rFonts w:asciiTheme="minorHAnsi" w:hAnsiTheme="minorHAnsi" w:cstheme="minorHAnsi"/>
          <w:i/>
          <w:color w:val="C00000"/>
        </w:rPr>
        <w:t>fter subtracting 5 from both sides, a</w:t>
      </w:r>
      <w:r w:rsidRPr="00410DB7">
        <w:rPr>
          <w:rFonts w:asciiTheme="minorHAnsi" w:hAnsiTheme="minorHAnsi" w:cstheme="minorHAnsi"/>
          <w:i/>
          <w:color w:val="C00000"/>
        </w:rPr>
        <w:t xml:space="preserve"> student may </w:t>
      </w:r>
      <w:r w:rsidR="00B77613">
        <w:rPr>
          <w:rFonts w:asciiTheme="minorHAnsi" w:hAnsiTheme="minorHAnsi" w:cstheme="minorHAnsi"/>
          <w:i/>
          <w:color w:val="C00000"/>
        </w:rPr>
        <w:t>incorrectly divide both sides by 3 instead of multiply</w:t>
      </w:r>
      <w:r w:rsidR="002E337D">
        <w:rPr>
          <w:rFonts w:asciiTheme="minorHAnsi" w:hAnsiTheme="minorHAnsi" w:cstheme="minorHAnsi"/>
          <w:i/>
          <w:color w:val="C00000"/>
        </w:rPr>
        <w:t>ing by 3</w:t>
      </w:r>
      <w:r w:rsidR="00B77613">
        <w:rPr>
          <w:rFonts w:asciiTheme="minorHAnsi" w:hAnsiTheme="minorHAnsi" w:cstheme="minorHAnsi"/>
          <w:i/>
          <w:color w:val="C00000"/>
        </w:rPr>
        <w:t xml:space="preserve">. </w:t>
      </w:r>
      <w:r w:rsidR="00B87B4B">
        <w:rPr>
          <w:rFonts w:asciiTheme="minorHAnsi" w:hAnsiTheme="minorHAnsi" w:cstheme="minorHAnsi"/>
          <w:i/>
          <w:color w:val="C00000"/>
        </w:rPr>
        <w:t>A student may benefit from additional</w:t>
      </w:r>
      <w:r w:rsidRPr="00410DB7">
        <w:rPr>
          <w:rFonts w:asciiTheme="minorHAnsi" w:hAnsiTheme="minorHAnsi" w:cstheme="minorHAnsi"/>
          <w:i/>
          <w:color w:val="C00000"/>
        </w:rPr>
        <w:t xml:space="preserve"> practice </w:t>
      </w:r>
      <w:r w:rsidR="00B87B4B">
        <w:rPr>
          <w:rFonts w:asciiTheme="minorHAnsi" w:hAnsiTheme="minorHAnsi" w:cstheme="minorHAnsi"/>
          <w:i/>
          <w:color w:val="C00000"/>
        </w:rPr>
        <w:t xml:space="preserve">with </w:t>
      </w:r>
      <w:r w:rsidR="006E2A80">
        <w:rPr>
          <w:rFonts w:asciiTheme="minorHAnsi" w:hAnsiTheme="minorHAnsi" w:cstheme="minorHAnsi"/>
          <w:i/>
          <w:color w:val="C00000"/>
        </w:rPr>
        <w:t xml:space="preserve">solving one-step </w:t>
      </w:r>
      <w:r w:rsidRPr="00410DB7">
        <w:rPr>
          <w:rFonts w:asciiTheme="minorHAnsi" w:hAnsiTheme="minorHAnsi" w:cstheme="minorHAnsi"/>
          <w:i/>
          <w:color w:val="C00000"/>
        </w:rPr>
        <w:t xml:space="preserve">equations </w:t>
      </w:r>
      <w:r w:rsidR="006E2A80">
        <w:rPr>
          <w:rFonts w:asciiTheme="minorHAnsi" w:hAnsiTheme="minorHAnsi" w:cstheme="minorHAnsi"/>
          <w:i/>
          <w:color w:val="C00000"/>
        </w:rPr>
        <w:t xml:space="preserve">involving </w:t>
      </w:r>
      <w:r w:rsidRPr="00410DB7">
        <w:rPr>
          <w:rFonts w:asciiTheme="minorHAnsi" w:hAnsiTheme="minorHAnsi" w:cstheme="minorHAnsi"/>
          <w:i/>
          <w:color w:val="C00000"/>
        </w:rPr>
        <w:t>fractional coefficients</w:t>
      </w:r>
      <w:r w:rsidR="00B87B4B">
        <w:rPr>
          <w:rFonts w:asciiTheme="minorHAnsi" w:hAnsiTheme="minorHAnsi" w:cstheme="minorHAnsi"/>
          <w:i/>
          <w:color w:val="C00000"/>
        </w:rPr>
        <w:t xml:space="preserve">. Additional practice dividing fractions may help </w:t>
      </w:r>
      <w:r w:rsidR="002E337D">
        <w:rPr>
          <w:rFonts w:asciiTheme="minorHAnsi" w:hAnsiTheme="minorHAnsi" w:cstheme="minorHAnsi"/>
          <w:i/>
          <w:color w:val="C00000"/>
        </w:rPr>
        <w:t>students recognize</w:t>
      </w:r>
      <w:r w:rsidR="00B87B4B" w:rsidRPr="00410DB7">
        <w:rPr>
          <w:rFonts w:asciiTheme="minorHAnsi" w:hAnsiTheme="minorHAnsi" w:cstheme="minorHAnsi"/>
          <w:i/>
          <w:color w:val="C00000"/>
        </w:rPr>
        <w:t xml:space="preserve"> that a fraction multiplied by its reciprocal will result in a product of one</w:t>
      </w:r>
      <w:r w:rsidRPr="00410DB7">
        <w:rPr>
          <w:rFonts w:asciiTheme="minorHAnsi" w:hAnsiTheme="minorHAnsi" w:cstheme="minorHAnsi"/>
          <w:i/>
          <w:color w:val="C00000"/>
        </w:rPr>
        <w:t xml:space="preserve">. </w:t>
      </w:r>
    </w:p>
    <w:p w14:paraId="4FC02A4D" w14:textId="48C3BD90" w:rsidR="00AB758A" w:rsidRDefault="00063311" w:rsidP="001D5D07">
      <w:pPr>
        <w:pStyle w:val="ListParagraph"/>
        <w:numPr>
          <w:ilvl w:val="1"/>
          <w:numId w:val="10"/>
        </w:numPr>
        <w:pBdr>
          <w:top w:val="nil"/>
          <w:left w:val="nil"/>
          <w:bottom w:val="nil"/>
          <w:right w:val="nil"/>
          <w:between w:val="nil"/>
        </w:pBdr>
        <w:spacing w:after="240" w:line="360" w:lineRule="auto"/>
        <w:rPr>
          <w:rFonts w:asciiTheme="minorHAnsi" w:hAnsiTheme="minorHAnsi"/>
          <w:color w:val="auto"/>
        </w:rPr>
      </w:pPr>
      <m:oMath>
        <m:f>
          <m:fPr>
            <m:ctrlPr>
              <w:rPr>
                <w:rFonts w:ascii="Cambria Math" w:hAnsi="Cambria Math"/>
                <w:i/>
                <w:color w:val="auto"/>
              </w:rPr>
            </m:ctrlPr>
          </m:fPr>
          <m:num>
            <m:r>
              <w:rPr>
                <w:rFonts w:ascii="Cambria Math" w:hAnsi="Cambria Math"/>
                <w:color w:val="auto"/>
              </w:rPr>
              <m:t>x+7</m:t>
            </m:r>
          </m:num>
          <m:den>
            <m:r>
              <w:rPr>
                <w:rFonts w:ascii="Cambria Math" w:hAnsi="Cambria Math"/>
                <w:color w:val="auto"/>
              </w:rPr>
              <m:t>3</m:t>
            </m:r>
          </m:den>
        </m:f>
        <m:r>
          <w:rPr>
            <w:rFonts w:ascii="Cambria Math" w:hAnsi="Cambria Math"/>
            <w:color w:val="auto"/>
          </w:rPr>
          <m:t>=4</m:t>
        </m:r>
      </m:oMath>
    </w:p>
    <w:p w14:paraId="0C4428C7" w14:textId="0CC62A8F" w:rsidR="006E2A80" w:rsidRDefault="00AB758A" w:rsidP="004131D9">
      <w:pPr>
        <w:pBdr>
          <w:top w:val="nil"/>
          <w:left w:val="nil"/>
          <w:bottom w:val="nil"/>
          <w:right w:val="nil"/>
          <w:between w:val="nil"/>
        </w:pBdr>
        <w:spacing w:after="0" w:line="240" w:lineRule="auto"/>
        <w:ind w:left="1080"/>
        <w:rPr>
          <w:rFonts w:asciiTheme="minorHAnsi" w:hAnsiTheme="minorHAnsi"/>
          <w:i/>
          <w:color w:val="C00000"/>
        </w:rPr>
      </w:pPr>
      <w:r w:rsidRPr="004131D9">
        <w:rPr>
          <w:rFonts w:asciiTheme="minorHAnsi" w:hAnsiTheme="minorHAnsi"/>
          <w:i/>
          <w:color w:val="C00000"/>
        </w:rPr>
        <w:t xml:space="preserve">A student may incorrectly subtract seven from both sides of the equation first, resulting in a solution of </w:t>
      </w:r>
      <m:oMath>
        <m:r>
          <w:rPr>
            <w:rFonts w:ascii="Cambria Math" w:hAnsi="Cambria Math"/>
            <w:color w:val="C00000"/>
          </w:rPr>
          <m:t>x=-9</m:t>
        </m:r>
      </m:oMath>
      <w:r w:rsidR="006E2A80" w:rsidRPr="004131D9">
        <w:rPr>
          <w:rFonts w:asciiTheme="minorHAnsi" w:hAnsiTheme="minorHAnsi"/>
          <w:i/>
          <w:color w:val="C00000"/>
        </w:rPr>
        <w:t>.</w:t>
      </w:r>
      <w:r w:rsidRPr="004131D9">
        <w:rPr>
          <w:rFonts w:asciiTheme="minorHAnsi" w:hAnsiTheme="minorHAnsi"/>
          <w:i/>
          <w:color w:val="C00000"/>
        </w:rPr>
        <w:t xml:space="preserve"> </w:t>
      </w:r>
      <w:r w:rsidR="006E2A80" w:rsidRPr="004131D9">
        <w:rPr>
          <w:rFonts w:asciiTheme="minorHAnsi" w:hAnsiTheme="minorHAnsi"/>
          <w:i/>
          <w:color w:val="C00000"/>
        </w:rPr>
        <w:t xml:space="preserve">This error indicates a misconception that  </w:t>
      </w:r>
      <m:oMath>
        <m:f>
          <m:fPr>
            <m:ctrlPr>
              <w:rPr>
                <w:rFonts w:ascii="Cambria Math" w:hAnsi="Cambria Math"/>
                <w:i/>
                <w:color w:val="C00000"/>
              </w:rPr>
            </m:ctrlPr>
          </m:fPr>
          <m:num>
            <m:r>
              <w:rPr>
                <w:rFonts w:ascii="Cambria Math" w:hAnsi="Cambria Math"/>
                <w:color w:val="C00000"/>
              </w:rPr>
              <m:t>x+7</m:t>
            </m:r>
          </m:num>
          <m:den>
            <m:r>
              <w:rPr>
                <w:rFonts w:ascii="Cambria Math" w:hAnsi="Cambria Math"/>
                <w:color w:val="C00000"/>
              </w:rPr>
              <m:t>3</m:t>
            </m:r>
          </m:den>
        </m:f>
        <m:r>
          <w:rPr>
            <w:rFonts w:ascii="Cambria Math" w:hAnsi="Cambria Math"/>
            <w:color w:val="C00000"/>
          </w:rPr>
          <m:t>=4</m:t>
        </m:r>
      </m:oMath>
      <w:r w:rsidR="006E2A80" w:rsidRPr="004131D9">
        <w:rPr>
          <w:rFonts w:asciiTheme="minorHAnsi" w:hAnsiTheme="minorHAnsi"/>
          <w:i/>
          <w:color w:val="C00000"/>
        </w:rPr>
        <w:t xml:space="preserve"> is the same as</w:t>
      </w:r>
    </w:p>
    <w:p w14:paraId="6B52D7B4" w14:textId="00A99B1E" w:rsidR="00AB758A" w:rsidRPr="004131D9" w:rsidRDefault="006E2A80" w:rsidP="004131D9">
      <w:pPr>
        <w:pBdr>
          <w:top w:val="nil"/>
          <w:left w:val="nil"/>
          <w:bottom w:val="nil"/>
          <w:right w:val="nil"/>
          <w:between w:val="nil"/>
        </w:pBdr>
        <w:spacing w:line="240" w:lineRule="auto"/>
        <w:ind w:left="1080"/>
        <w:rPr>
          <w:rFonts w:asciiTheme="minorHAnsi" w:hAnsiTheme="minorHAnsi"/>
          <w:i/>
          <w:color w:val="C00000"/>
        </w:rPr>
      </w:pPr>
      <w:r w:rsidRPr="004131D9">
        <w:rPr>
          <w:rFonts w:asciiTheme="minorHAnsi" w:hAnsiTheme="minorHAnsi"/>
          <w:i/>
          <w:color w:val="C00000"/>
        </w:rPr>
        <w:t xml:space="preserve"> </w:t>
      </w:r>
      <m:oMath>
        <m:f>
          <m:fPr>
            <m:ctrlPr>
              <w:rPr>
                <w:rFonts w:ascii="Cambria Math" w:hAnsi="Cambria Math"/>
                <w:i/>
                <w:color w:val="C00000"/>
              </w:rPr>
            </m:ctrlPr>
          </m:fPr>
          <m:num>
            <m:r>
              <w:rPr>
                <w:rFonts w:ascii="Cambria Math" w:hAnsi="Cambria Math"/>
                <w:color w:val="C00000"/>
              </w:rPr>
              <m:t>x</m:t>
            </m:r>
          </m:num>
          <m:den>
            <m:r>
              <w:rPr>
                <w:rFonts w:ascii="Cambria Math" w:hAnsi="Cambria Math"/>
                <w:color w:val="C00000"/>
              </w:rPr>
              <m:t>3</m:t>
            </m:r>
          </m:den>
        </m:f>
        <m:r>
          <w:rPr>
            <w:rFonts w:ascii="Cambria Math" w:hAnsi="Cambria Math"/>
            <w:color w:val="C00000"/>
          </w:rPr>
          <m:t>+7=4</m:t>
        </m:r>
      </m:oMath>
      <w:r w:rsidRPr="004131D9">
        <w:rPr>
          <w:rFonts w:asciiTheme="minorHAnsi" w:hAnsiTheme="minorHAnsi"/>
          <w:i/>
          <w:color w:val="C00000"/>
        </w:rPr>
        <w:t xml:space="preserve">.  </w:t>
      </w:r>
      <w:r w:rsidR="00AB758A" w:rsidRPr="004131D9">
        <w:rPr>
          <w:rFonts w:asciiTheme="minorHAnsi" w:hAnsiTheme="minorHAnsi"/>
          <w:i/>
          <w:color w:val="C00000"/>
        </w:rPr>
        <w:t>The student may need</w:t>
      </w:r>
      <w:r>
        <w:rPr>
          <w:rFonts w:asciiTheme="minorHAnsi" w:hAnsiTheme="minorHAnsi"/>
          <w:i/>
          <w:color w:val="C00000"/>
        </w:rPr>
        <w:t xml:space="preserve"> additional instruction and</w:t>
      </w:r>
      <w:r w:rsidR="00AB758A" w:rsidRPr="004131D9">
        <w:rPr>
          <w:rFonts w:asciiTheme="minorHAnsi" w:hAnsiTheme="minorHAnsi"/>
          <w:i/>
          <w:color w:val="C00000"/>
        </w:rPr>
        <w:t xml:space="preserve"> practice with </w:t>
      </w:r>
      <w:r w:rsidR="00665163" w:rsidRPr="004131D9">
        <w:rPr>
          <w:rFonts w:asciiTheme="minorHAnsi" w:hAnsiTheme="minorHAnsi"/>
          <w:i/>
          <w:color w:val="C00000"/>
        </w:rPr>
        <w:t xml:space="preserve">solving equations that include an expression involving </w:t>
      </w:r>
      <w:r w:rsidR="00AB758A" w:rsidRPr="004131D9">
        <w:rPr>
          <w:rFonts w:asciiTheme="minorHAnsi" w:hAnsiTheme="minorHAnsi"/>
          <w:i/>
          <w:color w:val="C00000"/>
        </w:rPr>
        <w:t xml:space="preserve">addition or subtraction </w:t>
      </w:r>
      <w:r w:rsidR="00665163" w:rsidRPr="004131D9">
        <w:rPr>
          <w:rFonts w:asciiTheme="minorHAnsi" w:hAnsiTheme="minorHAnsi"/>
          <w:i/>
          <w:color w:val="C00000"/>
        </w:rPr>
        <w:t>divided by a constant</w:t>
      </w:r>
      <w:r w:rsidR="00AB758A" w:rsidRPr="004131D9">
        <w:rPr>
          <w:rFonts w:asciiTheme="minorHAnsi" w:hAnsiTheme="minorHAnsi"/>
          <w:i/>
          <w:color w:val="C00000"/>
        </w:rPr>
        <w:t xml:space="preserve"> (implied parentheses). </w:t>
      </w:r>
    </w:p>
    <w:p w14:paraId="2676A776" w14:textId="77777777" w:rsidR="002052A8" w:rsidRPr="008678B2" w:rsidRDefault="002E337D" w:rsidP="00D371BB">
      <w:pPr>
        <w:pStyle w:val="ListParagraph"/>
        <w:numPr>
          <w:ilvl w:val="0"/>
          <w:numId w:val="10"/>
        </w:numPr>
        <w:pBdr>
          <w:top w:val="nil"/>
          <w:left w:val="nil"/>
          <w:bottom w:val="nil"/>
          <w:right w:val="nil"/>
          <w:between w:val="nil"/>
        </w:pBdr>
        <w:spacing w:after="240" w:line="240" w:lineRule="auto"/>
        <w:rPr>
          <w:rFonts w:asciiTheme="minorHAnsi" w:hAnsiTheme="minorHAnsi"/>
          <w:color w:val="auto"/>
        </w:rPr>
      </w:pPr>
      <w:r w:rsidRPr="00D371BB">
        <w:rPr>
          <w:rFonts w:asciiTheme="minorHAnsi" w:hAnsiTheme="minorHAnsi"/>
          <w:color w:val="auto"/>
        </w:rPr>
        <w:t xml:space="preserve">George and Sarah each solved the same equation. Their work is shown below. </w:t>
      </w:r>
    </w:p>
    <w:p w14:paraId="310310DE" w14:textId="77777777" w:rsidR="002052A8" w:rsidRDefault="002052A8" w:rsidP="002052A8">
      <w:pPr>
        <w:pBdr>
          <w:top w:val="nil"/>
          <w:left w:val="nil"/>
          <w:bottom w:val="nil"/>
          <w:right w:val="nil"/>
          <w:between w:val="nil"/>
        </w:pBdr>
        <w:spacing w:after="480" w:line="480" w:lineRule="auto"/>
        <w:jc w:val="center"/>
        <w:rPr>
          <w:rFonts w:asciiTheme="minorHAnsi" w:hAnsiTheme="minorHAnsi"/>
        </w:rPr>
      </w:pPr>
      <w:r w:rsidRPr="00031EA4">
        <w:rPr>
          <w:noProof/>
          <w:lang w:val="en-US"/>
        </w:rPr>
        <mc:AlternateContent>
          <mc:Choice Requires="wps">
            <w:drawing>
              <wp:inline distT="0" distB="0" distL="0" distR="0" wp14:anchorId="5DAAD490" wp14:editId="7DA96FD3">
                <wp:extent cx="2124075" cy="2533650"/>
                <wp:effectExtent l="0" t="0" r="28575" b="19050"/>
                <wp:docPr id="8" name="Text Box 2" descr="A text box showing George's work" title="A text box showing George's 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533650"/>
                        </a:xfrm>
                        <a:prstGeom prst="rect">
                          <a:avLst/>
                        </a:prstGeom>
                        <a:solidFill>
                          <a:srgbClr val="FFFFFF"/>
                        </a:solidFill>
                        <a:ln w="9525">
                          <a:solidFill>
                            <a:srgbClr val="000000"/>
                          </a:solidFill>
                          <a:miter lim="800000"/>
                          <a:headEnd/>
                          <a:tailEnd/>
                        </a:ln>
                      </wps:spPr>
                      <wps:txbx>
                        <w:txbxContent>
                          <w:p w14:paraId="1554006C" w14:textId="77777777" w:rsidR="002052A8" w:rsidRDefault="002052A8" w:rsidP="002052A8">
                            <w:pPr>
                              <w:jc w:val="center"/>
                              <w:rPr>
                                <w:u w:val="single"/>
                              </w:rPr>
                            </w:pPr>
                            <w:r w:rsidRPr="004131D9">
                              <w:rPr>
                                <w:u w:val="single"/>
                              </w:rPr>
                              <w:t>George’s Work</w:t>
                            </w:r>
                          </w:p>
                          <w:p w14:paraId="52A0DA18" w14:textId="77777777" w:rsidR="002052A8" w:rsidRPr="00771CAD" w:rsidRDefault="002052A8" w:rsidP="002052A8">
                            <w:pPr>
                              <w:jc w:val="center"/>
                              <w:rPr>
                                <w:rFonts w:asciiTheme="minorHAnsi" w:eastAsiaTheme="minorEastAsia" w:hAnsiTheme="minorHAnsi" w:cstheme="minorBidi"/>
                              </w:rPr>
                            </w:pPr>
                            <m:oMathPara>
                              <m:oMath>
                                <m:r>
                                  <w:rPr>
                                    <w:rFonts w:ascii="Cambria Math" w:hAnsi="Cambria Math"/>
                                  </w:rPr>
                                  <m:t>4x</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r>
                                  <w:rPr>
                                    <w:rFonts w:ascii="Cambria Math" w:eastAsiaTheme="minorEastAsia" w:hAnsi="Cambria Math" w:cstheme="minorBidi"/>
                                  </w:rPr>
                                  <m:t>9</m:t>
                                </m:r>
                              </m:oMath>
                            </m:oMathPara>
                          </w:p>
                          <w:p w14:paraId="7FDBA0A8" w14:textId="77777777" w:rsidR="002052A8" w:rsidRDefault="002052A8" w:rsidP="002052A8">
                            <w:pPr>
                              <w:jc w:val="center"/>
                              <w:rPr>
                                <w:rFonts w:eastAsiaTheme="minorEastAsia"/>
                              </w:rPr>
                            </w:pPr>
                            <m:oMathPara>
                              <m:oMath>
                                <m:r>
                                  <w:rPr>
                                    <w:rFonts w:ascii="Cambria Math" w:eastAsiaTheme="minorEastAsia" w:hAnsi="Cambria Math"/>
                                  </w:rPr>
                                  <m:t>4x-</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=9+</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m:oMathPara>
                          </w:p>
                          <w:p w14:paraId="27AF5A59" w14:textId="77777777" w:rsidR="002052A8" w:rsidRPr="00771CAD" w:rsidRDefault="002052A8" w:rsidP="002052A8">
                            <w:pPr>
                              <w:jc w:val="center"/>
                              <w:rPr>
                                <w:rFonts w:eastAsiaTheme="minorEastAsia"/>
                              </w:rPr>
                            </w:pPr>
                            <m:oMathPara>
                              <m:oMath>
                                <m:r>
                                  <w:rPr>
                                    <w:rFonts w:ascii="Cambria Math" w:eastAsiaTheme="minorEastAsia" w:hAnsi="Cambria Math"/>
                                  </w:rPr>
                                  <m:t>4x=9</m:t>
                                </m:r>
                                <m:f>
                                  <m:fPr>
                                    <m:ctrlPr>
                                      <w:rPr>
                                        <w:rFonts w:ascii="Cambria Math" w:eastAsiaTheme="minorEastAsia" w:hAnsi="Cambria Math" w:cstheme="minorBidi"/>
                                        <w:i/>
                                        <w:lang w:val="en-US"/>
                                      </w:rPr>
                                    </m:ctrlPr>
                                  </m:fPr>
                                  <m:num>
                                    <m:r>
                                      <w:rPr>
                                        <w:rFonts w:ascii="Cambria Math" w:eastAsiaTheme="minorEastAsia" w:hAnsi="Cambria Math"/>
                                      </w:rPr>
                                      <m:t>3</m:t>
                                    </m:r>
                                  </m:num>
                                  <m:den>
                                    <m:r>
                                      <w:rPr>
                                        <w:rFonts w:ascii="Cambria Math" w:eastAsiaTheme="minorEastAsia" w:hAnsi="Cambria Math"/>
                                      </w:rPr>
                                      <m:t>4</m:t>
                                    </m:r>
                                  </m:den>
                                </m:f>
                              </m:oMath>
                            </m:oMathPara>
                          </w:p>
                          <w:p w14:paraId="0D29D1FD" w14:textId="77777777" w:rsidR="002052A8" w:rsidRDefault="002052A8" w:rsidP="002052A8">
                            <w:pPr>
                              <w:jc w:val="center"/>
                              <w:rPr>
                                <w:rFonts w:eastAsiaTheme="minorEastAsia"/>
                              </w:rPr>
                            </w:pPr>
                            <m:oMathPara>
                              <m:oMath>
                                <m:r>
                                  <w:rPr>
                                    <w:rFonts w:ascii="Cambria Math" w:eastAsiaTheme="minorEastAsia" w:hAnsi="Cambria Math"/>
                                  </w:rPr>
                                  <m:t>4x÷4=9</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÷4</m:t>
                                </m:r>
                              </m:oMath>
                            </m:oMathPara>
                          </w:p>
                          <w:p w14:paraId="271C450A" w14:textId="52147138" w:rsidR="002052A8" w:rsidRPr="00771CAD" w:rsidRDefault="002052A8" w:rsidP="00DE4999">
                            <w:pPr>
                              <w:jc w:val="center"/>
                              <w:rPr>
                                <w:rFonts w:asciiTheme="minorHAnsi" w:eastAsiaTheme="minorEastAsia" w:hAnsiTheme="minorHAnsi" w:cstheme="minorBidi"/>
                              </w:rPr>
                            </w:pP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39</m:t>
                                  </m:r>
                                </m:num>
                                <m:den>
                                  <m:r>
                                    <w:rPr>
                                      <w:rFonts w:ascii="Cambria Math" w:eastAsiaTheme="minorEastAsia" w:hAnsi="Cambria Math"/>
                                    </w:rPr>
                                    <m:t>16</m:t>
                                  </m:r>
                                </m:den>
                              </m:f>
                            </m:oMath>
                            <w:r>
                              <w:rPr>
                                <w:rFonts w:eastAsiaTheme="minorEastAsia"/>
                              </w:rPr>
                              <w:t xml:space="preserve"> </w:t>
                            </w:r>
                          </w:p>
                          <w:p w14:paraId="02915AAB" w14:textId="77777777" w:rsidR="002052A8" w:rsidRPr="00031EA4" w:rsidRDefault="002052A8" w:rsidP="002052A8">
                            <w:pPr>
                              <w:jc w:val="center"/>
                            </w:pPr>
                          </w:p>
                        </w:txbxContent>
                      </wps:txbx>
                      <wps:bodyPr rot="0" vert="horz" wrap="square" lIns="91440" tIns="45720" rIns="91440" bIns="45720" anchor="t" anchorCtr="0">
                        <a:noAutofit/>
                      </wps:bodyPr>
                    </wps:wsp>
                  </a:graphicData>
                </a:graphic>
              </wp:inline>
            </w:drawing>
          </mc:Choice>
          <mc:Fallback>
            <w:pict>
              <v:shape w14:anchorId="5DAAD490" id="_x0000_s1028" type="#_x0000_t202" alt="Title: A text box showing George's work - Description: A text box showing George's work" style="width:167.2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">
                <v:textbox>
                  <w:txbxContent>
                    <w:p w14:paraId="1554006C" w14:textId="77777777" w:rsidR="002052A8" w:rsidRDefault="002052A8" w:rsidP="002052A8">
                      <w:pPr>
                        <w:jc w:val="center"/>
                        <w:rPr>
                          <w:u w:val="single"/>
                        </w:rPr>
                      </w:pPr>
                      <w:r w:rsidRPr="004131D9">
                        <w:rPr>
                          <w:u w:val="single"/>
                        </w:rPr>
                        <w:t>George’s Work</w:t>
                      </w:r>
                    </w:p>
                    <w:p w14:paraId="52A0DA18" w14:textId="77777777" w:rsidR="002052A8" w:rsidRPr="00771CAD" w:rsidRDefault="002052A8" w:rsidP="002052A8">
                      <w:pPr>
                        <w:jc w:val="center"/>
                        <w:rPr>
                          <w:rFonts w:asciiTheme="minorHAnsi" w:eastAsiaTheme="minorEastAsia" w:hAnsiTheme="minorHAnsi" w:cstheme="minorBidi"/>
                        </w:rPr>
                      </w:pPr>
                      <m:oMathPara>
                        <m:oMath>
                          <m:r>
                            <w:rPr>
                              <w:rFonts w:ascii="Cambria Math" w:hAnsi="Cambria Math"/>
                            </w:rPr>
                            <m:t>4x</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r>
                            <w:rPr>
                              <w:rFonts w:ascii="Cambria Math" w:eastAsiaTheme="minorEastAsia" w:hAnsi="Cambria Math" w:cstheme="minorBidi"/>
                            </w:rPr>
                            <m:t>9</m:t>
                          </m:r>
                        </m:oMath>
                      </m:oMathPara>
                    </w:p>
                    <w:p w14:paraId="7FDBA0A8" w14:textId="77777777" w:rsidR="002052A8" w:rsidRDefault="002052A8" w:rsidP="002052A8">
                      <w:pPr>
                        <w:jc w:val="center"/>
                        <w:rPr>
                          <w:rFonts w:eastAsiaTheme="minorEastAsia"/>
                        </w:rPr>
                      </w:pPr>
                      <m:oMathPara>
                        <m:oMath>
                          <m:r>
                            <w:rPr>
                              <w:rFonts w:ascii="Cambria Math" w:eastAsiaTheme="minorEastAsia" w:hAnsi="Cambria Math"/>
                            </w:rPr>
                            <m:t>4x-</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=9+</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m:oMathPara>
                    </w:p>
                    <w:p w14:paraId="27AF5A59" w14:textId="77777777" w:rsidR="002052A8" w:rsidRPr="00771CAD" w:rsidRDefault="002052A8" w:rsidP="002052A8">
                      <w:pPr>
                        <w:jc w:val="center"/>
                        <w:rPr>
                          <w:rFonts w:eastAsiaTheme="minorEastAsia"/>
                        </w:rPr>
                      </w:pPr>
                      <m:oMathPara>
                        <m:oMath>
                          <m:r>
                            <w:rPr>
                              <w:rFonts w:ascii="Cambria Math" w:eastAsiaTheme="minorEastAsia" w:hAnsi="Cambria Math"/>
                            </w:rPr>
                            <m:t>4x=9</m:t>
                          </m:r>
                          <m:f>
                            <m:fPr>
                              <m:ctrlPr>
                                <w:rPr>
                                  <w:rFonts w:ascii="Cambria Math" w:eastAsiaTheme="minorEastAsia" w:hAnsi="Cambria Math" w:cstheme="minorBidi"/>
                                  <w:i/>
                                  <w:lang w:val="en-US"/>
                                </w:rPr>
                              </m:ctrlPr>
                            </m:fPr>
                            <m:num>
                              <m:r>
                                <w:rPr>
                                  <w:rFonts w:ascii="Cambria Math" w:eastAsiaTheme="minorEastAsia" w:hAnsi="Cambria Math"/>
                                </w:rPr>
                                <m:t>3</m:t>
                              </m:r>
                            </m:num>
                            <m:den>
                              <m:r>
                                <w:rPr>
                                  <w:rFonts w:ascii="Cambria Math" w:eastAsiaTheme="minorEastAsia" w:hAnsi="Cambria Math"/>
                                </w:rPr>
                                <m:t>4</m:t>
                              </m:r>
                            </m:den>
                          </m:f>
                        </m:oMath>
                      </m:oMathPara>
                    </w:p>
                    <w:p w14:paraId="0D29D1FD" w14:textId="77777777" w:rsidR="002052A8" w:rsidRDefault="002052A8" w:rsidP="002052A8">
                      <w:pPr>
                        <w:jc w:val="center"/>
                        <w:rPr>
                          <w:rFonts w:eastAsiaTheme="minorEastAsia"/>
                        </w:rPr>
                      </w:pPr>
                      <m:oMathPara>
                        <m:oMath>
                          <m:r>
                            <w:rPr>
                              <w:rFonts w:ascii="Cambria Math" w:eastAsiaTheme="minorEastAsia" w:hAnsi="Cambria Math"/>
                            </w:rPr>
                            <m:t>4x÷4=9</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÷4</m:t>
                          </m:r>
                        </m:oMath>
                      </m:oMathPara>
                    </w:p>
                    <w:p w14:paraId="271C450A" w14:textId="52147138" w:rsidR="002052A8" w:rsidRPr="00771CAD" w:rsidRDefault="002052A8" w:rsidP="00DE4999">
                      <w:pPr>
                        <w:jc w:val="center"/>
                        <w:rPr>
                          <w:rFonts w:asciiTheme="minorHAnsi" w:eastAsiaTheme="minorEastAsia" w:hAnsiTheme="minorHAnsi" w:cstheme="minorBidi"/>
                        </w:rPr>
                      </w:pP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39</m:t>
                            </m:r>
                          </m:num>
                          <m:den>
                            <m:r>
                              <w:rPr>
                                <w:rFonts w:ascii="Cambria Math" w:eastAsiaTheme="minorEastAsia" w:hAnsi="Cambria Math"/>
                              </w:rPr>
                              <m:t>16</m:t>
                            </m:r>
                          </m:den>
                        </m:f>
                      </m:oMath>
                      <w:r>
                        <w:rPr>
                          <w:rFonts w:eastAsiaTheme="minorEastAsia"/>
                        </w:rPr>
                        <w:t xml:space="preserve"> </w:t>
                      </w:r>
                    </w:p>
                    <w:p w14:paraId="02915AAB" w14:textId="77777777" w:rsidR="002052A8" w:rsidRPr="00031EA4" w:rsidRDefault="002052A8" w:rsidP="002052A8">
                      <w:pPr>
                        <w:jc w:val="center"/>
                      </w:pPr>
                    </w:p>
                  </w:txbxContent>
                </v:textbox>
                <w10:anchorlock/>
              </v:shape>
            </w:pict>
          </mc:Fallback>
        </mc:AlternateContent>
      </w:r>
      <w:r w:rsidRPr="004131D9">
        <w:rPr>
          <w:rFonts w:asciiTheme="minorHAnsi" w:hAnsiTheme="minorHAnsi"/>
        </w:rPr>
        <w:tab/>
      </w:r>
      <w:r w:rsidRPr="004131D9">
        <w:rPr>
          <w:rFonts w:asciiTheme="minorHAnsi" w:hAnsiTheme="minorHAnsi"/>
        </w:rPr>
        <w:tab/>
      </w:r>
      <w:r w:rsidRPr="00031EA4">
        <w:rPr>
          <w:noProof/>
          <w:lang w:val="en-US"/>
        </w:rPr>
        <mc:AlternateContent>
          <mc:Choice Requires="wps">
            <w:drawing>
              <wp:inline distT="0" distB="0" distL="0" distR="0" wp14:anchorId="6833F7D9" wp14:editId="2CB825F6">
                <wp:extent cx="2124075" cy="2533650"/>
                <wp:effectExtent l="0" t="0" r="28575" b="19050"/>
                <wp:docPr id="9" name="Text Box 9" descr="A text box showing Sarah's work" title="A text box showing Sarah's 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533650"/>
                        </a:xfrm>
                        <a:prstGeom prst="rect">
                          <a:avLst/>
                        </a:prstGeom>
                        <a:solidFill>
                          <a:srgbClr val="FFFFFF"/>
                        </a:solidFill>
                        <a:ln w="9525">
                          <a:solidFill>
                            <a:srgbClr val="000000"/>
                          </a:solidFill>
                          <a:miter lim="800000"/>
                          <a:headEnd/>
                          <a:tailEnd/>
                        </a:ln>
                      </wps:spPr>
                      <wps:txbx>
                        <w:txbxContent>
                          <w:p w14:paraId="1D4FF0EB" w14:textId="77777777" w:rsidR="002052A8" w:rsidRDefault="002052A8" w:rsidP="002052A8">
                            <w:pPr>
                              <w:jc w:val="center"/>
                              <w:rPr>
                                <w:u w:val="single"/>
                              </w:rPr>
                            </w:pPr>
                            <w:r>
                              <w:rPr>
                                <w:u w:val="single"/>
                              </w:rPr>
                              <w:t>Sarah’s Work</w:t>
                            </w:r>
                          </w:p>
                          <w:p w14:paraId="1EDA33F4" w14:textId="77777777" w:rsidR="002052A8" w:rsidRPr="00771CAD" w:rsidRDefault="002052A8" w:rsidP="002052A8">
                            <w:pPr>
                              <w:spacing w:line="360" w:lineRule="auto"/>
                              <w:jc w:val="center"/>
                              <w:rPr>
                                <w:rFonts w:asciiTheme="minorHAnsi" w:eastAsiaTheme="minorEastAsia" w:hAnsiTheme="minorHAnsi" w:cstheme="minorBidi"/>
                              </w:rPr>
                            </w:pPr>
                            <m:oMathPara>
                              <m:oMath>
                                <m:r>
                                  <w:rPr>
                                    <w:rFonts w:ascii="Cambria Math" w:hAnsi="Cambria Math"/>
                                  </w:rPr>
                                  <m:t>4x</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r>
                                  <w:rPr>
                                    <w:rFonts w:ascii="Cambria Math" w:eastAsiaTheme="minorEastAsia" w:hAnsi="Cambria Math" w:cstheme="minorBidi"/>
                                  </w:rPr>
                                  <m:t>9</m:t>
                                </m:r>
                              </m:oMath>
                            </m:oMathPara>
                          </w:p>
                          <w:p w14:paraId="3407D42F" w14:textId="77777777" w:rsidR="002052A8" w:rsidRPr="00771CAD" w:rsidRDefault="002052A8" w:rsidP="002052A8">
                            <w:pPr>
                              <w:spacing w:line="360" w:lineRule="auto"/>
                              <w:jc w:val="center"/>
                              <w:rPr>
                                <w:rFonts w:eastAsiaTheme="minorEastAsia"/>
                              </w:rPr>
                            </w:pPr>
                            <m:oMathPara>
                              <m:oMath>
                                <m:r>
                                  <w:rPr>
                                    <w:rFonts w:ascii="Cambria Math" w:eastAsiaTheme="minorEastAsia" w:hAnsi="Cambria Math"/>
                                  </w:rPr>
                                  <m:t>4x-</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=9·</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oMath>
                            </m:oMathPara>
                          </w:p>
                          <w:p w14:paraId="2B63DFEC" w14:textId="77777777" w:rsidR="002052A8" w:rsidRPr="00771CAD" w:rsidRDefault="002052A8" w:rsidP="002052A8">
                            <w:pPr>
                              <w:spacing w:line="360" w:lineRule="auto"/>
                              <w:jc w:val="center"/>
                              <w:rPr>
                                <w:rFonts w:eastAsiaTheme="minorEastAsia"/>
                              </w:rPr>
                            </w:pPr>
                            <m:oMathPara>
                              <m:oMath>
                                <m:r>
                                  <w:rPr>
                                    <w:rFonts w:ascii="Cambria Math" w:eastAsiaTheme="minorEastAsia" w:hAnsi="Cambria Math"/>
                                  </w:rPr>
                                  <m:t>4x=12</m:t>
                                </m:r>
                              </m:oMath>
                            </m:oMathPara>
                          </w:p>
                          <w:p w14:paraId="31923A33" w14:textId="77777777" w:rsidR="002052A8" w:rsidRPr="008678B2" w:rsidRDefault="002052A8" w:rsidP="002052A8">
                            <w:pPr>
                              <w:spacing w:line="360" w:lineRule="auto"/>
                              <w:jc w:val="center"/>
                              <w:rPr>
                                <w:rFonts w:eastAsiaTheme="minorEastAsia"/>
                              </w:rPr>
                            </w:pPr>
                            <m:oMathPara>
                              <m:oMath>
                                <m:r>
                                  <w:rPr>
                                    <w:rFonts w:ascii="Cambria Math" w:eastAsiaTheme="minorEastAsia" w:hAnsi="Cambria Math"/>
                                  </w:rPr>
                                  <m:t>4x÷4=12÷4</m:t>
                                </m:r>
                              </m:oMath>
                            </m:oMathPara>
                          </w:p>
                          <w:p w14:paraId="51CF8BB8" w14:textId="77777777" w:rsidR="002052A8" w:rsidRDefault="002052A8" w:rsidP="002052A8">
                            <w:pPr>
                              <w:spacing w:line="360" w:lineRule="auto"/>
                              <w:jc w:val="center"/>
                              <w:rPr>
                                <w:rFonts w:eastAsiaTheme="minorEastAsia"/>
                              </w:rPr>
                            </w:pPr>
                            <m:oMath>
                              <m:r>
                                <w:rPr>
                                  <w:rFonts w:ascii="Cambria Math" w:eastAsiaTheme="minorEastAsia" w:hAnsi="Cambria Math"/>
                                </w:rPr>
                                <m:t>x=3</m:t>
                              </m:r>
                            </m:oMath>
                            <w:r>
                              <w:rPr>
                                <w:rFonts w:eastAsiaTheme="minorEastAsia"/>
                              </w:rPr>
                              <w:t xml:space="preserve"> </w:t>
                            </w:r>
                          </w:p>
                          <w:p w14:paraId="222FFFD7" w14:textId="77777777" w:rsidR="002052A8" w:rsidRPr="004131D9" w:rsidRDefault="002052A8" w:rsidP="002052A8">
                            <w:pPr>
                              <w:jc w:val="center"/>
                              <w:rPr>
                                <w:rFonts w:eastAsiaTheme="minorEastAsia"/>
                              </w:rPr>
                            </w:pPr>
                          </w:p>
                        </w:txbxContent>
                      </wps:txbx>
                      <wps:bodyPr rot="0" vert="horz" wrap="square" lIns="91440" tIns="45720" rIns="91440" bIns="45720" anchor="t" anchorCtr="0">
                        <a:noAutofit/>
                      </wps:bodyPr>
                    </wps:wsp>
                  </a:graphicData>
                </a:graphic>
              </wp:inline>
            </w:drawing>
          </mc:Choice>
          <mc:Fallback>
            <w:pict>
              <v:shape w14:anchorId="6833F7D9" id="Text Box 9" o:spid="_x0000_s1029" type="#_x0000_t202" alt="Title: A text box showing Sarah's work - Description: A text box showing Sarah's work" style="width:167.2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">
                <v:textbox>
                  <w:txbxContent>
                    <w:p w14:paraId="1D4FF0EB" w14:textId="77777777" w:rsidR="002052A8" w:rsidRDefault="002052A8" w:rsidP="002052A8">
                      <w:pPr>
                        <w:jc w:val="center"/>
                        <w:rPr>
                          <w:u w:val="single"/>
                        </w:rPr>
                      </w:pPr>
                      <w:r>
                        <w:rPr>
                          <w:u w:val="single"/>
                        </w:rPr>
                        <w:t>Sarah’s Work</w:t>
                      </w:r>
                    </w:p>
                    <w:p w14:paraId="1EDA33F4" w14:textId="77777777" w:rsidR="002052A8" w:rsidRPr="00771CAD" w:rsidRDefault="002052A8" w:rsidP="002052A8">
                      <w:pPr>
                        <w:spacing w:line="360" w:lineRule="auto"/>
                        <w:jc w:val="center"/>
                        <w:rPr>
                          <w:rFonts w:asciiTheme="minorHAnsi" w:eastAsiaTheme="minorEastAsia" w:hAnsiTheme="minorHAnsi" w:cstheme="minorBidi"/>
                        </w:rPr>
                      </w:pPr>
                      <m:oMathPara>
                        <m:oMath>
                          <m:r>
                            <w:rPr>
                              <w:rFonts w:ascii="Cambria Math" w:hAnsi="Cambria Math"/>
                            </w:rPr>
                            <m:t>4x</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r>
                            <w:rPr>
                              <w:rFonts w:ascii="Cambria Math" w:eastAsiaTheme="minorEastAsia" w:hAnsi="Cambria Math" w:cstheme="minorBidi"/>
                            </w:rPr>
                            <m:t>9</m:t>
                          </m:r>
                        </m:oMath>
                      </m:oMathPara>
                    </w:p>
                    <w:p w14:paraId="3407D42F" w14:textId="77777777" w:rsidR="002052A8" w:rsidRPr="00771CAD" w:rsidRDefault="002052A8" w:rsidP="002052A8">
                      <w:pPr>
                        <w:spacing w:line="360" w:lineRule="auto"/>
                        <w:jc w:val="center"/>
                        <w:rPr>
                          <w:rFonts w:eastAsiaTheme="minorEastAsia"/>
                        </w:rPr>
                      </w:pPr>
                      <m:oMathPara>
                        <m:oMath>
                          <m:r>
                            <w:rPr>
                              <w:rFonts w:ascii="Cambria Math" w:eastAsiaTheme="minorEastAsia" w:hAnsi="Cambria Math"/>
                            </w:rPr>
                            <m:t>4x-</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=9·</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oMath>
                      </m:oMathPara>
                    </w:p>
                    <w:p w14:paraId="2B63DFEC" w14:textId="77777777" w:rsidR="002052A8" w:rsidRPr="00771CAD" w:rsidRDefault="002052A8" w:rsidP="002052A8">
                      <w:pPr>
                        <w:spacing w:line="360" w:lineRule="auto"/>
                        <w:jc w:val="center"/>
                        <w:rPr>
                          <w:rFonts w:eastAsiaTheme="minorEastAsia"/>
                        </w:rPr>
                      </w:pPr>
                      <m:oMathPara>
                        <m:oMath>
                          <m:r>
                            <w:rPr>
                              <w:rFonts w:ascii="Cambria Math" w:eastAsiaTheme="minorEastAsia" w:hAnsi="Cambria Math"/>
                            </w:rPr>
                            <m:t>4x=12</m:t>
                          </m:r>
                        </m:oMath>
                      </m:oMathPara>
                    </w:p>
                    <w:p w14:paraId="31923A33" w14:textId="77777777" w:rsidR="002052A8" w:rsidRPr="008678B2" w:rsidRDefault="002052A8" w:rsidP="002052A8">
                      <w:pPr>
                        <w:spacing w:line="360" w:lineRule="auto"/>
                        <w:jc w:val="center"/>
                        <w:rPr>
                          <w:rFonts w:eastAsiaTheme="minorEastAsia"/>
                        </w:rPr>
                      </w:pPr>
                      <m:oMathPara>
                        <m:oMath>
                          <m:r>
                            <w:rPr>
                              <w:rFonts w:ascii="Cambria Math" w:eastAsiaTheme="minorEastAsia" w:hAnsi="Cambria Math"/>
                            </w:rPr>
                            <m:t>4x÷4=12÷4</m:t>
                          </m:r>
                        </m:oMath>
                      </m:oMathPara>
                    </w:p>
                    <w:p w14:paraId="51CF8BB8" w14:textId="77777777" w:rsidR="002052A8" w:rsidRDefault="002052A8" w:rsidP="002052A8">
                      <w:pPr>
                        <w:spacing w:line="360" w:lineRule="auto"/>
                        <w:jc w:val="center"/>
                        <w:rPr>
                          <w:rFonts w:eastAsiaTheme="minorEastAsia"/>
                        </w:rPr>
                      </w:pPr>
                      <m:oMath>
                        <m:r>
                          <w:rPr>
                            <w:rFonts w:ascii="Cambria Math" w:eastAsiaTheme="minorEastAsia" w:hAnsi="Cambria Math"/>
                          </w:rPr>
                          <m:t>x=3</m:t>
                        </m:r>
                      </m:oMath>
                      <w:r>
                        <w:rPr>
                          <w:rFonts w:eastAsiaTheme="minorEastAsia"/>
                        </w:rPr>
                        <w:t xml:space="preserve"> </w:t>
                      </w:r>
                    </w:p>
                    <w:p w14:paraId="222FFFD7" w14:textId="77777777" w:rsidR="002052A8" w:rsidRPr="004131D9" w:rsidRDefault="002052A8" w:rsidP="002052A8">
                      <w:pPr>
                        <w:jc w:val="center"/>
                        <w:rPr>
                          <w:rFonts w:eastAsiaTheme="minorEastAsia"/>
                        </w:rPr>
                      </w:pPr>
                    </w:p>
                  </w:txbxContent>
                </v:textbox>
                <w10:anchorlock/>
              </v:shape>
            </w:pict>
          </mc:Fallback>
        </mc:AlternateContent>
      </w:r>
    </w:p>
    <w:p w14:paraId="78FB5E69" w14:textId="037E0A0B" w:rsidR="002E337D" w:rsidRPr="00D371BB" w:rsidRDefault="002E337D" w:rsidP="00D371BB">
      <w:pPr>
        <w:pBdr>
          <w:top w:val="nil"/>
          <w:left w:val="nil"/>
          <w:bottom w:val="nil"/>
          <w:right w:val="nil"/>
          <w:between w:val="nil"/>
        </w:pBdr>
        <w:spacing w:after="240" w:line="240" w:lineRule="auto"/>
        <w:ind w:left="720"/>
        <w:rPr>
          <w:rFonts w:asciiTheme="minorHAnsi" w:hAnsiTheme="minorHAnsi"/>
        </w:rPr>
      </w:pPr>
      <w:r w:rsidRPr="00D371BB">
        <w:rPr>
          <w:rFonts w:asciiTheme="minorHAnsi" w:hAnsiTheme="minorHAnsi"/>
        </w:rPr>
        <w:t xml:space="preserve">Who was correct? Explain how you know. </w:t>
      </w:r>
    </w:p>
    <w:p w14:paraId="703A0084" w14:textId="5A69C68C" w:rsidR="001D5D07" w:rsidRPr="00DD006A" w:rsidRDefault="001D5D07" w:rsidP="00B87B4B">
      <w:pPr>
        <w:spacing w:before="240" w:after="240" w:line="240" w:lineRule="auto"/>
        <w:ind w:left="720"/>
        <w:rPr>
          <w:rFonts w:asciiTheme="minorHAnsi" w:hAnsiTheme="minorHAnsi"/>
        </w:rPr>
      </w:pPr>
      <w:r>
        <w:rPr>
          <w:rFonts w:asciiTheme="minorHAnsi" w:hAnsiTheme="minorHAnsi"/>
          <w:i/>
          <w:color w:val="C00000"/>
        </w:rPr>
        <w:lastRenderedPageBreak/>
        <w:t>A</w:t>
      </w:r>
      <w:r w:rsidR="00706C2E">
        <w:rPr>
          <w:rFonts w:asciiTheme="minorHAnsi" w:hAnsiTheme="minorHAnsi"/>
          <w:i/>
          <w:color w:val="C00000"/>
        </w:rPr>
        <w:t xml:space="preserve"> common error a student may make is to mul</w:t>
      </w:r>
      <w:r w:rsidR="00D371BB">
        <w:rPr>
          <w:rFonts w:asciiTheme="minorHAnsi" w:hAnsiTheme="minorHAnsi"/>
          <w:i/>
          <w:color w:val="C00000"/>
        </w:rPr>
        <w:t xml:space="preserve">tiply the fractional constant by the reciprocal, resulting in incorrectly identifying Sarah as correct. This indicates confusion </w:t>
      </w:r>
      <w:r w:rsidR="00DE4999">
        <w:rPr>
          <w:rFonts w:asciiTheme="minorHAnsi" w:hAnsiTheme="minorHAnsi"/>
          <w:i/>
          <w:color w:val="C00000"/>
        </w:rPr>
        <w:t>in applying</w:t>
      </w:r>
      <w:r w:rsidR="00D371BB">
        <w:rPr>
          <w:rFonts w:asciiTheme="minorHAnsi" w:hAnsiTheme="minorHAnsi"/>
          <w:i/>
          <w:color w:val="C00000"/>
        </w:rPr>
        <w:t xml:space="preserve"> </w:t>
      </w:r>
      <w:r w:rsidR="00DE4999">
        <w:rPr>
          <w:rFonts w:asciiTheme="minorHAnsi" w:hAnsiTheme="minorHAnsi"/>
          <w:i/>
          <w:color w:val="C00000"/>
        </w:rPr>
        <w:t xml:space="preserve">inverse operations with </w:t>
      </w:r>
      <w:r w:rsidR="00D371BB">
        <w:rPr>
          <w:rFonts w:asciiTheme="minorHAnsi" w:hAnsiTheme="minorHAnsi"/>
          <w:i/>
          <w:color w:val="C00000"/>
        </w:rPr>
        <w:t xml:space="preserve">fractional coefficients and fractional constants. </w:t>
      </w:r>
      <w:r>
        <w:rPr>
          <w:rFonts w:asciiTheme="minorHAnsi" w:hAnsiTheme="minorHAnsi"/>
          <w:i/>
          <w:color w:val="C00000"/>
        </w:rPr>
        <w:t>The s</w:t>
      </w:r>
      <w:r w:rsidRPr="00DD006A">
        <w:rPr>
          <w:rFonts w:asciiTheme="minorHAnsi" w:hAnsiTheme="minorHAnsi"/>
          <w:i/>
          <w:color w:val="C00000"/>
        </w:rPr>
        <w:t xml:space="preserve">tudent may </w:t>
      </w:r>
      <w:r w:rsidR="00DE4999">
        <w:rPr>
          <w:rFonts w:asciiTheme="minorHAnsi" w:hAnsiTheme="minorHAnsi"/>
          <w:i/>
          <w:color w:val="C00000"/>
        </w:rPr>
        <w:t>benefit from</w:t>
      </w:r>
      <w:r w:rsidR="00DE4999" w:rsidRPr="00DD006A">
        <w:rPr>
          <w:rFonts w:asciiTheme="minorHAnsi" w:hAnsiTheme="minorHAnsi"/>
          <w:i/>
          <w:color w:val="C00000"/>
        </w:rPr>
        <w:t xml:space="preserve"> </w:t>
      </w:r>
      <w:r w:rsidRPr="00DD006A">
        <w:rPr>
          <w:rFonts w:asciiTheme="minorHAnsi" w:hAnsiTheme="minorHAnsi"/>
          <w:i/>
          <w:color w:val="C00000"/>
        </w:rPr>
        <w:t xml:space="preserve">additional practice in solving </w:t>
      </w:r>
      <w:r w:rsidR="00D371BB">
        <w:rPr>
          <w:rFonts w:asciiTheme="minorHAnsi" w:hAnsiTheme="minorHAnsi"/>
          <w:i/>
          <w:color w:val="C00000"/>
        </w:rPr>
        <w:t xml:space="preserve">one- and </w:t>
      </w:r>
      <w:r w:rsidRPr="00DD006A">
        <w:rPr>
          <w:rFonts w:asciiTheme="minorHAnsi" w:hAnsiTheme="minorHAnsi"/>
          <w:i/>
          <w:color w:val="C00000"/>
        </w:rPr>
        <w:t xml:space="preserve">two-step </w:t>
      </w:r>
      <w:r w:rsidR="00665163">
        <w:rPr>
          <w:rFonts w:asciiTheme="minorHAnsi" w:hAnsiTheme="minorHAnsi"/>
          <w:i/>
          <w:color w:val="C00000"/>
        </w:rPr>
        <w:t>equations</w:t>
      </w:r>
      <w:r w:rsidR="00665163" w:rsidRPr="00DD006A">
        <w:rPr>
          <w:rFonts w:asciiTheme="minorHAnsi" w:hAnsiTheme="minorHAnsi"/>
          <w:i/>
          <w:color w:val="C00000"/>
        </w:rPr>
        <w:t xml:space="preserve"> </w:t>
      </w:r>
      <w:r w:rsidRPr="00DD006A">
        <w:rPr>
          <w:rFonts w:asciiTheme="minorHAnsi" w:hAnsiTheme="minorHAnsi"/>
          <w:i/>
          <w:color w:val="C00000"/>
        </w:rPr>
        <w:t>involving fraction</w:t>
      </w:r>
      <w:r w:rsidR="00DE4999">
        <w:rPr>
          <w:rFonts w:asciiTheme="minorHAnsi" w:hAnsiTheme="minorHAnsi"/>
          <w:i/>
          <w:color w:val="C00000"/>
        </w:rPr>
        <w:t>al coefficient</w:t>
      </w:r>
      <w:r w:rsidRPr="00DD006A">
        <w:rPr>
          <w:rFonts w:asciiTheme="minorHAnsi" w:hAnsiTheme="minorHAnsi"/>
          <w:i/>
          <w:color w:val="C00000"/>
        </w:rPr>
        <w:t>s</w:t>
      </w:r>
      <w:r w:rsidR="00DE4999">
        <w:rPr>
          <w:rFonts w:asciiTheme="minorHAnsi" w:hAnsiTheme="minorHAnsi"/>
          <w:i/>
          <w:color w:val="C00000"/>
        </w:rPr>
        <w:t xml:space="preserve"> and constants</w:t>
      </w:r>
      <w:r w:rsidRPr="00DD006A">
        <w:rPr>
          <w:rFonts w:asciiTheme="minorHAnsi" w:hAnsiTheme="minorHAnsi"/>
          <w:i/>
          <w:color w:val="C00000"/>
        </w:rPr>
        <w:t xml:space="preserve">. </w:t>
      </w:r>
      <w:r>
        <w:rPr>
          <w:rFonts w:asciiTheme="minorHAnsi" w:hAnsiTheme="minorHAnsi"/>
          <w:i/>
          <w:color w:val="C00000"/>
        </w:rPr>
        <w:t xml:space="preserve">The student may also benefit from practice </w:t>
      </w:r>
      <w:r w:rsidR="00DE4999" w:rsidRPr="00DE4999">
        <w:rPr>
          <w:rFonts w:asciiTheme="minorHAnsi" w:hAnsiTheme="minorHAnsi"/>
          <w:i/>
          <w:color w:val="C00000"/>
        </w:rPr>
        <w:t>confirming algebraic solutions to linear equations in one variable</w:t>
      </w:r>
      <w:r w:rsidR="00D371BB">
        <w:rPr>
          <w:rFonts w:asciiTheme="minorHAnsi" w:hAnsiTheme="minorHAnsi"/>
          <w:i/>
          <w:color w:val="C00000"/>
        </w:rPr>
        <w:t>.</w:t>
      </w:r>
    </w:p>
    <w:p w14:paraId="50D38B56" w14:textId="77777777" w:rsidR="00AB758A" w:rsidRPr="0064630E" w:rsidRDefault="00AB758A" w:rsidP="00AB758A">
      <w:pPr>
        <w:pStyle w:val="ListParagraph"/>
        <w:numPr>
          <w:ilvl w:val="0"/>
          <w:numId w:val="10"/>
        </w:numPr>
        <w:pBdr>
          <w:top w:val="nil"/>
          <w:left w:val="nil"/>
          <w:bottom w:val="nil"/>
          <w:right w:val="nil"/>
          <w:between w:val="nil"/>
        </w:pBdr>
        <w:spacing w:before="240" w:after="480" w:line="480" w:lineRule="auto"/>
        <w:rPr>
          <w:rFonts w:asciiTheme="minorHAnsi" w:hAnsiTheme="minorHAnsi"/>
          <w:color w:val="auto"/>
        </w:rPr>
      </w:pPr>
      <w:r w:rsidRPr="0064630E">
        <w:rPr>
          <w:rFonts w:asciiTheme="minorHAnsi" w:hAnsiTheme="minorHAnsi"/>
          <w:color w:val="auto"/>
        </w:rPr>
        <w:t>Write the verbal sentence as an algebraic equation.</w:t>
      </w:r>
    </w:p>
    <w:p w14:paraId="5E95399B" w14:textId="6B46C8D0" w:rsidR="00AB758A" w:rsidRPr="00A92FFD" w:rsidRDefault="00AB758A" w:rsidP="00A92FFD">
      <w:pPr>
        <w:pStyle w:val="ListParagraph"/>
        <w:numPr>
          <w:ilvl w:val="1"/>
          <w:numId w:val="10"/>
        </w:numPr>
        <w:pBdr>
          <w:top w:val="nil"/>
          <w:left w:val="nil"/>
          <w:bottom w:val="nil"/>
          <w:right w:val="nil"/>
          <w:between w:val="nil"/>
        </w:pBdr>
        <w:spacing w:line="480" w:lineRule="auto"/>
        <w:rPr>
          <w:rFonts w:asciiTheme="minorHAnsi" w:hAnsiTheme="minorHAnsi"/>
          <w:color w:val="auto"/>
        </w:rPr>
      </w:pPr>
      <w:r w:rsidRPr="0064630E">
        <w:rPr>
          <w:rFonts w:asciiTheme="minorHAnsi" w:hAnsiTheme="minorHAnsi"/>
          <w:i/>
          <w:color w:val="auto"/>
        </w:rPr>
        <w:t>The product of a three and a number plus five is 20.</w:t>
      </w:r>
    </w:p>
    <w:p w14:paraId="1592C947" w14:textId="3653E2EE" w:rsidR="00A92FFD" w:rsidRPr="003E6C3F" w:rsidRDefault="006E2A80" w:rsidP="008137B2">
      <w:pPr>
        <w:spacing w:before="120" w:after="240" w:line="240" w:lineRule="auto"/>
        <w:ind w:left="1080"/>
        <w:rPr>
          <w:rFonts w:asciiTheme="minorHAnsi" w:hAnsiTheme="minorHAnsi"/>
          <w:i/>
        </w:rPr>
      </w:pPr>
      <w:r>
        <w:rPr>
          <w:rFonts w:asciiTheme="minorHAnsi" w:hAnsiTheme="minorHAnsi"/>
          <w:i/>
          <w:color w:val="C00000"/>
        </w:rPr>
        <w:t>A common error a student may make is to translate the meaning of product as a sum</w:t>
      </w:r>
      <w:r w:rsidR="00322578">
        <w:rPr>
          <w:rFonts w:asciiTheme="minorHAnsi" w:hAnsiTheme="minorHAnsi"/>
          <w:i/>
          <w:color w:val="C00000"/>
        </w:rPr>
        <w:t xml:space="preserve"> resulting in an answer of  </w:t>
      </w:r>
      <m:oMath>
        <m:r>
          <w:rPr>
            <w:rFonts w:ascii="Cambria Math" w:hAnsi="Cambria Math"/>
            <w:color w:val="C00000"/>
          </w:rPr>
          <m:t>3+x+5=20</m:t>
        </m:r>
      </m:oMath>
      <w:r w:rsidR="00322578">
        <w:rPr>
          <w:rFonts w:asciiTheme="minorHAnsi" w:hAnsiTheme="minorHAnsi"/>
          <w:i/>
          <w:color w:val="C00000"/>
        </w:rPr>
        <w:t>.</w:t>
      </w:r>
      <w:r>
        <w:rPr>
          <w:rFonts w:asciiTheme="minorHAnsi" w:hAnsiTheme="minorHAnsi"/>
          <w:i/>
          <w:color w:val="C00000"/>
        </w:rPr>
        <w:t xml:space="preserve"> This error would indicate </w:t>
      </w:r>
      <w:r w:rsidR="00322578">
        <w:rPr>
          <w:rFonts w:asciiTheme="minorHAnsi" w:hAnsiTheme="minorHAnsi"/>
          <w:i/>
          <w:color w:val="C00000"/>
        </w:rPr>
        <w:t>a learning gap in operational vocabulary. A student may benefit from a</w:t>
      </w:r>
      <w:r w:rsidR="00A92FFD" w:rsidRPr="00A92FFD">
        <w:rPr>
          <w:rFonts w:asciiTheme="minorHAnsi" w:hAnsiTheme="minorHAnsi"/>
          <w:i/>
          <w:color w:val="C00000"/>
        </w:rPr>
        <w:t xml:space="preserve">dditional practice </w:t>
      </w:r>
      <w:r w:rsidR="00322578">
        <w:rPr>
          <w:rFonts w:asciiTheme="minorHAnsi" w:hAnsiTheme="minorHAnsi"/>
          <w:i/>
          <w:color w:val="C00000"/>
        </w:rPr>
        <w:t>with</w:t>
      </w:r>
      <w:r w:rsidR="00A92FFD" w:rsidRPr="00A92FFD">
        <w:rPr>
          <w:rFonts w:asciiTheme="minorHAnsi" w:hAnsiTheme="minorHAnsi"/>
          <w:i/>
          <w:color w:val="C00000"/>
        </w:rPr>
        <w:t xml:space="preserve"> one-step equations or expressions with variables. </w:t>
      </w:r>
      <w:r w:rsidR="00322578" w:rsidRPr="00322578">
        <w:rPr>
          <w:rFonts w:asciiTheme="minorHAnsi" w:hAnsiTheme="minorHAnsi"/>
          <w:i/>
          <w:color w:val="C00000"/>
        </w:rPr>
        <w:t>Reference</w:t>
      </w:r>
      <w:r w:rsidR="007B6047">
        <w:rPr>
          <w:rFonts w:asciiTheme="minorHAnsi" w:hAnsiTheme="minorHAnsi"/>
          <w:i/>
          <w:color w:val="C00000"/>
        </w:rPr>
        <w:t xml:space="preserve"> VDOE MIP:</w:t>
      </w:r>
      <w:r w:rsidR="00322578" w:rsidRPr="00322578">
        <w:rPr>
          <w:rFonts w:asciiTheme="minorHAnsi" w:hAnsiTheme="minorHAnsi"/>
          <w:i/>
          <w:color w:val="C00000"/>
        </w:rPr>
        <w:t xml:space="preserve"> </w:t>
      </w:r>
      <w:r w:rsidR="00322578" w:rsidRPr="007B6047">
        <w:rPr>
          <w:rFonts w:asciiTheme="minorHAnsi" w:hAnsiTheme="minorHAnsi" w:cs="Arial"/>
          <w:i/>
          <w:color w:val="C00000"/>
          <w:bdr w:val="none" w:sz="0" w:space="0" w:color="auto" w:frame="1"/>
          <w:shd w:val="clear" w:color="auto" w:fill="FFFFFF"/>
        </w:rPr>
        <w:t>7.12 - Translating Expressions and Equations</w:t>
      </w:r>
      <w:r w:rsidR="00322578" w:rsidRPr="007B6047">
        <w:rPr>
          <w:rFonts w:asciiTheme="minorHAnsi" w:hAnsiTheme="minorHAnsi"/>
          <w:i/>
          <w:color w:val="C00000"/>
        </w:rPr>
        <w:t xml:space="preserve">. </w:t>
      </w:r>
      <w:r w:rsidR="00322578">
        <w:rPr>
          <w:rFonts w:asciiTheme="minorHAnsi" w:hAnsiTheme="minorHAnsi"/>
          <w:i/>
          <w:color w:val="C00000"/>
        </w:rPr>
        <w:t>I</w:t>
      </w:r>
      <w:r w:rsidR="003E6C3F">
        <w:rPr>
          <w:rFonts w:asciiTheme="minorHAnsi" w:hAnsiTheme="minorHAnsi"/>
          <w:i/>
          <w:color w:val="C00000"/>
        </w:rPr>
        <w:t xml:space="preserve">t may also be helpful to practice </w:t>
      </w:r>
      <w:r w:rsidR="00322578">
        <w:rPr>
          <w:rFonts w:asciiTheme="minorHAnsi" w:hAnsiTheme="minorHAnsi"/>
          <w:i/>
          <w:color w:val="C00000"/>
        </w:rPr>
        <w:t>numerical expressions or equations</w:t>
      </w:r>
      <w:r w:rsidR="00A92FFD" w:rsidRPr="00A92FFD">
        <w:rPr>
          <w:rFonts w:asciiTheme="minorHAnsi" w:hAnsiTheme="minorHAnsi"/>
          <w:i/>
          <w:color w:val="C00000"/>
        </w:rPr>
        <w:t xml:space="preserve"> where the student can reason an answer mentally and then verify with their algebraic equation</w:t>
      </w:r>
      <w:r w:rsidR="003E6C3F">
        <w:rPr>
          <w:rFonts w:asciiTheme="minorHAnsi" w:hAnsiTheme="minorHAnsi"/>
          <w:i/>
          <w:color w:val="C00000"/>
        </w:rPr>
        <w:t>.</w:t>
      </w:r>
    </w:p>
    <w:p w14:paraId="1DCFE792" w14:textId="462597AB" w:rsidR="00AB758A" w:rsidRPr="003E6C3F" w:rsidRDefault="00AB758A" w:rsidP="003E6C3F">
      <w:pPr>
        <w:pStyle w:val="ListParagraph"/>
        <w:numPr>
          <w:ilvl w:val="1"/>
          <w:numId w:val="10"/>
        </w:numPr>
        <w:pBdr>
          <w:top w:val="nil"/>
          <w:left w:val="nil"/>
          <w:bottom w:val="nil"/>
          <w:right w:val="nil"/>
          <w:between w:val="nil"/>
        </w:pBdr>
        <w:spacing w:line="480" w:lineRule="auto"/>
        <w:rPr>
          <w:rFonts w:asciiTheme="minorHAnsi" w:hAnsiTheme="minorHAnsi"/>
          <w:color w:val="auto"/>
        </w:rPr>
      </w:pPr>
      <w:r w:rsidRPr="0064630E">
        <w:rPr>
          <w:rFonts w:asciiTheme="minorHAnsi" w:hAnsiTheme="minorHAnsi"/>
          <w:i/>
          <w:color w:val="auto"/>
        </w:rPr>
        <w:t>Nine less than a number is four.</w:t>
      </w:r>
    </w:p>
    <w:p w14:paraId="2C62248E" w14:textId="62096BCD" w:rsidR="003E6C3F" w:rsidRPr="003E6C3F" w:rsidRDefault="003E6C3F" w:rsidP="008137B2">
      <w:pPr>
        <w:spacing w:before="120" w:after="240" w:line="240" w:lineRule="auto"/>
        <w:ind w:left="1080"/>
        <w:rPr>
          <w:rFonts w:asciiTheme="minorHAnsi" w:hAnsiTheme="minorHAnsi"/>
          <w:i/>
        </w:rPr>
      </w:pPr>
      <w:r w:rsidRPr="003E6C3F">
        <w:rPr>
          <w:rFonts w:asciiTheme="minorHAnsi" w:hAnsiTheme="minorHAnsi"/>
          <w:i/>
          <w:color w:val="C00000"/>
        </w:rPr>
        <w:t>The student may incorrectly write the answer as 9 – x = 4.</w:t>
      </w:r>
      <w:r w:rsidR="00322578">
        <w:rPr>
          <w:rFonts w:asciiTheme="minorHAnsi" w:hAnsiTheme="minorHAnsi"/>
          <w:i/>
          <w:color w:val="C00000"/>
        </w:rPr>
        <w:t xml:space="preserve"> </w:t>
      </w:r>
      <w:r w:rsidR="00322578" w:rsidRPr="00322578">
        <w:rPr>
          <w:rFonts w:asciiTheme="minorHAnsi" w:hAnsiTheme="minorHAnsi"/>
          <w:i/>
          <w:color w:val="C00000"/>
        </w:rPr>
        <w:t xml:space="preserve">This indicates the student understands that </w:t>
      </w:r>
      <w:r w:rsidR="006D22EC">
        <w:rPr>
          <w:rFonts w:asciiTheme="minorHAnsi" w:hAnsiTheme="minorHAnsi"/>
          <w:i/>
          <w:color w:val="C00000"/>
        </w:rPr>
        <w:t>“</w:t>
      </w:r>
      <w:r w:rsidR="00322578" w:rsidRPr="00322578">
        <w:rPr>
          <w:rFonts w:asciiTheme="minorHAnsi" w:hAnsiTheme="minorHAnsi"/>
          <w:i/>
          <w:color w:val="C00000"/>
        </w:rPr>
        <w:t>less than</w:t>
      </w:r>
      <w:r w:rsidR="006D22EC">
        <w:rPr>
          <w:rFonts w:asciiTheme="minorHAnsi" w:hAnsiTheme="minorHAnsi"/>
          <w:i/>
          <w:color w:val="C00000"/>
        </w:rPr>
        <w:t>”</w:t>
      </w:r>
      <w:r w:rsidR="00322578" w:rsidRPr="00322578">
        <w:rPr>
          <w:rFonts w:asciiTheme="minorHAnsi" w:hAnsiTheme="minorHAnsi"/>
          <w:i/>
          <w:color w:val="C00000"/>
        </w:rPr>
        <w:t xml:space="preserve"> represents subtraction but does not make the connection of reversing the order of the expression on the left side of the equation.</w:t>
      </w:r>
      <w:r w:rsidRPr="003E6C3F">
        <w:rPr>
          <w:rFonts w:asciiTheme="minorHAnsi" w:hAnsiTheme="minorHAnsi"/>
          <w:i/>
          <w:color w:val="C00000"/>
        </w:rPr>
        <w:t xml:space="preserve"> </w:t>
      </w:r>
      <w:r w:rsidR="002B3E14">
        <w:rPr>
          <w:rFonts w:asciiTheme="minorHAnsi" w:hAnsiTheme="minorHAnsi"/>
          <w:i/>
          <w:color w:val="C00000"/>
        </w:rPr>
        <w:t>The student may benefit from a</w:t>
      </w:r>
      <w:r>
        <w:rPr>
          <w:rFonts w:asciiTheme="minorHAnsi" w:hAnsiTheme="minorHAnsi"/>
          <w:i/>
          <w:color w:val="C00000"/>
        </w:rPr>
        <w:t xml:space="preserve"> review the concept of</w:t>
      </w:r>
      <w:r w:rsidRPr="003E6C3F">
        <w:rPr>
          <w:rFonts w:asciiTheme="minorHAnsi" w:hAnsiTheme="minorHAnsi"/>
          <w:i/>
          <w:color w:val="C00000"/>
        </w:rPr>
        <w:t xml:space="preserve"> subtraction, particularly that it is not commutative. Additional practice with non-variable equations that students can solve mentally may be effective as well. </w:t>
      </w:r>
    </w:p>
    <w:p w14:paraId="25A31034" w14:textId="7109748F" w:rsidR="00322578" w:rsidRPr="004131D9" w:rsidRDefault="00322578" w:rsidP="004131D9">
      <w:pPr>
        <w:pStyle w:val="ListParagraph"/>
        <w:numPr>
          <w:ilvl w:val="0"/>
          <w:numId w:val="10"/>
        </w:numPr>
        <w:pBdr>
          <w:top w:val="nil"/>
          <w:left w:val="nil"/>
          <w:bottom w:val="nil"/>
          <w:right w:val="nil"/>
          <w:between w:val="nil"/>
        </w:pBdr>
        <w:spacing w:after="120" w:line="480" w:lineRule="auto"/>
        <w:rPr>
          <w:rFonts w:asciiTheme="minorHAnsi" w:hAnsiTheme="minorHAnsi"/>
          <w:color w:val="auto"/>
        </w:rPr>
      </w:pPr>
      <w:r w:rsidRPr="004131D9">
        <w:rPr>
          <w:rFonts w:asciiTheme="minorHAnsi" w:hAnsiTheme="minorHAnsi"/>
          <w:color w:val="auto"/>
        </w:rPr>
        <w:t xml:space="preserve">The monthly fees to swim at the community pool are below. </w:t>
      </w:r>
    </w:p>
    <w:p w14:paraId="7BB16A63" w14:textId="77777777" w:rsidR="00322578" w:rsidRPr="0064630E" w:rsidRDefault="00322578" w:rsidP="00322578">
      <w:pPr>
        <w:pStyle w:val="ListParagraph"/>
        <w:numPr>
          <w:ilvl w:val="0"/>
          <w:numId w:val="9"/>
        </w:numPr>
        <w:pBdr>
          <w:top w:val="nil"/>
          <w:left w:val="nil"/>
          <w:bottom w:val="nil"/>
          <w:right w:val="nil"/>
          <w:between w:val="nil"/>
        </w:pBdr>
        <w:spacing w:after="120" w:line="240" w:lineRule="auto"/>
        <w:rPr>
          <w:rFonts w:asciiTheme="minorHAnsi" w:hAnsiTheme="minorHAnsi"/>
          <w:color w:val="auto"/>
        </w:rPr>
      </w:pPr>
      <w:r w:rsidRPr="0064630E">
        <w:rPr>
          <w:rFonts w:asciiTheme="minorHAnsi" w:hAnsiTheme="minorHAnsi"/>
          <w:color w:val="auto"/>
        </w:rPr>
        <w:t>$8 cleaning fee once a month</w:t>
      </w:r>
    </w:p>
    <w:p w14:paraId="604B4D73" w14:textId="77777777" w:rsidR="00322578" w:rsidRPr="0064630E" w:rsidRDefault="00322578" w:rsidP="00322578">
      <w:pPr>
        <w:pStyle w:val="ListParagraph"/>
        <w:numPr>
          <w:ilvl w:val="0"/>
          <w:numId w:val="9"/>
        </w:numPr>
        <w:pBdr>
          <w:top w:val="nil"/>
          <w:left w:val="nil"/>
          <w:bottom w:val="nil"/>
          <w:right w:val="nil"/>
          <w:between w:val="nil"/>
        </w:pBdr>
        <w:spacing w:after="120" w:line="240" w:lineRule="auto"/>
        <w:rPr>
          <w:rFonts w:asciiTheme="minorHAnsi" w:hAnsiTheme="minorHAnsi"/>
          <w:color w:val="auto"/>
        </w:rPr>
      </w:pPr>
      <w:r w:rsidRPr="0064630E">
        <w:rPr>
          <w:rFonts w:asciiTheme="minorHAnsi" w:hAnsiTheme="minorHAnsi"/>
          <w:color w:val="auto"/>
        </w:rPr>
        <w:t xml:space="preserve">$2 </w:t>
      </w:r>
      <w:r>
        <w:rPr>
          <w:rFonts w:asciiTheme="minorHAnsi" w:hAnsiTheme="minorHAnsi"/>
          <w:color w:val="auto"/>
        </w:rPr>
        <w:t xml:space="preserve">fee </w:t>
      </w:r>
      <w:r w:rsidRPr="0064630E">
        <w:rPr>
          <w:rFonts w:asciiTheme="minorHAnsi" w:hAnsiTheme="minorHAnsi"/>
          <w:color w:val="auto"/>
        </w:rPr>
        <w:t>per visit to the pool</w:t>
      </w:r>
    </w:p>
    <w:p w14:paraId="43E72DC9" w14:textId="1C913E6F" w:rsidR="00322578" w:rsidRDefault="00322578" w:rsidP="004131D9">
      <w:pPr>
        <w:pStyle w:val="ListParagraph"/>
        <w:numPr>
          <w:ilvl w:val="0"/>
          <w:numId w:val="14"/>
        </w:numPr>
        <w:pBdr>
          <w:top w:val="nil"/>
          <w:left w:val="nil"/>
          <w:bottom w:val="nil"/>
          <w:right w:val="nil"/>
          <w:between w:val="nil"/>
        </w:pBdr>
        <w:spacing w:before="240" w:after="120" w:line="240" w:lineRule="auto"/>
        <w:contextualSpacing w:val="0"/>
        <w:rPr>
          <w:rFonts w:asciiTheme="minorHAnsi" w:hAnsiTheme="minorHAnsi"/>
          <w:color w:val="auto"/>
        </w:rPr>
      </w:pPr>
      <w:r w:rsidRPr="000F372D">
        <w:rPr>
          <w:rFonts w:asciiTheme="minorHAnsi" w:hAnsiTheme="minorHAnsi"/>
          <w:color w:val="auto"/>
        </w:rPr>
        <w:t>If Hector paid a total of $34 in pool fees for the month, write an equation that could be used to determine how many times Hector visited the pool.</w:t>
      </w:r>
    </w:p>
    <w:p w14:paraId="0B14F5CE" w14:textId="11EE5CA2" w:rsidR="00322578" w:rsidRPr="004131D9" w:rsidRDefault="00CB23EB" w:rsidP="004131D9">
      <w:pPr>
        <w:pStyle w:val="ListParagraph"/>
        <w:pBdr>
          <w:top w:val="nil"/>
          <w:left w:val="nil"/>
          <w:bottom w:val="nil"/>
          <w:right w:val="nil"/>
          <w:between w:val="nil"/>
        </w:pBdr>
        <w:spacing w:before="0" w:after="240" w:line="240" w:lineRule="auto"/>
        <w:ind w:left="1080"/>
        <w:contextualSpacing w:val="0"/>
        <w:rPr>
          <w:rFonts w:asciiTheme="minorHAnsi" w:hAnsiTheme="minorHAnsi"/>
          <w:i/>
          <w:color w:val="C00000"/>
        </w:rPr>
      </w:pPr>
      <w:r>
        <w:rPr>
          <w:rFonts w:asciiTheme="minorHAnsi" w:hAnsiTheme="minorHAnsi"/>
          <w:i/>
          <w:color w:val="C00000"/>
        </w:rPr>
        <w:t>A student may make the</w:t>
      </w:r>
      <w:r w:rsidR="00322578">
        <w:rPr>
          <w:rFonts w:asciiTheme="minorHAnsi" w:hAnsiTheme="minorHAnsi"/>
          <w:i/>
          <w:color w:val="C00000"/>
        </w:rPr>
        <w:t xml:space="preserve"> mistake of </w:t>
      </w:r>
      <w:r w:rsidR="007B6047">
        <w:rPr>
          <w:rFonts w:asciiTheme="minorHAnsi" w:hAnsiTheme="minorHAnsi"/>
          <w:i/>
          <w:color w:val="C00000"/>
        </w:rPr>
        <w:t xml:space="preserve">writing </w:t>
      </w:r>
      <m:oMath>
        <m:r>
          <w:rPr>
            <w:rFonts w:ascii="Cambria Math" w:hAnsi="Cambria Math"/>
            <w:color w:val="C00000"/>
          </w:rPr>
          <m:t>8x+2=34</m:t>
        </m:r>
      </m:oMath>
      <w:r w:rsidR="00322578">
        <w:rPr>
          <w:rFonts w:asciiTheme="minorHAnsi" w:hAnsiTheme="minorHAnsi"/>
          <w:i/>
          <w:color w:val="C00000"/>
        </w:rPr>
        <w:t xml:space="preserve">. This error indicates that the student is struggling conceptualizing the scenario and transferring that into an algebraic equation. A student may need additional practice with writing equations from practical scenarios. </w:t>
      </w:r>
    </w:p>
    <w:p w14:paraId="16D45F46" w14:textId="77777777" w:rsidR="00322578" w:rsidRPr="000F372D" w:rsidRDefault="00322578" w:rsidP="004131D9">
      <w:pPr>
        <w:pStyle w:val="ListParagraph"/>
        <w:numPr>
          <w:ilvl w:val="0"/>
          <w:numId w:val="14"/>
        </w:numPr>
        <w:pBdr>
          <w:top w:val="nil"/>
          <w:left w:val="nil"/>
          <w:bottom w:val="nil"/>
          <w:right w:val="nil"/>
          <w:between w:val="nil"/>
        </w:pBdr>
        <w:spacing w:before="240" w:after="120" w:line="240" w:lineRule="auto"/>
        <w:contextualSpacing w:val="0"/>
        <w:rPr>
          <w:rFonts w:asciiTheme="minorHAnsi" w:hAnsiTheme="minorHAnsi"/>
          <w:color w:val="auto"/>
        </w:rPr>
      </w:pPr>
      <w:r w:rsidRPr="00EC4F73">
        <w:rPr>
          <w:rFonts w:asciiTheme="minorHAnsi" w:hAnsiTheme="minorHAnsi"/>
          <w:color w:val="auto"/>
        </w:rPr>
        <w:t>How many times did Hector visit the pool this month?</w:t>
      </w:r>
    </w:p>
    <w:p w14:paraId="73372569" w14:textId="40932D9D" w:rsidR="00322578" w:rsidRPr="004131D9" w:rsidRDefault="00CB23EB" w:rsidP="004131D9">
      <w:pPr>
        <w:pStyle w:val="ListParagraph"/>
        <w:pBdr>
          <w:top w:val="nil"/>
          <w:left w:val="nil"/>
          <w:bottom w:val="nil"/>
          <w:right w:val="nil"/>
          <w:between w:val="nil"/>
        </w:pBdr>
        <w:spacing w:after="120" w:line="240" w:lineRule="auto"/>
        <w:ind w:left="1080"/>
        <w:contextualSpacing w:val="0"/>
        <w:rPr>
          <w:rFonts w:asciiTheme="minorHAnsi" w:hAnsiTheme="minorHAnsi"/>
          <w:i/>
          <w:color w:val="C00000"/>
        </w:rPr>
      </w:pPr>
      <w:r>
        <w:rPr>
          <w:rFonts w:asciiTheme="minorHAnsi" w:hAnsiTheme="minorHAnsi"/>
          <w:i/>
          <w:color w:val="C00000"/>
        </w:rPr>
        <w:t xml:space="preserve">A student may incorrectly answer that Hector visited the pool 4 times. This error may indicate that the student struggles to conceptualize practical problems and transfer to a mathematical context. A student may need additional practice with writing equations from practical scenarios.  </w:t>
      </w:r>
    </w:p>
    <w:p w14:paraId="5D7D7F0D" w14:textId="7BD45454" w:rsidR="004C7CBE" w:rsidRDefault="00481B88" w:rsidP="004131D9">
      <w:pPr>
        <w:pStyle w:val="ListParagraph"/>
        <w:numPr>
          <w:ilvl w:val="0"/>
          <w:numId w:val="10"/>
        </w:numPr>
        <w:pBdr>
          <w:top w:val="nil"/>
          <w:left w:val="nil"/>
          <w:bottom w:val="nil"/>
          <w:right w:val="nil"/>
          <w:between w:val="nil"/>
        </w:pBdr>
        <w:spacing w:after="240" w:line="480" w:lineRule="auto"/>
        <w:rPr>
          <w:rFonts w:asciiTheme="minorHAnsi" w:hAnsiTheme="minorHAnsi"/>
        </w:rPr>
      </w:pPr>
      <w:r w:rsidRPr="00481B88">
        <w:rPr>
          <w:rFonts w:asciiTheme="minorHAnsi" w:hAnsiTheme="minorHAnsi"/>
        </w:rPr>
        <w:lastRenderedPageBreak/>
        <w:t>T</w:t>
      </w:r>
      <w:r>
        <w:rPr>
          <w:rFonts w:asciiTheme="minorHAnsi" w:hAnsiTheme="minorHAnsi"/>
          <w:color w:val="auto"/>
        </w:rPr>
        <w:t>he balance scale represents an equation</w:t>
      </w:r>
      <w:r w:rsidRPr="0064630E" w:rsidDel="00481B88">
        <w:rPr>
          <w:rFonts w:asciiTheme="minorHAnsi" w:hAnsiTheme="minorHAnsi"/>
          <w:color w:val="auto"/>
        </w:rPr>
        <w:t xml:space="preserve"> </w:t>
      </w:r>
      <w:r w:rsidR="004C7CBE" w:rsidRPr="0064630E">
        <w:rPr>
          <w:rFonts w:asciiTheme="minorHAnsi" w:hAnsiTheme="minorHAnsi"/>
          <w:noProof/>
          <w:color w:val="auto"/>
          <w:lang w:val="en-US"/>
        </w:rPr>
        <w:drawing>
          <wp:inline distT="0" distB="0" distL="0" distR="0" wp14:anchorId="47CA5B8A" wp14:editId="398265A3">
            <wp:extent cx="4114800" cy="2067511"/>
            <wp:effectExtent l="0" t="0" r="0" b="9525"/>
            <wp:docPr id="3" name="Picture 3" descr="Image shows a balanced scale. The left side of the balance shows: x,x,x,-1,-1,-1,-1,-1. The right side of the balance shows: 1,1,1,1." title="Balanc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4114800" cy="2067511"/>
                    </a:xfrm>
                    <a:prstGeom prst="rect">
                      <a:avLst/>
                    </a:prstGeom>
                  </pic:spPr>
                </pic:pic>
              </a:graphicData>
            </a:graphic>
          </wp:inline>
        </w:drawing>
      </w:r>
    </w:p>
    <w:p w14:paraId="1EDD8F9E" w14:textId="707E237F" w:rsidR="00481B88" w:rsidRPr="004131D9" w:rsidRDefault="00481B88" w:rsidP="004131D9">
      <w:pPr>
        <w:ind w:left="720"/>
        <w:rPr>
          <w:rFonts w:asciiTheme="minorHAnsi" w:hAnsiTheme="minorHAnsi"/>
        </w:rPr>
      </w:pPr>
      <w:r w:rsidRPr="004131D9">
        <w:rPr>
          <w:rFonts w:asciiTheme="minorHAnsi" w:hAnsiTheme="minorHAnsi"/>
        </w:rPr>
        <w:t xml:space="preserve">Write an equation for this model and solve for </w:t>
      </w:r>
      <m:oMath>
        <m:r>
          <w:rPr>
            <w:rFonts w:ascii="Cambria Math" w:hAnsi="Cambria Math"/>
          </w:rPr>
          <m:t>x</m:t>
        </m:r>
      </m:oMath>
      <w:r w:rsidRPr="004131D9">
        <w:rPr>
          <w:rFonts w:asciiTheme="minorHAnsi" w:hAnsiTheme="minorHAnsi"/>
          <w:i/>
        </w:rPr>
        <w:t xml:space="preserve">. </w:t>
      </w:r>
    </w:p>
    <w:p w14:paraId="671B8C04" w14:textId="0A06CB93" w:rsidR="00A317B7" w:rsidRDefault="004C7CBE" w:rsidP="004C7CBE">
      <w:pPr>
        <w:ind w:left="720"/>
        <w:rPr>
          <w:rFonts w:asciiTheme="minorHAnsi" w:hAnsiTheme="minorHAnsi"/>
          <w:i/>
          <w:color w:val="C00000"/>
        </w:rPr>
      </w:pPr>
      <w:r>
        <w:rPr>
          <w:rFonts w:asciiTheme="minorHAnsi" w:hAnsiTheme="minorHAnsi"/>
          <w:i/>
          <w:color w:val="C00000"/>
        </w:rPr>
        <w:t>A</w:t>
      </w:r>
      <w:r w:rsidR="00CB23EB">
        <w:rPr>
          <w:rFonts w:asciiTheme="minorHAnsi" w:hAnsiTheme="minorHAnsi"/>
          <w:i/>
          <w:color w:val="C00000"/>
        </w:rPr>
        <w:t xml:space="preserve"> common error a student may make is to </w:t>
      </w:r>
      <w:r>
        <w:rPr>
          <w:rFonts w:asciiTheme="minorHAnsi" w:hAnsiTheme="minorHAnsi"/>
          <w:i/>
          <w:color w:val="C00000"/>
        </w:rPr>
        <w:t xml:space="preserve">incorrectly </w:t>
      </w:r>
      <w:r w:rsidR="00FC68A5" w:rsidRPr="00DD006A">
        <w:rPr>
          <w:rFonts w:asciiTheme="minorHAnsi" w:hAnsiTheme="minorHAnsi"/>
          <w:i/>
          <w:color w:val="C00000"/>
        </w:rPr>
        <w:t xml:space="preserve">write </w:t>
      </w:r>
      <w:r w:rsidR="00CB23EB">
        <w:rPr>
          <w:rFonts w:asciiTheme="minorHAnsi" w:hAnsiTheme="minorHAnsi"/>
          <w:i/>
          <w:color w:val="C00000"/>
        </w:rPr>
        <w:t>an</w:t>
      </w:r>
      <w:r w:rsidR="00FC68A5" w:rsidRPr="00DD006A">
        <w:rPr>
          <w:rFonts w:asciiTheme="minorHAnsi" w:hAnsiTheme="minorHAnsi"/>
          <w:i/>
          <w:color w:val="C00000"/>
        </w:rPr>
        <w:t xml:space="preserve"> expression</w:t>
      </w:r>
      <w:r w:rsidR="00CB23EB">
        <w:rPr>
          <w:rFonts w:asciiTheme="minorHAnsi" w:hAnsiTheme="minorHAnsi"/>
          <w:i/>
          <w:color w:val="C00000"/>
        </w:rPr>
        <w:t xml:space="preserve"> rather than an equation resulting in</w:t>
      </w:r>
      <w:r w:rsidR="00FC68A5" w:rsidRPr="00DD006A">
        <w:rPr>
          <w:rFonts w:asciiTheme="minorHAnsi" w:hAnsiTheme="minorHAnsi"/>
          <w:i/>
          <w:color w:val="C00000"/>
        </w:rPr>
        <w:t xml:space="preserve"> 3x – 5 + 4. </w:t>
      </w:r>
      <w:r w:rsidR="006D22EC">
        <w:rPr>
          <w:rFonts w:asciiTheme="minorHAnsi" w:hAnsiTheme="minorHAnsi"/>
          <w:i/>
          <w:color w:val="C00000"/>
        </w:rPr>
        <w:t>This error indicates that the student is not making the connection between</w:t>
      </w:r>
      <w:r w:rsidR="002B3E14">
        <w:rPr>
          <w:rFonts w:asciiTheme="minorHAnsi" w:hAnsiTheme="minorHAnsi"/>
          <w:i/>
          <w:color w:val="C00000"/>
        </w:rPr>
        <w:t xml:space="preserve"> pictorial and symbolic</w:t>
      </w:r>
      <w:r w:rsidR="006D22EC">
        <w:rPr>
          <w:rFonts w:asciiTheme="minorHAnsi" w:hAnsiTheme="minorHAnsi"/>
          <w:i/>
          <w:color w:val="C00000"/>
        </w:rPr>
        <w:t xml:space="preserve"> representations of equations.</w:t>
      </w:r>
      <w:r w:rsidR="00A317B7">
        <w:rPr>
          <w:rFonts w:asciiTheme="minorHAnsi" w:hAnsiTheme="minorHAnsi"/>
          <w:i/>
          <w:color w:val="C00000"/>
        </w:rPr>
        <w:t xml:space="preserve"> Another common error a student may make is to translate the model as </w:t>
      </w:r>
      <m:oMath>
        <m:r>
          <w:rPr>
            <w:rFonts w:ascii="Cambria Math" w:hAnsi="Cambria Math"/>
            <w:color w:val="C00000"/>
          </w:rPr>
          <m:t>3x+5=4.</m:t>
        </m:r>
      </m:oMath>
      <w:r w:rsidR="00A317B7">
        <w:rPr>
          <w:rFonts w:asciiTheme="minorHAnsi" w:hAnsiTheme="minorHAnsi"/>
          <w:i/>
          <w:color w:val="C00000"/>
        </w:rPr>
        <w:t xml:space="preserve"> This indicates a misunderstanding of negative numbers and how they are represented.</w:t>
      </w:r>
    </w:p>
    <w:p w14:paraId="2021DC97" w14:textId="44EA6E9A" w:rsidR="0035471E" w:rsidRPr="004131D9" w:rsidRDefault="002B3E14" w:rsidP="004C7CBE">
      <w:pPr>
        <w:ind w:left="720"/>
        <w:rPr>
          <w:rFonts w:asciiTheme="minorHAnsi" w:hAnsiTheme="minorHAnsi"/>
          <w:i/>
          <w:color w:val="C00000"/>
        </w:rPr>
      </w:pPr>
      <w:r>
        <w:rPr>
          <w:rFonts w:asciiTheme="minorHAnsi" w:hAnsiTheme="minorHAnsi"/>
          <w:i/>
          <w:color w:val="C00000"/>
        </w:rPr>
        <w:t>A s</w:t>
      </w:r>
      <w:r w:rsidR="00FC68A5" w:rsidRPr="00DD006A">
        <w:rPr>
          <w:rFonts w:asciiTheme="minorHAnsi" w:hAnsiTheme="minorHAnsi"/>
          <w:i/>
          <w:color w:val="C00000"/>
        </w:rPr>
        <w:t>tudent</w:t>
      </w:r>
      <w:r w:rsidR="00481B88">
        <w:rPr>
          <w:rFonts w:asciiTheme="minorHAnsi" w:hAnsiTheme="minorHAnsi"/>
          <w:i/>
          <w:color w:val="C00000"/>
        </w:rPr>
        <w:t xml:space="preserve"> may benefit from exposure to different visual representations of equations including pictorial representations, balance scales, and algebra tiles. </w:t>
      </w:r>
      <w:r w:rsidR="00FC68A5" w:rsidRPr="00DD006A">
        <w:rPr>
          <w:rFonts w:asciiTheme="minorHAnsi" w:hAnsiTheme="minorHAnsi"/>
          <w:i/>
          <w:color w:val="C00000"/>
        </w:rPr>
        <w:t>Colored tiles, balance scales, and algebra tiles are all great choices. There are also many online interactive tools that can be helpful in building conceptual understanding.</w:t>
      </w:r>
      <w:r w:rsidR="006D22EC">
        <w:rPr>
          <w:rFonts w:asciiTheme="minorHAnsi" w:hAnsiTheme="minorHAnsi"/>
          <w:i/>
          <w:color w:val="C00000"/>
        </w:rPr>
        <w:t xml:space="preserve"> </w:t>
      </w:r>
      <w:r w:rsidR="006D22EC" w:rsidRPr="006D22EC">
        <w:rPr>
          <w:rFonts w:asciiTheme="minorHAnsi" w:hAnsiTheme="minorHAnsi"/>
          <w:i/>
          <w:color w:val="C00000"/>
        </w:rPr>
        <w:t>Reference</w:t>
      </w:r>
      <w:r w:rsidR="006D22EC">
        <w:rPr>
          <w:rFonts w:asciiTheme="minorHAnsi" w:hAnsiTheme="minorHAnsi"/>
          <w:i/>
          <w:color w:val="C00000"/>
        </w:rPr>
        <w:t xml:space="preserve"> VDOE Math Instructional Plan</w:t>
      </w:r>
      <w:r w:rsidR="006D22EC" w:rsidRPr="006D22EC">
        <w:rPr>
          <w:rFonts w:asciiTheme="minorHAnsi" w:hAnsiTheme="minorHAnsi"/>
          <w:i/>
          <w:color w:val="C00000"/>
        </w:rPr>
        <w:t xml:space="preserve"> </w:t>
      </w:r>
      <w:hyperlink r:id="rId44" w:history="1">
        <w:r w:rsidR="006D22EC" w:rsidRPr="004131D9">
          <w:rPr>
            <w:rStyle w:val="Hyperlink"/>
            <w:rFonts w:asciiTheme="minorHAnsi" w:hAnsiTheme="minorHAnsi" w:cs="Arial"/>
            <w:i/>
            <w:bdr w:val="none" w:sz="0" w:space="0" w:color="auto" w:frame="1"/>
            <w:shd w:val="clear" w:color="auto" w:fill="FFFFFF"/>
          </w:rPr>
          <w:t>6.13 - Modeling One-Step Linear Equations</w:t>
        </w:r>
      </w:hyperlink>
      <w:r w:rsidR="006D22EC" w:rsidRPr="004131D9">
        <w:rPr>
          <w:rStyle w:val="filetype"/>
          <w:rFonts w:asciiTheme="minorHAnsi" w:hAnsiTheme="minorHAnsi" w:cs="Arial"/>
          <w:i/>
          <w:color w:val="000000"/>
          <w:shd w:val="clear" w:color="auto" w:fill="FFFFFF"/>
        </w:rPr>
        <w:t> (Word)</w:t>
      </w:r>
      <w:r w:rsidR="006D22EC" w:rsidRPr="004131D9">
        <w:rPr>
          <w:rFonts w:asciiTheme="minorHAnsi" w:hAnsiTheme="minorHAnsi" w:cs="Arial"/>
          <w:i/>
          <w:color w:val="000000"/>
          <w:shd w:val="clear" w:color="auto" w:fill="FFFFFF"/>
        </w:rPr>
        <w:t> / </w:t>
      </w:r>
      <w:hyperlink r:id="rId45" w:history="1">
        <w:r w:rsidR="006D22EC" w:rsidRPr="004131D9">
          <w:rPr>
            <w:rStyle w:val="Hyperlink"/>
            <w:rFonts w:asciiTheme="minorHAnsi" w:hAnsiTheme="minorHAnsi" w:cs="Arial"/>
            <w:i/>
            <w:bdr w:val="none" w:sz="0" w:space="0" w:color="auto" w:frame="1"/>
            <w:shd w:val="clear" w:color="auto" w:fill="FFFFFF"/>
          </w:rPr>
          <w:t>PDF Version</w:t>
        </w:r>
      </w:hyperlink>
      <w:r w:rsidR="006D22EC">
        <w:rPr>
          <w:rFonts w:asciiTheme="minorHAnsi" w:hAnsiTheme="minorHAnsi"/>
          <w:i/>
        </w:rPr>
        <w:t xml:space="preserve"> </w:t>
      </w:r>
      <w:r w:rsidR="006D22EC">
        <w:rPr>
          <w:rFonts w:asciiTheme="minorHAnsi" w:hAnsiTheme="minorHAnsi"/>
          <w:i/>
          <w:color w:val="C00000"/>
        </w:rPr>
        <w:t>for modeling one-step equations.</w:t>
      </w:r>
    </w:p>
    <w:sectPr w:rsidR="0035471E" w:rsidRPr="004131D9" w:rsidSect="00FB52D5">
      <w:footerReference w:type="default" r:id="rId46"/>
      <w:footerReference w:type="first" r:id="rId4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705D" w14:textId="77777777" w:rsidR="007B6047" w:rsidRDefault="007B6047" w:rsidP="007B6047">
      <w:pPr>
        <w:spacing w:after="0" w:line="240" w:lineRule="auto"/>
      </w:pPr>
      <w:r>
        <w:separator/>
      </w:r>
    </w:p>
  </w:endnote>
  <w:endnote w:type="continuationSeparator" w:id="0">
    <w:p w14:paraId="537FE719" w14:textId="77777777" w:rsidR="007B6047" w:rsidRDefault="007B6047" w:rsidP="007B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F261" w14:textId="77777777" w:rsidR="007B6047" w:rsidRDefault="007B6047" w:rsidP="007B6047">
    <w:pPr>
      <w:pStyle w:val="Footer"/>
    </w:pPr>
    <w:r>
      <w:t>Virginia Department of Education</w:t>
    </w:r>
    <w:r>
      <w:tab/>
    </w:r>
    <w:r>
      <w:tab/>
      <w:t>August 2020</w:t>
    </w:r>
  </w:p>
  <w:p w14:paraId="09C9EBF5" w14:textId="77777777" w:rsidR="007B6047" w:rsidRDefault="007B6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F19C" w14:textId="77777777" w:rsidR="00FB52D5" w:rsidRDefault="00FB52D5" w:rsidP="00FB52D5">
    <w:pPr>
      <w:pStyle w:val="Footer"/>
      <w:tabs>
        <w:tab w:val="clear" w:pos="9360"/>
        <w:tab w:val="right" w:pos="10800"/>
      </w:tabs>
      <w:spacing w:after="120"/>
    </w:pPr>
    <w:r>
      <w:t>Virginia Department of Education</w:t>
    </w:r>
    <w:r>
      <w:tab/>
    </w:r>
    <w:r>
      <w:tab/>
      <w:t>August 2020</w:t>
    </w:r>
  </w:p>
  <w:p w14:paraId="07C30330" w14:textId="1A7AC240" w:rsidR="00FB52D5" w:rsidRDefault="00FB52D5" w:rsidP="00FB52D5">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76D0" w14:textId="77777777" w:rsidR="007B6047" w:rsidRDefault="007B6047" w:rsidP="007B6047">
      <w:pPr>
        <w:spacing w:after="0" w:line="240" w:lineRule="auto"/>
      </w:pPr>
      <w:r>
        <w:separator/>
      </w:r>
    </w:p>
  </w:footnote>
  <w:footnote w:type="continuationSeparator" w:id="0">
    <w:p w14:paraId="730D5D59" w14:textId="77777777" w:rsidR="007B6047" w:rsidRDefault="007B6047" w:rsidP="007B6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7480F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DF74E0"/>
    <w:multiLevelType w:val="hybridMultilevel"/>
    <w:tmpl w:val="293C6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D21E1D"/>
    <w:multiLevelType w:val="hybridMultilevel"/>
    <w:tmpl w:val="EAC8971E"/>
    <w:lvl w:ilvl="0" w:tplc="52005F16">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4DC37AB"/>
    <w:multiLevelType w:val="hybridMultilevel"/>
    <w:tmpl w:val="B4CCA79A"/>
    <w:lvl w:ilvl="0" w:tplc="9D741984">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FB327C"/>
    <w:multiLevelType w:val="hybridMultilevel"/>
    <w:tmpl w:val="EB4435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4E3F16"/>
    <w:multiLevelType w:val="hybridMultilevel"/>
    <w:tmpl w:val="FFECB178"/>
    <w:lvl w:ilvl="0" w:tplc="52005F1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2696C"/>
    <w:multiLevelType w:val="multilevel"/>
    <w:tmpl w:val="21E496B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A6C4647"/>
    <w:multiLevelType w:val="hybridMultilevel"/>
    <w:tmpl w:val="A8425796"/>
    <w:lvl w:ilvl="0" w:tplc="52005F1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56A6F"/>
    <w:multiLevelType w:val="hybridMultilevel"/>
    <w:tmpl w:val="61DA44AA"/>
    <w:lvl w:ilvl="0" w:tplc="52005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2A212C"/>
    <w:multiLevelType w:val="hybridMultilevel"/>
    <w:tmpl w:val="52D8B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00DC8"/>
    <w:multiLevelType w:val="multilevel"/>
    <w:tmpl w:val="AE14A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EA35E79"/>
    <w:multiLevelType w:val="hybridMultilevel"/>
    <w:tmpl w:val="4A12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97430"/>
    <w:multiLevelType w:val="hybridMultilevel"/>
    <w:tmpl w:val="8F88B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80C7F"/>
    <w:multiLevelType w:val="hybridMultilevel"/>
    <w:tmpl w:val="0DD060CC"/>
    <w:lvl w:ilvl="0" w:tplc="52005F1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A26D1E"/>
    <w:multiLevelType w:val="multilevel"/>
    <w:tmpl w:val="A8E60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D573EF6"/>
    <w:multiLevelType w:val="hybridMultilevel"/>
    <w:tmpl w:val="61DA44AA"/>
    <w:lvl w:ilvl="0" w:tplc="52005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3"/>
  </w:num>
  <w:num w:numId="4">
    <w:abstractNumId w:val="18"/>
  </w:num>
  <w:num w:numId="5">
    <w:abstractNumId w:val="9"/>
  </w:num>
  <w:num w:numId="6">
    <w:abstractNumId w:val="6"/>
  </w:num>
  <w:num w:numId="7">
    <w:abstractNumId w:val="12"/>
  </w:num>
  <w:num w:numId="8">
    <w:abstractNumId w:val="13"/>
  </w:num>
  <w:num w:numId="9">
    <w:abstractNumId w:val="7"/>
  </w:num>
  <w:num w:numId="10">
    <w:abstractNumId w:val="16"/>
  </w:num>
  <w:num w:numId="11">
    <w:abstractNumId w:val="1"/>
  </w:num>
  <w:num w:numId="12">
    <w:abstractNumId w:val="11"/>
  </w:num>
  <w:num w:numId="13">
    <w:abstractNumId w:val="5"/>
  </w:num>
  <w:num w:numId="14">
    <w:abstractNumId w:val="19"/>
  </w:num>
  <w:num w:numId="15">
    <w:abstractNumId w:val="17"/>
  </w:num>
  <w:num w:numId="16">
    <w:abstractNumId w:val="8"/>
  </w:num>
  <w:num w:numId="17">
    <w:abstractNumId w:val="15"/>
  </w:num>
  <w:num w:numId="18">
    <w:abstractNumId w:val="10"/>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1729F"/>
    <w:rsid w:val="00031EA4"/>
    <w:rsid w:val="000421C0"/>
    <w:rsid w:val="00047959"/>
    <w:rsid w:val="00063311"/>
    <w:rsid w:val="00063D60"/>
    <w:rsid w:val="000B075E"/>
    <w:rsid w:val="000C1B92"/>
    <w:rsid w:val="000F19D0"/>
    <w:rsid w:val="00102B7B"/>
    <w:rsid w:val="00115370"/>
    <w:rsid w:val="00133305"/>
    <w:rsid w:val="001843B5"/>
    <w:rsid w:val="001D5D07"/>
    <w:rsid w:val="00202C38"/>
    <w:rsid w:val="002052A8"/>
    <w:rsid w:val="00217BC5"/>
    <w:rsid w:val="002304E8"/>
    <w:rsid w:val="002432F8"/>
    <w:rsid w:val="00266FC2"/>
    <w:rsid w:val="00284633"/>
    <w:rsid w:val="002A2408"/>
    <w:rsid w:val="002B3E14"/>
    <w:rsid w:val="002B7B5C"/>
    <w:rsid w:val="002C7848"/>
    <w:rsid w:val="002D4033"/>
    <w:rsid w:val="002E337D"/>
    <w:rsid w:val="002F2969"/>
    <w:rsid w:val="00310DB0"/>
    <w:rsid w:val="00312614"/>
    <w:rsid w:val="00321A35"/>
    <w:rsid w:val="00322578"/>
    <w:rsid w:val="003319D8"/>
    <w:rsid w:val="0035471E"/>
    <w:rsid w:val="00363618"/>
    <w:rsid w:val="00395961"/>
    <w:rsid w:val="003C05A8"/>
    <w:rsid w:val="003C5E1D"/>
    <w:rsid w:val="003E5B79"/>
    <w:rsid w:val="003E6C3F"/>
    <w:rsid w:val="00410DB7"/>
    <w:rsid w:val="004131D9"/>
    <w:rsid w:val="004362A3"/>
    <w:rsid w:val="004527BC"/>
    <w:rsid w:val="00477844"/>
    <w:rsid w:val="00481B88"/>
    <w:rsid w:val="004A7B9A"/>
    <w:rsid w:val="004C7CBE"/>
    <w:rsid w:val="004E6255"/>
    <w:rsid w:val="004F0116"/>
    <w:rsid w:val="0052359B"/>
    <w:rsid w:val="0052760F"/>
    <w:rsid w:val="00537BE3"/>
    <w:rsid w:val="005A0BB5"/>
    <w:rsid w:val="005C41AC"/>
    <w:rsid w:val="005E1C6F"/>
    <w:rsid w:val="00621E60"/>
    <w:rsid w:val="00625EF7"/>
    <w:rsid w:val="0064630E"/>
    <w:rsid w:val="00665163"/>
    <w:rsid w:val="006809AB"/>
    <w:rsid w:val="006A7265"/>
    <w:rsid w:val="006A7D62"/>
    <w:rsid w:val="006D22EC"/>
    <w:rsid w:val="006E2A80"/>
    <w:rsid w:val="00706C2E"/>
    <w:rsid w:val="00724FFE"/>
    <w:rsid w:val="00730680"/>
    <w:rsid w:val="007B6047"/>
    <w:rsid w:val="007C7B0D"/>
    <w:rsid w:val="007E0390"/>
    <w:rsid w:val="008137B2"/>
    <w:rsid w:val="008201DD"/>
    <w:rsid w:val="00824DA0"/>
    <w:rsid w:val="008A048B"/>
    <w:rsid w:val="008B1EA9"/>
    <w:rsid w:val="00952FF5"/>
    <w:rsid w:val="00973715"/>
    <w:rsid w:val="009B564C"/>
    <w:rsid w:val="00A06737"/>
    <w:rsid w:val="00A317B7"/>
    <w:rsid w:val="00A47364"/>
    <w:rsid w:val="00A47FD7"/>
    <w:rsid w:val="00A92FFD"/>
    <w:rsid w:val="00AB758A"/>
    <w:rsid w:val="00AD7704"/>
    <w:rsid w:val="00AE2D4A"/>
    <w:rsid w:val="00AF780A"/>
    <w:rsid w:val="00B442EE"/>
    <w:rsid w:val="00B51FA7"/>
    <w:rsid w:val="00B77613"/>
    <w:rsid w:val="00B87B4B"/>
    <w:rsid w:val="00B91814"/>
    <w:rsid w:val="00B9260D"/>
    <w:rsid w:val="00BD4460"/>
    <w:rsid w:val="00C003F1"/>
    <w:rsid w:val="00C25B31"/>
    <w:rsid w:val="00C636DC"/>
    <w:rsid w:val="00C85F24"/>
    <w:rsid w:val="00CA6C71"/>
    <w:rsid w:val="00CB23EB"/>
    <w:rsid w:val="00D371BB"/>
    <w:rsid w:val="00D81A69"/>
    <w:rsid w:val="00DA4909"/>
    <w:rsid w:val="00DB5109"/>
    <w:rsid w:val="00DD006A"/>
    <w:rsid w:val="00DE4999"/>
    <w:rsid w:val="00E076DA"/>
    <w:rsid w:val="00E11FCA"/>
    <w:rsid w:val="00E13208"/>
    <w:rsid w:val="00E231CB"/>
    <w:rsid w:val="00E557B2"/>
    <w:rsid w:val="00E728F7"/>
    <w:rsid w:val="00EC4F73"/>
    <w:rsid w:val="00F910FD"/>
    <w:rsid w:val="00FB27D0"/>
    <w:rsid w:val="00FB52D5"/>
    <w:rsid w:val="00FC27B0"/>
    <w:rsid w:val="00FC68A5"/>
    <w:rsid w:val="00FF409E"/>
    <w:rsid w:val="00FF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6017"/>
  <w15:docId w15:val="{CBDA6472-57A6-4D66-B96B-EA563445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E398A"/>
    <w:pPr>
      <w:spacing w:before="120" w:after="120"/>
      <w:outlineLvl w:val="0"/>
    </w:pPr>
    <w:rPr>
      <w:rFonts w:ascii="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398A"/>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E398A"/>
    <w:rPr>
      <w:rFonts w:ascii="Times New Roman" w:eastAsiaTheme="majorEastAsia" w:hAnsi="Times New Roman" w:cs="Times New Roman"/>
      <w:b/>
      <w:spacing w:val="-10"/>
      <w:kern w:val="28"/>
      <w:sz w:val="24"/>
      <w:szCs w:val="24"/>
    </w:rPr>
  </w:style>
  <w:style w:type="character" w:customStyle="1" w:styleId="TitleChar">
    <w:name w:val="Title Char"/>
    <w:basedOn w:val="DefaultParagraphFont"/>
    <w:link w:val="Title"/>
    <w:uiPriority w:val="10"/>
    <w:rsid w:val="002E398A"/>
    <w:rPr>
      <w:rFonts w:asciiTheme="majorHAnsi" w:eastAsiaTheme="majorEastAsia" w:hAnsiTheme="majorHAnsi" w:cstheme="majorBidi"/>
      <w:spacing w:val="-10"/>
      <w:kern w:val="28"/>
      <w:sz w:val="56"/>
      <w:szCs w:val="56"/>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BD4460"/>
    <w:rPr>
      <w:color w:val="808080"/>
    </w:rPr>
  </w:style>
  <w:style w:type="paragraph" w:styleId="Revision">
    <w:name w:val="Revision"/>
    <w:hidden/>
    <w:uiPriority w:val="99"/>
    <w:semiHidden/>
    <w:rsid w:val="004E6255"/>
    <w:pPr>
      <w:spacing w:after="0" w:line="240" w:lineRule="auto"/>
    </w:pPr>
  </w:style>
  <w:style w:type="paragraph" w:styleId="Header">
    <w:name w:val="header"/>
    <w:basedOn w:val="Normal"/>
    <w:link w:val="HeaderChar"/>
    <w:uiPriority w:val="99"/>
    <w:unhideWhenUsed/>
    <w:rsid w:val="007B6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047"/>
  </w:style>
  <w:style w:type="paragraph" w:styleId="Footer">
    <w:name w:val="footer"/>
    <w:basedOn w:val="Normal"/>
    <w:link w:val="FooterChar"/>
    <w:uiPriority w:val="99"/>
    <w:unhideWhenUsed/>
    <w:rsid w:val="007B6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47"/>
  </w:style>
  <w:style w:type="character" w:styleId="UnresolvedMention">
    <w:name w:val="Unresolved Mention"/>
    <w:basedOn w:val="DefaultParagraphFont"/>
    <w:uiPriority w:val="99"/>
    <w:semiHidden/>
    <w:unhideWhenUsed/>
    <w:rsid w:val="00063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0346">
      <w:bodyDiv w:val="1"/>
      <w:marLeft w:val="0"/>
      <w:marRight w:val="0"/>
      <w:marTop w:val="0"/>
      <w:marBottom w:val="0"/>
      <w:divBdr>
        <w:top w:val="none" w:sz="0" w:space="0" w:color="auto"/>
        <w:left w:val="none" w:sz="0" w:space="0" w:color="auto"/>
        <w:bottom w:val="none" w:sz="0" w:space="0" w:color="auto"/>
        <w:right w:val="none" w:sz="0" w:space="0" w:color="auto"/>
      </w:divBdr>
    </w:div>
    <w:div w:id="1501312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428/638037682979900000" TargetMode="External"/><Relationship Id="rId18" Type="http://schemas.openxmlformats.org/officeDocument/2006/relationships/hyperlink" Target="https://www.doe.virginia.gov/home/showpublisheddocument/30530/638046505110830000" TargetMode="External"/><Relationship Id="rId26" Type="http://schemas.openxmlformats.org/officeDocument/2006/relationships/hyperlink" Target="https://www.doe.virginia.gov/home/showpublisheddocument/30600/638046507509130000" TargetMode="External"/><Relationship Id="rId39" Type="http://schemas.openxmlformats.org/officeDocument/2006/relationships/hyperlink" Target="https://www.doe.virginia.gov/home/showpublisheddocument/24974/638045383474630000" TargetMode="External"/><Relationship Id="rId21" Type="http://schemas.openxmlformats.org/officeDocument/2006/relationships/hyperlink" Target="https://www.doe.virginia.gov/home/showpublisheddocument/30654/638046509996730000" TargetMode="External"/><Relationship Id="rId34" Type="http://schemas.openxmlformats.org/officeDocument/2006/relationships/hyperlink" Target="https://www.doe.virginia.gov/home/showpublisheddocument/25036/638045390169870000" TargetMode="External"/><Relationship Id="rId42" Type="http://schemas.openxmlformats.org/officeDocument/2006/relationships/hyperlink" Target="https://www.doe.virginia.gov/home/showpublisheddocument/24986/638045383632470000" TargetMode="External"/><Relationship Id="rId47"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doe.virginia.gov/home/showpublisheddocument/31074/638046558992470000" TargetMode="External"/><Relationship Id="rId29" Type="http://schemas.openxmlformats.org/officeDocument/2006/relationships/hyperlink" Target="https://www.doe.virginia.gov/home/showpublisheddocument/18664/638041054352070000" TargetMode="External"/><Relationship Id="rId11" Type="http://schemas.openxmlformats.org/officeDocument/2006/relationships/hyperlink" Target="https://www.doe.virginia.gov/home/showpublisheddocument/17424/638037682970070000" TargetMode="External"/><Relationship Id="rId24" Type="http://schemas.openxmlformats.org/officeDocument/2006/relationships/hyperlink" Target="https://www.doe.virginia.gov/home/showpublisheddocument/30644/638046509972370000" TargetMode="External"/><Relationship Id="rId32" Type="http://schemas.openxmlformats.org/officeDocument/2006/relationships/hyperlink" Target="https://www.doe.virginia.gov/home/showpublisheddocument/25016/638045390117700000" TargetMode="External"/><Relationship Id="rId37" Type="http://schemas.openxmlformats.org/officeDocument/2006/relationships/hyperlink" Target="https://www.doe.virginia.gov/home/showpublisheddocument/24882/638045377547800000" TargetMode="External"/><Relationship Id="rId40" Type="http://schemas.openxmlformats.org/officeDocument/2006/relationships/hyperlink" Target="https://www.doe.virginia.gov/home/showpublisheddocument/24978/638045383531670000" TargetMode="External"/><Relationship Id="rId45" Type="http://schemas.openxmlformats.org/officeDocument/2006/relationships/hyperlink" Target="http://www.doe.virginia.gov/testing/sol/standards_docs/mathematics/2016/mip/gr6/mip-6-13-2-model-equ.pdf" TargetMode="External"/><Relationship Id="rId5" Type="http://schemas.openxmlformats.org/officeDocument/2006/relationships/settings" Target="settings.xml"/><Relationship Id="rId15" Type="http://schemas.openxmlformats.org/officeDocument/2006/relationships/hyperlink" Target="https://www.doe.virginia.gov/home/showpublisheddocument/17712/638039387194200000" TargetMode="External"/><Relationship Id="rId23" Type="http://schemas.openxmlformats.org/officeDocument/2006/relationships/hyperlink" Target="https://www.doe.virginia.gov/home/showpublisheddocument/30650/638046509986730000" TargetMode="External"/><Relationship Id="rId28" Type="http://schemas.openxmlformats.org/officeDocument/2006/relationships/hyperlink" Target="https://www.doe.virginia.gov/home/showpublisheddocument/18662/638041054343600000" TargetMode="External"/><Relationship Id="rId36" Type="http://schemas.openxmlformats.org/officeDocument/2006/relationships/hyperlink" Target="https://www.doe.virginia.gov/home/showpublisheddocument/24874/638045377529830000" TargetMode="External"/><Relationship Id="rId49" Type="http://schemas.openxmlformats.org/officeDocument/2006/relationships/theme" Target="theme/theme1.xml"/><Relationship Id="rId10" Type="http://schemas.openxmlformats.org/officeDocument/2006/relationships/hyperlink" Target="https://www.doe.virginia.gov/home/showpublisheddocument/17422/638037682963800000" TargetMode="External"/><Relationship Id="rId19" Type="http://schemas.openxmlformats.org/officeDocument/2006/relationships/hyperlink" Target="https://www.doe.virginia.gov/home/showpublisheddocument/30532/638046505116470000" TargetMode="External"/><Relationship Id="rId31" Type="http://schemas.openxmlformats.org/officeDocument/2006/relationships/hyperlink" Target="https://www.doe.virginia.gov/home/showpublisheddocument/25192/638045413997000000" TargetMode="External"/><Relationship Id="rId44" Type="http://schemas.openxmlformats.org/officeDocument/2006/relationships/hyperlink" Target="http://www.doe.virginia.gov/testing/sol/standards_docs/mathematics/2016/mip/gr6/mip-6-13-2-model-equ.docx" TargetMode="External"/><Relationship Id="rId4" Type="http://schemas.openxmlformats.org/officeDocument/2006/relationships/styles" Target="styles.xml"/><Relationship Id="rId9" Type="http://schemas.openxmlformats.org/officeDocument/2006/relationships/hyperlink" Target="https://www.doe.virginia.gov/home/showpublisheddocument/3108/637982466066300000" TargetMode="External"/><Relationship Id="rId14" Type="http://schemas.openxmlformats.org/officeDocument/2006/relationships/hyperlink" Target="https://www.doe.virginia.gov/home/showpublisheddocument/17710/638039387188870000" TargetMode="External"/><Relationship Id="rId22" Type="http://schemas.openxmlformats.org/officeDocument/2006/relationships/hyperlink" Target="https://www.doe.virginia.gov/home/showpublisheddocument/30648/638046509981430000" TargetMode="External"/><Relationship Id="rId27" Type="http://schemas.openxmlformats.org/officeDocument/2006/relationships/hyperlink" Target="https://www.doe.virginia.gov/home/showpublisheddocument/30602/638046507514130000" TargetMode="External"/><Relationship Id="rId30" Type="http://schemas.openxmlformats.org/officeDocument/2006/relationships/hyperlink" Target="https://teacher.desmos.com/activitybuilder/custom/5d3217b2b5c76377ebf946a6" TargetMode="External"/><Relationship Id="rId35" Type="http://schemas.openxmlformats.org/officeDocument/2006/relationships/hyperlink" Target="https://www.doe.virginia.gov/home/showpublisheddocument/25100/638045402000070000" TargetMode="External"/><Relationship Id="rId43" Type="http://schemas.openxmlformats.org/officeDocument/2006/relationships/image" Target="media/image1.png"/><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doe.virginia.gov/home/showpublisheddocument/17426/638037682974430000" TargetMode="External"/><Relationship Id="rId17" Type="http://schemas.openxmlformats.org/officeDocument/2006/relationships/hyperlink" Target="https://www.doe.virginia.gov/home/showpublisheddocument/31076/638046558997300000" TargetMode="External"/><Relationship Id="rId25" Type="http://schemas.openxmlformats.org/officeDocument/2006/relationships/hyperlink" Target="https://www.doe.virginia.gov/home/showpublisheddocument/30646/638046509977530000" TargetMode="External"/><Relationship Id="rId33" Type="http://schemas.openxmlformats.org/officeDocument/2006/relationships/hyperlink" Target="https://www.doe.virginia.gov/home/showpublisheddocument/25028/638045390148630000" TargetMode="External"/><Relationship Id="rId38" Type="http://schemas.openxmlformats.org/officeDocument/2006/relationships/hyperlink" Target="https://www.doe.virginia.gov/home/showpublisheddocument/24886/638045377557330000" TargetMode="External"/><Relationship Id="rId46" Type="http://schemas.openxmlformats.org/officeDocument/2006/relationships/footer" Target="footer1.xml"/><Relationship Id="rId20" Type="http://schemas.openxmlformats.org/officeDocument/2006/relationships/hyperlink" Target="https://www.doe.virginia.gov/home/showpublisheddocument/30652/638046509991600000" TargetMode="External"/><Relationship Id="rId41" Type="http://schemas.openxmlformats.org/officeDocument/2006/relationships/hyperlink" Target="https://www.doe.virginia.gov/home/showpublisheddocument/24982/63804538357573000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C97D94-ED29-4AD7-AEAE-161FFD4F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7-12 Quick Check</vt:lpstr>
    </vt:vector>
  </TitlesOfParts>
  <Company>Virginia Department of Education</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7-12 Quick Check</dc:title>
  <dc:subject/>
  <dc:creator>Virginia Department of Education</dc:creator>
  <cp:keywords/>
  <dc:description/>
  <cp:lastModifiedBy>Vuiller, Matt (DOE)</cp:lastModifiedBy>
  <cp:revision>5</cp:revision>
  <cp:lastPrinted>2020-06-11T13:06:00Z</cp:lastPrinted>
  <dcterms:created xsi:type="dcterms:W3CDTF">2022-08-31T14:07:00Z</dcterms:created>
  <dcterms:modified xsi:type="dcterms:W3CDTF">2023-01-03T18:43:00Z</dcterms:modified>
</cp:coreProperties>
</file>