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0EEF" w14:textId="77777777" w:rsidR="00B73079" w:rsidRPr="00322B45" w:rsidRDefault="00B941BD" w:rsidP="00EF1C4C">
      <w:pPr>
        <w:pStyle w:val="Title"/>
        <w:rPr>
          <w:rFonts w:asciiTheme="minorHAnsi" w:hAnsiTheme="minorHAnsi"/>
        </w:rPr>
      </w:pPr>
      <w:r w:rsidRPr="00322B45">
        <w:rPr>
          <w:rFonts w:asciiTheme="minorHAnsi" w:hAnsiTheme="minorHAnsi"/>
        </w:rPr>
        <w:t>Just In Time Quick Check</w:t>
      </w:r>
    </w:p>
    <w:p w14:paraId="69A01186" w14:textId="79A5E04C" w:rsidR="00B73079" w:rsidRPr="00322B45" w:rsidRDefault="00747B8A" w:rsidP="00192A3D">
      <w:pPr>
        <w:spacing w:after="120"/>
        <w:jc w:val="center"/>
        <w:rPr>
          <w:rFonts w:asciiTheme="minorHAnsi" w:hAnsiTheme="minorHAnsi"/>
          <w:b/>
          <w:sz w:val="28"/>
          <w:szCs w:val="28"/>
        </w:rPr>
      </w:pPr>
      <w:hyperlink r:id="rId9" w:history="1">
        <w:r w:rsidR="00AA18CA" w:rsidRPr="002A29EC">
          <w:rPr>
            <w:rStyle w:val="Hyperlink"/>
            <w:rFonts w:asciiTheme="minorHAnsi" w:hAnsiTheme="minorHAnsi"/>
            <w:b/>
            <w:sz w:val="28"/>
            <w:szCs w:val="28"/>
          </w:rPr>
          <w:t>Standard of Learning (SOL) 7.10a</w:t>
        </w:r>
      </w:hyperlink>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322B45" w14:paraId="24DC0106" w14:textId="77777777" w:rsidTr="004D5B10">
        <w:trPr>
          <w:tblHeader/>
          <w:jc w:val="center"/>
        </w:trPr>
        <w:tc>
          <w:tcPr>
            <w:tcW w:w="10885" w:type="dxa"/>
          </w:tcPr>
          <w:p w14:paraId="3CCD239D" w14:textId="77777777" w:rsidR="00B73079" w:rsidRPr="00322B45" w:rsidRDefault="00B941BD" w:rsidP="001C05FE">
            <w:pPr>
              <w:spacing w:before="120" w:after="120"/>
              <w:jc w:val="center"/>
              <w:rPr>
                <w:rFonts w:asciiTheme="minorHAnsi" w:hAnsiTheme="minorHAnsi"/>
                <w:i/>
                <w:sz w:val="28"/>
                <w:szCs w:val="28"/>
              </w:rPr>
            </w:pPr>
            <w:r w:rsidRPr="00322B45">
              <w:rPr>
                <w:rStyle w:val="TitleChar"/>
                <w:rFonts w:asciiTheme="minorHAnsi" w:hAnsiTheme="minorHAnsi"/>
              </w:rPr>
              <w:t>Strand:</w:t>
            </w:r>
            <w:r w:rsidRPr="00322B45">
              <w:rPr>
                <w:rFonts w:asciiTheme="minorHAnsi" w:hAnsiTheme="minorHAnsi"/>
                <w:b/>
                <w:sz w:val="28"/>
                <w:szCs w:val="28"/>
              </w:rPr>
              <w:t xml:space="preserve"> </w:t>
            </w:r>
            <w:r w:rsidR="00DF349F" w:rsidRPr="001C05FE">
              <w:rPr>
                <w:rFonts w:asciiTheme="minorHAnsi" w:hAnsiTheme="minorHAnsi"/>
                <w:sz w:val="28"/>
                <w:szCs w:val="28"/>
              </w:rPr>
              <w:t>Patterns, Functions, and Algebra</w:t>
            </w:r>
          </w:p>
        </w:tc>
      </w:tr>
      <w:tr w:rsidR="00B73079" w:rsidRPr="00322B45" w14:paraId="40D52522" w14:textId="77777777" w:rsidTr="004D5B10">
        <w:trPr>
          <w:jc w:val="center"/>
        </w:trPr>
        <w:tc>
          <w:tcPr>
            <w:tcW w:w="10885" w:type="dxa"/>
            <w:shd w:val="clear" w:color="auto" w:fill="D9D9D9"/>
          </w:tcPr>
          <w:p w14:paraId="2720057E" w14:textId="77777777" w:rsidR="00B73079" w:rsidRPr="00322B45" w:rsidRDefault="00B941BD" w:rsidP="001C05FE">
            <w:pPr>
              <w:pStyle w:val="Heading1"/>
              <w:spacing w:before="120"/>
              <w:outlineLvl w:val="0"/>
              <w:rPr>
                <w:rFonts w:asciiTheme="minorHAnsi" w:hAnsiTheme="minorHAnsi"/>
              </w:rPr>
            </w:pPr>
            <w:r w:rsidRPr="00322B45">
              <w:rPr>
                <w:rFonts w:asciiTheme="minorHAnsi" w:hAnsiTheme="minorHAnsi"/>
              </w:rPr>
              <w:t xml:space="preserve">Standard of Learning (SOL) </w:t>
            </w:r>
            <w:r w:rsidR="00DF349F" w:rsidRPr="00322B45">
              <w:rPr>
                <w:rFonts w:asciiTheme="minorHAnsi" w:hAnsiTheme="minorHAnsi"/>
              </w:rPr>
              <w:t>7</w:t>
            </w:r>
            <w:r w:rsidR="00AA18CA" w:rsidRPr="00322B45">
              <w:rPr>
                <w:rFonts w:asciiTheme="minorHAnsi" w:hAnsiTheme="minorHAnsi"/>
              </w:rPr>
              <w:t>.10a</w:t>
            </w:r>
          </w:p>
          <w:p w14:paraId="127F831A" w14:textId="3674DC98" w:rsidR="00B73079" w:rsidRPr="001C05FE" w:rsidRDefault="00AA18CA" w:rsidP="001C05FE">
            <w:pPr>
              <w:spacing w:after="120"/>
              <w:rPr>
                <w:rFonts w:asciiTheme="minorHAnsi" w:hAnsiTheme="minorHAnsi" w:cstheme="minorHAnsi"/>
                <w:b/>
                <w:i/>
              </w:rPr>
            </w:pPr>
            <w:r w:rsidRPr="001C05FE">
              <w:rPr>
                <w:rFonts w:asciiTheme="minorHAnsi" w:hAnsiTheme="minorHAnsi" w:cstheme="minorHAnsi"/>
                <w:b/>
                <w:i/>
              </w:rPr>
              <w:t xml:space="preserve">The student will determine the slope, m, as rate of change in a proportional relationship between two quantities and write an equation in the form </w:t>
            </w:r>
            <m:oMath>
              <m:r>
                <m:rPr>
                  <m:sty m:val="bi"/>
                </m:rPr>
                <w:rPr>
                  <w:rFonts w:ascii="Cambria Math" w:hAnsi="Cambria Math" w:cstheme="minorHAnsi"/>
                </w:rPr>
                <m:t>y = mx</m:t>
              </m:r>
            </m:oMath>
            <w:r w:rsidRPr="001C05FE">
              <w:rPr>
                <w:rFonts w:asciiTheme="minorHAnsi" w:hAnsiTheme="minorHAnsi" w:cstheme="minorHAnsi"/>
                <w:b/>
                <w:i/>
              </w:rPr>
              <w:t xml:space="preserve"> to represent the relationship</w:t>
            </w:r>
            <w:r w:rsidR="00DF7FD2" w:rsidRPr="001C05FE">
              <w:rPr>
                <w:rFonts w:asciiTheme="minorHAnsi" w:hAnsiTheme="minorHAnsi" w:cstheme="minorHAnsi"/>
                <w:b/>
                <w:i/>
              </w:rPr>
              <w:t>.</w:t>
            </w:r>
          </w:p>
        </w:tc>
      </w:tr>
      <w:tr w:rsidR="00AA18CA" w:rsidRPr="00322B45" w14:paraId="5C5E6E02" w14:textId="77777777" w:rsidTr="004D5B10">
        <w:trPr>
          <w:jc w:val="center"/>
        </w:trPr>
        <w:tc>
          <w:tcPr>
            <w:tcW w:w="10885" w:type="dxa"/>
            <w:shd w:val="clear" w:color="auto" w:fill="F2F2F2"/>
          </w:tcPr>
          <w:p w14:paraId="4BFE5507" w14:textId="77777777" w:rsidR="00AA18CA" w:rsidRPr="00322B45" w:rsidRDefault="00AA18CA" w:rsidP="001C05FE">
            <w:pPr>
              <w:pStyle w:val="Heading1"/>
              <w:spacing w:before="120"/>
              <w:outlineLvl w:val="0"/>
              <w:rPr>
                <w:rFonts w:asciiTheme="minorHAnsi" w:hAnsiTheme="minorHAnsi"/>
              </w:rPr>
            </w:pPr>
            <w:r w:rsidRPr="00322B45">
              <w:rPr>
                <w:rFonts w:asciiTheme="minorHAnsi" w:hAnsiTheme="minorHAnsi"/>
              </w:rPr>
              <w:t xml:space="preserve">Grade Level Skills:  </w:t>
            </w:r>
          </w:p>
          <w:p w14:paraId="7710D8EA" w14:textId="3FEC2790" w:rsidR="00AA18CA" w:rsidRPr="00322B45" w:rsidRDefault="00AA18CA" w:rsidP="001C05FE">
            <w:pPr>
              <w:numPr>
                <w:ilvl w:val="0"/>
                <w:numId w:val="3"/>
              </w:numPr>
              <w:pBdr>
                <w:top w:val="nil"/>
                <w:left w:val="nil"/>
                <w:bottom w:val="nil"/>
                <w:right w:val="nil"/>
                <w:between w:val="nil"/>
              </w:pBdr>
              <w:spacing w:after="120"/>
              <w:rPr>
                <w:rFonts w:asciiTheme="minorHAnsi" w:hAnsiTheme="minorHAnsi"/>
                <w:color w:val="000000"/>
              </w:rPr>
            </w:pPr>
            <w:r w:rsidRPr="00322B45">
              <w:rPr>
                <w:rFonts w:asciiTheme="minorHAnsi" w:hAnsiTheme="minorHAnsi"/>
              </w:rPr>
              <w:t xml:space="preserve">Determine the slope, </w:t>
            </w:r>
            <m:oMath>
              <m:r>
                <w:rPr>
                  <w:rFonts w:ascii="Cambria Math" w:hAnsi="Cambria Math"/>
                </w:rPr>
                <m:t>m</m:t>
              </m:r>
            </m:oMath>
            <w:r w:rsidRPr="00322B45">
              <w:rPr>
                <w:rFonts w:asciiTheme="minorHAnsi" w:hAnsiTheme="minorHAnsi"/>
              </w:rPr>
              <w:t xml:space="preserve">, as rate of change in a proportional relationship between two quantities given a table of values or a verbal description, including those represented in a practical situation, and write an equation in the form </w:t>
            </w:r>
            <m:oMath>
              <m:r>
                <w:rPr>
                  <w:rFonts w:ascii="Cambria Math" w:hAnsi="Cambria Math"/>
                </w:rPr>
                <m:t>y = mx</m:t>
              </m:r>
            </m:oMath>
            <w:r w:rsidRPr="00322B45">
              <w:rPr>
                <w:rFonts w:asciiTheme="minorHAnsi" w:hAnsiTheme="minorHAnsi"/>
              </w:rPr>
              <w:t xml:space="preserve"> to represent the relationship. Slope will be limited to positive values. </w:t>
            </w:r>
          </w:p>
        </w:tc>
      </w:tr>
      <w:tr w:rsidR="00B73079" w:rsidRPr="00322B45" w14:paraId="7E65AAD6" w14:textId="77777777" w:rsidTr="004D5B10">
        <w:trPr>
          <w:jc w:val="center"/>
        </w:trPr>
        <w:tc>
          <w:tcPr>
            <w:tcW w:w="10885" w:type="dxa"/>
          </w:tcPr>
          <w:p w14:paraId="7184600C" w14:textId="54379D02" w:rsidR="00CF5A42" w:rsidRPr="00CF5A42" w:rsidRDefault="00747B8A" w:rsidP="00CF5A42">
            <w:pPr>
              <w:spacing w:before="120" w:after="120"/>
              <w:rPr>
                <w:rFonts w:asciiTheme="minorHAnsi" w:hAnsiTheme="minorHAnsi" w:cstheme="minorHAnsi"/>
                <w:b/>
                <w:color w:val="0563C1"/>
                <w:sz w:val="28"/>
                <w:szCs w:val="28"/>
                <w:u w:val="single"/>
              </w:rPr>
            </w:pPr>
            <w:hyperlink w:anchor="bookmark=id.gjdgxs">
              <w:r w:rsidR="00CF5A42" w:rsidRPr="00104B97">
                <w:rPr>
                  <w:rFonts w:asciiTheme="minorHAnsi" w:hAnsiTheme="minorHAnsi" w:cstheme="minorHAnsi"/>
                  <w:b/>
                  <w:color w:val="0563C1"/>
                  <w:sz w:val="28"/>
                  <w:szCs w:val="28"/>
                  <w:u w:val="single"/>
                </w:rPr>
                <w:t>Just in Time Quick Check</w:t>
              </w:r>
            </w:hyperlink>
          </w:p>
        </w:tc>
      </w:tr>
      <w:tr w:rsidR="00B73079" w:rsidRPr="00322B45" w14:paraId="699730A9" w14:textId="77777777" w:rsidTr="004D5B10">
        <w:trPr>
          <w:jc w:val="center"/>
        </w:trPr>
        <w:tc>
          <w:tcPr>
            <w:tcW w:w="10885" w:type="dxa"/>
          </w:tcPr>
          <w:p w14:paraId="6BD1C59E" w14:textId="3E05AEF6" w:rsidR="00B73079" w:rsidRPr="00322B45" w:rsidRDefault="00747B8A" w:rsidP="00CF5A42">
            <w:pPr>
              <w:spacing w:before="120" w:after="120"/>
              <w:rPr>
                <w:rFonts w:asciiTheme="minorHAnsi" w:hAnsiTheme="minorHAnsi"/>
                <w:b/>
              </w:rPr>
            </w:pPr>
            <w:hyperlink w:anchor="bookmark=id.gjdgxs">
              <w:r w:rsidR="00CF5A42" w:rsidRPr="00104B97">
                <w:rPr>
                  <w:rFonts w:asciiTheme="minorHAnsi" w:hAnsiTheme="minorHAnsi" w:cstheme="minorHAnsi"/>
                  <w:b/>
                  <w:color w:val="0563C1"/>
                  <w:sz w:val="28"/>
                  <w:szCs w:val="28"/>
                  <w:u w:val="single"/>
                </w:rPr>
                <w:t>Just in Time Quick Check</w:t>
              </w:r>
            </w:hyperlink>
            <w:r w:rsidR="00AE3994">
              <w:rPr>
                <w:rFonts w:asciiTheme="minorHAnsi" w:hAnsiTheme="minorHAnsi" w:cstheme="minorHAnsi"/>
                <w:b/>
                <w:color w:val="0563C1"/>
                <w:sz w:val="28"/>
                <w:szCs w:val="28"/>
                <w:u w:val="single"/>
              </w:rPr>
              <w:t xml:space="preserve"> Teacher Notes</w:t>
            </w:r>
          </w:p>
        </w:tc>
      </w:tr>
      <w:tr w:rsidR="00B73079" w:rsidRPr="00322B45" w14:paraId="6786E4F2" w14:textId="77777777" w:rsidTr="004D5B10">
        <w:trPr>
          <w:jc w:val="center"/>
        </w:trPr>
        <w:tc>
          <w:tcPr>
            <w:tcW w:w="10885" w:type="dxa"/>
          </w:tcPr>
          <w:p w14:paraId="6832C3BF" w14:textId="77777777" w:rsidR="00B73079" w:rsidRPr="00322B45" w:rsidRDefault="00B941BD" w:rsidP="001C05FE">
            <w:pPr>
              <w:pStyle w:val="Heading1"/>
              <w:spacing w:before="120"/>
              <w:outlineLvl w:val="0"/>
              <w:rPr>
                <w:rFonts w:asciiTheme="minorHAnsi" w:hAnsiTheme="minorHAnsi"/>
              </w:rPr>
            </w:pPr>
            <w:r w:rsidRPr="00322B45">
              <w:rPr>
                <w:rFonts w:asciiTheme="minorHAnsi" w:hAnsiTheme="minorHAnsi"/>
              </w:rPr>
              <w:t xml:space="preserve">Supporting Resources: </w:t>
            </w:r>
          </w:p>
          <w:p w14:paraId="7E8C55FE" w14:textId="77777777" w:rsidR="00AA18CA" w:rsidRPr="007F5307" w:rsidRDefault="00AA18CA" w:rsidP="00AA18CA">
            <w:pPr>
              <w:numPr>
                <w:ilvl w:val="0"/>
                <w:numId w:val="2"/>
              </w:numPr>
              <w:pBdr>
                <w:top w:val="nil"/>
                <w:left w:val="nil"/>
                <w:bottom w:val="nil"/>
                <w:right w:val="nil"/>
                <w:between w:val="nil"/>
              </w:pBdr>
              <w:rPr>
                <w:rFonts w:asciiTheme="minorHAnsi" w:hAnsiTheme="minorHAnsi"/>
                <w:color w:val="000000"/>
              </w:rPr>
            </w:pPr>
            <w:r w:rsidRPr="007F5307">
              <w:rPr>
                <w:rFonts w:asciiTheme="minorHAnsi" w:hAnsiTheme="minorHAnsi"/>
                <w:color w:val="000000"/>
              </w:rPr>
              <w:t>VDOE Mathematics Instructional Plans (MIPS)</w:t>
            </w:r>
          </w:p>
          <w:p w14:paraId="68CBE8C8" w14:textId="729D61E1" w:rsidR="00AA18CA" w:rsidRPr="00AC403A" w:rsidRDefault="00747B8A" w:rsidP="00AA18CA">
            <w:pPr>
              <w:numPr>
                <w:ilvl w:val="1"/>
                <w:numId w:val="2"/>
              </w:numPr>
              <w:pBdr>
                <w:top w:val="nil"/>
                <w:left w:val="nil"/>
                <w:bottom w:val="nil"/>
                <w:right w:val="nil"/>
                <w:between w:val="nil"/>
              </w:pBdr>
              <w:rPr>
                <w:rStyle w:val="Hyperlink"/>
                <w:rFonts w:asciiTheme="minorHAnsi" w:hAnsiTheme="minorHAnsi"/>
                <w:color w:val="000000"/>
                <w:u w:val="none"/>
              </w:rPr>
            </w:pPr>
            <w:hyperlink r:id="rId10" w:history="1">
              <w:r w:rsidR="00AA18CA" w:rsidRPr="007F5307">
                <w:rPr>
                  <w:rStyle w:val="Hyperlink"/>
                  <w:rFonts w:asciiTheme="minorHAnsi" w:hAnsiTheme="minorHAnsi" w:cs="Arial"/>
                  <w:bdr w:val="none" w:sz="0" w:space="0" w:color="auto" w:frame="1"/>
                  <w:shd w:val="clear" w:color="auto" w:fill="FFFFFF"/>
                </w:rPr>
                <w:t>7.10ab - Discover Slope (m)</w:t>
              </w:r>
            </w:hyperlink>
            <w:r w:rsidR="00AA18CA" w:rsidRPr="007F5307">
              <w:rPr>
                <w:rStyle w:val="filetype"/>
                <w:rFonts w:asciiTheme="minorHAnsi" w:hAnsiTheme="minorHAnsi" w:cs="Arial"/>
                <w:color w:val="000000"/>
                <w:shd w:val="clear" w:color="auto" w:fill="FFFFFF"/>
              </w:rPr>
              <w:t> (Word)</w:t>
            </w:r>
            <w:r w:rsidR="00AA18CA" w:rsidRPr="007F5307">
              <w:rPr>
                <w:rFonts w:asciiTheme="minorHAnsi" w:hAnsiTheme="minorHAnsi" w:cs="Arial"/>
                <w:color w:val="000000"/>
                <w:shd w:val="clear" w:color="auto" w:fill="FFFFFF"/>
              </w:rPr>
              <w:t> / </w:t>
            </w:r>
            <w:hyperlink r:id="rId11" w:history="1">
              <w:r w:rsidR="00AA18CA" w:rsidRPr="007F5307">
                <w:rPr>
                  <w:rStyle w:val="Hyperlink"/>
                  <w:rFonts w:asciiTheme="minorHAnsi" w:hAnsiTheme="minorHAnsi" w:cs="Arial"/>
                  <w:bdr w:val="none" w:sz="0" w:space="0" w:color="auto" w:frame="1"/>
                  <w:shd w:val="clear" w:color="auto" w:fill="FFFFFF"/>
                </w:rPr>
                <w:t>PDF Version</w:t>
              </w:r>
            </w:hyperlink>
          </w:p>
          <w:p w14:paraId="153B3C67" w14:textId="2150B163" w:rsidR="00AC403A" w:rsidRPr="007F5307" w:rsidRDefault="00747B8A" w:rsidP="00AA18CA">
            <w:pPr>
              <w:numPr>
                <w:ilvl w:val="1"/>
                <w:numId w:val="2"/>
              </w:numPr>
              <w:pBdr>
                <w:top w:val="nil"/>
                <w:left w:val="nil"/>
                <w:bottom w:val="nil"/>
                <w:right w:val="nil"/>
                <w:between w:val="nil"/>
              </w:pBdr>
              <w:rPr>
                <w:rFonts w:asciiTheme="minorHAnsi" w:hAnsiTheme="minorHAnsi"/>
                <w:color w:val="000000"/>
              </w:rPr>
            </w:pPr>
            <w:hyperlink r:id="rId12" w:history="1">
              <w:r w:rsidR="00AC403A" w:rsidRPr="00AC403A">
                <w:rPr>
                  <w:rStyle w:val="Hyperlink"/>
                  <w:rFonts w:asciiTheme="minorHAnsi" w:hAnsiTheme="minorHAnsi" w:cs="Arial"/>
                  <w:bdr w:val="none" w:sz="0" w:space="0" w:color="auto" w:frame="1"/>
                  <w:shd w:val="clear" w:color="auto" w:fill="FFFFFF"/>
                </w:rPr>
                <w:t>6.12ab Ratio Tables and Unit Rates</w:t>
              </w:r>
            </w:hyperlink>
            <w:r w:rsidR="00AC403A">
              <w:rPr>
                <w:rStyle w:val="Hyperlink"/>
                <w:rFonts w:asciiTheme="minorHAnsi" w:hAnsiTheme="minorHAnsi" w:cs="Arial"/>
                <w:bdr w:val="none" w:sz="0" w:space="0" w:color="auto" w:frame="1"/>
                <w:shd w:val="clear" w:color="auto" w:fill="FFFFFF"/>
              </w:rPr>
              <w:t xml:space="preserve"> </w:t>
            </w:r>
            <w:r w:rsidR="00AC403A" w:rsidRPr="007F5307">
              <w:rPr>
                <w:rStyle w:val="filetype"/>
                <w:rFonts w:asciiTheme="minorHAnsi" w:hAnsiTheme="minorHAnsi" w:cs="Arial"/>
                <w:color w:val="000000"/>
                <w:shd w:val="clear" w:color="auto" w:fill="FFFFFF"/>
              </w:rPr>
              <w:t>(Word)</w:t>
            </w:r>
            <w:r w:rsidR="00AC403A" w:rsidRPr="007F5307">
              <w:rPr>
                <w:rFonts w:asciiTheme="minorHAnsi" w:hAnsiTheme="minorHAnsi" w:cs="Arial"/>
                <w:color w:val="000000"/>
                <w:shd w:val="clear" w:color="auto" w:fill="FFFFFF"/>
              </w:rPr>
              <w:t> / </w:t>
            </w:r>
            <w:hyperlink r:id="rId13" w:history="1">
              <w:r w:rsidR="00AC403A" w:rsidRPr="00AC403A">
                <w:rPr>
                  <w:rStyle w:val="Hyperlink"/>
                  <w:rFonts w:asciiTheme="minorHAnsi" w:hAnsiTheme="minorHAnsi" w:cs="Arial"/>
                  <w:shd w:val="clear" w:color="auto" w:fill="FFFFFF"/>
                </w:rPr>
                <w:t>PDF Version</w:t>
              </w:r>
            </w:hyperlink>
          </w:p>
          <w:p w14:paraId="71AE3611" w14:textId="77777777" w:rsidR="00AA18CA" w:rsidRPr="007F5307" w:rsidRDefault="00AA18CA" w:rsidP="00AA18CA">
            <w:pPr>
              <w:numPr>
                <w:ilvl w:val="0"/>
                <w:numId w:val="2"/>
              </w:numPr>
              <w:pBdr>
                <w:top w:val="nil"/>
                <w:left w:val="nil"/>
                <w:bottom w:val="nil"/>
                <w:right w:val="nil"/>
                <w:between w:val="nil"/>
              </w:pBdr>
              <w:rPr>
                <w:rFonts w:asciiTheme="minorHAnsi" w:hAnsiTheme="minorHAnsi"/>
                <w:color w:val="000000"/>
              </w:rPr>
            </w:pPr>
            <w:r w:rsidRPr="007F5307">
              <w:rPr>
                <w:rFonts w:asciiTheme="minorHAnsi" w:hAnsiTheme="minorHAnsi"/>
                <w:color w:val="000000"/>
              </w:rPr>
              <w:t>VDOE Algebra Readiness Formative Assessments</w:t>
            </w:r>
          </w:p>
          <w:p w14:paraId="435D1C37" w14:textId="1A546CAA" w:rsidR="00AA18CA" w:rsidRPr="007F5307" w:rsidRDefault="00747B8A" w:rsidP="00AA18CA">
            <w:pPr>
              <w:numPr>
                <w:ilvl w:val="1"/>
                <w:numId w:val="2"/>
              </w:numPr>
              <w:pBdr>
                <w:top w:val="nil"/>
                <w:left w:val="nil"/>
                <w:bottom w:val="nil"/>
                <w:right w:val="nil"/>
                <w:between w:val="nil"/>
              </w:pBdr>
              <w:rPr>
                <w:rFonts w:asciiTheme="minorHAnsi" w:hAnsiTheme="minorHAnsi"/>
                <w:color w:val="000000"/>
              </w:rPr>
            </w:pPr>
            <w:hyperlink r:id="rId14" w:history="1">
              <w:r w:rsidR="00AA18CA" w:rsidRPr="00594319">
                <w:rPr>
                  <w:rStyle w:val="Hyperlink"/>
                  <w:rFonts w:asciiTheme="minorHAnsi" w:hAnsiTheme="minorHAnsi" w:cs="Arial"/>
                  <w:color w:val="2E74B5" w:themeColor="accent1" w:themeShade="BF"/>
                  <w:bdr w:val="none" w:sz="0" w:space="0" w:color="auto" w:frame="1"/>
                  <w:shd w:val="clear" w:color="auto" w:fill="FFFFFF"/>
                </w:rPr>
                <w:t>SOL 7.10a</w:t>
              </w:r>
            </w:hyperlink>
            <w:r w:rsidR="00AA18CA" w:rsidRPr="00594319">
              <w:rPr>
                <w:rStyle w:val="filetype"/>
                <w:rFonts w:asciiTheme="minorHAnsi" w:hAnsiTheme="minorHAnsi" w:cs="Arial"/>
                <w:color w:val="2E74B5" w:themeColor="accent1" w:themeShade="BF"/>
                <w:shd w:val="clear" w:color="auto" w:fill="FFFFFF"/>
              </w:rPr>
              <w:t> </w:t>
            </w:r>
            <w:r w:rsidR="00AA18CA" w:rsidRPr="007F5307">
              <w:rPr>
                <w:rStyle w:val="filetype"/>
                <w:rFonts w:asciiTheme="minorHAnsi" w:hAnsiTheme="minorHAnsi" w:cs="Arial"/>
                <w:color w:val="000000"/>
                <w:shd w:val="clear" w:color="auto" w:fill="FFFFFF"/>
              </w:rPr>
              <w:t>(Word)</w:t>
            </w:r>
            <w:r w:rsidR="00AA18CA" w:rsidRPr="007F5307">
              <w:rPr>
                <w:rFonts w:asciiTheme="minorHAnsi" w:hAnsiTheme="minorHAnsi" w:cs="Arial"/>
                <w:color w:val="000000"/>
                <w:shd w:val="clear" w:color="auto" w:fill="FFFFFF"/>
              </w:rPr>
              <w:t> / </w:t>
            </w:r>
            <w:hyperlink r:id="rId15" w:history="1">
              <w:r w:rsidR="00AA18CA" w:rsidRPr="007F5307">
                <w:rPr>
                  <w:rStyle w:val="Hyperlink"/>
                  <w:rFonts w:asciiTheme="minorHAnsi" w:hAnsiTheme="minorHAnsi" w:cs="Arial"/>
                  <w:bdr w:val="none" w:sz="0" w:space="0" w:color="auto" w:frame="1"/>
                  <w:shd w:val="clear" w:color="auto" w:fill="FFFFFF"/>
                </w:rPr>
                <w:t>PDF</w:t>
              </w:r>
            </w:hyperlink>
          </w:p>
          <w:p w14:paraId="66105580" w14:textId="77777777" w:rsidR="00AA18CA" w:rsidRPr="007F5307" w:rsidRDefault="00AA18CA" w:rsidP="00AA18CA">
            <w:pPr>
              <w:numPr>
                <w:ilvl w:val="0"/>
                <w:numId w:val="2"/>
              </w:numPr>
              <w:pBdr>
                <w:top w:val="nil"/>
                <w:left w:val="nil"/>
                <w:bottom w:val="nil"/>
                <w:right w:val="nil"/>
                <w:between w:val="nil"/>
              </w:pBdr>
              <w:rPr>
                <w:rFonts w:asciiTheme="minorHAnsi" w:hAnsiTheme="minorHAnsi"/>
                <w:color w:val="000000"/>
              </w:rPr>
            </w:pPr>
            <w:r w:rsidRPr="007F5307">
              <w:rPr>
                <w:rFonts w:asciiTheme="minorHAnsi" w:hAnsiTheme="minorHAnsi"/>
                <w:color w:val="000000"/>
              </w:rPr>
              <w:t>VDOE Algebra Readiness Remediation Plans</w:t>
            </w:r>
          </w:p>
          <w:p w14:paraId="1BAD0271" w14:textId="7B37513C" w:rsidR="00AA18CA" w:rsidRPr="007F5307" w:rsidRDefault="00747B8A" w:rsidP="00AA18CA">
            <w:pPr>
              <w:numPr>
                <w:ilvl w:val="1"/>
                <w:numId w:val="2"/>
              </w:numPr>
              <w:pBdr>
                <w:top w:val="nil"/>
                <w:left w:val="nil"/>
                <w:bottom w:val="nil"/>
                <w:right w:val="nil"/>
                <w:between w:val="nil"/>
              </w:pBdr>
              <w:rPr>
                <w:rFonts w:asciiTheme="minorHAnsi" w:hAnsiTheme="minorHAnsi"/>
                <w:color w:val="000000"/>
              </w:rPr>
            </w:pPr>
            <w:hyperlink r:id="rId16" w:history="1">
              <w:r w:rsidR="00AA18CA" w:rsidRPr="00594319">
                <w:rPr>
                  <w:rStyle w:val="Hyperlink"/>
                  <w:rFonts w:asciiTheme="minorHAnsi" w:hAnsiTheme="minorHAnsi" w:cs="Arial"/>
                  <w:bdr w:val="none" w:sz="0" w:space="0" w:color="auto" w:frame="1"/>
                  <w:shd w:val="clear" w:color="auto" w:fill="FFFFFF"/>
                </w:rPr>
                <w:t>Slope-Rate of Change in Proportional Relationship</w:t>
              </w:r>
              <w:r w:rsidR="00AA18CA" w:rsidRPr="00594319">
                <w:rPr>
                  <w:rStyle w:val="Hyperlink"/>
                  <w:rFonts w:asciiTheme="minorHAnsi" w:hAnsiTheme="minorHAnsi" w:cs="Arial"/>
                  <w:shd w:val="clear" w:color="auto" w:fill="FFFFFF"/>
                </w:rPr>
                <w:t> </w:t>
              </w:r>
            </w:hyperlink>
            <w:r w:rsidR="00AA18CA" w:rsidRPr="007F5307">
              <w:rPr>
                <w:rStyle w:val="filetype"/>
                <w:rFonts w:asciiTheme="minorHAnsi" w:hAnsiTheme="minorHAnsi" w:cs="Arial"/>
                <w:color w:val="000000"/>
                <w:shd w:val="clear" w:color="auto" w:fill="FFFFFF"/>
              </w:rPr>
              <w:t>(Word)</w:t>
            </w:r>
            <w:r w:rsidR="00AA18CA" w:rsidRPr="007F5307">
              <w:rPr>
                <w:rFonts w:asciiTheme="minorHAnsi" w:hAnsiTheme="minorHAnsi" w:cs="Arial"/>
                <w:color w:val="000000"/>
                <w:shd w:val="clear" w:color="auto" w:fill="FFFFFF"/>
              </w:rPr>
              <w:t> / </w:t>
            </w:r>
            <w:hyperlink r:id="rId17" w:history="1">
              <w:r w:rsidR="00AA18CA" w:rsidRPr="00594319">
                <w:rPr>
                  <w:rStyle w:val="Hyperlink"/>
                  <w:rFonts w:asciiTheme="minorHAnsi" w:hAnsiTheme="minorHAnsi" w:cs="Arial"/>
                  <w:color w:val="2E74B5" w:themeColor="accent1" w:themeShade="BF"/>
                  <w:bdr w:val="none" w:sz="0" w:space="0" w:color="auto" w:frame="1"/>
                  <w:shd w:val="clear" w:color="auto" w:fill="FFFFFF"/>
                </w:rPr>
                <w:t>PDF</w:t>
              </w:r>
            </w:hyperlink>
          </w:p>
          <w:p w14:paraId="5B7D46E5" w14:textId="77777777" w:rsidR="007C16E1" w:rsidRDefault="007C16E1" w:rsidP="007C16E1">
            <w:pPr>
              <w:numPr>
                <w:ilvl w:val="0"/>
                <w:numId w:val="2"/>
              </w:numPr>
              <w:pBdr>
                <w:top w:val="nil"/>
                <w:left w:val="nil"/>
                <w:bottom w:val="nil"/>
                <w:right w:val="nil"/>
                <w:between w:val="nil"/>
              </w:pBdr>
              <w:rPr>
                <w:color w:val="000000"/>
              </w:rPr>
            </w:pPr>
            <w:r>
              <w:rPr>
                <w:color w:val="000000"/>
              </w:rPr>
              <w:t xml:space="preserve">VDOE Word Wall Cards: Grade 7 </w:t>
            </w:r>
            <w:hyperlink r:id="rId18" w:history="1">
              <w:r w:rsidRPr="00C44FB8">
                <w:rPr>
                  <w:rStyle w:val="Hyperlink"/>
                </w:rPr>
                <w:t>(Word)</w:t>
              </w:r>
            </w:hyperlink>
            <w:r>
              <w:rPr>
                <w:color w:val="000000"/>
              </w:rPr>
              <w:t xml:space="preserve"> | </w:t>
            </w:r>
            <w:hyperlink r:id="rId19" w:history="1">
              <w:r w:rsidRPr="00C44FB8">
                <w:rPr>
                  <w:rStyle w:val="Hyperlink"/>
                </w:rPr>
                <w:t>(PDF)</w:t>
              </w:r>
            </w:hyperlink>
            <w:r>
              <w:rPr>
                <w:color w:val="000000"/>
              </w:rPr>
              <w:t xml:space="preserve">  </w:t>
            </w:r>
          </w:p>
          <w:p w14:paraId="51EA8E8E" w14:textId="77777777" w:rsidR="00AA18CA" w:rsidRPr="007F5307" w:rsidRDefault="00AA18CA" w:rsidP="00AA18CA">
            <w:pPr>
              <w:numPr>
                <w:ilvl w:val="1"/>
                <w:numId w:val="2"/>
              </w:numPr>
              <w:pBdr>
                <w:top w:val="nil"/>
                <w:left w:val="nil"/>
                <w:bottom w:val="nil"/>
                <w:right w:val="nil"/>
                <w:between w:val="nil"/>
              </w:pBdr>
              <w:rPr>
                <w:rFonts w:asciiTheme="minorHAnsi" w:hAnsiTheme="minorHAnsi"/>
                <w:color w:val="000000"/>
              </w:rPr>
            </w:pPr>
            <w:r w:rsidRPr="007F5307">
              <w:rPr>
                <w:rFonts w:asciiTheme="minorHAnsi" w:hAnsiTheme="minorHAnsi"/>
                <w:color w:val="000000"/>
              </w:rPr>
              <w:t>Slope</w:t>
            </w:r>
          </w:p>
          <w:p w14:paraId="2E6BB63A" w14:textId="77777777" w:rsidR="00AA18CA" w:rsidRPr="007F5307" w:rsidRDefault="00AA18CA" w:rsidP="00AA18CA">
            <w:pPr>
              <w:numPr>
                <w:ilvl w:val="1"/>
                <w:numId w:val="2"/>
              </w:numPr>
              <w:pBdr>
                <w:top w:val="nil"/>
                <w:left w:val="nil"/>
                <w:bottom w:val="nil"/>
                <w:right w:val="nil"/>
                <w:between w:val="nil"/>
              </w:pBdr>
              <w:rPr>
                <w:rFonts w:asciiTheme="minorHAnsi" w:hAnsiTheme="minorHAnsi"/>
                <w:color w:val="000000"/>
              </w:rPr>
            </w:pPr>
            <w:r w:rsidRPr="007F5307">
              <w:rPr>
                <w:rFonts w:asciiTheme="minorHAnsi" w:hAnsiTheme="minorHAnsi"/>
                <w:color w:val="000000"/>
              </w:rPr>
              <w:t>Unit Rate</w:t>
            </w:r>
          </w:p>
          <w:p w14:paraId="753AA456" w14:textId="77777777" w:rsidR="00AA18CA" w:rsidRPr="007F5307" w:rsidRDefault="00AA18CA" w:rsidP="00AA18CA">
            <w:pPr>
              <w:numPr>
                <w:ilvl w:val="1"/>
                <w:numId w:val="2"/>
              </w:numPr>
              <w:pBdr>
                <w:top w:val="nil"/>
                <w:left w:val="nil"/>
                <w:bottom w:val="nil"/>
                <w:right w:val="nil"/>
                <w:between w:val="nil"/>
              </w:pBdr>
              <w:rPr>
                <w:rFonts w:asciiTheme="minorHAnsi" w:hAnsiTheme="minorHAnsi"/>
                <w:color w:val="000000"/>
              </w:rPr>
            </w:pPr>
            <w:r w:rsidRPr="007F5307">
              <w:rPr>
                <w:rFonts w:asciiTheme="minorHAnsi" w:hAnsiTheme="minorHAnsi"/>
                <w:color w:val="000000"/>
              </w:rPr>
              <w:t>Proportional Relationship: y = mx</w:t>
            </w:r>
          </w:p>
          <w:p w14:paraId="65BF6C34" w14:textId="61B6830C" w:rsidR="00AA18CA" w:rsidRPr="007F5307" w:rsidRDefault="00AA18CA" w:rsidP="00AA18CA">
            <w:pPr>
              <w:numPr>
                <w:ilvl w:val="1"/>
                <w:numId w:val="2"/>
              </w:numPr>
              <w:pBdr>
                <w:top w:val="nil"/>
                <w:left w:val="nil"/>
                <w:bottom w:val="nil"/>
                <w:right w:val="nil"/>
                <w:between w:val="nil"/>
              </w:pBdr>
              <w:rPr>
                <w:rFonts w:asciiTheme="minorHAnsi" w:hAnsiTheme="minorHAnsi"/>
                <w:color w:val="000000"/>
              </w:rPr>
            </w:pPr>
            <w:r w:rsidRPr="007F5307">
              <w:rPr>
                <w:rFonts w:asciiTheme="minorHAnsi" w:hAnsiTheme="minorHAnsi"/>
                <w:color w:val="000000"/>
              </w:rPr>
              <w:t>Proportional Relationship</w:t>
            </w:r>
          </w:p>
          <w:p w14:paraId="43A3F70E" w14:textId="4B9C5A5B" w:rsidR="00F27AAC" w:rsidRPr="00DF7FD2" w:rsidRDefault="00F27AAC" w:rsidP="00D02301">
            <w:pPr>
              <w:pStyle w:val="ListParagraph"/>
              <w:numPr>
                <w:ilvl w:val="0"/>
                <w:numId w:val="10"/>
              </w:numPr>
              <w:pBdr>
                <w:top w:val="nil"/>
                <w:left w:val="nil"/>
                <w:bottom w:val="nil"/>
                <w:right w:val="nil"/>
                <w:between w:val="nil"/>
              </w:pBdr>
              <w:spacing w:before="0" w:line="240" w:lineRule="auto"/>
              <w:rPr>
                <w:rFonts w:asciiTheme="minorHAnsi" w:hAnsiTheme="minorHAnsi"/>
                <w:color w:val="000000"/>
              </w:rPr>
            </w:pPr>
            <w:r w:rsidRPr="00DF7FD2">
              <w:rPr>
                <w:rFonts w:asciiTheme="minorHAnsi" w:hAnsiTheme="minorHAnsi"/>
                <w:color w:val="000000"/>
              </w:rPr>
              <w:t>Desmos</w:t>
            </w:r>
            <w:r w:rsidR="001C05FE">
              <w:rPr>
                <w:rFonts w:asciiTheme="minorHAnsi" w:hAnsiTheme="minorHAnsi"/>
                <w:color w:val="000000"/>
              </w:rPr>
              <w:t xml:space="preserve"> Activity</w:t>
            </w:r>
            <w:r w:rsidRPr="00DF7FD2">
              <w:rPr>
                <w:rFonts w:asciiTheme="minorHAnsi" w:hAnsiTheme="minorHAnsi"/>
                <w:color w:val="000000"/>
              </w:rPr>
              <w:t xml:space="preserve"> </w:t>
            </w:r>
          </w:p>
          <w:p w14:paraId="3301CF9F" w14:textId="524722C5" w:rsidR="00B73079" w:rsidRPr="001C05FE" w:rsidRDefault="00747B8A" w:rsidP="001C05FE">
            <w:pPr>
              <w:numPr>
                <w:ilvl w:val="1"/>
                <w:numId w:val="2"/>
              </w:numPr>
              <w:pBdr>
                <w:top w:val="nil"/>
                <w:left w:val="nil"/>
                <w:bottom w:val="nil"/>
                <w:right w:val="nil"/>
                <w:between w:val="nil"/>
              </w:pBdr>
              <w:spacing w:after="120"/>
              <w:rPr>
                <w:rFonts w:asciiTheme="minorHAnsi" w:hAnsiTheme="minorHAnsi"/>
                <w:color w:val="000000"/>
              </w:rPr>
            </w:pPr>
            <w:hyperlink r:id="rId20" w:history="1">
              <w:r w:rsidR="00F27AAC" w:rsidRPr="00DF7FD2">
                <w:rPr>
                  <w:rStyle w:val="Hyperlink"/>
                </w:rPr>
                <w:t>Desmos 7.10ab – Slope Investigation Student Activity</w:t>
              </w:r>
            </w:hyperlink>
          </w:p>
        </w:tc>
      </w:tr>
      <w:tr w:rsidR="00B73079" w:rsidRPr="00322B45" w14:paraId="43669572" w14:textId="77777777" w:rsidTr="004D5B10">
        <w:trPr>
          <w:jc w:val="center"/>
        </w:trPr>
        <w:tc>
          <w:tcPr>
            <w:tcW w:w="10885" w:type="dxa"/>
          </w:tcPr>
          <w:p w14:paraId="3D09FE1E" w14:textId="36B47D0D" w:rsidR="00B73079" w:rsidRPr="00322B45" w:rsidRDefault="002F2F58" w:rsidP="001C05FE">
            <w:pPr>
              <w:spacing w:before="120" w:after="120"/>
              <w:rPr>
                <w:rFonts w:asciiTheme="minorHAnsi" w:hAnsiTheme="minorHAnsi"/>
              </w:rPr>
            </w:pPr>
            <w:r w:rsidRPr="00747B8A">
              <w:rPr>
                <w:sz w:val="28"/>
                <w:szCs w:val="28"/>
              </w:rPr>
              <w:t>Supporting and Prerequisite SOL</w:t>
            </w:r>
            <w:r w:rsidRPr="00747B8A">
              <w:rPr>
                <w:b/>
                <w:sz w:val="28"/>
                <w:szCs w:val="28"/>
              </w:rPr>
              <w:t>:</w:t>
            </w:r>
            <w:r>
              <w:rPr>
                <w:rStyle w:val="Heading1Char"/>
              </w:rPr>
              <w:t xml:space="preserve"> </w:t>
            </w:r>
            <w:hyperlink r:id="rId21" w:history="1">
              <w:r w:rsidR="00AA18CA" w:rsidRPr="00747B8A">
                <w:rPr>
                  <w:rStyle w:val="Hyperlink"/>
                  <w:rFonts w:asciiTheme="minorHAnsi" w:hAnsiTheme="minorHAnsi"/>
                </w:rPr>
                <w:t>7.3</w:t>
              </w:r>
            </w:hyperlink>
            <w:r w:rsidR="00AA18CA" w:rsidRPr="00322B45">
              <w:rPr>
                <w:rFonts w:asciiTheme="minorHAnsi" w:hAnsiTheme="minorHAnsi"/>
              </w:rPr>
              <w:t xml:space="preserve">, </w:t>
            </w:r>
            <w:hyperlink r:id="rId22" w:history="1">
              <w:r w:rsidR="00AA18CA" w:rsidRPr="00747B8A">
                <w:rPr>
                  <w:rStyle w:val="Hyperlink"/>
                  <w:rFonts w:asciiTheme="minorHAnsi" w:hAnsiTheme="minorHAnsi"/>
                </w:rPr>
                <w:t>6.1</w:t>
              </w:r>
            </w:hyperlink>
            <w:r w:rsidR="00AA18CA" w:rsidRPr="00322B45">
              <w:rPr>
                <w:rFonts w:asciiTheme="minorHAnsi" w:hAnsiTheme="minorHAnsi"/>
              </w:rPr>
              <w:t xml:space="preserve">, </w:t>
            </w:r>
            <w:hyperlink r:id="rId23" w:history="1">
              <w:r w:rsidR="00AA18CA" w:rsidRPr="00747B8A">
                <w:rPr>
                  <w:rStyle w:val="Hyperlink"/>
                  <w:rFonts w:asciiTheme="minorHAnsi" w:hAnsiTheme="minorHAnsi"/>
                </w:rPr>
                <w:t>6.8b</w:t>
              </w:r>
            </w:hyperlink>
            <w:r w:rsidR="00AA18CA" w:rsidRPr="00322B45">
              <w:rPr>
                <w:rFonts w:asciiTheme="minorHAnsi" w:hAnsiTheme="minorHAnsi"/>
              </w:rPr>
              <w:t xml:space="preserve">, </w:t>
            </w:r>
            <w:hyperlink r:id="rId24" w:history="1">
              <w:r w:rsidR="00AA18CA" w:rsidRPr="00747B8A">
                <w:rPr>
                  <w:rStyle w:val="Hyperlink"/>
                  <w:rFonts w:asciiTheme="minorHAnsi" w:hAnsiTheme="minorHAnsi"/>
                </w:rPr>
                <w:t>6.12a</w:t>
              </w:r>
            </w:hyperlink>
            <w:r w:rsidR="00AA18CA" w:rsidRPr="00322B45">
              <w:rPr>
                <w:rFonts w:asciiTheme="minorHAnsi" w:hAnsiTheme="minorHAnsi"/>
              </w:rPr>
              <w:t xml:space="preserve">, </w:t>
            </w:r>
            <w:hyperlink r:id="rId25" w:history="1">
              <w:r w:rsidR="00AA18CA" w:rsidRPr="00747B8A">
                <w:rPr>
                  <w:rStyle w:val="Hyperlink"/>
                  <w:rFonts w:asciiTheme="minorHAnsi" w:hAnsiTheme="minorHAnsi"/>
                </w:rPr>
                <w:t>6.12b</w:t>
              </w:r>
            </w:hyperlink>
            <w:r w:rsidR="00AA18CA" w:rsidRPr="00322B45">
              <w:rPr>
                <w:rFonts w:asciiTheme="minorHAnsi" w:hAnsiTheme="minorHAnsi"/>
              </w:rPr>
              <w:t xml:space="preserve">, </w:t>
            </w:r>
            <w:hyperlink r:id="rId26" w:history="1">
              <w:r w:rsidR="00AA18CA" w:rsidRPr="00747B8A">
                <w:rPr>
                  <w:rStyle w:val="Hyperlink"/>
                  <w:rFonts w:asciiTheme="minorHAnsi" w:hAnsiTheme="minorHAnsi"/>
                </w:rPr>
                <w:t>6.12c</w:t>
              </w:r>
            </w:hyperlink>
          </w:p>
        </w:tc>
      </w:tr>
    </w:tbl>
    <w:p w14:paraId="51801A5E" w14:textId="77777777" w:rsidR="00B73079" w:rsidRPr="00322B45" w:rsidRDefault="00B73079">
      <w:pPr>
        <w:rPr>
          <w:rFonts w:asciiTheme="minorHAnsi" w:hAnsiTheme="minorHAnsi"/>
        </w:rPr>
      </w:pPr>
    </w:p>
    <w:p w14:paraId="3A806DD4" w14:textId="77777777" w:rsidR="00B73079" w:rsidRPr="00322B45" w:rsidRDefault="00B941BD">
      <w:pPr>
        <w:rPr>
          <w:rFonts w:asciiTheme="minorHAnsi" w:hAnsiTheme="minorHAnsi"/>
        </w:rPr>
      </w:pPr>
      <w:r w:rsidRPr="00322B45">
        <w:rPr>
          <w:rFonts w:asciiTheme="minorHAnsi" w:hAnsiTheme="minorHAnsi"/>
        </w:rPr>
        <w:br w:type="page"/>
      </w:r>
    </w:p>
    <w:p w14:paraId="2931A03F" w14:textId="77777777" w:rsidR="00B73079" w:rsidRPr="00322B45" w:rsidRDefault="00B73079">
      <w:pPr>
        <w:rPr>
          <w:rFonts w:asciiTheme="minorHAnsi" w:hAnsiTheme="minorHAnsi"/>
        </w:rPr>
      </w:pPr>
    </w:p>
    <w:p w14:paraId="6FDD4DA7" w14:textId="052E6289" w:rsidR="00B73079" w:rsidRPr="00322B45" w:rsidRDefault="001C05FE" w:rsidP="00EF1C4C">
      <w:pPr>
        <w:pStyle w:val="Title"/>
        <w:rPr>
          <w:rFonts w:asciiTheme="minorHAnsi" w:hAnsiTheme="minorHAnsi"/>
        </w:rPr>
      </w:pPr>
      <w:bookmarkStart w:id="0" w:name="bookmark=id.gjdgxs" w:colFirst="0" w:colLast="0"/>
      <w:bookmarkStart w:id="1" w:name="jitqc"/>
      <w:bookmarkEnd w:id="0"/>
      <w:r>
        <w:rPr>
          <w:rFonts w:asciiTheme="minorHAnsi" w:hAnsiTheme="minorHAnsi"/>
        </w:rPr>
        <w:t xml:space="preserve">SOL 7.10a - </w:t>
      </w:r>
      <w:r w:rsidR="00B941BD" w:rsidRPr="00322B45">
        <w:rPr>
          <w:rFonts w:asciiTheme="minorHAnsi" w:hAnsiTheme="minorHAnsi"/>
        </w:rPr>
        <w:t>Just in Time Quick Check</w:t>
      </w:r>
      <w:bookmarkEnd w:id="1"/>
    </w:p>
    <w:p w14:paraId="17F8E56C" w14:textId="77777777" w:rsidR="00B73079" w:rsidRPr="00322B45" w:rsidRDefault="00B73079" w:rsidP="00DF349F">
      <w:pPr>
        <w:pBdr>
          <w:top w:val="nil"/>
          <w:left w:val="nil"/>
          <w:bottom w:val="nil"/>
          <w:right w:val="nil"/>
          <w:between w:val="nil"/>
        </w:pBdr>
        <w:spacing w:after="0" w:line="240" w:lineRule="auto"/>
        <w:rPr>
          <w:rFonts w:asciiTheme="minorHAnsi" w:hAnsiTheme="minorHAnsi"/>
          <w:color w:val="000000"/>
        </w:rPr>
      </w:pPr>
    </w:p>
    <w:p w14:paraId="6ACD5BF7" w14:textId="1F2CAE42" w:rsidR="00706140" w:rsidRDefault="00706140" w:rsidP="003E5D14">
      <w:pPr>
        <w:pStyle w:val="ListParagraph"/>
        <w:numPr>
          <w:ilvl w:val="0"/>
          <w:numId w:val="8"/>
        </w:numPr>
        <w:spacing w:after="120" w:line="240" w:lineRule="auto"/>
        <w:contextualSpacing w:val="0"/>
        <w:rPr>
          <w:rFonts w:asciiTheme="minorHAnsi" w:hAnsiTheme="minorHAnsi"/>
          <w:color w:val="auto"/>
        </w:rPr>
      </w:pPr>
      <w:bookmarkStart w:id="2" w:name="bookmark=id.30j0zll" w:colFirst="0" w:colLast="0"/>
      <w:bookmarkEnd w:id="2"/>
      <w:r w:rsidRPr="00136ED0">
        <w:rPr>
          <w:rFonts w:asciiTheme="minorHAnsi" w:hAnsiTheme="minorHAnsi"/>
          <w:color w:val="auto"/>
        </w:rPr>
        <w:t xml:space="preserve"> </w:t>
      </w:r>
      <w:r w:rsidR="00136ED0" w:rsidRPr="00136ED0">
        <w:rPr>
          <w:rFonts w:asciiTheme="minorHAnsi" w:hAnsiTheme="minorHAnsi"/>
          <w:color w:val="auto"/>
        </w:rPr>
        <w:t xml:space="preserve">The table of values represents a </w:t>
      </w:r>
      <w:r w:rsidR="00136ED0" w:rsidRPr="0009684A">
        <w:rPr>
          <w:rFonts w:asciiTheme="minorHAnsi" w:hAnsiTheme="minorHAnsi"/>
          <w:color w:val="auto"/>
        </w:rPr>
        <w:t xml:space="preserve">proportional relationship between </w:t>
      </w:r>
      <m:oMath>
        <m:r>
          <w:rPr>
            <w:rFonts w:ascii="Cambria Math" w:hAnsi="Cambria Math"/>
            <w:color w:val="auto"/>
          </w:rPr>
          <m:t xml:space="preserve">x </m:t>
        </m:r>
      </m:oMath>
      <w:r w:rsidR="00136ED0" w:rsidRPr="0009684A">
        <w:rPr>
          <w:rFonts w:asciiTheme="minorHAnsi" w:hAnsiTheme="minorHAnsi"/>
          <w:color w:val="auto"/>
        </w:rPr>
        <w:t xml:space="preserve">and </w:t>
      </w:r>
      <m:oMath>
        <m:r>
          <w:rPr>
            <w:rFonts w:ascii="Cambria Math" w:hAnsi="Cambria Math"/>
            <w:color w:val="auto"/>
          </w:rPr>
          <m:t>y</m:t>
        </m:r>
      </m:oMath>
      <w:r w:rsidR="00136ED0" w:rsidRPr="0009684A">
        <w:rPr>
          <w:rFonts w:asciiTheme="minorHAnsi" w:hAnsiTheme="minorHAnsi"/>
          <w:color w:val="auto"/>
        </w:rPr>
        <w:t>.</w:t>
      </w:r>
    </w:p>
    <w:tbl>
      <w:tblPr>
        <w:tblStyle w:val="TableGrid"/>
        <w:tblpPr w:leftFromText="187" w:rightFromText="187" w:vertAnchor="text" w:horzAnchor="margin" w:tblpXSpec="right" w:tblpY="-34"/>
        <w:tblOverlap w:val="never"/>
        <w:tblW w:w="0" w:type="auto"/>
        <w:tblLook w:val="04E0" w:firstRow="1" w:lastRow="1" w:firstColumn="1" w:lastColumn="0" w:noHBand="0" w:noVBand="1"/>
        <w:tblCaption w:val="A table with two columns and four rows"/>
        <w:tblDescription w:val="A table with two columns and four rows with columns labeled from left to right x, y"/>
      </w:tblPr>
      <w:tblGrid>
        <w:gridCol w:w="1010"/>
        <w:gridCol w:w="1010"/>
      </w:tblGrid>
      <w:tr w:rsidR="00713D5B" w14:paraId="56D22203" w14:textId="77777777" w:rsidTr="00713D5B">
        <w:trPr>
          <w:trHeight w:val="610"/>
          <w:tblHeader/>
        </w:trPr>
        <w:tc>
          <w:tcPr>
            <w:tcW w:w="1010" w:type="dxa"/>
            <w:shd w:val="clear" w:color="auto" w:fill="D9D9D9" w:themeFill="background1" w:themeFillShade="D9"/>
            <w:vAlign w:val="center"/>
          </w:tcPr>
          <w:p w14:paraId="4C00F272" w14:textId="77777777" w:rsidR="00713D5B" w:rsidRPr="00322B45" w:rsidRDefault="00713D5B" w:rsidP="00713D5B">
            <w:pPr>
              <w:jc w:val="center"/>
              <w:rPr>
                <w:rFonts w:asciiTheme="minorHAnsi" w:hAnsiTheme="minorHAnsi"/>
                <w:b/>
                <w:i/>
              </w:rPr>
            </w:pPr>
            <m:oMathPara>
              <m:oMath>
                <m:r>
                  <m:rPr>
                    <m:sty m:val="bi"/>
                  </m:rPr>
                  <w:rPr>
                    <w:rFonts w:ascii="Cambria Math" w:hAnsi="Cambria Math"/>
                  </w:rPr>
                  <m:t>x</m:t>
                </m:r>
              </m:oMath>
            </m:oMathPara>
          </w:p>
        </w:tc>
        <w:tc>
          <w:tcPr>
            <w:tcW w:w="1010" w:type="dxa"/>
            <w:shd w:val="clear" w:color="auto" w:fill="D9D9D9" w:themeFill="background1" w:themeFillShade="D9"/>
            <w:vAlign w:val="center"/>
          </w:tcPr>
          <w:p w14:paraId="5B61ED1C" w14:textId="77777777" w:rsidR="00713D5B" w:rsidRPr="00322B45" w:rsidRDefault="00713D5B" w:rsidP="00713D5B">
            <w:pPr>
              <w:jc w:val="center"/>
              <w:rPr>
                <w:rFonts w:asciiTheme="minorHAnsi" w:hAnsiTheme="minorHAnsi"/>
                <w:b/>
                <w:i/>
              </w:rPr>
            </w:pPr>
            <m:oMathPara>
              <m:oMath>
                <m:r>
                  <m:rPr>
                    <m:sty m:val="bi"/>
                  </m:rPr>
                  <w:rPr>
                    <w:rFonts w:ascii="Cambria Math" w:hAnsi="Cambria Math"/>
                  </w:rPr>
                  <m:t>y</m:t>
                </m:r>
              </m:oMath>
            </m:oMathPara>
          </w:p>
        </w:tc>
      </w:tr>
      <w:tr w:rsidR="00713D5B" w14:paraId="56BEC48C" w14:textId="77777777" w:rsidTr="00713D5B">
        <w:trPr>
          <w:trHeight w:val="576"/>
        </w:trPr>
        <w:tc>
          <w:tcPr>
            <w:tcW w:w="1010" w:type="dxa"/>
            <w:vAlign w:val="center"/>
          </w:tcPr>
          <w:p w14:paraId="566FBAEF" w14:textId="77777777" w:rsidR="00713D5B" w:rsidRPr="00511542" w:rsidRDefault="00713D5B" w:rsidP="00713D5B">
            <w:pPr>
              <w:jc w:val="center"/>
              <w:rPr>
                <w:rFonts w:ascii="Cambria Math" w:hAnsi="Cambria Math"/>
              </w:rPr>
            </w:pPr>
            <w:r w:rsidRPr="00511542">
              <w:rPr>
                <w:rFonts w:ascii="Cambria Math" w:hAnsi="Cambria Math"/>
              </w:rPr>
              <w:t>2</w:t>
            </w:r>
          </w:p>
        </w:tc>
        <w:tc>
          <w:tcPr>
            <w:tcW w:w="1010" w:type="dxa"/>
            <w:vAlign w:val="center"/>
          </w:tcPr>
          <w:p w14:paraId="1763479B" w14:textId="77777777" w:rsidR="00713D5B" w:rsidRPr="00511542" w:rsidRDefault="00713D5B" w:rsidP="00713D5B">
            <w:pPr>
              <w:jc w:val="center"/>
              <w:rPr>
                <w:rFonts w:ascii="Cambria Math" w:hAnsi="Cambria Math"/>
              </w:rPr>
            </w:pPr>
            <w:r w:rsidRPr="00511542">
              <w:rPr>
                <w:rFonts w:ascii="Cambria Math" w:hAnsi="Cambria Math"/>
              </w:rPr>
              <w:t>1</w:t>
            </w:r>
          </w:p>
        </w:tc>
      </w:tr>
      <w:tr w:rsidR="00713D5B" w14:paraId="47BC0F83" w14:textId="77777777" w:rsidTr="00713D5B">
        <w:trPr>
          <w:trHeight w:val="610"/>
        </w:trPr>
        <w:tc>
          <w:tcPr>
            <w:tcW w:w="1010" w:type="dxa"/>
            <w:vAlign w:val="center"/>
          </w:tcPr>
          <w:p w14:paraId="6F871462" w14:textId="77777777" w:rsidR="00713D5B" w:rsidRPr="00511542" w:rsidRDefault="00713D5B" w:rsidP="00713D5B">
            <w:pPr>
              <w:jc w:val="center"/>
              <w:rPr>
                <w:rFonts w:ascii="Cambria Math" w:hAnsi="Cambria Math"/>
              </w:rPr>
            </w:pPr>
            <w:r w:rsidRPr="00511542">
              <w:rPr>
                <w:rFonts w:ascii="Cambria Math" w:hAnsi="Cambria Math"/>
              </w:rPr>
              <w:t>5</w:t>
            </w:r>
          </w:p>
        </w:tc>
        <w:tc>
          <w:tcPr>
            <w:tcW w:w="1010" w:type="dxa"/>
            <w:vAlign w:val="center"/>
          </w:tcPr>
          <w:p w14:paraId="2C25F887" w14:textId="77777777" w:rsidR="00713D5B" w:rsidRPr="00511542" w:rsidRDefault="00713D5B" w:rsidP="00713D5B">
            <w:pPr>
              <w:jc w:val="center"/>
              <w:rPr>
                <w:rFonts w:ascii="Cambria Math" w:hAnsi="Cambria Math"/>
              </w:rPr>
            </w:pPr>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713D5B" w14:paraId="4955DC88" w14:textId="77777777" w:rsidTr="00713D5B">
        <w:trPr>
          <w:trHeight w:val="576"/>
        </w:trPr>
        <w:tc>
          <w:tcPr>
            <w:tcW w:w="1010" w:type="dxa"/>
            <w:vAlign w:val="center"/>
          </w:tcPr>
          <w:p w14:paraId="14ABDE79" w14:textId="77777777" w:rsidR="00713D5B" w:rsidRPr="00511542" w:rsidRDefault="00713D5B" w:rsidP="00713D5B">
            <w:pPr>
              <w:jc w:val="center"/>
              <w:rPr>
                <w:rFonts w:ascii="Cambria Math" w:hAnsi="Cambria Math"/>
              </w:rPr>
            </w:pPr>
            <w:r w:rsidRPr="00511542">
              <w:rPr>
                <w:rFonts w:ascii="Cambria Math" w:hAnsi="Cambria Math"/>
              </w:rPr>
              <w:t>6</w:t>
            </w:r>
          </w:p>
        </w:tc>
        <w:tc>
          <w:tcPr>
            <w:tcW w:w="1010" w:type="dxa"/>
            <w:vAlign w:val="center"/>
          </w:tcPr>
          <w:p w14:paraId="20827F2E" w14:textId="77777777" w:rsidR="00713D5B" w:rsidRPr="00511542" w:rsidRDefault="00713D5B" w:rsidP="00713D5B">
            <w:pPr>
              <w:jc w:val="center"/>
              <w:rPr>
                <w:rFonts w:ascii="Cambria Math" w:hAnsi="Cambria Math"/>
              </w:rPr>
            </w:pPr>
            <w:r w:rsidRPr="00511542">
              <w:rPr>
                <w:rFonts w:ascii="Cambria Math" w:hAnsi="Cambria Math"/>
              </w:rPr>
              <w:t>3</w:t>
            </w:r>
          </w:p>
        </w:tc>
      </w:tr>
    </w:tbl>
    <w:p w14:paraId="05AC3B8B" w14:textId="77777777" w:rsidR="0009684A" w:rsidRPr="0009684A" w:rsidRDefault="0009684A" w:rsidP="0053550E">
      <w:pPr>
        <w:pStyle w:val="ListParagraph"/>
        <w:numPr>
          <w:ilvl w:val="1"/>
          <w:numId w:val="8"/>
        </w:numPr>
        <w:spacing w:line="240" w:lineRule="auto"/>
        <w:ind w:hanging="396"/>
        <w:rPr>
          <w:rFonts w:asciiTheme="minorHAnsi" w:hAnsiTheme="minorHAnsi"/>
          <w:color w:val="auto"/>
        </w:rPr>
      </w:pPr>
      <w:r w:rsidRPr="0009684A">
        <w:rPr>
          <w:rFonts w:asciiTheme="minorHAnsi" w:hAnsiTheme="minorHAnsi"/>
          <w:color w:val="auto"/>
        </w:rPr>
        <w:t>What is the slope of the line that best represents this relationship?</w:t>
      </w:r>
    </w:p>
    <w:p w14:paraId="58D15822" w14:textId="473DF6EB" w:rsidR="0009684A" w:rsidRDefault="0009684A" w:rsidP="0053550E">
      <w:pPr>
        <w:pStyle w:val="ListParagraph"/>
        <w:numPr>
          <w:ilvl w:val="1"/>
          <w:numId w:val="8"/>
        </w:numPr>
        <w:spacing w:before="720" w:after="960" w:line="240" w:lineRule="auto"/>
        <w:contextualSpacing w:val="0"/>
        <w:rPr>
          <w:rFonts w:asciiTheme="minorHAnsi" w:hAnsiTheme="minorHAnsi"/>
          <w:color w:val="auto"/>
        </w:rPr>
      </w:pPr>
      <w:r w:rsidRPr="0009684A">
        <w:rPr>
          <w:rFonts w:asciiTheme="minorHAnsi" w:hAnsiTheme="minorHAnsi"/>
          <w:color w:val="auto"/>
        </w:rPr>
        <w:t xml:space="preserve">Write an equation in the form </w:t>
      </w:r>
      <m:oMath>
        <m:r>
          <w:rPr>
            <w:rFonts w:ascii="Cambria Math" w:hAnsi="Cambria Math"/>
            <w:color w:val="auto"/>
          </w:rPr>
          <m:t xml:space="preserve">y=mx </m:t>
        </m:r>
      </m:oMath>
      <w:r w:rsidRPr="0009684A">
        <w:rPr>
          <w:rFonts w:asciiTheme="minorHAnsi" w:hAnsiTheme="minorHAnsi"/>
          <w:color w:val="auto"/>
        </w:rPr>
        <w:t xml:space="preserve">to represent the relationship shown in the table. </w:t>
      </w:r>
    </w:p>
    <w:p w14:paraId="6C71019C" w14:textId="500116EF" w:rsidR="0009684A" w:rsidRDefault="00DE5BD1" w:rsidP="003E5D14">
      <w:pPr>
        <w:pStyle w:val="ListParagraph"/>
        <w:numPr>
          <w:ilvl w:val="0"/>
          <w:numId w:val="8"/>
        </w:numPr>
        <w:spacing w:before="840" w:after="840" w:line="240" w:lineRule="auto"/>
        <w:contextualSpacing w:val="0"/>
        <w:rPr>
          <w:rFonts w:asciiTheme="minorHAnsi" w:hAnsiTheme="minorHAnsi"/>
          <w:color w:val="auto"/>
        </w:rPr>
      </w:pPr>
      <w:r>
        <w:rPr>
          <w:rFonts w:asciiTheme="minorHAnsi" w:hAnsiTheme="minorHAnsi"/>
          <w:color w:val="auto"/>
        </w:rPr>
        <w:t xml:space="preserve">Miguel makes bags. He can make </w:t>
      </w:r>
      <w:r w:rsidR="00B63F8C">
        <w:rPr>
          <w:rFonts w:asciiTheme="minorHAnsi" w:hAnsiTheme="minorHAnsi"/>
          <w:color w:val="auto"/>
        </w:rPr>
        <w:t>8</w:t>
      </w:r>
      <w:r>
        <w:rPr>
          <w:rFonts w:asciiTheme="minorHAnsi" w:hAnsiTheme="minorHAnsi"/>
          <w:color w:val="auto"/>
        </w:rPr>
        <w:t xml:space="preserve"> bags with 2 yards of fabric. Write an equation to represent the yards of fabric, </w:t>
      </w:r>
      <m:oMath>
        <m:r>
          <w:rPr>
            <w:rFonts w:ascii="Cambria Math" w:hAnsi="Cambria Math"/>
            <w:color w:val="auto"/>
          </w:rPr>
          <m:t>x</m:t>
        </m:r>
      </m:oMath>
      <w:r>
        <w:rPr>
          <w:rFonts w:asciiTheme="minorHAnsi" w:hAnsiTheme="minorHAnsi"/>
          <w:color w:val="auto"/>
        </w:rPr>
        <w:t xml:space="preserve">, needed to make a certain numbers of bags, </w:t>
      </w:r>
      <m:oMath>
        <m:r>
          <w:rPr>
            <w:rFonts w:ascii="Cambria Math" w:hAnsi="Cambria Math"/>
            <w:color w:val="auto"/>
          </w:rPr>
          <m:t>y</m:t>
        </m:r>
      </m:oMath>
      <w:r>
        <w:rPr>
          <w:rFonts w:asciiTheme="minorHAnsi" w:hAnsiTheme="minorHAnsi"/>
          <w:color w:val="auto"/>
        </w:rPr>
        <w:t>.</w:t>
      </w:r>
    </w:p>
    <w:p w14:paraId="714A9AC0" w14:textId="4C1A132B" w:rsidR="000C2CE2" w:rsidRDefault="00B63F8C" w:rsidP="00B63F8C">
      <w:pPr>
        <w:pStyle w:val="ListParagraph"/>
        <w:numPr>
          <w:ilvl w:val="0"/>
          <w:numId w:val="8"/>
        </w:numPr>
        <w:spacing w:after="120" w:line="240" w:lineRule="auto"/>
        <w:contextualSpacing w:val="0"/>
        <w:rPr>
          <w:rFonts w:asciiTheme="minorHAnsi" w:hAnsiTheme="minorHAnsi"/>
          <w:color w:val="auto"/>
        </w:rPr>
      </w:pPr>
      <w:r w:rsidRPr="00B63F8C">
        <w:rPr>
          <w:rFonts w:asciiTheme="minorHAnsi" w:hAnsiTheme="minorHAnsi"/>
          <w:color w:val="auto"/>
        </w:rPr>
        <w:t xml:space="preserve">The table of values represents a relationship between the number of </w:t>
      </w:r>
      <w:r w:rsidR="007B50D7">
        <w:rPr>
          <w:rFonts w:asciiTheme="minorHAnsi" w:hAnsiTheme="minorHAnsi"/>
          <w:color w:val="auto"/>
        </w:rPr>
        <w:t>cupcakes</w:t>
      </w:r>
      <w:r w:rsidRPr="00B63F8C">
        <w:rPr>
          <w:rFonts w:asciiTheme="minorHAnsi" w:hAnsiTheme="minorHAnsi"/>
          <w:color w:val="auto"/>
        </w:rPr>
        <w:t xml:space="preserve">, </w:t>
      </w:r>
      <w:r w:rsidRPr="00B90634">
        <w:rPr>
          <w:rFonts w:asciiTheme="minorHAnsi" w:hAnsiTheme="minorHAnsi"/>
          <w:i/>
          <w:color w:val="auto"/>
        </w:rPr>
        <w:t>x</w:t>
      </w:r>
      <w:r w:rsidRPr="00B63F8C">
        <w:rPr>
          <w:rFonts w:asciiTheme="minorHAnsi" w:hAnsiTheme="minorHAnsi"/>
          <w:color w:val="auto"/>
        </w:rPr>
        <w:t xml:space="preserve">, and the total </w:t>
      </w:r>
      <w:r w:rsidR="007B50D7">
        <w:rPr>
          <w:rFonts w:asciiTheme="minorHAnsi" w:hAnsiTheme="minorHAnsi"/>
          <w:color w:val="auto"/>
        </w:rPr>
        <w:t>cost</w:t>
      </w:r>
      <w:r w:rsidRPr="00B63F8C">
        <w:rPr>
          <w:rFonts w:asciiTheme="minorHAnsi" w:hAnsiTheme="minorHAnsi"/>
          <w:color w:val="auto"/>
        </w:rPr>
        <w:t xml:space="preserve">, </w:t>
      </w:r>
      <w:r w:rsidRPr="00B90634">
        <w:rPr>
          <w:rFonts w:asciiTheme="minorHAnsi" w:hAnsiTheme="minorHAnsi"/>
          <w:i/>
          <w:color w:val="auto"/>
        </w:rPr>
        <w:t>y</w:t>
      </w:r>
      <w:r w:rsidRPr="00B63F8C">
        <w:rPr>
          <w:rFonts w:asciiTheme="minorHAnsi" w:hAnsiTheme="minorHAnsi"/>
          <w:color w:val="auto"/>
        </w:rPr>
        <w:t>.</w:t>
      </w:r>
    </w:p>
    <w:tbl>
      <w:tblPr>
        <w:tblStyle w:val="TableGrid"/>
        <w:tblpPr w:leftFromText="180" w:rightFromText="180" w:vertAnchor="text" w:horzAnchor="margin" w:tblpXSpec="right" w:tblpY="-18"/>
        <w:tblOverlap w:val="never"/>
        <w:tblW w:w="0" w:type="auto"/>
        <w:tblLook w:val="04E0" w:firstRow="1" w:lastRow="1" w:firstColumn="1" w:lastColumn="0" w:noHBand="0" w:noVBand="1"/>
        <w:tblCaption w:val="A table with two columns and four rows"/>
        <w:tblDescription w:val="A table with two columns and four rows"/>
      </w:tblPr>
      <w:tblGrid>
        <w:gridCol w:w="1361"/>
        <w:gridCol w:w="1361"/>
      </w:tblGrid>
      <w:tr w:rsidR="000C2CE2" w14:paraId="2F5700EE" w14:textId="77777777" w:rsidTr="00AC403A">
        <w:trPr>
          <w:trHeight w:val="537"/>
          <w:tblHeader/>
        </w:trPr>
        <w:tc>
          <w:tcPr>
            <w:tcW w:w="1361" w:type="dxa"/>
            <w:shd w:val="clear" w:color="auto" w:fill="D9D9D9" w:themeFill="background1" w:themeFillShade="D9"/>
            <w:vAlign w:val="center"/>
          </w:tcPr>
          <w:p w14:paraId="561FBAE0" w14:textId="2FA3EF0E" w:rsidR="000C2CE2" w:rsidRPr="00322B45" w:rsidRDefault="00B63F8C" w:rsidP="007B50D7">
            <w:pPr>
              <w:jc w:val="center"/>
              <w:rPr>
                <w:rFonts w:asciiTheme="minorHAnsi" w:hAnsiTheme="minorHAnsi"/>
                <w:b/>
                <w:i/>
              </w:rPr>
            </w:pPr>
            <w:r>
              <w:rPr>
                <w:rFonts w:asciiTheme="minorHAnsi" w:eastAsia="Open Sans" w:hAnsiTheme="minorHAnsi" w:cs="Open Sans"/>
                <w:b/>
              </w:rPr>
              <w:t xml:space="preserve">Number of </w:t>
            </w:r>
            <w:r w:rsidR="007B50D7">
              <w:rPr>
                <w:rFonts w:asciiTheme="minorHAnsi" w:eastAsia="Open Sans" w:hAnsiTheme="minorHAnsi" w:cs="Open Sans"/>
                <w:b/>
              </w:rPr>
              <w:t>Cupcakes</w:t>
            </w:r>
            <w:r w:rsidR="00934743">
              <w:rPr>
                <w:rFonts w:asciiTheme="minorHAnsi" w:eastAsia="Open Sans" w:hAnsiTheme="minorHAnsi" w:cs="Open Sans"/>
                <w:b/>
              </w:rPr>
              <w:t xml:space="preserve"> </w:t>
            </w:r>
            <m:oMath>
              <m:r>
                <m:rPr>
                  <m:sty m:val="bi"/>
                </m:rPr>
                <w:rPr>
                  <w:rFonts w:ascii="Cambria Math" w:eastAsia="Open Sans" w:hAnsi="Cambria Math" w:cs="Open Sans"/>
                </w:rPr>
                <m:t>(</m:t>
              </m:r>
              <m:r>
                <m:rPr>
                  <m:sty m:val="bi"/>
                </m:rPr>
                <w:rPr>
                  <w:rFonts w:ascii="Cambria Math" w:hAnsi="Cambria Math"/>
                </w:rPr>
                <m:t>x)</m:t>
              </m:r>
            </m:oMath>
          </w:p>
        </w:tc>
        <w:tc>
          <w:tcPr>
            <w:tcW w:w="1361" w:type="dxa"/>
            <w:shd w:val="clear" w:color="auto" w:fill="D9D9D9" w:themeFill="background1" w:themeFillShade="D9"/>
            <w:vAlign w:val="center"/>
          </w:tcPr>
          <w:p w14:paraId="1A50F86C" w14:textId="475EF88C" w:rsidR="000C2CE2" w:rsidRPr="00322B45" w:rsidRDefault="00B63F8C" w:rsidP="007B50D7">
            <w:pPr>
              <w:jc w:val="center"/>
              <w:rPr>
                <w:rFonts w:asciiTheme="minorHAnsi" w:hAnsiTheme="minorHAnsi"/>
                <w:b/>
                <w:i/>
              </w:rPr>
            </w:pPr>
            <w:r>
              <w:rPr>
                <w:rFonts w:asciiTheme="minorHAnsi" w:hAnsiTheme="minorHAnsi"/>
                <w:b/>
              </w:rPr>
              <w:t xml:space="preserve">Total </w:t>
            </w:r>
            <w:r w:rsidR="007B50D7">
              <w:rPr>
                <w:rFonts w:asciiTheme="minorHAnsi" w:hAnsiTheme="minorHAnsi"/>
                <w:b/>
              </w:rPr>
              <w:t>Cost</w:t>
            </w:r>
            <w:r w:rsidR="00934743">
              <w:rPr>
                <w:rFonts w:asciiTheme="minorHAnsi" w:hAnsiTheme="minorHAnsi"/>
                <w:b/>
              </w:rPr>
              <w:t xml:space="preserve"> </w:t>
            </w:r>
            <m:oMath>
              <m:r>
                <m:rPr>
                  <m:sty m:val="bi"/>
                </m:rPr>
                <w:rPr>
                  <w:rFonts w:ascii="Cambria Math" w:hAnsi="Cambria Math"/>
                </w:rPr>
                <m:t>(y)</m:t>
              </m:r>
            </m:oMath>
          </w:p>
        </w:tc>
      </w:tr>
      <w:tr w:rsidR="000C2CE2" w14:paraId="747E51FB" w14:textId="77777777" w:rsidTr="00AC403A">
        <w:trPr>
          <w:trHeight w:val="507"/>
        </w:trPr>
        <w:tc>
          <w:tcPr>
            <w:tcW w:w="1361" w:type="dxa"/>
            <w:vAlign w:val="center"/>
          </w:tcPr>
          <w:p w14:paraId="37CB7F0E" w14:textId="75CF3439" w:rsidR="000C2CE2" w:rsidRPr="00511542" w:rsidRDefault="00934743" w:rsidP="00713D5B">
            <w:pPr>
              <w:jc w:val="center"/>
              <w:rPr>
                <w:rFonts w:ascii="Cambria Math" w:hAnsi="Cambria Math"/>
              </w:rPr>
            </w:pPr>
            <w:r>
              <w:rPr>
                <w:rFonts w:ascii="Cambria Math" w:hAnsi="Cambria Math"/>
              </w:rPr>
              <w:t>0</w:t>
            </w:r>
          </w:p>
        </w:tc>
        <w:tc>
          <w:tcPr>
            <w:tcW w:w="1361" w:type="dxa"/>
            <w:vAlign w:val="center"/>
          </w:tcPr>
          <w:p w14:paraId="14D618B3" w14:textId="7865687D" w:rsidR="000C2CE2" w:rsidRPr="00511542" w:rsidRDefault="00934743" w:rsidP="00713D5B">
            <w:pPr>
              <w:jc w:val="center"/>
              <w:rPr>
                <w:rFonts w:ascii="Cambria Math" w:hAnsi="Cambria Math"/>
              </w:rPr>
            </w:pPr>
            <w:r>
              <w:rPr>
                <w:rFonts w:ascii="Cambria Math" w:hAnsi="Cambria Math"/>
              </w:rPr>
              <w:t>0</w:t>
            </w:r>
          </w:p>
        </w:tc>
      </w:tr>
      <w:tr w:rsidR="000C2CE2" w14:paraId="27537095" w14:textId="77777777" w:rsidTr="00AC403A">
        <w:trPr>
          <w:trHeight w:val="537"/>
        </w:trPr>
        <w:tc>
          <w:tcPr>
            <w:tcW w:w="1361" w:type="dxa"/>
            <w:vAlign w:val="center"/>
          </w:tcPr>
          <w:p w14:paraId="2D1C0AE9" w14:textId="4F9BD85E" w:rsidR="000C2CE2" w:rsidRPr="00511542" w:rsidRDefault="007B50D7" w:rsidP="00713D5B">
            <w:pPr>
              <w:jc w:val="center"/>
              <w:rPr>
                <w:rFonts w:ascii="Cambria Math" w:hAnsi="Cambria Math"/>
              </w:rPr>
            </w:pPr>
            <w:r>
              <w:rPr>
                <w:rFonts w:ascii="Cambria Math" w:hAnsi="Cambria Math"/>
              </w:rPr>
              <w:t>1</w:t>
            </w:r>
          </w:p>
        </w:tc>
        <w:tc>
          <w:tcPr>
            <w:tcW w:w="1361" w:type="dxa"/>
            <w:vAlign w:val="center"/>
          </w:tcPr>
          <w:p w14:paraId="27DB68E2" w14:textId="04BD2B73" w:rsidR="000C2CE2" w:rsidRPr="00511542" w:rsidRDefault="007B50D7" w:rsidP="007B50D7">
            <w:pPr>
              <w:jc w:val="center"/>
              <w:rPr>
                <w:rFonts w:ascii="Cambria Math" w:hAnsi="Cambria Math"/>
              </w:rPr>
            </w:pPr>
            <m:oMathPara>
              <m:oMath>
                <m:r>
                  <w:rPr>
                    <w:rFonts w:ascii="Cambria Math" w:hAnsi="Cambria Math"/>
                  </w:rPr>
                  <m:t>3</m:t>
                </m:r>
              </m:oMath>
            </m:oMathPara>
          </w:p>
        </w:tc>
      </w:tr>
      <w:tr w:rsidR="000C2CE2" w14:paraId="7249C9BD" w14:textId="77777777" w:rsidTr="00AC403A">
        <w:trPr>
          <w:trHeight w:val="507"/>
        </w:trPr>
        <w:tc>
          <w:tcPr>
            <w:tcW w:w="1361" w:type="dxa"/>
            <w:vAlign w:val="center"/>
          </w:tcPr>
          <w:p w14:paraId="4712CCBC" w14:textId="69E514B4" w:rsidR="000C2CE2" w:rsidRPr="00511542" w:rsidRDefault="007B50D7" w:rsidP="00713D5B">
            <w:pPr>
              <w:jc w:val="center"/>
              <w:rPr>
                <w:rFonts w:ascii="Cambria Math" w:hAnsi="Cambria Math"/>
              </w:rPr>
            </w:pPr>
            <w:r>
              <w:rPr>
                <w:rFonts w:ascii="Cambria Math" w:hAnsi="Cambria Math"/>
              </w:rPr>
              <w:t>2</w:t>
            </w:r>
          </w:p>
        </w:tc>
        <w:tc>
          <w:tcPr>
            <w:tcW w:w="1361" w:type="dxa"/>
            <w:vAlign w:val="center"/>
          </w:tcPr>
          <w:p w14:paraId="37452283" w14:textId="6EEE1B9F" w:rsidR="000C2CE2" w:rsidRPr="00511542" w:rsidRDefault="007B50D7" w:rsidP="00713D5B">
            <w:pPr>
              <w:jc w:val="center"/>
              <w:rPr>
                <w:rFonts w:ascii="Cambria Math" w:hAnsi="Cambria Math"/>
              </w:rPr>
            </w:pPr>
            <w:r>
              <w:rPr>
                <w:rFonts w:ascii="Cambria Math" w:hAnsi="Cambria Math"/>
              </w:rPr>
              <w:t>6</w:t>
            </w:r>
          </w:p>
        </w:tc>
      </w:tr>
      <w:tr w:rsidR="007B50D7" w14:paraId="0CA05367" w14:textId="77777777" w:rsidTr="00AC403A">
        <w:trPr>
          <w:trHeight w:val="507"/>
        </w:trPr>
        <w:tc>
          <w:tcPr>
            <w:tcW w:w="1361" w:type="dxa"/>
            <w:vAlign w:val="center"/>
          </w:tcPr>
          <w:p w14:paraId="74F12800" w14:textId="7DAC4EE9" w:rsidR="007B50D7" w:rsidRDefault="007B50D7" w:rsidP="00713D5B">
            <w:pPr>
              <w:jc w:val="center"/>
              <w:rPr>
                <w:rFonts w:ascii="Cambria Math" w:hAnsi="Cambria Math"/>
              </w:rPr>
            </w:pPr>
            <w:r>
              <w:rPr>
                <w:rFonts w:ascii="Cambria Math" w:hAnsi="Cambria Math"/>
              </w:rPr>
              <w:t>3</w:t>
            </w:r>
          </w:p>
        </w:tc>
        <w:tc>
          <w:tcPr>
            <w:tcW w:w="1361" w:type="dxa"/>
            <w:vAlign w:val="center"/>
          </w:tcPr>
          <w:p w14:paraId="62986D27" w14:textId="72CD1D41" w:rsidR="007B50D7" w:rsidRDefault="007B50D7" w:rsidP="00713D5B">
            <w:pPr>
              <w:jc w:val="center"/>
              <w:rPr>
                <w:rFonts w:ascii="Cambria Math" w:hAnsi="Cambria Math"/>
              </w:rPr>
            </w:pPr>
            <w:r>
              <w:rPr>
                <w:rFonts w:ascii="Cambria Math" w:hAnsi="Cambria Math"/>
              </w:rPr>
              <w:t>9</w:t>
            </w:r>
          </w:p>
        </w:tc>
      </w:tr>
    </w:tbl>
    <w:p w14:paraId="13CD42D0" w14:textId="77777777" w:rsidR="000C2CE2" w:rsidRPr="0009684A" w:rsidRDefault="000C2CE2" w:rsidP="00713D5B">
      <w:pPr>
        <w:pStyle w:val="ListParagraph"/>
        <w:numPr>
          <w:ilvl w:val="1"/>
          <w:numId w:val="8"/>
        </w:numPr>
        <w:spacing w:line="240" w:lineRule="auto"/>
        <w:rPr>
          <w:rFonts w:asciiTheme="minorHAnsi" w:hAnsiTheme="minorHAnsi"/>
          <w:color w:val="auto"/>
        </w:rPr>
      </w:pPr>
      <w:r w:rsidRPr="0009684A">
        <w:rPr>
          <w:rFonts w:asciiTheme="minorHAnsi" w:hAnsiTheme="minorHAnsi"/>
          <w:color w:val="auto"/>
        </w:rPr>
        <w:t>What is the slope of the line that best represents this relationship?</w:t>
      </w:r>
    </w:p>
    <w:p w14:paraId="4488CF73" w14:textId="52BEAA80" w:rsidR="000C2CE2" w:rsidRPr="00B90634" w:rsidRDefault="00B63F8C" w:rsidP="00AC403A">
      <w:pPr>
        <w:pStyle w:val="ListParagraph"/>
        <w:numPr>
          <w:ilvl w:val="1"/>
          <w:numId w:val="8"/>
        </w:numPr>
        <w:spacing w:before="720" w:after="1560" w:line="240" w:lineRule="auto"/>
        <w:contextualSpacing w:val="0"/>
        <w:rPr>
          <w:rFonts w:asciiTheme="minorHAnsi" w:hAnsiTheme="minorHAnsi"/>
          <w:color w:val="auto"/>
        </w:rPr>
      </w:pPr>
      <w:r w:rsidRPr="00B63F8C">
        <w:rPr>
          <w:rFonts w:asciiTheme="minorHAnsi" w:hAnsiTheme="minorHAnsi"/>
          <w:color w:val="auto"/>
        </w:rPr>
        <w:t xml:space="preserve">Write an equation that represents the proportional relationship shown in the table.  </w:t>
      </w:r>
    </w:p>
    <w:p w14:paraId="6112CE5F" w14:textId="3E63D742" w:rsidR="00A67228" w:rsidRPr="00730E73" w:rsidRDefault="00B63F8C" w:rsidP="00B90634">
      <w:pPr>
        <w:pStyle w:val="ListParagraph"/>
        <w:numPr>
          <w:ilvl w:val="0"/>
          <w:numId w:val="8"/>
        </w:numPr>
        <w:spacing w:before="1680" w:line="276" w:lineRule="auto"/>
        <w:contextualSpacing w:val="0"/>
        <w:rPr>
          <w:rFonts w:asciiTheme="minorHAnsi" w:hAnsiTheme="minorHAnsi"/>
          <w:b/>
          <w:color w:val="auto"/>
        </w:rPr>
      </w:pPr>
      <w:r w:rsidRPr="00B63F8C">
        <w:rPr>
          <w:rFonts w:asciiTheme="minorHAnsi" w:hAnsiTheme="minorHAnsi"/>
          <w:color w:val="auto"/>
        </w:rPr>
        <w:t>Sid is creating a model volcano for his science project using Paper Mache.  To create the Paper Mache glue that holds the paper strips together, he must mix</w:t>
      </w:r>
      <w:r w:rsidR="00CD390A">
        <w:rPr>
          <w:rFonts w:asciiTheme="minorHAnsi" w:hAnsiTheme="minorHAnsi"/>
          <w:color w:val="auto"/>
        </w:rPr>
        <w:t xml:space="preserve"> </w:t>
      </w:r>
      <m:oMath>
        <m:f>
          <m:fPr>
            <m:ctrlPr>
              <w:rPr>
                <w:rFonts w:ascii="Cambria Math" w:hAnsi="Cambria Math"/>
                <w:i/>
                <w:color w:val="auto"/>
              </w:rPr>
            </m:ctrlPr>
          </m:fPr>
          <m:num>
            <m:r>
              <w:rPr>
                <w:rFonts w:ascii="Cambria Math" w:hAnsi="Cambria Math"/>
                <w:color w:val="auto"/>
              </w:rPr>
              <m:t>3</m:t>
            </m:r>
          </m:num>
          <m:den>
            <m:r>
              <w:rPr>
                <w:rFonts w:ascii="Cambria Math" w:hAnsi="Cambria Math"/>
                <w:color w:val="auto"/>
              </w:rPr>
              <m:t>4</m:t>
            </m:r>
          </m:den>
        </m:f>
      </m:oMath>
      <w:r w:rsidRPr="00B63F8C">
        <w:rPr>
          <w:rFonts w:asciiTheme="minorHAnsi" w:hAnsiTheme="minorHAnsi"/>
          <w:color w:val="auto"/>
        </w:rPr>
        <w:t xml:space="preserve"> cups of water with </w:t>
      </w:r>
      <m:oMath>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4</m:t>
            </m:r>
          </m:den>
        </m:f>
      </m:oMath>
      <w:r w:rsidRPr="00B63F8C">
        <w:rPr>
          <w:rFonts w:asciiTheme="minorHAnsi" w:hAnsiTheme="minorHAnsi"/>
          <w:color w:val="auto"/>
        </w:rPr>
        <w:t xml:space="preserve"> cup of flour. Write an equation to represent the proportional relationship between the number of cups of flour, y, and the number of cups of water, x, needed to make the glue mixture. </w:t>
      </w:r>
      <w:bookmarkStart w:id="3" w:name="_heading=h.1fob9te" w:colFirst="0" w:colLast="0"/>
      <w:bookmarkEnd w:id="3"/>
      <w:r w:rsidR="00A67228">
        <w:br w:type="page"/>
      </w:r>
    </w:p>
    <w:p w14:paraId="2B9A0738" w14:textId="2459AA7E" w:rsidR="00B73079" w:rsidRDefault="001C05FE" w:rsidP="001C05FE">
      <w:pPr>
        <w:pStyle w:val="Title"/>
        <w:spacing w:line="240" w:lineRule="auto"/>
        <w:rPr>
          <w:rFonts w:asciiTheme="minorHAnsi" w:eastAsia="Open Sans" w:hAnsiTheme="minorHAnsi" w:cstheme="minorHAnsi"/>
        </w:rPr>
      </w:pPr>
      <w:bookmarkStart w:id="4" w:name="jitqctn"/>
      <w:r>
        <w:lastRenderedPageBreak/>
        <w:t xml:space="preserve">SOL 7.10a - </w:t>
      </w:r>
      <w:r w:rsidR="00B941BD">
        <w:t>Just in Time Quick Check Teacher Notes</w:t>
      </w:r>
      <w:bookmarkEnd w:id="4"/>
      <w:r w:rsidR="00B941BD" w:rsidRPr="00A02F8F">
        <w:rPr>
          <w:rFonts w:asciiTheme="minorHAnsi" w:eastAsia="Open Sans" w:hAnsiTheme="minorHAnsi" w:cstheme="minorHAnsi"/>
        </w:rPr>
        <w:t xml:space="preserve"> </w:t>
      </w:r>
    </w:p>
    <w:p w14:paraId="3A760E53" w14:textId="77777777" w:rsidR="001C05FE" w:rsidRDefault="001C05FE" w:rsidP="001C05FE">
      <w:pPr>
        <w:spacing w:after="0"/>
        <w:jc w:val="center"/>
        <w:rPr>
          <w:b/>
          <w:color w:val="C00000"/>
        </w:rPr>
      </w:pPr>
      <w:r>
        <w:rPr>
          <w:b/>
          <w:color w:val="C00000"/>
        </w:rPr>
        <w:t>Common Errors/Misconceptions and their Possible Indications</w:t>
      </w:r>
    </w:p>
    <w:p w14:paraId="1EEE63C4" w14:textId="77777777" w:rsidR="001C05FE" w:rsidRPr="001C05FE" w:rsidRDefault="001C05FE" w:rsidP="001C05FE"/>
    <w:p w14:paraId="66D62EB5" w14:textId="30C50B5D" w:rsidR="00A67228" w:rsidRDefault="00A67228" w:rsidP="00B90634">
      <w:pPr>
        <w:pStyle w:val="ListParagraph"/>
        <w:numPr>
          <w:ilvl w:val="0"/>
          <w:numId w:val="9"/>
        </w:numPr>
        <w:spacing w:after="120" w:line="276" w:lineRule="auto"/>
        <w:contextualSpacing w:val="0"/>
        <w:rPr>
          <w:rFonts w:asciiTheme="minorHAnsi" w:hAnsiTheme="minorHAnsi"/>
          <w:color w:val="auto"/>
        </w:rPr>
      </w:pPr>
      <w:r w:rsidRPr="00136ED0">
        <w:rPr>
          <w:rFonts w:asciiTheme="minorHAnsi" w:hAnsiTheme="minorHAnsi"/>
          <w:color w:val="auto"/>
        </w:rPr>
        <w:t xml:space="preserve"> The table of values represents a </w:t>
      </w:r>
      <w:r w:rsidRPr="0009684A">
        <w:rPr>
          <w:rFonts w:asciiTheme="minorHAnsi" w:hAnsiTheme="minorHAnsi"/>
          <w:color w:val="auto"/>
        </w:rPr>
        <w:t xml:space="preserve">proportional relationship between </w:t>
      </w:r>
      <m:oMath>
        <m:r>
          <w:rPr>
            <w:rFonts w:ascii="Cambria Math" w:hAnsi="Cambria Math"/>
            <w:color w:val="auto"/>
          </w:rPr>
          <m:t>x</m:t>
        </m:r>
      </m:oMath>
      <w:r w:rsidR="0058453A">
        <w:rPr>
          <w:rFonts w:asciiTheme="minorHAnsi" w:hAnsiTheme="minorHAnsi"/>
          <w:color w:val="auto"/>
        </w:rPr>
        <w:t xml:space="preserve"> </w:t>
      </w:r>
      <w:r w:rsidRPr="0009684A">
        <w:rPr>
          <w:rFonts w:asciiTheme="minorHAnsi" w:hAnsiTheme="minorHAnsi"/>
          <w:color w:val="auto"/>
        </w:rPr>
        <w:t xml:space="preserve">and </w:t>
      </w:r>
      <m:oMath>
        <m:r>
          <w:rPr>
            <w:rFonts w:ascii="Cambria Math" w:hAnsi="Cambria Math"/>
            <w:color w:val="auto"/>
          </w:rPr>
          <m:t>y</m:t>
        </m:r>
      </m:oMath>
      <w:r w:rsidRPr="0009684A">
        <w:rPr>
          <w:rFonts w:asciiTheme="minorHAnsi" w:hAnsiTheme="minorHAnsi"/>
          <w:color w:val="auto"/>
        </w:rPr>
        <w:t>.</w:t>
      </w:r>
    </w:p>
    <w:tbl>
      <w:tblPr>
        <w:tblStyle w:val="TableGrid"/>
        <w:tblpPr w:leftFromText="180" w:rightFromText="180" w:vertAnchor="text" w:horzAnchor="margin" w:tblpXSpec="right" w:tblpY="36"/>
        <w:tblOverlap w:val="never"/>
        <w:tblW w:w="0" w:type="auto"/>
        <w:tblLook w:val="04E0" w:firstRow="1" w:lastRow="1" w:firstColumn="1" w:lastColumn="0" w:noHBand="0" w:noVBand="1"/>
        <w:tblCaption w:val="A table with two columns and four rows"/>
        <w:tblDescription w:val="A table with two columns and four rows"/>
      </w:tblPr>
      <w:tblGrid>
        <w:gridCol w:w="1010"/>
        <w:gridCol w:w="1010"/>
      </w:tblGrid>
      <w:tr w:rsidR="0053550E" w14:paraId="110A6EB8" w14:textId="77777777" w:rsidTr="0053550E">
        <w:trPr>
          <w:trHeight w:val="610"/>
          <w:tblHeader/>
        </w:trPr>
        <w:tc>
          <w:tcPr>
            <w:tcW w:w="1010" w:type="dxa"/>
            <w:shd w:val="clear" w:color="auto" w:fill="D9D9D9" w:themeFill="background1" w:themeFillShade="D9"/>
            <w:vAlign w:val="center"/>
          </w:tcPr>
          <w:p w14:paraId="4BFFDE17" w14:textId="77777777" w:rsidR="0053550E" w:rsidRPr="00322B45" w:rsidRDefault="0053550E" w:rsidP="00B90634">
            <w:pPr>
              <w:spacing w:line="276" w:lineRule="auto"/>
              <w:jc w:val="center"/>
              <w:rPr>
                <w:rFonts w:asciiTheme="minorHAnsi" w:hAnsiTheme="minorHAnsi"/>
                <w:b/>
                <w:i/>
              </w:rPr>
            </w:pPr>
            <m:oMathPara>
              <m:oMath>
                <m:r>
                  <m:rPr>
                    <m:sty m:val="bi"/>
                  </m:rPr>
                  <w:rPr>
                    <w:rFonts w:ascii="Cambria Math" w:hAnsi="Cambria Math"/>
                  </w:rPr>
                  <m:t>x</m:t>
                </m:r>
              </m:oMath>
            </m:oMathPara>
          </w:p>
        </w:tc>
        <w:tc>
          <w:tcPr>
            <w:tcW w:w="1010" w:type="dxa"/>
            <w:shd w:val="clear" w:color="auto" w:fill="D9D9D9" w:themeFill="background1" w:themeFillShade="D9"/>
            <w:vAlign w:val="center"/>
          </w:tcPr>
          <w:p w14:paraId="31F7F8A4" w14:textId="77777777" w:rsidR="0053550E" w:rsidRPr="00322B45" w:rsidRDefault="0053550E" w:rsidP="00B90634">
            <w:pPr>
              <w:spacing w:line="276" w:lineRule="auto"/>
              <w:jc w:val="center"/>
              <w:rPr>
                <w:rFonts w:asciiTheme="minorHAnsi" w:hAnsiTheme="minorHAnsi"/>
                <w:b/>
                <w:i/>
              </w:rPr>
            </w:pPr>
            <m:oMathPara>
              <m:oMath>
                <m:r>
                  <m:rPr>
                    <m:sty m:val="bi"/>
                  </m:rPr>
                  <w:rPr>
                    <w:rFonts w:ascii="Cambria Math" w:hAnsi="Cambria Math"/>
                  </w:rPr>
                  <m:t>y</m:t>
                </m:r>
              </m:oMath>
            </m:oMathPara>
          </w:p>
        </w:tc>
      </w:tr>
      <w:tr w:rsidR="0053550E" w14:paraId="777B8140" w14:textId="77777777" w:rsidTr="0053550E">
        <w:trPr>
          <w:trHeight w:val="576"/>
        </w:trPr>
        <w:tc>
          <w:tcPr>
            <w:tcW w:w="1010" w:type="dxa"/>
            <w:vAlign w:val="center"/>
          </w:tcPr>
          <w:p w14:paraId="584632BA" w14:textId="77777777" w:rsidR="0053550E" w:rsidRPr="00511542" w:rsidRDefault="0053550E" w:rsidP="00B90634">
            <w:pPr>
              <w:spacing w:line="276" w:lineRule="auto"/>
              <w:jc w:val="center"/>
              <w:rPr>
                <w:rFonts w:ascii="Cambria Math" w:hAnsi="Cambria Math"/>
              </w:rPr>
            </w:pPr>
            <w:r w:rsidRPr="00511542">
              <w:rPr>
                <w:rFonts w:ascii="Cambria Math" w:hAnsi="Cambria Math"/>
              </w:rPr>
              <w:t>2</w:t>
            </w:r>
          </w:p>
        </w:tc>
        <w:tc>
          <w:tcPr>
            <w:tcW w:w="1010" w:type="dxa"/>
            <w:vAlign w:val="center"/>
          </w:tcPr>
          <w:p w14:paraId="1814F804" w14:textId="77777777" w:rsidR="0053550E" w:rsidRPr="00511542" w:rsidRDefault="0053550E" w:rsidP="00B90634">
            <w:pPr>
              <w:spacing w:line="276" w:lineRule="auto"/>
              <w:jc w:val="center"/>
              <w:rPr>
                <w:rFonts w:ascii="Cambria Math" w:hAnsi="Cambria Math"/>
              </w:rPr>
            </w:pPr>
            <w:r w:rsidRPr="00511542">
              <w:rPr>
                <w:rFonts w:ascii="Cambria Math" w:hAnsi="Cambria Math"/>
              </w:rPr>
              <w:t>1</w:t>
            </w:r>
          </w:p>
        </w:tc>
      </w:tr>
      <w:tr w:rsidR="0053550E" w14:paraId="494890E5" w14:textId="77777777" w:rsidTr="0053550E">
        <w:trPr>
          <w:trHeight w:val="610"/>
        </w:trPr>
        <w:tc>
          <w:tcPr>
            <w:tcW w:w="1010" w:type="dxa"/>
            <w:vAlign w:val="center"/>
          </w:tcPr>
          <w:p w14:paraId="581A5F3F" w14:textId="77777777" w:rsidR="0053550E" w:rsidRPr="00511542" w:rsidRDefault="0053550E" w:rsidP="00B90634">
            <w:pPr>
              <w:spacing w:line="276" w:lineRule="auto"/>
              <w:jc w:val="center"/>
              <w:rPr>
                <w:rFonts w:ascii="Cambria Math" w:hAnsi="Cambria Math"/>
              </w:rPr>
            </w:pPr>
            <w:r w:rsidRPr="00511542">
              <w:rPr>
                <w:rFonts w:ascii="Cambria Math" w:hAnsi="Cambria Math"/>
              </w:rPr>
              <w:t>5</w:t>
            </w:r>
          </w:p>
        </w:tc>
        <w:tc>
          <w:tcPr>
            <w:tcW w:w="1010" w:type="dxa"/>
            <w:vAlign w:val="center"/>
          </w:tcPr>
          <w:p w14:paraId="06C4DC6A" w14:textId="77777777" w:rsidR="0053550E" w:rsidRPr="00511542" w:rsidRDefault="0053550E" w:rsidP="00B90634">
            <w:pPr>
              <w:spacing w:line="276" w:lineRule="auto"/>
              <w:jc w:val="center"/>
              <w:rPr>
                <w:rFonts w:ascii="Cambria Math" w:hAnsi="Cambria Math"/>
              </w:rPr>
            </w:pPr>
            <m:oMathPara>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r>
      <w:tr w:rsidR="0053550E" w14:paraId="6D2AFDDF" w14:textId="77777777" w:rsidTr="0053550E">
        <w:trPr>
          <w:trHeight w:val="576"/>
        </w:trPr>
        <w:tc>
          <w:tcPr>
            <w:tcW w:w="1010" w:type="dxa"/>
            <w:vAlign w:val="center"/>
          </w:tcPr>
          <w:p w14:paraId="7FEB787B" w14:textId="77777777" w:rsidR="0053550E" w:rsidRPr="00511542" w:rsidRDefault="0053550E" w:rsidP="00B90634">
            <w:pPr>
              <w:spacing w:line="276" w:lineRule="auto"/>
              <w:jc w:val="center"/>
              <w:rPr>
                <w:rFonts w:ascii="Cambria Math" w:hAnsi="Cambria Math"/>
              </w:rPr>
            </w:pPr>
            <w:r w:rsidRPr="00511542">
              <w:rPr>
                <w:rFonts w:ascii="Cambria Math" w:hAnsi="Cambria Math"/>
              </w:rPr>
              <w:t>6</w:t>
            </w:r>
          </w:p>
        </w:tc>
        <w:tc>
          <w:tcPr>
            <w:tcW w:w="1010" w:type="dxa"/>
            <w:vAlign w:val="center"/>
          </w:tcPr>
          <w:p w14:paraId="0779F7FB" w14:textId="77777777" w:rsidR="0053550E" w:rsidRPr="00511542" w:rsidRDefault="0053550E" w:rsidP="00B90634">
            <w:pPr>
              <w:spacing w:line="276" w:lineRule="auto"/>
              <w:jc w:val="center"/>
              <w:rPr>
                <w:rFonts w:ascii="Cambria Math" w:hAnsi="Cambria Math"/>
              </w:rPr>
            </w:pPr>
            <w:r w:rsidRPr="00511542">
              <w:rPr>
                <w:rFonts w:ascii="Cambria Math" w:hAnsi="Cambria Math"/>
              </w:rPr>
              <w:t>3</w:t>
            </w:r>
          </w:p>
        </w:tc>
      </w:tr>
    </w:tbl>
    <w:p w14:paraId="396415DE" w14:textId="1025CD9B" w:rsidR="00A67228" w:rsidRDefault="00A67228" w:rsidP="00B90634">
      <w:pPr>
        <w:pStyle w:val="ListParagraph"/>
        <w:numPr>
          <w:ilvl w:val="1"/>
          <w:numId w:val="9"/>
        </w:numPr>
        <w:spacing w:line="276" w:lineRule="auto"/>
        <w:rPr>
          <w:rFonts w:asciiTheme="minorHAnsi" w:hAnsiTheme="minorHAnsi"/>
          <w:color w:val="auto"/>
        </w:rPr>
      </w:pPr>
      <w:r w:rsidRPr="0009684A">
        <w:rPr>
          <w:rFonts w:asciiTheme="minorHAnsi" w:hAnsiTheme="minorHAnsi"/>
          <w:color w:val="auto"/>
        </w:rPr>
        <w:t>What is the slope of the line that best represents this relationship?</w:t>
      </w:r>
    </w:p>
    <w:p w14:paraId="154D6C8F" w14:textId="47A3E3D0" w:rsidR="0058453A" w:rsidRPr="00B90634" w:rsidRDefault="00EE527C" w:rsidP="00B90634">
      <w:pPr>
        <w:spacing w:line="276" w:lineRule="auto"/>
        <w:ind w:left="1440"/>
        <w:rPr>
          <w:rFonts w:asciiTheme="minorHAnsi" w:hAnsiTheme="minorHAnsi"/>
          <w:i/>
          <w:color w:val="C00000"/>
        </w:rPr>
      </w:pPr>
      <w:r>
        <w:rPr>
          <w:rFonts w:asciiTheme="minorHAnsi" w:hAnsiTheme="minorHAnsi"/>
          <w:i/>
          <w:color w:val="C00000"/>
        </w:rPr>
        <w:t>One</w:t>
      </w:r>
      <w:r w:rsidR="00CD390A" w:rsidRPr="00B90634">
        <w:rPr>
          <w:rFonts w:asciiTheme="minorHAnsi" w:hAnsiTheme="minorHAnsi"/>
          <w:i/>
          <w:color w:val="C00000"/>
        </w:rPr>
        <w:t xml:space="preserve"> common error is </w:t>
      </w:r>
      <w:r w:rsidR="00B90634">
        <w:rPr>
          <w:rFonts w:asciiTheme="minorHAnsi" w:hAnsiTheme="minorHAnsi"/>
          <w:i/>
          <w:color w:val="C00000"/>
        </w:rPr>
        <w:t>determining what the y-value is multiplied by to get the x-value</w:t>
      </w:r>
      <w:r>
        <w:rPr>
          <w:rFonts w:asciiTheme="minorHAnsi" w:hAnsiTheme="minorHAnsi"/>
          <w:i/>
          <w:color w:val="C00000"/>
        </w:rPr>
        <w:t xml:space="preserve"> and stating the slope is two</w:t>
      </w:r>
      <w:r w:rsidR="00CD390A" w:rsidRPr="00B90634">
        <w:rPr>
          <w:rFonts w:asciiTheme="minorHAnsi" w:hAnsiTheme="minorHAnsi"/>
          <w:i/>
          <w:color w:val="C00000"/>
        </w:rPr>
        <w:t xml:space="preserve">.  This indicates that a student may not have a </w:t>
      </w:r>
      <w:r w:rsidR="00B90634">
        <w:rPr>
          <w:rFonts w:asciiTheme="minorHAnsi" w:hAnsiTheme="minorHAnsi"/>
          <w:i/>
          <w:color w:val="C00000"/>
        </w:rPr>
        <w:t>strong</w:t>
      </w:r>
      <w:r w:rsidR="00CD390A" w:rsidRPr="00B90634">
        <w:rPr>
          <w:rFonts w:asciiTheme="minorHAnsi" w:hAnsiTheme="minorHAnsi"/>
          <w:i/>
          <w:color w:val="C00000"/>
        </w:rPr>
        <w:t xml:space="preserve"> unders</w:t>
      </w:r>
      <w:r w:rsidR="00B90634">
        <w:rPr>
          <w:rFonts w:asciiTheme="minorHAnsi" w:hAnsiTheme="minorHAnsi"/>
          <w:i/>
          <w:color w:val="C00000"/>
        </w:rPr>
        <w:t>tanding of how to determine slope from a table</w:t>
      </w:r>
      <w:r w:rsidR="00CD390A" w:rsidRPr="00B90634">
        <w:rPr>
          <w:rFonts w:asciiTheme="minorHAnsi" w:hAnsiTheme="minorHAnsi"/>
          <w:i/>
          <w:color w:val="C00000"/>
        </w:rPr>
        <w:t xml:space="preserve">.  </w:t>
      </w:r>
      <w:r w:rsidR="00B90634">
        <w:rPr>
          <w:rFonts w:asciiTheme="minorHAnsi" w:hAnsiTheme="minorHAnsi"/>
          <w:i/>
          <w:color w:val="C00000"/>
        </w:rPr>
        <w:t>Students may benefit from additional practice with finding unit rate or slope from ratio tables</w:t>
      </w:r>
      <w:r w:rsidR="00FD60B7" w:rsidRPr="00B90634">
        <w:rPr>
          <w:rFonts w:asciiTheme="minorHAnsi" w:hAnsiTheme="minorHAnsi"/>
          <w:i/>
          <w:color w:val="C00000"/>
        </w:rPr>
        <w:t xml:space="preserve">. </w:t>
      </w:r>
      <w:r w:rsidR="0053550E" w:rsidRPr="00B90634">
        <w:rPr>
          <w:rFonts w:asciiTheme="minorHAnsi" w:hAnsiTheme="minorHAnsi"/>
          <w:i/>
          <w:color w:val="C00000"/>
        </w:rPr>
        <w:t xml:space="preserve">Refer to 6.12 for more </w:t>
      </w:r>
      <w:r w:rsidR="0053550E" w:rsidRPr="001C05FE">
        <w:rPr>
          <w:rFonts w:asciiTheme="minorHAnsi" w:hAnsiTheme="minorHAnsi"/>
          <w:i/>
          <w:color w:val="C00000"/>
        </w:rPr>
        <w:t>examples (Math 6 Curriculum Framework).</w:t>
      </w:r>
    </w:p>
    <w:p w14:paraId="4FA7BE23" w14:textId="410681F2" w:rsidR="00A67228" w:rsidRDefault="00A67228" w:rsidP="00B90634">
      <w:pPr>
        <w:pStyle w:val="ListParagraph"/>
        <w:numPr>
          <w:ilvl w:val="1"/>
          <w:numId w:val="9"/>
        </w:numPr>
        <w:spacing w:line="276" w:lineRule="auto"/>
        <w:contextualSpacing w:val="0"/>
        <w:rPr>
          <w:rFonts w:asciiTheme="minorHAnsi" w:hAnsiTheme="minorHAnsi"/>
          <w:color w:val="auto"/>
        </w:rPr>
      </w:pPr>
      <w:r w:rsidRPr="0009684A">
        <w:rPr>
          <w:rFonts w:asciiTheme="minorHAnsi" w:hAnsiTheme="minorHAnsi"/>
          <w:color w:val="auto"/>
        </w:rPr>
        <w:t xml:space="preserve">Write an equation in the form </w:t>
      </w:r>
      <m:oMath>
        <m:r>
          <w:rPr>
            <w:rFonts w:ascii="Cambria Math" w:hAnsi="Cambria Math"/>
            <w:color w:val="auto"/>
          </w:rPr>
          <m:t xml:space="preserve">y=mx </m:t>
        </m:r>
      </m:oMath>
      <w:r w:rsidRPr="0009684A">
        <w:rPr>
          <w:rFonts w:asciiTheme="minorHAnsi" w:hAnsiTheme="minorHAnsi"/>
          <w:color w:val="auto"/>
        </w:rPr>
        <w:t xml:space="preserve">to represent the relationship shown in the table. </w:t>
      </w:r>
    </w:p>
    <w:p w14:paraId="488A1E9E" w14:textId="395A1730" w:rsidR="00CD390A" w:rsidRPr="00B90634" w:rsidRDefault="00FD60B7" w:rsidP="00B90634">
      <w:pPr>
        <w:pStyle w:val="CommentText"/>
        <w:spacing w:line="276" w:lineRule="auto"/>
        <w:ind w:left="1440"/>
        <w:rPr>
          <w:rFonts w:asciiTheme="minorHAnsi" w:hAnsiTheme="minorHAnsi"/>
          <w:color w:val="C00000"/>
          <w:sz w:val="22"/>
          <w:szCs w:val="22"/>
        </w:rPr>
      </w:pPr>
      <w:r w:rsidRPr="00B90634">
        <w:rPr>
          <w:rFonts w:asciiTheme="minorHAnsi" w:hAnsiTheme="minorHAnsi"/>
          <w:i/>
          <w:color w:val="C00000"/>
          <w:sz w:val="22"/>
          <w:szCs w:val="22"/>
        </w:rPr>
        <w:t xml:space="preserve">A common error would be to use the reciprocal slope, producing an incorrect answer of </w:t>
      </w:r>
      <m:oMath>
        <m:r>
          <w:rPr>
            <w:rFonts w:ascii="Cambria Math" w:hAnsi="Cambria Math"/>
            <w:color w:val="C00000"/>
            <w:sz w:val="22"/>
            <w:szCs w:val="22"/>
          </w:rPr>
          <m:t>y=2x</m:t>
        </m:r>
      </m:oMath>
      <w:r w:rsidRPr="00B90634">
        <w:rPr>
          <w:rFonts w:asciiTheme="minorHAnsi" w:hAnsiTheme="minorHAnsi"/>
          <w:i/>
          <w:color w:val="C00000"/>
          <w:sz w:val="22"/>
          <w:szCs w:val="22"/>
        </w:rPr>
        <w:t xml:space="preserve">. This indicates </w:t>
      </w:r>
      <w:r w:rsidR="00EE527C">
        <w:rPr>
          <w:rFonts w:asciiTheme="minorHAnsi" w:hAnsiTheme="minorHAnsi"/>
          <w:i/>
          <w:color w:val="C00000"/>
          <w:sz w:val="22"/>
          <w:szCs w:val="22"/>
        </w:rPr>
        <w:t>the student</w:t>
      </w:r>
      <w:r w:rsidRPr="00B90634">
        <w:rPr>
          <w:rFonts w:asciiTheme="minorHAnsi" w:hAnsiTheme="minorHAnsi"/>
          <w:i/>
          <w:color w:val="C00000"/>
          <w:sz w:val="22"/>
          <w:szCs w:val="22"/>
        </w:rPr>
        <w:t xml:space="preserve"> lack</w:t>
      </w:r>
      <w:r w:rsidR="00EE527C">
        <w:rPr>
          <w:rFonts w:asciiTheme="minorHAnsi" w:hAnsiTheme="minorHAnsi"/>
          <w:i/>
          <w:color w:val="C00000"/>
          <w:sz w:val="22"/>
          <w:szCs w:val="22"/>
        </w:rPr>
        <w:t>s</w:t>
      </w:r>
      <w:r w:rsidRPr="00B90634">
        <w:rPr>
          <w:rFonts w:asciiTheme="minorHAnsi" w:hAnsiTheme="minorHAnsi"/>
          <w:i/>
          <w:color w:val="C00000"/>
          <w:sz w:val="22"/>
          <w:szCs w:val="22"/>
        </w:rPr>
        <w:t xml:space="preserve"> a conceptual understanding of slope as the change </w:t>
      </w:r>
      <w:r w:rsidR="00B30189" w:rsidRPr="00B90634">
        <w:rPr>
          <w:rFonts w:asciiTheme="minorHAnsi" w:hAnsiTheme="minorHAnsi"/>
          <w:i/>
          <w:color w:val="C00000"/>
          <w:sz w:val="22"/>
          <w:szCs w:val="22"/>
        </w:rPr>
        <w:t xml:space="preserve">in y over the change in x or the constant ratio of </w:t>
      </w:r>
      <m:oMath>
        <m:r>
          <w:rPr>
            <w:rFonts w:ascii="Cambria Math" w:hAnsi="Cambria Math"/>
            <w:color w:val="C00000"/>
            <w:sz w:val="22"/>
            <w:szCs w:val="22"/>
          </w:rPr>
          <m:t>y</m:t>
        </m:r>
      </m:oMath>
      <w:r w:rsidR="00B30189" w:rsidRPr="00B90634">
        <w:rPr>
          <w:rFonts w:asciiTheme="minorHAnsi" w:hAnsiTheme="minorHAnsi"/>
          <w:i/>
          <w:color w:val="C00000"/>
          <w:sz w:val="22"/>
          <w:szCs w:val="22"/>
        </w:rPr>
        <w:t xml:space="preserve"> to </w:t>
      </w:r>
      <m:oMath>
        <m:r>
          <w:rPr>
            <w:rFonts w:ascii="Cambria Math" w:hAnsi="Cambria Math"/>
            <w:color w:val="C00000"/>
            <w:sz w:val="22"/>
            <w:szCs w:val="22"/>
          </w:rPr>
          <m:t>x</m:t>
        </m:r>
      </m:oMath>
      <w:r w:rsidR="00CD390A" w:rsidRPr="00B90634">
        <w:rPr>
          <w:rFonts w:asciiTheme="minorHAnsi" w:hAnsiTheme="minorHAnsi"/>
          <w:i/>
          <w:color w:val="C00000"/>
          <w:sz w:val="22"/>
          <w:szCs w:val="22"/>
        </w:rPr>
        <w:t>. The student may benefit from a review of vocabulary related to proportional relationships, slope and unit rate. (</w:t>
      </w:r>
      <w:hyperlink r:id="rId27" w:history="1">
        <w:r w:rsidR="00CD390A" w:rsidRPr="00B90634">
          <w:rPr>
            <w:rStyle w:val="Hyperlink"/>
            <w:rFonts w:asciiTheme="minorHAnsi" w:hAnsiTheme="minorHAnsi"/>
            <w:i/>
            <w:color w:val="C00000"/>
            <w:sz w:val="22"/>
            <w:szCs w:val="22"/>
          </w:rPr>
          <w:t>Math 7 Word Wall cards</w:t>
        </w:r>
      </w:hyperlink>
      <w:r w:rsidR="00CD390A" w:rsidRPr="00B90634">
        <w:rPr>
          <w:rFonts w:asciiTheme="minorHAnsi" w:hAnsiTheme="minorHAnsi"/>
          <w:i/>
          <w:color w:val="C00000"/>
          <w:sz w:val="22"/>
          <w:szCs w:val="22"/>
        </w:rPr>
        <w:t>) The student may also benefit from practice finding the unit rate and rate of cha</w:t>
      </w:r>
      <w:r w:rsidR="00CE7252">
        <w:rPr>
          <w:rFonts w:asciiTheme="minorHAnsi" w:hAnsiTheme="minorHAnsi"/>
          <w:i/>
          <w:color w:val="C00000"/>
          <w:sz w:val="22"/>
          <w:szCs w:val="22"/>
        </w:rPr>
        <w:t>nge from a table. For examples, refer to</w:t>
      </w:r>
      <w:r w:rsidR="00CD390A" w:rsidRPr="00B90634">
        <w:rPr>
          <w:rFonts w:asciiTheme="minorHAnsi" w:hAnsiTheme="minorHAnsi"/>
          <w:i/>
          <w:color w:val="C00000"/>
          <w:sz w:val="22"/>
          <w:szCs w:val="22"/>
        </w:rPr>
        <w:t xml:space="preserve"> the Desmos activity </w:t>
      </w:r>
      <w:hyperlink r:id="rId28" w:history="1">
        <w:r w:rsidR="00CD390A" w:rsidRPr="00B90634">
          <w:rPr>
            <w:rStyle w:val="Hyperlink"/>
            <w:rFonts w:asciiTheme="minorHAnsi" w:hAnsiTheme="minorHAnsi"/>
            <w:i/>
            <w:color w:val="C00000"/>
            <w:sz w:val="22"/>
            <w:szCs w:val="22"/>
          </w:rPr>
          <w:t xml:space="preserve"> Slope Investigation Student Activity</w:t>
        </w:r>
      </w:hyperlink>
      <w:r w:rsidR="00CD390A" w:rsidRPr="00B90634">
        <w:rPr>
          <w:rFonts w:asciiTheme="minorHAnsi" w:hAnsiTheme="minorHAnsi"/>
          <w:i/>
          <w:color w:val="C00000"/>
          <w:sz w:val="22"/>
          <w:szCs w:val="22"/>
        </w:rPr>
        <w:t xml:space="preserve"> and </w:t>
      </w:r>
      <w:r w:rsidR="00CE7252">
        <w:rPr>
          <w:rFonts w:asciiTheme="minorHAnsi" w:hAnsiTheme="minorHAnsi"/>
          <w:i/>
          <w:color w:val="C00000"/>
          <w:sz w:val="22"/>
          <w:szCs w:val="22"/>
        </w:rPr>
        <w:t xml:space="preserve">SOL </w:t>
      </w:r>
      <w:r w:rsidR="00EE527C">
        <w:rPr>
          <w:rFonts w:asciiTheme="minorHAnsi" w:hAnsiTheme="minorHAnsi"/>
          <w:i/>
          <w:color w:val="C00000"/>
          <w:sz w:val="22"/>
          <w:szCs w:val="22"/>
        </w:rPr>
        <w:t>6.12</w:t>
      </w:r>
      <w:r w:rsidR="00CE7252">
        <w:rPr>
          <w:rFonts w:asciiTheme="minorHAnsi" w:hAnsiTheme="minorHAnsi"/>
          <w:i/>
          <w:color w:val="C00000"/>
          <w:sz w:val="22"/>
          <w:szCs w:val="22"/>
        </w:rPr>
        <w:t>c, d</w:t>
      </w:r>
      <w:r w:rsidR="00EE527C">
        <w:rPr>
          <w:rFonts w:asciiTheme="minorHAnsi" w:hAnsiTheme="minorHAnsi"/>
          <w:i/>
          <w:color w:val="C00000"/>
          <w:sz w:val="22"/>
          <w:szCs w:val="22"/>
        </w:rPr>
        <w:t xml:space="preserve"> (</w:t>
      </w:r>
      <w:hyperlink r:id="rId29" w:history="1">
        <w:r w:rsidR="00CD390A" w:rsidRPr="00B90634">
          <w:rPr>
            <w:rStyle w:val="Hyperlink"/>
            <w:rFonts w:asciiTheme="minorHAnsi" w:hAnsiTheme="minorHAnsi"/>
            <w:i/>
            <w:color w:val="C00000"/>
            <w:sz w:val="22"/>
            <w:szCs w:val="22"/>
          </w:rPr>
          <w:t>Math 6 Curriculum Framework</w:t>
        </w:r>
      </w:hyperlink>
      <w:r w:rsidR="00EE527C">
        <w:rPr>
          <w:rStyle w:val="Hyperlink"/>
          <w:rFonts w:asciiTheme="minorHAnsi" w:hAnsiTheme="minorHAnsi"/>
          <w:i/>
          <w:color w:val="C00000"/>
          <w:sz w:val="22"/>
          <w:szCs w:val="22"/>
        </w:rPr>
        <w:t>)</w:t>
      </w:r>
      <w:r w:rsidR="00EE527C">
        <w:rPr>
          <w:rFonts w:asciiTheme="minorHAnsi" w:hAnsiTheme="minorHAnsi"/>
          <w:color w:val="C00000"/>
          <w:sz w:val="22"/>
          <w:szCs w:val="22"/>
        </w:rPr>
        <w:t>.</w:t>
      </w:r>
    </w:p>
    <w:p w14:paraId="71363268" w14:textId="23FD47D4" w:rsidR="00A67228" w:rsidRDefault="00A67228" w:rsidP="00B90634">
      <w:pPr>
        <w:pStyle w:val="ListParagraph"/>
        <w:numPr>
          <w:ilvl w:val="0"/>
          <w:numId w:val="9"/>
        </w:numPr>
        <w:spacing w:before="360" w:after="120" w:line="276" w:lineRule="auto"/>
        <w:contextualSpacing w:val="0"/>
        <w:rPr>
          <w:rFonts w:asciiTheme="minorHAnsi" w:hAnsiTheme="minorHAnsi"/>
          <w:color w:val="auto"/>
        </w:rPr>
      </w:pPr>
      <w:r w:rsidRPr="00FD60B7">
        <w:rPr>
          <w:rFonts w:asciiTheme="minorHAnsi" w:hAnsiTheme="minorHAnsi"/>
          <w:color w:val="auto"/>
        </w:rPr>
        <w:t xml:space="preserve">Miguel makes bags. He can make </w:t>
      </w:r>
      <w:r w:rsidR="00B63F8C">
        <w:rPr>
          <w:rFonts w:asciiTheme="minorHAnsi" w:hAnsiTheme="minorHAnsi"/>
          <w:color w:val="auto"/>
        </w:rPr>
        <w:t>8</w:t>
      </w:r>
      <w:r w:rsidRPr="00FD60B7">
        <w:rPr>
          <w:rFonts w:asciiTheme="minorHAnsi" w:hAnsiTheme="minorHAnsi"/>
          <w:color w:val="auto"/>
        </w:rPr>
        <w:t xml:space="preserve"> bags with 2 yards of fabric. Write an equation to represent the yards of fabric, </w:t>
      </w:r>
      <m:oMath>
        <m:r>
          <w:rPr>
            <w:rFonts w:ascii="Cambria Math" w:hAnsi="Cambria Math"/>
            <w:color w:val="auto"/>
          </w:rPr>
          <m:t>x</m:t>
        </m:r>
      </m:oMath>
      <w:r w:rsidRPr="00FD60B7">
        <w:rPr>
          <w:rFonts w:asciiTheme="minorHAnsi" w:hAnsiTheme="minorHAnsi"/>
          <w:color w:val="auto"/>
        </w:rPr>
        <w:t xml:space="preserve">, needed to make a certain numbers of bags, </w:t>
      </w:r>
      <m:oMath>
        <m:r>
          <w:rPr>
            <w:rFonts w:ascii="Cambria Math" w:hAnsi="Cambria Math"/>
            <w:color w:val="auto"/>
          </w:rPr>
          <m:t>y</m:t>
        </m:r>
      </m:oMath>
      <w:r w:rsidRPr="00FD60B7">
        <w:rPr>
          <w:rFonts w:asciiTheme="minorHAnsi" w:hAnsiTheme="minorHAnsi"/>
          <w:color w:val="auto"/>
        </w:rPr>
        <w:t>.</w:t>
      </w:r>
    </w:p>
    <w:p w14:paraId="7ABF9C67" w14:textId="6F34BC4A" w:rsidR="00BA5931" w:rsidRDefault="001D42B2" w:rsidP="00B90634">
      <w:pPr>
        <w:pBdr>
          <w:top w:val="nil"/>
          <w:left w:val="nil"/>
          <w:bottom w:val="nil"/>
          <w:right w:val="nil"/>
          <w:between w:val="nil"/>
        </w:pBdr>
        <w:spacing w:after="0" w:line="276" w:lineRule="auto"/>
        <w:ind w:left="720"/>
        <w:rPr>
          <w:rFonts w:asciiTheme="minorHAnsi" w:hAnsiTheme="minorHAnsi"/>
          <w:i/>
          <w:color w:val="C00000"/>
        </w:rPr>
      </w:pPr>
      <w:r>
        <w:rPr>
          <w:rFonts w:asciiTheme="minorHAnsi" w:hAnsiTheme="minorHAnsi"/>
          <w:i/>
          <w:color w:val="C00000"/>
        </w:rPr>
        <w:t xml:space="preserve">A common error would be to write </w:t>
      </w:r>
      <m:oMath>
        <m:r>
          <w:rPr>
            <w:rFonts w:ascii="Cambria Math" w:hAnsi="Cambria Math"/>
            <w:color w:val="C00000"/>
          </w:rPr>
          <m:t>x=4y</m:t>
        </m:r>
      </m:oMath>
      <w:r>
        <w:rPr>
          <w:rFonts w:asciiTheme="minorHAnsi" w:hAnsiTheme="minorHAnsi"/>
          <w:i/>
          <w:color w:val="C00000"/>
        </w:rPr>
        <w:t xml:space="preserve">. </w:t>
      </w:r>
      <w:r w:rsidR="005F4DFB">
        <w:rPr>
          <w:rFonts w:asciiTheme="minorHAnsi" w:hAnsiTheme="minorHAnsi"/>
          <w:i/>
          <w:color w:val="C00000"/>
        </w:rPr>
        <w:t xml:space="preserve">A student may also incorrectly use the </w:t>
      </w:r>
      <w:r w:rsidR="00BA5931">
        <w:rPr>
          <w:rFonts w:asciiTheme="minorHAnsi" w:hAnsiTheme="minorHAnsi"/>
          <w:i/>
          <w:color w:val="C00000"/>
        </w:rPr>
        <w:t>difference of the x-value and y-value</w:t>
      </w:r>
      <w:r w:rsidR="005F4DFB">
        <w:rPr>
          <w:rFonts w:asciiTheme="minorHAnsi" w:hAnsiTheme="minorHAnsi"/>
          <w:i/>
          <w:color w:val="C00000"/>
        </w:rPr>
        <w:t>, resul</w:t>
      </w:r>
      <w:r w:rsidR="00970C8B">
        <w:rPr>
          <w:rFonts w:asciiTheme="minorHAnsi" w:hAnsiTheme="minorHAnsi"/>
          <w:i/>
          <w:color w:val="C00000"/>
        </w:rPr>
        <w:t>ting in an answer of</w:t>
      </w:r>
      <m:oMath>
        <m:r>
          <w:rPr>
            <w:rFonts w:ascii="Cambria Math" w:hAnsi="Cambria Math"/>
            <w:color w:val="C00000"/>
          </w:rPr>
          <m:t xml:space="preserve"> y=6x</m:t>
        </m:r>
      </m:oMath>
      <w:r w:rsidR="00F27AAC">
        <w:rPr>
          <w:rFonts w:asciiTheme="minorHAnsi" w:hAnsiTheme="minorHAnsi"/>
          <w:i/>
          <w:color w:val="C00000"/>
        </w:rPr>
        <w:t xml:space="preserve">. These errors indicate that the student may not have a strong understanding of how to determine slope. The student may benefit from </w:t>
      </w:r>
      <w:r w:rsidR="00A67A8F">
        <w:rPr>
          <w:rFonts w:asciiTheme="minorHAnsi" w:hAnsiTheme="minorHAnsi"/>
          <w:i/>
          <w:color w:val="C00000"/>
        </w:rPr>
        <w:t>a</w:t>
      </w:r>
      <w:r w:rsidR="00F27AAC">
        <w:rPr>
          <w:rFonts w:asciiTheme="minorHAnsi" w:hAnsiTheme="minorHAnsi"/>
          <w:i/>
          <w:color w:val="C00000"/>
        </w:rPr>
        <w:t xml:space="preserve">dditional practice determining slope when given a </w:t>
      </w:r>
      <w:r w:rsidR="00F27AAC" w:rsidRPr="001C05FE">
        <w:rPr>
          <w:rFonts w:asciiTheme="minorHAnsi" w:hAnsiTheme="minorHAnsi"/>
          <w:i/>
          <w:color w:val="C00000"/>
        </w:rPr>
        <w:t xml:space="preserve">practical situation. Reference VDOE Math Instructional Plan </w:t>
      </w:r>
      <w:r w:rsidR="00F27AAC" w:rsidRPr="001C05FE">
        <w:rPr>
          <w:rFonts w:asciiTheme="minorHAnsi" w:hAnsiTheme="minorHAnsi" w:cs="Arial"/>
          <w:color w:val="C00000"/>
          <w:bdr w:val="none" w:sz="0" w:space="0" w:color="auto" w:frame="1"/>
          <w:shd w:val="clear" w:color="auto" w:fill="FFFFFF"/>
        </w:rPr>
        <w:t>7.10ab - Discover Slope (m)</w:t>
      </w:r>
      <w:r w:rsidR="00F27AAC" w:rsidRPr="001C05FE">
        <w:rPr>
          <w:rStyle w:val="filetype"/>
          <w:rFonts w:asciiTheme="minorHAnsi" w:hAnsiTheme="minorHAnsi" w:cs="Arial"/>
          <w:color w:val="C00000"/>
          <w:shd w:val="clear" w:color="auto" w:fill="FFFFFF"/>
        </w:rPr>
        <w:t> (Word)</w:t>
      </w:r>
      <w:r w:rsidR="00F27AAC" w:rsidRPr="001C05FE">
        <w:rPr>
          <w:rFonts w:asciiTheme="minorHAnsi" w:hAnsiTheme="minorHAnsi" w:cs="Arial"/>
          <w:color w:val="C00000"/>
          <w:shd w:val="clear" w:color="auto" w:fill="FFFFFF"/>
        </w:rPr>
        <w:t> / </w:t>
      </w:r>
      <w:r w:rsidR="00F27AAC" w:rsidRPr="001C05FE">
        <w:rPr>
          <w:rFonts w:asciiTheme="minorHAnsi" w:hAnsiTheme="minorHAnsi" w:cs="Arial"/>
          <w:color w:val="C00000"/>
          <w:bdr w:val="none" w:sz="0" w:space="0" w:color="auto" w:frame="1"/>
          <w:shd w:val="clear" w:color="auto" w:fill="FFFFFF"/>
        </w:rPr>
        <w:t>PDF Version</w:t>
      </w:r>
      <w:r w:rsidR="00F27AAC" w:rsidRPr="001C05FE">
        <w:rPr>
          <w:rStyle w:val="Hyperlink"/>
          <w:rFonts w:asciiTheme="minorHAnsi" w:hAnsiTheme="minorHAnsi" w:cs="Arial"/>
          <w:color w:val="C00000"/>
          <w:bdr w:val="none" w:sz="0" w:space="0" w:color="auto" w:frame="1"/>
          <w:shd w:val="clear" w:color="auto" w:fill="FFFFFF"/>
        </w:rPr>
        <w:t>.</w:t>
      </w:r>
    </w:p>
    <w:p w14:paraId="2C86CA26" w14:textId="2715BF42" w:rsidR="007F5307" w:rsidRDefault="007F5307" w:rsidP="00B90634">
      <w:pPr>
        <w:pBdr>
          <w:top w:val="nil"/>
          <w:left w:val="nil"/>
          <w:bottom w:val="nil"/>
          <w:right w:val="nil"/>
          <w:between w:val="nil"/>
        </w:pBdr>
        <w:spacing w:after="0" w:line="276" w:lineRule="auto"/>
        <w:rPr>
          <w:rStyle w:val="Hyperlink"/>
          <w:rFonts w:asciiTheme="minorHAnsi" w:hAnsiTheme="minorHAnsi" w:cs="Arial"/>
          <w:bdr w:val="none" w:sz="0" w:space="0" w:color="auto" w:frame="1"/>
          <w:shd w:val="clear" w:color="auto" w:fill="FFFFFF"/>
        </w:rPr>
      </w:pPr>
    </w:p>
    <w:p w14:paraId="4433F527" w14:textId="79D94E95" w:rsidR="00FE7723" w:rsidRDefault="007F5307" w:rsidP="00FE7723">
      <w:pPr>
        <w:pBdr>
          <w:top w:val="nil"/>
          <w:left w:val="nil"/>
          <w:bottom w:val="nil"/>
          <w:right w:val="nil"/>
          <w:between w:val="nil"/>
        </w:pBdr>
        <w:spacing w:line="276" w:lineRule="auto"/>
        <w:ind w:left="720"/>
        <w:rPr>
          <w:rFonts w:asciiTheme="minorHAnsi" w:hAnsiTheme="minorHAnsi"/>
          <w:i/>
          <w:color w:val="C00000"/>
        </w:rPr>
      </w:pPr>
      <w:r>
        <w:rPr>
          <w:rFonts w:asciiTheme="minorHAnsi" w:hAnsiTheme="minorHAnsi"/>
          <w:i/>
          <w:color w:val="C00000"/>
        </w:rPr>
        <w:t xml:space="preserve">The errors also may indicate a learning gap regarding proportional relationships. The student may benefit from practice </w:t>
      </w:r>
      <w:r w:rsidRPr="001C05FE">
        <w:rPr>
          <w:rFonts w:asciiTheme="minorHAnsi" w:hAnsiTheme="minorHAnsi"/>
          <w:i/>
          <w:color w:val="C00000"/>
        </w:rPr>
        <w:t xml:space="preserve">identifying </w:t>
      </w:r>
      <w:r w:rsidR="00191E0C" w:rsidRPr="001C05FE">
        <w:rPr>
          <w:rFonts w:asciiTheme="minorHAnsi" w:hAnsiTheme="minorHAnsi"/>
          <w:i/>
          <w:color w:val="C00000"/>
        </w:rPr>
        <w:t xml:space="preserve">and representing </w:t>
      </w:r>
      <w:r w:rsidRPr="001C05FE">
        <w:rPr>
          <w:rFonts w:asciiTheme="minorHAnsi" w:hAnsiTheme="minorHAnsi"/>
          <w:i/>
          <w:color w:val="C00000"/>
        </w:rPr>
        <w:t>proportio</w:t>
      </w:r>
      <w:r w:rsidR="00191E0C" w:rsidRPr="001C05FE">
        <w:rPr>
          <w:rFonts w:asciiTheme="minorHAnsi" w:hAnsiTheme="minorHAnsi"/>
          <w:i/>
          <w:color w:val="C00000"/>
        </w:rPr>
        <w:t>nal relationships. Reference SOL 6.12 in the Math 6 Curriculum Framework.</w:t>
      </w:r>
    </w:p>
    <w:p w14:paraId="636D25E9" w14:textId="77777777" w:rsidR="00FE7723" w:rsidRDefault="00FE7723">
      <w:pPr>
        <w:rPr>
          <w:rFonts w:asciiTheme="minorHAnsi" w:hAnsiTheme="minorHAnsi"/>
          <w:i/>
          <w:color w:val="C00000"/>
        </w:rPr>
      </w:pPr>
      <w:r>
        <w:rPr>
          <w:rFonts w:asciiTheme="minorHAnsi" w:hAnsiTheme="minorHAnsi"/>
          <w:i/>
          <w:color w:val="C00000"/>
        </w:rPr>
        <w:br w:type="page"/>
      </w:r>
    </w:p>
    <w:p w14:paraId="1B36006A" w14:textId="77777777" w:rsidR="007B50D7" w:rsidRDefault="007B50D7" w:rsidP="00AE3994">
      <w:pPr>
        <w:pStyle w:val="ListParagraph"/>
        <w:numPr>
          <w:ilvl w:val="0"/>
          <w:numId w:val="12"/>
        </w:numPr>
        <w:spacing w:after="120" w:line="240" w:lineRule="auto"/>
        <w:contextualSpacing w:val="0"/>
        <w:rPr>
          <w:rFonts w:asciiTheme="minorHAnsi" w:hAnsiTheme="minorHAnsi"/>
          <w:color w:val="auto"/>
        </w:rPr>
      </w:pPr>
      <w:r w:rsidRPr="00B63F8C">
        <w:rPr>
          <w:rFonts w:asciiTheme="minorHAnsi" w:hAnsiTheme="minorHAnsi"/>
          <w:color w:val="auto"/>
        </w:rPr>
        <w:lastRenderedPageBreak/>
        <w:t xml:space="preserve">The table of values represents a relationship between the number of </w:t>
      </w:r>
      <w:r>
        <w:rPr>
          <w:rFonts w:asciiTheme="minorHAnsi" w:hAnsiTheme="minorHAnsi"/>
          <w:color w:val="auto"/>
        </w:rPr>
        <w:t>cupcakes</w:t>
      </w:r>
      <w:r w:rsidRPr="00B63F8C">
        <w:rPr>
          <w:rFonts w:asciiTheme="minorHAnsi" w:hAnsiTheme="minorHAnsi"/>
          <w:color w:val="auto"/>
        </w:rPr>
        <w:t xml:space="preserve">, </w:t>
      </w:r>
      <w:r w:rsidRPr="00B90634">
        <w:rPr>
          <w:rFonts w:asciiTheme="minorHAnsi" w:hAnsiTheme="minorHAnsi"/>
          <w:i/>
          <w:color w:val="auto"/>
        </w:rPr>
        <w:t>x</w:t>
      </w:r>
      <w:r w:rsidRPr="00B63F8C">
        <w:rPr>
          <w:rFonts w:asciiTheme="minorHAnsi" w:hAnsiTheme="minorHAnsi"/>
          <w:color w:val="auto"/>
        </w:rPr>
        <w:t xml:space="preserve">, and the total </w:t>
      </w:r>
      <w:r>
        <w:rPr>
          <w:rFonts w:asciiTheme="minorHAnsi" w:hAnsiTheme="minorHAnsi"/>
          <w:color w:val="auto"/>
        </w:rPr>
        <w:t>cost</w:t>
      </w:r>
      <w:r w:rsidRPr="00B63F8C">
        <w:rPr>
          <w:rFonts w:asciiTheme="minorHAnsi" w:hAnsiTheme="minorHAnsi"/>
          <w:color w:val="auto"/>
        </w:rPr>
        <w:t xml:space="preserve">, </w:t>
      </w:r>
      <w:r w:rsidRPr="00B90634">
        <w:rPr>
          <w:rFonts w:asciiTheme="minorHAnsi" w:hAnsiTheme="minorHAnsi"/>
          <w:i/>
          <w:color w:val="auto"/>
        </w:rPr>
        <w:t>y</w:t>
      </w:r>
      <w:r w:rsidRPr="00B63F8C">
        <w:rPr>
          <w:rFonts w:asciiTheme="minorHAnsi" w:hAnsiTheme="minorHAnsi"/>
          <w:color w:val="auto"/>
        </w:rPr>
        <w:t>.</w:t>
      </w:r>
    </w:p>
    <w:tbl>
      <w:tblPr>
        <w:tblStyle w:val="TableGrid"/>
        <w:tblpPr w:leftFromText="180" w:rightFromText="180" w:vertAnchor="text" w:horzAnchor="margin" w:tblpXSpec="right" w:tblpY="-18"/>
        <w:tblOverlap w:val="never"/>
        <w:tblW w:w="0" w:type="auto"/>
        <w:tblLook w:val="04E0" w:firstRow="1" w:lastRow="1" w:firstColumn="1" w:lastColumn="0" w:noHBand="0" w:noVBand="1"/>
        <w:tblCaption w:val="A table with two columns and four rows"/>
        <w:tblDescription w:val="A table with two columns and four rows"/>
      </w:tblPr>
      <w:tblGrid>
        <w:gridCol w:w="1361"/>
        <w:gridCol w:w="1361"/>
      </w:tblGrid>
      <w:tr w:rsidR="007B50D7" w14:paraId="13D37EA5" w14:textId="77777777" w:rsidTr="00B66E35">
        <w:trPr>
          <w:trHeight w:val="537"/>
          <w:tblHeader/>
        </w:trPr>
        <w:tc>
          <w:tcPr>
            <w:tcW w:w="1361" w:type="dxa"/>
            <w:shd w:val="clear" w:color="auto" w:fill="D9D9D9" w:themeFill="background1" w:themeFillShade="D9"/>
            <w:vAlign w:val="center"/>
          </w:tcPr>
          <w:p w14:paraId="01BA96BD" w14:textId="77777777" w:rsidR="007B50D7" w:rsidRPr="00322B45" w:rsidRDefault="007B50D7" w:rsidP="007B50D7">
            <w:pPr>
              <w:jc w:val="center"/>
              <w:rPr>
                <w:rFonts w:asciiTheme="minorHAnsi" w:hAnsiTheme="minorHAnsi"/>
                <w:b/>
                <w:i/>
              </w:rPr>
            </w:pPr>
            <w:r>
              <w:rPr>
                <w:rFonts w:asciiTheme="minorHAnsi" w:eastAsia="Open Sans" w:hAnsiTheme="minorHAnsi" w:cs="Open Sans"/>
                <w:b/>
              </w:rPr>
              <w:t xml:space="preserve">Number of Cupcakes </w:t>
            </w:r>
            <m:oMath>
              <m:r>
                <m:rPr>
                  <m:sty m:val="bi"/>
                </m:rPr>
                <w:rPr>
                  <w:rFonts w:ascii="Cambria Math" w:eastAsia="Open Sans" w:hAnsi="Cambria Math" w:cs="Open Sans"/>
                </w:rPr>
                <m:t>(</m:t>
              </m:r>
              <m:r>
                <m:rPr>
                  <m:sty m:val="bi"/>
                </m:rPr>
                <w:rPr>
                  <w:rFonts w:ascii="Cambria Math" w:hAnsi="Cambria Math"/>
                </w:rPr>
                <m:t>x)</m:t>
              </m:r>
            </m:oMath>
          </w:p>
        </w:tc>
        <w:tc>
          <w:tcPr>
            <w:tcW w:w="1361" w:type="dxa"/>
            <w:shd w:val="clear" w:color="auto" w:fill="D9D9D9" w:themeFill="background1" w:themeFillShade="D9"/>
            <w:vAlign w:val="center"/>
          </w:tcPr>
          <w:p w14:paraId="6E3574EC" w14:textId="77777777" w:rsidR="007B50D7" w:rsidRPr="00322B45" w:rsidRDefault="007B50D7" w:rsidP="007B50D7">
            <w:pPr>
              <w:jc w:val="center"/>
              <w:rPr>
                <w:rFonts w:asciiTheme="minorHAnsi" w:hAnsiTheme="minorHAnsi"/>
                <w:b/>
                <w:i/>
              </w:rPr>
            </w:pPr>
            <w:r>
              <w:rPr>
                <w:rFonts w:asciiTheme="minorHAnsi" w:hAnsiTheme="minorHAnsi"/>
                <w:b/>
              </w:rPr>
              <w:t xml:space="preserve">Total Cost </w:t>
            </w:r>
            <m:oMath>
              <m:r>
                <m:rPr>
                  <m:sty m:val="bi"/>
                </m:rPr>
                <w:rPr>
                  <w:rFonts w:ascii="Cambria Math" w:hAnsi="Cambria Math"/>
                </w:rPr>
                <m:t>(y)</m:t>
              </m:r>
            </m:oMath>
          </w:p>
        </w:tc>
      </w:tr>
      <w:tr w:rsidR="007B50D7" w14:paraId="7CF578CC" w14:textId="77777777" w:rsidTr="00B66E35">
        <w:trPr>
          <w:trHeight w:val="507"/>
        </w:trPr>
        <w:tc>
          <w:tcPr>
            <w:tcW w:w="1361" w:type="dxa"/>
            <w:vAlign w:val="center"/>
          </w:tcPr>
          <w:p w14:paraId="33AE428E" w14:textId="77777777" w:rsidR="007B50D7" w:rsidRPr="00511542" w:rsidRDefault="007B50D7" w:rsidP="007B50D7">
            <w:pPr>
              <w:jc w:val="center"/>
              <w:rPr>
                <w:rFonts w:ascii="Cambria Math" w:hAnsi="Cambria Math"/>
              </w:rPr>
            </w:pPr>
            <w:r>
              <w:rPr>
                <w:rFonts w:ascii="Cambria Math" w:hAnsi="Cambria Math"/>
              </w:rPr>
              <w:t>0</w:t>
            </w:r>
          </w:p>
        </w:tc>
        <w:tc>
          <w:tcPr>
            <w:tcW w:w="1361" w:type="dxa"/>
            <w:vAlign w:val="center"/>
          </w:tcPr>
          <w:p w14:paraId="3F3C076B" w14:textId="77777777" w:rsidR="007B50D7" w:rsidRPr="00511542" w:rsidRDefault="007B50D7" w:rsidP="007B50D7">
            <w:pPr>
              <w:jc w:val="center"/>
              <w:rPr>
                <w:rFonts w:ascii="Cambria Math" w:hAnsi="Cambria Math"/>
              </w:rPr>
            </w:pPr>
            <w:r>
              <w:rPr>
                <w:rFonts w:ascii="Cambria Math" w:hAnsi="Cambria Math"/>
              </w:rPr>
              <w:t>0</w:t>
            </w:r>
          </w:p>
        </w:tc>
      </w:tr>
      <w:tr w:rsidR="007B50D7" w14:paraId="61D4ADFB" w14:textId="77777777" w:rsidTr="00B66E35">
        <w:trPr>
          <w:trHeight w:val="537"/>
        </w:trPr>
        <w:tc>
          <w:tcPr>
            <w:tcW w:w="1361" w:type="dxa"/>
            <w:vAlign w:val="center"/>
          </w:tcPr>
          <w:p w14:paraId="70281DA5" w14:textId="77777777" w:rsidR="007B50D7" w:rsidRPr="00511542" w:rsidRDefault="007B50D7" w:rsidP="007B50D7">
            <w:pPr>
              <w:jc w:val="center"/>
              <w:rPr>
                <w:rFonts w:ascii="Cambria Math" w:hAnsi="Cambria Math"/>
              </w:rPr>
            </w:pPr>
            <w:r>
              <w:rPr>
                <w:rFonts w:ascii="Cambria Math" w:hAnsi="Cambria Math"/>
              </w:rPr>
              <w:t>1</w:t>
            </w:r>
          </w:p>
        </w:tc>
        <w:tc>
          <w:tcPr>
            <w:tcW w:w="1361" w:type="dxa"/>
            <w:vAlign w:val="center"/>
          </w:tcPr>
          <w:p w14:paraId="4E0646BD" w14:textId="62BAED10" w:rsidR="007B50D7" w:rsidRPr="00511542" w:rsidRDefault="007B50D7" w:rsidP="007B50D7">
            <w:pPr>
              <w:jc w:val="center"/>
              <w:rPr>
                <w:rFonts w:ascii="Cambria Math" w:hAnsi="Cambria Math"/>
              </w:rPr>
            </w:pPr>
            <m:oMathPara>
              <m:oMath>
                <m:r>
                  <w:rPr>
                    <w:rFonts w:ascii="Cambria Math" w:hAnsi="Cambria Math"/>
                  </w:rPr>
                  <m:t>3</m:t>
                </m:r>
              </m:oMath>
            </m:oMathPara>
          </w:p>
        </w:tc>
      </w:tr>
      <w:tr w:rsidR="007B50D7" w14:paraId="0909B4D3" w14:textId="77777777" w:rsidTr="00B66E35">
        <w:trPr>
          <w:trHeight w:val="507"/>
        </w:trPr>
        <w:tc>
          <w:tcPr>
            <w:tcW w:w="1361" w:type="dxa"/>
            <w:vAlign w:val="center"/>
          </w:tcPr>
          <w:p w14:paraId="3723508C" w14:textId="77777777" w:rsidR="007B50D7" w:rsidRPr="00511542" w:rsidRDefault="007B50D7" w:rsidP="007B50D7">
            <w:pPr>
              <w:jc w:val="center"/>
              <w:rPr>
                <w:rFonts w:ascii="Cambria Math" w:hAnsi="Cambria Math"/>
              </w:rPr>
            </w:pPr>
            <w:r>
              <w:rPr>
                <w:rFonts w:ascii="Cambria Math" w:hAnsi="Cambria Math"/>
              </w:rPr>
              <w:t>2</w:t>
            </w:r>
          </w:p>
        </w:tc>
        <w:tc>
          <w:tcPr>
            <w:tcW w:w="1361" w:type="dxa"/>
            <w:vAlign w:val="center"/>
          </w:tcPr>
          <w:p w14:paraId="60D5E6F2" w14:textId="17410063" w:rsidR="007B50D7" w:rsidRPr="00511542" w:rsidRDefault="007B50D7" w:rsidP="007B50D7">
            <w:pPr>
              <w:jc w:val="center"/>
              <w:rPr>
                <w:rFonts w:ascii="Cambria Math" w:hAnsi="Cambria Math"/>
              </w:rPr>
            </w:pPr>
            <w:r>
              <w:rPr>
                <w:rFonts w:ascii="Cambria Math" w:hAnsi="Cambria Math"/>
              </w:rPr>
              <w:t>6</w:t>
            </w:r>
          </w:p>
        </w:tc>
      </w:tr>
      <w:tr w:rsidR="007B50D7" w14:paraId="3CB146E8" w14:textId="77777777" w:rsidTr="00B66E35">
        <w:trPr>
          <w:trHeight w:val="507"/>
        </w:trPr>
        <w:tc>
          <w:tcPr>
            <w:tcW w:w="1361" w:type="dxa"/>
            <w:vAlign w:val="center"/>
          </w:tcPr>
          <w:p w14:paraId="546AAD23" w14:textId="77777777" w:rsidR="007B50D7" w:rsidRDefault="007B50D7" w:rsidP="007B50D7">
            <w:pPr>
              <w:jc w:val="center"/>
              <w:rPr>
                <w:rFonts w:ascii="Cambria Math" w:hAnsi="Cambria Math"/>
              </w:rPr>
            </w:pPr>
            <w:r>
              <w:rPr>
                <w:rFonts w:ascii="Cambria Math" w:hAnsi="Cambria Math"/>
              </w:rPr>
              <w:t>3</w:t>
            </w:r>
          </w:p>
        </w:tc>
        <w:tc>
          <w:tcPr>
            <w:tcW w:w="1361" w:type="dxa"/>
            <w:vAlign w:val="center"/>
          </w:tcPr>
          <w:p w14:paraId="1B80F12F" w14:textId="49F92029" w:rsidR="007B50D7" w:rsidRDefault="007B50D7" w:rsidP="007B50D7">
            <w:pPr>
              <w:jc w:val="center"/>
              <w:rPr>
                <w:rFonts w:ascii="Cambria Math" w:hAnsi="Cambria Math"/>
              </w:rPr>
            </w:pPr>
            <w:r>
              <w:rPr>
                <w:rFonts w:ascii="Cambria Math" w:hAnsi="Cambria Math"/>
              </w:rPr>
              <w:t>9</w:t>
            </w:r>
          </w:p>
        </w:tc>
      </w:tr>
    </w:tbl>
    <w:p w14:paraId="70A83DA5" w14:textId="6A9DF5AC" w:rsidR="00FE7723" w:rsidRDefault="00FE7723" w:rsidP="00B90634">
      <w:pPr>
        <w:pStyle w:val="ListParagraph"/>
        <w:numPr>
          <w:ilvl w:val="1"/>
          <w:numId w:val="9"/>
        </w:numPr>
        <w:spacing w:line="240" w:lineRule="auto"/>
        <w:rPr>
          <w:rFonts w:asciiTheme="minorHAnsi" w:hAnsiTheme="minorHAnsi"/>
          <w:color w:val="auto"/>
        </w:rPr>
      </w:pPr>
      <w:r w:rsidRPr="0009684A">
        <w:rPr>
          <w:rFonts w:asciiTheme="minorHAnsi" w:hAnsiTheme="minorHAnsi"/>
          <w:color w:val="auto"/>
        </w:rPr>
        <w:t>What is the slope of the line that best represents this relationship?</w:t>
      </w:r>
    </w:p>
    <w:p w14:paraId="48E6C849" w14:textId="50386860" w:rsidR="00FE7723" w:rsidRPr="00B90634" w:rsidRDefault="00FE7723" w:rsidP="00B90634">
      <w:pPr>
        <w:spacing w:before="100" w:beforeAutospacing="1" w:after="100" w:afterAutospacing="1" w:line="240" w:lineRule="auto"/>
        <w:ind w:left="1440"/>
        <w:rPr>
          <w:rFonts w:asciiTheme="minorHAnsi" w:hAnsiTheme="minorHAnsi"/>
          <w:i/>
          <w:color w:val="C00000"/>
        </w:rPr>
      </w:pPr>
      <w:r w:rsidRPr="00B90634">
        <w:rPr>
          <w:rFonts w:asciiTheme="minorHAnsi" w:hAnsiTheme="minorHAnsi"/>
          <w:i/>
          <w:color w:val="C00000"/>
        </w:rPr>
        <w:t>A student may incorrectly use the reciprocal slope resulting in a slope of</w:t>
      </w:r>
      <w:r w:rsidR="00CE7252">
        <w:rPr>
          <w:rFonts w:asciiTheme="minorHAnsi" w:hAnsiTheme="minorHAnsi"/>
          <w:i/>
          <w:color w:val="C00000"/>
        </w:rPr>
        <w:t xml:space="preserve"> </w:t>
      </w:r>
      <w:r w:rsidRPr="00B90634">
        <w:rPr>
          <w:rFonts w:asciiTheme="minorHAnsi" w:hAnsiTheme="minorHAnsi"/>
          <w:i/>
          <w:color w:val="C00000"/>
        </w:rPr>
        <w:t xml:space="preserv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oMath>
      <w:r w:rsidRPr="00B90634">
        <w:rPr>
          <w:rFonts w:asciiTheme="minorHAnsi" w:hAnsiTheme="minorHAnsi"/>
          <w:i/>
          <w:color w:val="C00000"/>
        </w:rPr>
        <w:t xml:space="preserve">. This indicates that the student believes the slope represents the change in x over the change in y. Another common error a student may make is to use the first non-zero ordered pair and think the slope is </w:t>
      </w:r>
      <w:r w:rsidR="007B50D7">
        <w:rPr>
          <w:rFonts w:asciiTheme="minorHAnsi" w:hAnsiTheme="minorHAnsi"/>
          <w:i/>
          <w:color w:val="C00000"/>
        </w:rPr>
        <w:t>two</w:t>
      </w:r>
      <w:r w:rsidRPr="00B90634">
        <w:rPr>
          <w:rFonts w:asciiTheme="minorHAnsi" w:hAnsiTheme="minorHAnsi"/>
          <w:i/>
          <w:color w:val="C00000"/>
        </w:rPr>
        <w:t xml:space="preserve">, since </w:t>
      </w:r>
      <m:oMath>
        <m:r>
          <w:rPr>
            <w:rFonts w:ascii="Cambria Math" w:hAnsi="Cambria Math"/>
            <w:color w:val="C00000"/>
          </w:rPr>
          <m:t>2+1 = 3</m:t>
        </m:r>
      </m:oMath>
      <w:r w:rsidRPr="00B90634">
        <w:rPr>
          <w:rFonts w:asciiTheme="minorHAnsi" w:hAnsiTheme="minorHAnsi"/>
          <w:i/>
          <w:color w:val="C00000"/>
        </w:rPr>
        <w:t xml:space="preserve">.  This would indicate that a student thinks the slope </w:t>
      </w:r>
      <w:r w:rsidR="007B50D7">
        <w:rPr>
          <w:rFonts w:asciiTheme="minorHAnsi" w:hAnsiTheme="minorHAnsi"/>
          <w:i/>
          <w:color w:val="C00000"/>
        </w:rPr>
        <w:t>is</w:t>
      </w:r>
      <w:r w:rsidRPr="00B90634">
        <w:rPr>
          <w:rFonts w:asciiTheme="minorHAnsi" w:hAnsiTheme="minorHAnsi"/>
          <w:i/>
          <w:color w:val="C00000"/>
        </w:rPr>
        <w:t xml:space="preserve"> found using an additive relationship. The student may benefit from additional practice</w:t>
      </w:r>
      <w:r w:rsidR="00B90634">
        <w:rPr>
          <w:rFonts w:asciiTheme="minorHAnsi" w:hAnsiTheme="minorHAnsi"/>
          <w:i/>
          <w:color w:val="C00000"/>
        </w:rPr>
        <w:t xml:space="preserve"> determining slope from a table using the </w:t>
      </w:r>
      <w:r w:rsidR="00B90634" w:rsidRPr="00B90634">
        <w:rPr>
          <w:rFonts w:asciiTheme="minorHAnsi" w:hAnsiTheme="minorHAnsi"/>
          <w:i/>
          <w:color w:val="C00000"/>
        </w:rPr>
        <w:t>VDOE Mathematics Instructional Plans</w:t>
      </w:r>
      <w:r w:rsidR="00B90634" w:rsidRPr="00B90634">
        <w:rPr>
          <w:rFonts w:asciiTheme="minorHAnsi" w:hAnsiTheme="minorHAnsi"/>
          <w:color w:val="C00000"/>
        </w:rPr>
        <w:t xml:space="preserve"> </w:t>
      </w:r>
      <w:hyperlink r:id="rId30" w:history="1">
        <w:r w:rsidR="00B90634" w:rsidRPr="001C05FE">
          <w:rPr>
            <w:rStyle w:val="Hyperlink"/>
            <w:rFonts w:asciiTheme="minorHAnsi" w:hAnsiTheme="minorHAnsi" w:cstheme="minorHAnsi"/>
            <w:i/>
            <w:bdr w:val="none" w:sz="0" w:space="0" w:color="auto" w:frame="1"/>
            <w:shd w:val="clear" w:color="auto" w:fill="FFFFFF"/>
          </w:rPr>
          <w:t>6.12ab - Ratio Tables and Unit Rates</w:t>
        </w:r>
      </w:hyperlink>
      <w:r w:rsidR="00B90634" w:rsidRPr="001C05FE">
        <w:rPr>
          <w:rFonts w:asciiTheme="minorHAnsi" w:hAnsiTheme="minorHAnsi" w:cstheme="minorHAnsi"/>
          <w:i/>
        </w:rPr>
        <w:t>.</w:t>
      </w:r>
      <w:r w:rsidR="00B90634">
        <w:t xml:space="preserve"> </w:t>
      </w:r>
      <w:r w:rsidRPr="00B90634">
        <w:rPr>
          <w:rFonts w:asciiTheme="minorHAnsi" w:hAnsiTheme="minorHAnsi"/>
          <w:i/>
          <w:color w:val="C00000"/>
        </w:rPr>
        <w:t xml:space="preserve"> </w:t>
      </w:r>
    </w:p>
    <w:p w14:paraId="0151DAD5" w14:textId="1F3C0803" w:rsidR="00FE7723" w:rsidRDefault="00FE7723" w:rsidP="00B90634">
      <w:pPr>
        <w:pStyle w:val="ListParagraph"/>
        <w:numPr>
          <w:ilvl w:val="1"/>
          <w:numId w:val="9"/>
        </w:numPr>
        <w:spacing w:before="100" w:beforeAutospacing="1" w:after="100" w:afterAutospacing="1" w:line="240" w:lineRule="auto"/>
        <w:contextualSpacing w:val="0"/>
        <w:rPr>
          <w:rFonts w:asciiTheme="minorHAnsi" w:hAnsiTheme="minorHAnsi"/>
          <w:color w:val="auto"/>
        </w:rPr>
      </w:pPr>
      <w:r w:rsidRPr="00B63F8C">
        <w:rPr>
          <w:rFonts w:asciiTheme="minorHAnsi" w:hAnsiTheme="minorHAnsi"/>
          <w:color w:val="auto"/>
        </w:rPr>
        <w:t xml:space="preserve">Write an equation that represents the proportional relationship shown in the table.  </w:t>
      </w:r>
    </w:p>
    <w:p w14:paraId="18310219" w14:textId="011156D6" w:rsidR="00FE7723" w:rsidRPr="00EE527C" w:rsidRDefault="00FE7723" w:rsidP="00AE3994">
      <w:pPr>
        <w:pBdr>
          <w:top w:val="nil"/>
          <w:left w:val="nil"/>
          <w:bottom w:val="nil"/>
          <w:right w:val="nil"/>
          <w:between w:val="nil"/>
        </w:pBdr>
        <w:spacing w:after="240" w:line="240" w:lineRule="auto"/>
        <w:ind w:left="1350"/>
        <w:rPr>
          <w:i/>
          <w:color w:val="C00000"/>
        </w:rPr>
      </w:pPr>
      <w:r w:rsidRPr="00EE527C">
        <w:rPr>
          <w:rFonts w:asciiTheme="minorHAnsi" w:hAnsiTheme="minorHAnsi"/>
          <w:i/>
          <w:color w:val="C00000"/>
        </w:rPr>
        <w:t xml:space="preserve">A common error would be to write </w:t>
      </w:r>
      <m:oMath>
        <m:r>
          <w:rPr>
            <w:rFonts w:ascii="Cambria Math" w:hAnsi="Cambria Math"/>
            <w:color w:val="C00000"/>
          </w:rPr>
          <m:t>y=x+3</m:t>
        </m:r>
      </m:oMath>
      <w:r w:rsidR="007B50D7" w:rsidRPr="00EE527C">
        <w:rPr>
          <w:rFonts w:asciiTheme="minorHAnsi" w:hAnsiTheme="minorHAnsi"/>
          <w:i/>
          <w:color w:val="C00000"/>
        </w:rPr>
        <w:t xml:space="preserve"> because every y-value increases by three</w:t>
      </w:r>
      <w:r w:rsidRPr="00EE527C">
        <w:rPr>
          <w:rFonts w:asciiTheme="minorHAnsi" w:hAnsiTheme="minorHAnsi"/>
          <w:i/>
          <w:color w:val="C00000"/>
        </w:rPr>
        <w:t>. This indicates a student may lack a conceptual understanding</w:t>
      </w:r>
      <w:r w:rsidR="00F57DC9" w:rsidRPr="00EE527C">
        <w:rPr>
          <w:rFonts w:asciiTheme="minorHAnsi" w:hAnsiTheme="minorHAnsi"/>
          <w:i/>
          <w:color w:val="C00000"/>
        </w:rPr>
        <w:t xml:space="preserve"> of slope as the rate of change.</w:t>
      </w:r>
      <w:r w:rsidR="00EE527C" w:rsidRPr="00EE527C">
        <w:rPr>
          <w:i/>
          <w:color w:val="C00000"/>
        </w:rPr>
        <w:t xml:space="preserve"> </w:t>
      </w:r>
      <w:r w:rsidR="00EE527C">
        <w:rPr>
          <w:i/>
          <w:color w:val="C00000"/>
        </w:rPr>
        <w:t>For a</w:t>
      </w:r>
      <w:r w:rsidR="00EE527C" w:rsidRPr="00EE527C">
        <w:rPr>
          <w:i/>
          <w:color w:val="C00000"/>
        </w:rPr>
        <w:t xml:space="preserve">dditional examples and practice writing the equation of a proportional </w:t>
      </w:r>
      <w:r w:rsidR="00CE7252" w:rsidRPr="00EE527C">
        <w:rPr>
          <w:i/>
          <w:color w:val="C00000"/>
        </w:rPr>
        <w:t>relationship,</w:t>
      </w:r>
      <w:r w:rsidR="00EE527C" w:rsidRPr="00EE527C">
        <w:rPr>
          <w:i/>
          <w:color w:val="C00000"/>
        </w:rPr>
        <w:t xml:space="preserve"> </w:t>
      </w:r>
      <w:r w:rsidR="00EE527C">
        <w:rPr>
          <w:i/>
          <w:color w:val="C00000"/>
        </w:rPr>
        <w:t>consider using</w:t>
      </w:r>
      <w:r w:rsidR="00EE527C" w:rsidRPr="00EE527C">
        <w:rPr>
          <w:i/>
          <w:color w:val="C00000"/>
        </w:rPr>
        <w:t xml:space="preserve"> the </w:t>
      </w:r>
      <w:r w:rsidR="00EE527C" w:rsidRPr="00EE527C">
        <w:rPr>
          <w:rFonts w:asciiTheme="minorHAnsi" w:hAnsiTheme="minorHAnsi"/>
          <w:i/>
          <w:color w:val="C00000"/>
        </w:rPr>
        <w:t>VDOE Algebra Readiness Remediation Plans</w:t>
      </w:r>
      <w:r w:rsidR="00EE527C" w:rsidRPr="001C05FE">
        <w:rPr>
          <w:rFonts w:asciiTheme="minorHAnsi" w:hAnsiTheme="minorHAnsi"/>
          <w:i/>
          <w:color w:val="C00000"/>
        </w:rPr>
        <w:t xml:space="preserve">: </w:t>
      </w:r>
      <w:r w:rsidR="00EE527C" w:rsidRPr="001C05FE">
        <w:rPr>
          <w:rFonts w:asciiTheme="minorHAnsi" w:hAnsiTheme="minorHAnsi" w:cs="Arial"/>
          <w:i/>
          <w:color w:val="C00000"/>
          <w:bdr w:val="none" w:sz="0" w:space="0" w:color="auto" w:frame="1"/>
          <w:shd w:val="clear" w:color="auto" w:fill="FFFFFF"/>
        </w:rPr>
        <w:t>Slope-Rate of Change in Proportional Relationship</w:t>
      </w:r>
      <w:r w:rsidR="00EE527C" w:rsidRPr="001C05FE">
        <w:rPr>
          <w:rStyle w:val="Hyperlink"/>
          <w:rFonts w:asciiTheme="minorHAnsi" w:hAnsiTheme="minorHAnsi" w:cs="Arial"/>
          <w:i/>
          <w:color w:val="C00000"/>
          <w:u w:val="none"/>
          <w:bdr w:val="none" w:sz="0" w:space="0" w:color="auto" w:frame="1"/>
          <w:shd w:val="clear" w:color="auto" w:fill="FFFFFF"/>
        </w:rPr>
        <w:t>.</w:t>
      </w:r>
    </w:p>
    <w:p w14:paraId="09A8F99E" w14:textId="796CCA1B" w:rsidR="00FE7723" w:rsidRPr="00B90634" w:rsidRDefault="00FE7723" w:rsidP="00AE3994">
      <w:pPr>
        <w:pStyle w:val="ListParagraph"/>
        <w:numPr>
          <w:ilvl w:val="0"/>
          <w:numId w:val="13"/>
        </w:numPr>
        <w:rPr>
          <w:rFonts w:asciiTheme="minorHAnsi" w:hAnsiTheme="minorHAnsi"/>
          <w:b/>
        </w:rPr>
      </w:pPr>
      <w:r w:rsidRPr="00B90634">
        <w:rPr>
          <w:rFonts w:asciiTheme="minorHAnsi" w:hAnsiTheme="minorHAnsi"/>
          <w:color w:val="auto"/>
        </w:rPr>
        <w:t xml:space="preserve">Sid is creating a model volcano for his science project using Paper Mache.  To create the Paper Mache glue that holds the paper strips together, he must mix </w:t>
      </w:r>
      <m:oMath>
        <m:f>
          <m:fPr>
            <m:ctrlPr>
              <w:rPr>
                <w:rFonts w:ascii="Cambria Math" w:hAnsi="Cambria Math"/>
                <w:i/>
                <w:color w:val="auto"/>
              </w:rPr>
            </m:ctrlPr>
          </m:fPr>
          <m:num>
            <m:r>
              <w:rPr>
                <w:rFonts w:ascii="Cambria Math" w:hAnsi="Cambria Math"/>
                <w:color w:val="auto"/>
              </w:rPr>
              <m:t>3</m:t>
            </m:r>
          </m:num>
          <m:den>
            <m:r>
              <w:rPr>
                <w:rFonts w:ascii="Cambria Math" w:hAnsi="Cambria Math"/>
                <w:color w:val="auto"/>
              </w:rPr>
              <m:t>4</m:t>
            </m:r>
          </m:den>
        </m:f>
      </m:oMath>
      <w:r w:rsidRPr="00B90634">
        <w:rPr>
          <w:rFonts w:asciiTheme="minorHAnsi" w:hAnsiTheme="minorHAnsi"/>
          <w:color w:val="auto"/>
        </w:rPr>
        <w:t xml:space="preserve"> cups of water with </w:t>
      </w:r>
      <m:oMath>
        <m:f>
          <m:fPr>
            <m:ctrlPr>
              <w:rPr>
                <w:rFonts w:ascii="Cambria Math" w:hAnsi="Cambria Math"/>
                <w:i/>
                <w:color w:val="auto"/>
              </w:rPr>
            </m:ctrlPr>
          </m:fPr>
          <m:num>
            <m:r>
              <w:rPr>
                <w:rFonts w:ascii="Cambria Math" w:hAnsi="Cambria Math"/>
                <w:color w:val="auto"/>
              </w:rPr>
              <m:t>1</m:t>
            </m:r>
          </m:num>
          <m:den>
            <m:r>
              <w:rPr>
                <w:rFonts w:ascii="Cambria Math" w:hAnsi="Cambria Math"/>
                <w:color w:val="auto"/>
              </w:rPr>
              <m:t>4</m:t>
            </m:r>
          </m:den>
        </m:f>
      </m:oMath>
      <w:r w:rsidRPr="00B90634">
        <w:rPr>
          <w:rFonts w:asciiTheme="minorHAnsi" w:hAnsiTheme="minorHAnsi"/>
          <w:color w:val="auto"/>
        </w:rPr>
        <w:t xml:space="preserve"> cup of flour. Write an equation to represent the proportional relationship between the number of cups of flour, y, and the number of cups of water, x, needed to make the glue mixture. </w:t>
      </w:r>
    </w:p>
    <w:p w14:paraId="5D92683D" w14:textId="77777777" w:rsidR="00B90634" w:rsidRPr="00B90634" w:rsidRDefault="00B90634" w:rsidP="00B90634">
      <w:pPr>
        <w:pStyle w:val="ListParagraph"/>
        <w:rPr>
          <w:rFonts w:asciiTheme="minorHAnsi" w:hAnsiTheme="minorHAnsi"/>
          <w:b/>
        </w:rPr>
      </w:pPr>
    </w:p>
    <w:p w14:paraId="4F13C450" w14:textId="3F596A64" w:rsidR="00B73079" w:rsidRPr="003E5D14" w:rsidRDefault="00FE7723" w:rsidP="00B90634">
      <w:pPr>
        <w:spacing w:line="276" w:lineRule="auto"/>
        <w:ind w:left="720"/>
        <w:rPr>
          <w:rFonts w:cstheme="minorHAnsi"/>
        </w:rPr>
      </w:pPr>
      <w:r>
        <w:rPr>
          <w:rFonts w:asciiTheme="minorHAnsi" w:hAnsiTheme="minorHAnsi"/>
          <w:i/>
          <w:color w:val="C00000"/>
        </w:rPr>
        <w:t>A common error would be to subtract the two values and use the difference</w:t>
      </w:r>
      <w:r w:rsidR="007B7D01">
        <w:rPr>
          <w:rFonts w:asciiTheme="minorHAnsi" w:hAnsiTheme="minorHAnsi"/>
          <w:i/>
          <w:color w:val="C00000"/>
        </w:rPr>
        <w:t xml:space="preserve"> as the slope</w:t>
      </w:r>
      <w:r w:rsidR="00B90634">
        <w:rPr>
          <w:rFonts w:asciiTheme="minorHAnsi" w:hAnsiTheme="minorHAnsi"/>
          <w:i/>
          <w:color w:val="C00000"/>
        </w:rPr>
        <w:t xml:space="preserve"> resulting in </w:t>
      </w:r>
      <m:oMath>
        <m:r>
          <w:rPr>
            <w:rFonts w:ascii="Cambria Math" w:hAnsi="Cambria Math"/>
            <w:color w:val="C00000"/>
          </w:rPr>
          <m:t>y=</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2</m:t>
            </m:r>
          </m:den>
        </m:f>
        <m:r>
          <w:rPr>
            <w:rFonts w:ascii="Cambria Math" w:hAnsi="Cambria Math"/>
            <w:color w:val="C00000"/>
          </w:rPr>
          <m:t>x</m:t>
        </m:r>
      </m:oMath>
      <w:r w:rsidR="00B90634">
        <w:rPr>
          <w:rFonts w:asciiTheme="minorHAnsi" w:hAnsiTheme="minorHAnsi"/>
          <w:i/>
          <w:color w:val="C00000"/>
        </w:rPr>
        <w:t>.  The error indicates the student determines the relationship is</w:t>
      </w:r>
      <w:r w:rsidR="007B7D01">
        <w:rPr>
          <w:rFonts w:asciiTheme="minorHAnsi" w:hAnsiTheme="minorHAnsi"/>
          <w:i/>
          <w:color w:val="C00000"/>
        </w:rPr>
        <w:t xml:space="preserve"> additive </w:t>
      </w:r>
      <w:r w:rsidR="00B90634">
        <w:rPr>
          <w:rFonts w:asciiTheme="minorHAnsi" w:hAnsiTheme="minorHAnsi"/>
          <w:i/>
          <w:color w:val="C00000"/>
        </w:rPr>
        <w:t>rather than</w:t>
      </w:r>
      <w:r w:rsidR="007B7D01">
        <w:rPr>
          <w:rFonts w:asciiTheme="minorHAnsi" w:hAnsiTheme="minorHAnsi"/>
          <w:i/>
          <w:color w:val="C00000"/>
        </w:rPr>
        <w:t xml:space="preserve"> proportional. </w:t>
      </w:r>
      <w:r w:rsidR="00EE527C">
        <w:rPr>
          <w:rFonts w:asciiTheme="minorHAnsi" w:hAnsiTheme="minorHAnsi"/>
          <w:i/>
          <w:color w:val="C00000"/>
        </w:rPr>
        <w:t xml:space="preserve">The student would benefit from </w:t>
      </w:r>
      <w:r w:rsidR="00EE527C" w:rsidRPr="001C05FE">
        <w:rPr>
          <w:rFonts w:asciiTheme="minorHAnsi" w:hAnsiTheme="minorHAnsi"/>
          <w:i/>
          <w:color w:val="C00000"/>
        </w:rPr>
        <w:t>a review of key vocabulary including proportional and additive relationships using the Math 7 VDOE Word Wall Cards.</w:t>
      </w:r>
    </w:p>
    <w:sectPr w:rsidR="00B73079" w:rsidRPr="003E5D14" w:rsidSect="00D02301">
      <w:footerReference w:type="default" r:id="rId31"/>
      <w:footerReference w:type="first" r:id="rId3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3B5C" w14:textId="77777777" w:rsidR="003930A7" w:rsidRDefault="003930A7" w:rsidP="001C05FE">
      <w:pPr>
        <w:spacing w:after="0" w:line="240" w:lineRule="auto"/>
      </w:pPr>
      <w:r>
        <w:separator/>
      </w:r>
    </w:p>
  </w:endnote>
  <w:endnote w:type="continuationSeparator" w:id="0">
    <w:p w14:paraId="70CA5164" w14:textId="77777777" w:rsidR="003930A7" w:rsidRDefault="003930A7" w:rsidP="001C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9E9B" w14:textId="77777777" w:rsidR="001C05FE" w:rsidRDefault="001C05FE" w:rsidP="001C05FE">
    <w:pPr>
      <w:pStyle w:val="Footer"/>
    </w:pPr>
    <w:r>
      <w:t>Virginia Department of Education</w:t>
    </w:r>
    <w:r>
      <w:tab/>
    </w:r>
    <w:r>
      <w:tab/>
      <w:t>August 2020</w:t>
    </w:r>
  </w:p>
  <w:p w14:paraId="22812928" w14:textId="77777777" w:rsidR="001C05FE" w:rsidRDefault="001C0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46DB" w14:textId="77777777" w:rsidR="00D02301" w:rsidRDefault="00D02301" w:rsidP="00D02301">
    <w:pPr>
      <w:pStyle w:val="Footer"/>
      <w:tabs>
        <w:tab w:val="clear" w:pos="9360"/>
        <w:tab w:val="right" w:pos="10800"/>
      </w:tabs>
      <w:spacing w:after="120"/>
    </w:pPr>
    <w:r>
      <w:t>Virginia Department of Education</w:t>
    </w:r>
    <w:r>
      <w:tab/>
    </w:r>
    <w:r>
      <w:tab/>
      <w:t>August 2020</w:t>
    </w:r>
  </w:p>
  <w:p w14:paraId="29CC028A" w14:textId="5489B956" w:rsidR="00D02301" w:rsidRDefault="00D02301" w:rsidP="00D02301">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818F" w14:textId="77777777" w:rsidR="003930A7" w:rsidRDefault="003930A7" w:rsidP="001C05FE">
      <w:pPr>
        <w:spacing w:after="0" w:line="240" w:lineRule="auto"/>
      </w:pPr>
      <w:r>
        <w:separator/>
      </w:r>
    </w:p>
  </w:footnote>
  <w:footnote w:type="continuationSeparator" w:id="0">
    <w:p w14:paraId="11F1D919" w14:textId="77777777" w:rsidR="003930A7" w:rsidRDefault="003930A7" w:rsidP="001C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3ED13C0"/>
    <w:multiLevelType w:val="hybridMultilevel"/>
    <w:tmpl w:val="C5D06C6C"/>
    <w:lvl w:ilvl="0" w:tplc="6A84E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9550B"/>
    <w:multiLevelType w:val="hybridMultilevel"/>
    <w:tmpl w:val="5A9C8AE8"/>
    <w:lvl w:ilvl="0" w:tplc="7CAA0A3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2770B"/>
    <w:multiLevelType w:val="hybridMultilevel"/>
    <w:tmpl w:val="B5F4C4D2"/>
    <w:lvl w:ilvl="0" w:tplc="9D7419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7958A8"/>
    <w:multiLevelType w:val="hybridMultilevel"/>
    <w:tmpl w:val="ECFAE17C"/>
    <w:lvl w:ilvl="0" w:tplc="C59204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D843E4C"/>
    <w:multiLevelType w:val="hybridMultilevel"/>
    <w:tmpl w:val="A2CCE7E8"/>
    <w:lvl w:ilvl="0" w:tplc="41909BF6">
      <w:start w:val="4"/>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F1A09"/>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8"/>
  </w:num>
  <w:num w:numId="5">
    <w:abstractNumId w:val="10"/>
  </w:num>
  <w:num w:numId="6">
    <w:abstractNumId w:val="4"/>
  </w:num>
  <w:num w:numId="7">
    <w:abstractNumId w:val="0"/>
  </w:num>
  <w:num w:numId="8">
    <w:abstractNumId w:val="6"/>
  </w:num>
  <w:num w:numId="9">
    <w:abstractNumId w:val="5"/>
  </w:num>
  <w:num w:numId="10">
    <w:abstractNumId w:val="1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7980"/>
    <w:rsid w:val="0009684A"/>
    <w:rsid w:val="000C2CE2"/>
    <w:rsid w:val="00101FF0"/>
    <w:rsid w:val="00136ED0"/>
    <w:rsid w:val="00160493"/>
    <w:rsid w:val="001827C5"/>
    <w:rsid w:val="00190F85"/>
    <w:rsid w:val="00191E0C"/>
    <w:rsid w:val="00192A3D"/>
    <w:rsid w:val="0019356B"/>
    <w:rsid w:val="001C05FE"/>
    <w:rsid w:val="001D42B2"/>
    <w:rsid w:val="002018D8"/>
    <w:rsid w:val="00231752"/>
    <w:rsid w:val="002969DF"/>
    <w:rsid w:val="002A29EC"/>
    <w:rsid w:val="002A3CCB"/>
    <w:rsid w:val="002F2F58"/>
    <w:rsid w:val="00322B45"/>
    <w:rsid w:val="003930A7"/>
    <w:rsid w:val="003E5D14"/>
    <w:rsid w:val="00435B9A"/>
    <w:rsid w:val="004759EE"/>
    <w:rsid w:val="00481661"/>
    <w:rsid w:val="00485DB8"/>
    <w:rsid w:val="004D5B10"/>
    <w:rsid w:val="00511542"/>
    <w:rsid w:val="0053550E"/>
    <w:rsid w:val="0058453A"/>
    <w:rsid w:val="00594319"/>
    <w:rsid w:val="00597274"/>
    <w:rsid w:val="005A12EC"/>
    <w:rsid w:val="005F4DFB"/>
    <w:rsid w:val="00600B86"/>
    <w:rsid w:val="0063015D"/>
    <w:rsid w:val="006628C0"/>
    <w:rsid w:val="00663EC1"/>
    <w:rsid w:val="00706140"/>
    <w:rsid w:val="00713D5B"/>
    <w:rsid w:val="00730E73"/>
    <w:rsid w:val="00747B8A"/>
    <w:rsid w:val="00777FC7"/>
    <w:rsid w:val="007B50D7"/>
    <w:rsid w:val="007B7D01"/>
    <w:rsid w:val="007C16E1"/>
    <w:rsid w:val="007D1F1E"/>
    <w:rsid w:val="007F5307"/>
    <w:rsid w:val="00814698"/>
    <w:rsid w:val="0083156A"/>
    <w:rsid w:val="00857FA5"/>
    <w:rsid w:val="00900764"/>
    <w:rsid w:val="00910246"/>
    <w:rsid w:val="00912C5C"/>
    <w:rsid w:val="00932265"/>
    <w:rsid w:val="00934743"/>
    <w:rsid w:val="00962093"/>
    <w:rsid w:val="00970C8B"/>
    <w:rsid w:val="00A02F8F"/>
    <w:rsid w:val="00A037BD"/>
    <w:rsid w:val="00A04A23"/>
    <w:rsid w:val="00A2490F"/>
    <w:rsid w:val="00A621F0"/>
    <w:rsid w:val="00A67228"/>
    <w:rsid w:val="00A67A8F"/>
    <w:rsid w:val="00A93FDF"/>
    <w:rsid w:val="00AA18CA"/>
    <w:rsid w:val="00AC403A"/>
    <w:rsid w:val="00AD160F"/>
    <w:rsid w:val="00AD299A"/>
    <w:rsid w:val="00AE046E"/>
    <w:rsid w:val="00AE3994"/>
    <w:rsid w:val="00B004AB"/>
    <w:rsid w:val="00B30189"/>
    <w:rsid w:val="00B63F8C"/>
    <w:rsid w:val="00B73079"/>
    <w:rsid w:val="00B7480E"/>
    <w:rsid w:val="00B90634"/>
    <w:rsid w:val="00B941BD"/>
    <w:rsid w:val="00BA5931"/>
    <w:rsid w:val="00BC69EA"/>
    <w:rsid w:val="00C15AF3"/>
    <w:rsid w:val="00CC0FDA"/>
    <w:rsid w:val="00CC6E4D"/>
    <w:rsid w:val="00CD390A"/>
    <w:rsid w:val="00CE24F4"/>
    <w:rsid w:val="00CE6241"/>
    <w:rsid w:val="00CE7252"/>
    <w:rsid w:val="00CF5A42"/>
    <w:rsid w:val="00D01C0E"/>
    <w:rsid w:val="00D02301"/>
    <w:rsid w:val="00D62BDE"/>
    <w:rsid w:val="00DE5BD1"/>
    <w:rsid w:val="00DF349F"/>
    <w:rsid w:val="00DF7FD2"/>
    <w:rsid w:val="00E05C08"/>
    <w:rsid w:val="00E27FD0"/>
    <w:rsid w:val="00E84C32"/>
    <w:rsid w:val="00EA6FA9"/>
    <w:rsid w:val="00EE527C"/>
    <w:rsid w:val="00EF1C4C"/>
    <w:rsid w:val="00F27AAC"/>
    <w:rsid w:val="00F57DC9"/>
    <w:rsid w:val="00F66747"/>
    <w:rsid w:val="00F72E8E"/>
    <w:rsid w:val="00F8263C"/>
    <w:rsid w:val="00FD60B7"/>
    <w:rsid w:val="00FE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E75A"/>
  <w15:docId w15:val="{BDC0FCBF-040F-44C1-964A-FFE8A4A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filetype">
    <w:name w:val="file_type"/>
    <w:basedOn w:val="DefaultParagraphFont"/>
    <w:rsid w:val="00AA18CA"/>
  </w:style>
  <w:style w:type="paragraph" w:styleId="CommentSubject">
    <w:name w:val="annotation subject"/>
    <w:basedOn w:val="CommentText"/>
    <w:next w:val="CommentText"/>
    <w:link w:val="CommentSubjectChar"/>
    <w:uiPriority w:val="99"/>
    <w:semiHidden/>
    <w:unhideWhenUsed/>
    <w:rsid w:val="00AA18CA"/>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AA18CA"/>
    <w:rPr>
      <w:rFonts w:ascii="Times New Roman" w:hAnsi="Times New Roman" w:cs="Times New Roman"/>
      <w:b/>
      <w:bCs/>
      <w:sz w:val="20"/>
      <w:szCs w:val="20"/>
    </w:rPr>
  </w:style>
  <w:style w:type="character" w:styleId="PlaceholderText">
    <w:name w:val="Placeholder Text"/>
    <w:basedOn w:val="DefaultParagraphFont"/>
    <w:uiPriority w:val="99"/>
    <w:semiHidden/>
    <w:rsid w:val="00322B45"/>
    <w:rPr>
      <w:color w:val="808080"/>
    </w:rPr>
  </w:style>
  <w:style w:type="paragraph" w:styleId="Revision">
    <w:name w:val="Revision"/>
    <w:hidden/>
    <w:uiPriority w:val="99"/>
    <w:semiHidden/>
    <w:rsid w:val="0019356B"/>
    <w:pPr>
      <w:spacing w:after="0" w:line="240" w:lineRule="auto"/>
    </w:pPr>
  </w:style>
  <w:style w:type="paragraph" w:styleId="Header">
    <w:name w:val="header"/>
    <w:basedOn w:val="Normal"/>
    <w:link w:val="HeaderChar"/>
    <w:uiPriority w:val="99"/>
    <w:unhideWhenUsed/>
    <w:rsid w:val="001C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FE"/>
  </w:style>
  <w:style w:type="paragraph" w:styleId="Footer">
    <w:name w:val="footer"/>
    <w:basedOn w:val="Normal"/>
    <w:link w:val="FooterChar"/>
    <w:uiPriority w:val="99"/>
    <w:unhideWhenUsed/>
    <w:rsid w:val="001C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FE"/>
  </w:style>
  <w:style w:type="character" w:styleId="UnresolvedMention">
    <w:name w:val="Unresolved Mention"/>
    <w:basedOn w:val="DefaultParagraphFont"/>
    <w:uiPriority w:val="99"/>
    <w:semiHidden/>
    <w:unhideWhenUsed/>
    <w:rsid w:val="00594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780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testing/sol/standards_docs/mathematics/2016/mip/gr6/mip-6-12ab-ratio-rates.pdf" TargetMode="External"/><Relationship Id="rId18" Type="http://schemas.openxmlformats.org/officeDocument/2006/relationships/hyperlink" Target="https://www.doe.virginia.gov/home/showpublisheddocument/18662/638041054343600000" TargetMode="External"/><Relationship Id="rId26" Type="http://schemas.openxmlformats.org/officeDocument/2006/relationships/hyperlink" Target="https://www.doe.virginia.gov/home/showpublisheddocument/25092/638045401971300000" TargetMode="External"/><Relationship Id="rId3" Type="http://schemas.openxmlformats.org/officeDocument/2006/relationships/numbering" Target="numbering.xml"/><Relationship Id="rId21" Type="http://schemas.openxmlformats.org/officeDocument/2006/relationships/hyperlink" Target="https://www.doe.virginia.gov/home/showpublisheddocument/25136/63804540633953000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doe.virginia.gov/home/showpublisheddocument/17294/638037671669700000" TargetMode="External"/><Relationship Id="rId17" Type="http://schemas.openxmlformats.org/officeDocument/2006/relationships/hyperlink" Target="https://www.doe.virginia.gov/home/showpublisheddocument/30634/638046507592730000" TargetMode="External"/><Relationship Id="rId25" Type="http://schemas.openxmlformats.org/officeDocument/2006/relationships/hyperlink" Target="https://www.doe.virginia.gov/home/showpublisheddocument/25088/63804540195953000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virginia.gov/home/showpublisheddocument/30632/638046507587570000" TargetMode="External"/><Relationship Id="rId20" Type="http://schemas.openxmlformats.org/officeDocument/2006/relationships/hyperlink" Target="https://teacher.desmos.com/activitybuilder/custom/5943dc10f9604406139e429d" TargetMode="External"/><Relationship Id="rId29" Type="http://schemas.openxmlformats.org/officeDocument/2006/relationships/hyperlink" Target="http://www.doe.virginia.gov/testing/sol/standards_docs/mathematics/2016/cf/grade6math-cf.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296/638037671676000000" TargetMode="External"/><Relationship Id="rId24" Type="http://schemas.openxmlformats.org/officeDocument/2006/relationships/hyperlink" Target="https://www.doe.virginia.gov/home/showpublisheddocument/25084/63804540194967000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oe.virginia.gov/home/showpublisheddocument/31052/638046556776730000" TargetMode="External"/><Relationship Id="rId23" Type="http://schemas.openxmlformats.org/officeDocument/2006/relationships/hyperlink" Target="https://www.doe.virginia.gov/home/showpublisheddocument/25076/638045394337100000" TargetMode="External"/><Relationship Id="rId28" Type="http://schemas.openxmlformats.org/officeDocument/2006/relationships/hyperlink" Target="https://teacher.desmos.com/activitybuilder/custom/5943dc10f9604406139e429d" TargetMode="External"/><Relationship Id="rId10" Type="http://schemas.openxmlformats.org/officeDocument/2006/relationships/hyperlink" Target="https://www.doe.virginia.gov/home/showpublisheddocument/17406/638037682916300000" TargetMode="External"/><Relationship Id="rId19" Type="http://schemas.openxmlformats.org/officeDocument/2006/relationships/hyperlink" Target="https://www.doe.virginia.gov/home/showpublisheddocument/18664/638041054352070000"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oe.virginia.gov/home/showpublisheddocument/3108/637982466066300000" TargetMode="External"/><Relationship Id="rId14" Type="http://schemas.openxmlformats.org/officeDocument/2006/relationships/hyperlink" Target="https://www.doe.virginia.gov/home/showpublisheddocument/31050/638046556771900000" TargetMode="External"/><Relationship Id="rId22" Type="http://schemas.openxmlformats.org/officeDocument/2006/relationships/hyperlink" Target="https://www.doe.virginia.gov/home/showpublisheddocument/24990/638079060775598899" TargetMode="External"/><Relationship Id="rId27" Type="http://schemas.openxmlformats.org/officeDocument/2006/relationships/hyperlink" Target="http://www.doe.virginia.gov/instruction/mathematics/resources/vocab_cards/2016/gr7-vocab-cards.docx" TargetMode="External"/><Relationship Id="rId30" Type="http://schemas.openxmlformats.org/officeDocument/2006/relationships/hyperlink" Target="http://www.doe.virginia.gov/testing/sol/standards_docs/mathematics/2016/mip/gr6/mip-6-12ab-ratio-rates.docx" TargetMode="Externa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B01C22-9483-4C3D-AB7A-8B716929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7.10a Quick Check</vt:lpstr>
    </vt:vector>
  </TitlesOfParts>
  <Company>Virginia Department of Education</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7.10a Quick Check</dc:title>
  <dc:subject/>
  <dc:creator>Virginia Department of Education</dc:creator>
  <cp:keywords/>
  <dc:description/>
  <cp:lastModifiedBy>Vuiller, Matt (DOE)</cp:lastModifiedBy>
  <cp:revision>7</cp:revision>
  <dcterms:created xsi:type="dcterms:W3CDTF">2021-03-30T19:27:00Z</dcterms:created>
  <dcterms:modified xsi:type="dcterms:W3CDTF">2023-01-03T18:51:00Z</dcterms:modified>
</cp:coreProperties>
</file>