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1A59" w14:textId="77777777" w:rsidR="00B73079" w:rsidRPr="00EF1C4C" w:rsidRDefault="00B941BD" w:rsidP="00EF1C4C">
      <w:pPr>
        <w:pStyle w:val="Title"/>
      </w:pPr>
      <w:r w:rsidRPr="00EF1C4C">
        <w:t>Just In Time Quick Check</w:t>
      </w:r>
    </w:p>
    <w:p w14:paraId="7F168E6D" w14:textId="6716A455" w:rsidR="00B73079" w:rsidRPr="00A25613" w:rsidRDefault="00D81313" w:rsidP="00A25613">
      <w:pPr>
        <w:pStyle w:val="Title"/>
        <w:spacing w:after="120"/>
      </w:pPr>
      <w:hyperlink r:id="rId12" w:history="1">
        <w:r w:rsidR="00B941BD" w:rsidRPr="00121FA1">
          <w:rPr>
            <w:rStyle w:val="Hyperlink"/>
          </w:rPr>
          <w:t xml:space="preserve">Standard of Learning (SOL) </w:t>
        </w:r>
        <w:r w:rsidR="00735961" w:rsidRPr="00121FA1">
          <w:rPr>
            <w:rStyle w:val="Hyperlink"/>
          </w:rPr>
          <w:t>5.15</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269F8DF" w14:textId="77777777" w:rsidTr="00A25613">
        <w:trPr>
          <w:tblHeader/>
        </w:trPr>
        <w:tc>
          <w:tcPr>
            <w:tcW w:w="10705" w:type="dxa"/>
          </w:tcPr>
          <w:p w14:paraId="1F62F551" w14:textId="77777777" w:rsidR="00B73079" w:rsidRDefault="00B941BD" w:rsidP="00560FBC">
            <w:pPr>
              <w:spacing w:before="120" w:after="120"/>
              <w:jc w:val="center"/>
              <w:rPr>
                <w:i/>
                <w:sz w:val="28"/>
                <w:szCs w:val="28"/>
              </w:rPr>
            </w:pPr>
            <w:r w:rsidRPr="00EF1C4C">
              <w:rPr>
                <w:rStyle w:val="TitleChar"/>
              </w:rPr>
              <w:t>Strand:</w:t>
            </w:r>
            <w:r>
              <w:rPr>
                <w:b/>
                <w:sz w:val="28"/>
                <w:szCs w:val="28"/>
              </w:rPr>
              <w:t xml:space="preserve"> </w:t>
            </w:r>
            <w:r w:rsidR="00735961">
              <w:rPr>
                <w:sz w:val="28"/>
                <w:szCs w:val="28"/>
              </w:rPr>
              <w:t>Probability and Statistics</w:t>
            </w:r>
          </w:p>
        </w:tc>
      </w:tr>
      <w:tr w:rsidR="00B73079" w14:paraId="7579C453" w14:textId="77777777" w:rsidTr="00A25613">
        <w:tc>
          <w:tcPr>
            <w:tcW w:w="10705" w:type="dxa"/>
            <w:shd w:val="clear" w:color="auto" w:fill="D9D9D9"/>
          </w:tcPr>
          <w:p w14:paraId="267D51B0" w14:textId="77777777" w:rsidR="00B73079" w:rsidRPr="00AD160F" w:rsidRDefault="00B941BD" w:rsidP="008606C0">
            <w:pPr>
              <w:pStyle w:val="Heading1"/>
              <w:spacing w:before="120"/>
              <w:outlineLvl w:val="0"/>
            </w:pPr>
            <w:r w:rsidRPr="00AD160F">
              <w:t xml:space="preserve">Standard of Learning (SOL) </w:t>
            </w:r>
            <w:r w:rsidR="00735961">
              <w:t>5.15</w:t>
            </w:r>
          </w:p>
          <w:p w14:paraId="30B39C23" w14:textId="77777777" w:rsidR="00B73079" w:rsidRPr="008606C0" w:rsidRDefault="00735961" w:rsidP="008606C0">
            <w:pPr>
              <w:spacing w:after="120"/>
              <w:rPr>
                <w:b/>
                <w:i/>
              </w:rPr>
            </w:pPr>
            <w:r w:rsidRPr="008606C0">
              <w:rPr>
                <w:b/>
                <w:i/>
              </w:rPr>
              <w:t>The student will determine the probability of an outcome by constructing a sample space or using the Fundamental (Basic) Counting Principle.</w:t>
            </w:r>
          </w:p>
        </w:tc>
      </w:tr>
      <w:tr w:rsidR="00B73079" w14:paraId="6F933104" w14:textId="77777777" w:rsidTr="00A25613">
        <w:tc>
          <w:tcPr>
            <w:tcW w:w="10705" w:type="dxa"/>
            <w:shd w:val="clear" w:color="auto" w:fill="F2F2F2"/>
          </w:tcPr>
          <w:p w14:paraId="5B6DADA5" w14:textId="77777777" w:rsidR="00B73079" w:rsidRDefault="00B941BD" w:rsidP="008606C0">
            <w:pPr>
              <w:pStyle w:val="Heading1"/>
              <w:spacing w:before="120"/>
              <w:outlineLvl w:val="0"/>
            </w:pPr>
            <w:r>
              <w:t xml:space="preserve">Grade Level Skills:  </w:t>
            </w:r>
          </w:p>
          <w:p w14:paraId="19AB78C6" w14:textId="77777777" w:rsidR="00735961" w:rsidRPr="00735961" w:rsidRDefault="00735961" w:rsidP="008606C0">
            <w:pPr>
              <w:pStyle w:val="ListParagraph"/>
              <w:numPr>
                <w:ilvl w:val="0"/>
                <w:numId w:val="3"/>
              </w:numPr>
              <w:spacing w:before="0" w:line="276" w:lineRule="auto"/>
              <w:rPr>
                <w:rFonts w:asciiTheme="minorHAnsi" w:hAnsiTheme="minorHAnsi" w:cstheme="minorHAnsi"/>
                <w:color w:val="000000" w:themeColor="text1"/>
              </w:rPr>
            </w:pPr>
            <w:r w:rsidRPr="00735961">
              <w:rPr>
                <w:rFonts w:asciiTheme="minorHAnsi" w:hAnsiTheme="minorHAnsi" w:cstheme="minorHAnsi"/>
                <w:color w:val="000000" w:themeColor="text1"/>
              </w:rPr>
              <w:t>Construct a sample space, using a tree diagram to identify all possible outcomes.</w:t>
            </w:r>
          </w:p>
          <w:p w14:paraId="6244F1A2" w14:textId="77777777" w:rsidR="00735961" w:rsidRPr="00735961" w:rsidRDefault="00735961" w:rsidP="00735961">
            <w:pPr>
              <w:pStyle w:val="ListParagraph"/>
              <w:numPr>
                <w:ilvl w:val="0"/>
                <w:numId w:val="3"/>
              </w:numPr>
              <w:spacing w:before="0" w:after="200" w:line="276" w:lineRule="auto"/>
              <w:rPr>
                <w:rFonts w:asciiTheme="minorHAnsi" w:hAnsiTheme="minorHAnsi" w:cstheme="minorHAnsi"/>
                <w:strike/>
                <w:color w:val="000000" w:themeColor="text1"/>
              </w:rPr>
            </w:pPr>
            <w:r w:rsidRPr="00735961">
              <w:rPr>
                <w:rFonts w:asciiTheme="minorHAnsi" w:hAnsiTheme="minorHAnsi" w:cstheme="minorHAnsi"/>
                <w:color w:val="000000" w:themeColor="text1"/>
              </w:rPr>
              <w:t>Construct a sample space, using a list or chart to represent all possible outcomes.</w:t>
            </w:r>
          </w:p>
          <w:p w14:paraId="09F6CC6A" w14:textId="77777777" w:rsidR="00735961" w:rsidRPr="00735961" w:rsidRDefault="00735961" w:rsidP="00735961">
            <w:pPr>
              <w:pStyle w:val="ListParagraph"/>
              <w:numPr>
                <w:ilvl w:val="0"/>
                <w:numId w:val="3"/>
              </w:numPr>
              <w:spacing w:before="0" w:after="200" w:line="276" w:lineRule="auto"/>
              <w:rPr>
                <w:rFonts w:asciiTheme="minorHAnsi" w:hAnsiTheme="minorHAnsi" w:cstheme="minorHAnsi"/>
                <w:color w:val="000000" w:themeColor="text1"/>
              </w:rPr>
            </w:pPr>
            <w:r w:rsidRPr="00735961">
              <w:rPr>
                <w:rFonts w:asciiTheme="minorHAnsi" w:hAnsiTheme="minorHAnsi" w:cstheme="minorHAnsi"/>
                <w:color w:val="000000" w:themeColor="text1"/>
              </w:rPr>
              <w:t>Determine the probability of an outcome by constructing a sample space. The sample space will have a total of 24 or fewer equally likely possible outcomes.</w:t>
            </w:r>
          </w:p>
          <w:p w14:paraId="5C0CBBF3" w14:textId="77777777" w:rsidR="00B73079" w:rsidRPr="00735961" w:rsidRDefault="00735961" w:rsidP="008606C0">
            <w:pPr>
              <w:pStyle w:val="ListParagraph"/>
              <w:numPr>
                <w:ilvl w:val="0"/>
                <w:numId w:val="3"/>
              </w:numPr>
              <w:spacing w:before="0" w:after="120" w:line="276" w:lineRule="auto"/>
              <w:rPr>
                <w:rFonts w:asciiTheme="minorHAnsi" w:hAnsiTheme="minorHAnsi" w:cstheme="minorHAnsi"/>
                <w:sz w:val="20"/>
              </w:rPr>
            </w:pPr>
            <w:r w:rsidRPr="00735961">
              <w:rPr>
                <w:rFonts w:asciiTheme="minorHAnsi" w:hAnsiTheme="minorHAnsi" w:cstheme="minorHAnsi"/>
                <w:color w:val="000000" w:themeColor="text1"/>
              </w:rPr>
              <w:t>Determine the number of possible outcomes by using the Fundamental (Basic) Counting Principle.</w:t>
            </w:r>
          </w:p>
        </w:tc>
      </w:tr>
      <w:tr w:rsidR="00B73079" w14:paraId="56CA4182" w14:textId="77777777" w:rsidTr="00A25613">
        <w:tc>
          <w:tcPr>
            <w:tcW w:w="10705" w:type="dxa"/>
          </w:tcPr>
          <w:p w14:paraId="3163A553" w14:textId="5C296447" w:rsidR="00B73079" w:rsidRPr="008606C0" w:rsidRDefault="00D81313" w:rsidP="008606C0">
            <w:pPr>
              <w:spacing w:before="120" w:after="120"/>
              <w:rPr>
                <w:sz w:val="28"/>
                <w:szCs w:val="28"/>
              </w:rPr>
            </w:pPr>
            <w:hyperlink w:anchor="check" w:history="1">
              <w:r w:rsidR="00B941BD" w:rsidRPr="008606C0">
                <w:rPr>
                  <w:rStyle w:val="Hyperlink"/>
                  <w:b/>
                  <w:sz w:val="28"/>
                  <w:szCs w:val="28"/>
                </w:rPr>
                <w:t xml:space="preserve">Just in Time Quick Check </w:t>
              </w:r>
            </w:hyperlink>
          </w:p>
        </w:tc>
      </w:tr>
      <w:tr w:rsidR="00B73079" w14:paraId="4893DB2B" w14:textId="77777777" w:rsidTr="00A25613">
        <w:tc>
          <w:tcPr>
            <w:tcW w:w="10705" w:type="dxa"/>
          </w:tcPr>
          <w:p w14:paraId="2C801434" w14:textId="6E9B4870" w:rsidR="00B73079" w:rsidRPr="008606C0" w:rsidRDefault="00D81313" w:rsidP="008606C0">
            <w:pPr>
              <w:spacing w:before="120" w:after="120"/>
              <w:rPr>
                <w:b/>
                <w:sz w:val="28"/>
                <w:szCs w:val="28"/>
              </w:rPr>
            </w:pPr>
            <w:hyperlink w:anchor="teacher">
              <w:r w:rsidR="00B941BD" w:rsidRPr="008606C0">
                <w:rPr>
                  <w:b/>
                  <w:color w:val="0563C1"/>
                  <w:sz w:val="28"/>
                  <w:szCs w:val="28"/>
                  <w:u w:val="single"/>
                </w:rPr>
                <w:t>Just in Time Quick Check Teacher Notes</w:t>
              </w:r>
            </w:hyperlink>
          </w:p>
        </w:tc>
      </w:tr>
      <w:tr w:rsidR="00B73079" w14:paraId="759815DD" w14:textId="77777777" w:rsidTr="00A25613">
        <w:tc>
          <w:tcPr>
            <w:tcW w:w="10705" w:type="dxa"/>
          </w:tcPr>
          <w:p w14:paraId="6B4BD703" w14:textId="77777777" w:rsidR="00B73079" w:rsidRDefault="00B941BD" w:rsidP="008606C0">
            <w:pPr>
              <w:pStyle w:val="Heading1"/>
              <w:spacing w:before="120"/>
              <w:outlineLvl w:val="0"/>
            </w:pPr>
            <w:r>
              <w:t xml:space="preserve">Supporting Resources: </w:t>
            </w:r>
          </w:p>
          <w:p w14:paraId="5784787D"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00F2A8E" w14:textId="7987D325" w:rsidR="00B73079" w:rsidRDefault="00D81313">
            <w:pPr>
              <w:numPr>
                <w:ilvl w:val="1"/>
                <w:numId w:val="2"/>
              </w:numPr>
              <w:pBdr>
                <w:top w:val="nil"/>
                <w:left w:val="nil"/>
                <w:bottom w:val="nil"/>
                <w:right w:val="nil"/>
                <w:between w:val="nil"/>
              </w:pBdr>
              <w:ind w:left="1060" w:firstLine="0"/>
              <w:rPr>
                <w:color w:val="000000"/>
              </w:rPr>
            </w:pPr>
            <w:hyperlink r:id="rId13" w:history="1">
              <w:r w:rsidR="00735961" w:rsidRPr="00735961">
                <w:rPr>
                  <w:rStyle w:val="Hyperlink"/>
                </w:rPr>
                <w:t>5.15 How many ways?</w:t>
              </w:r>
            </w:hyperlink>
            <w:r w:rsidR="00136A1D">
              <w:rPr>
                <w:rStyle w:val="Hyperlink"/>
              </w:rPr>
              <w:t xml:space="preserve"> </w:t>
            </w:r>
            <w:r w:rsidR="00136A1D" w:rsidRPr="00136A1D">
              <w:rPr>
                <w:rStyle w:val="Hyperlink"/>
                <w:color w:val="auto"/>
                <w:u w:val="none"/>
              </w:rPr>
              <w:t>(Word) | (</w:t>
            </w:r>
            <w:hyperlink r:id="rId14" w:history="1">
              <w:r w:rsidR="00136A1D" w:rsidRPr="00136A1D">
                <w:rPr>
                  <w:rStyle w:val="Hyperlink"/>
                </w:rPr>
                <w:t>PDF</w:t>
              </w:r>
            </w:hyperlink>
            <w:r w:rsidR="00136A1D" w:rsidRPr="00136A1D">
              <w:rPr>
                <w:rStyle w:val="Hyperlink"/>
                <w:color w:val="auto"/>
                <w:u w:val="none"/>
              </w:rPr>
              <w:t>)</w:t>
            </w:r>
          </w:p>
          <w:p w14:paraId="30E04694"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27007010" w14:textId="1B4E4C59" w:rsidR="00B73079" w:rsidRDefault="00D81313">
            <w:pPr>
              <w:numPr>
                <w:ilvl w:val="1"/>
                <w:numId w:val="2"/>
              </w:numPr>
              <w:pBdr>
                <w:top w:val="nil"/>
                <w:left w:val="nil"/>
                <w:bottom w:val="nil"/>
                <w:right w:val="nil"/>
                <w:between w:val="nil"/>
              </w:pBdr>
              <w:rPr>
                <w:color w:val="000000"/>
              </w:rPr>
            </w:pPr>
            <w:hyperlink r:id="rId15" w:history="1">
              <w:r w:rsidR="00735961" w:rsidRPr="00735961">
                <w:rPr>
                  <w:rStyle w:val="Hyperlink"/>
                </w:rPr>
                <w:t>5.15 Fundamental Counting Principle</w:t>
              </w:r>
            </w:hyperlink>
            <w:r w:rsidR="00136A1D">
              <w:rPr>
                <w:rStyle w:val="Hyperlink"/>
              </w:rPr>
              <w:t xml:space="preserve"> </w:t>
            </w:r>
            <w:r w:rsidR="00136A1D" w:rsidRPr="00136A1D">
              <w:rPr>
                <w:rStyle w:val="Hyperlink"/>
                <w:color w:val="auto"/>
                <w:u w:val="none"/>
              </w:rPr>
              <w:t>(Word) | (</w:t>
            </w:r>
            <w:hyperlink r:id="rId16" w:history="1">
              <w:r w:rsidR="00136A1D" w:rsidRPr="00136A1D">
                <w:rPr>
                  <w:rStyle w:val="Hyperlink"/>
                </w:rPr>
                <w:t>PDF</w:t>
              </w:r>
            </w:hyperlink>
            <w:r w:rsidR="00136A1D" w:rsidRPr="00136A1D">
              <w:rPr>
                <w:rStyle w:val="Hyperlink"/>
                <w:color w:val="auto"/>
                <w:u w:val="none"/>
              </w:rPr>
              <w:t>)</w:t>
            </w:r>
          </w:p>
          <w:p w14:paraId="56D7D68D" w14:textId="77777777" w:rsidR="00B73079" w:rsidRDefault="00735961">
            <w:pPr>
              <w:numPr>
                <w:ilvl w:val="0"/>
                <w:numId w:val="2"/>
              </w:numPr>
              <w:pBdr>
                <w:top w:val="nil"/>
                <w:left w:val="nil"/>
                <w:bottom w:val="nil"/>
                <w:right w:val="nil"/>
                <w:between w:val="nil"/>
              </w:pBdr>
              <w:rPr>
                <w:color w:val="000000"/>
              </w:rPr>
            </w:pPr>
            <w:r>
              <w:rPr>
                <w:color w:val="000000"/>
              </w:rPr>
              <w:t>VD</w:t>
            </w:r>
            <w:r w:rsidR="00B941BD">
              <w:rPr>
                <w:color w:val="000000"/>
              </w:rPr>
              <w:t>OE Algebra Readiness Remediation Plans</w:t>
            </w:r>
          </w:p>
          <w:p w14:paraId="314EB6AA" w14:textId="6DE041A2" w:rsidR="00B73079" w:rsidRDefault="00D81313">
            <w:pPr>
              <w:numPr>
                <w:ilvl w:val="1"/>
                <w:numId w:val="2"/>
              </w:numPr>
              <w:pBdr>
                <w:top w:val="nil"/>
                <w:left w:val="nil"/>
                <w:bottom w:val="nil"/>
                <w:right w:val="nil"/>
                <w:between w:val="nil"/>
              </w:pBdr>
              <w:rPr>
                <w:color w:val="000000"/>
              </w:rPr>
            </w:pPr>
            <w:hyperlink r:id="rId17" w:history="1">
              <w:r w:rsidR="003C61D2" w:rsidRPr="003C61D2">
                <w:rPr>
                  <w:rStyle w:val="Hyperlink"/>
                </w:rPr>
                <w:t>Number Cubes</w:t>
              </w:r>
            </w:hyperlink>
            <w:r w:rsidR="00136A1D">
              <w:rPr>
                <w:rStyle w:val="Hyperlink"/>
              </w:rPr>
              <w:t xml:space="preserve"> </w:t>
            </w:r>
            <w:r w:rsidR="00136A1D" w:rsidRPr="00136A1D">
              <w:rPr>
                <w:rStyle w:val="Hyperlink"/>
                <w:color w:val="auto"/>
                <w:u w:val="none"/>
              </w:rPr>
              <w:t>(Word) | (</w:t>
            </w:r>
            <w:hyperlink r:id="rId18" w:history="1">
              <w:r w:rsidR="00136A1D" w:rsidRPr="00136A1D">
                <w:rPr>
                  <w:rStyle w:val="Hyperlink"/>
                </w:rPr>
                <w:t>PDF</w:t>
              </w:r>
            </w:hyperlink>
            <w:r w:rsidR="00136A1D" w:rsidRPr="00136A1D">
              <w:rPr>
                <w:rStyle w:val="Hyperlink"/>
                <w:color w:val="auto"/>
                <w:u w:val="none"/>
              </w:rPr>
              <w:t>)</w:t>
            </w:r>
          </w:p>
          <w:p w14:paraId="33C270A0" w14:textId="3C096CD7" w:rsidR="003C61D2" w:rsidRDefault="00D81313">
            <w:pPr>
              <w:numPr>
                <w:ilvl w:val="1"/>
                <w:numId w:val="2"/>
              </w:numPr>
              <w:pBdr>
                <w:top w:val="nil"/>
                <w:left w:val="nil"/>
                <w:bottom w:val="nil"/>
                <w:right w:val="nil"/>
                <w:between w:val="nil"/>
              </w:pBdr>
              <w:rPr>
                <w:color w:val="000000"/>
              </w:rPr>
            </w:pPr>
            <w:hyperlink r:id="rId19" w:history="1">
              <w:r w:rsidR="003C61D2" w:rsidRPr="003C61D2">
                <w:rPr>
                  <w:rStyle w:val="Hyperlink"/>
                </w:rPr>
                <w:t>Outfit Options</w:t>
              </w:r>
            </w:hyperlink>
            <w:r w:rsidR="00136A1D">
              <w:rPr>
                <w:rStyle w:val="Hyperlink"/>
              </w:rPr>
              <w:t xml:space="preserve"> </w:t>
            </w:r>
            <w:r w:rsidR="00136A1D" w:rsidRPr="00136A1D">
              <w:rPr>
                <w:rStyle w:val="Hyperlink"/>
                <w:color w:val="auto"/>
                <w:u w:val="none"/>
              </w:rPr>
              <w:t>(Word) | (</w:t>
            </w:r>
            <w:hyperlink r:id="rId20" w:history="1">
              <w:r w:rsidR="00136A1D" w:rsidRPr="00136A1D">
                <w:rPr>
                  <w:rStyle w:val="Hyperlink"/>
                </w:rPr>
                <w:t>PDF</w:t>
              </w:r>
            </w:hyperlink>
            <w:r w:rsidR="00136A1D" w:rsidRPr="00136A1D">
              <w:rPr>
                <w:rStyle w:val="Hyperlink"/>
                <w:color w:val="auto"/>
                <w:u w:val="none"/>
              </w:rPr>
              <w:t>)</w:t>
            </w:r>
          </w:p>
          <w:p w14:paraId="45676DEF" w14:textId="037E4CC7" w:rsidR="003C61D2" w:rsidRDefault="00D81313">
            <w:pPr>
              <w:numPr>
                <w:ilvl w:val="1"/>
                <w:numId w:val="2"/>
              </w:numPr>
              <w:pBdr>
                <w:top w:val="nil"/>
                <w:left w:val="nil"/>
                <w:bottom w:val="nil"/>
                <w:right w:val="nil"/>
                <w:between w:val="nil"/>
              </w:pBdr>
              <w:rPr>
                <w:color w:val="000000"/>
              </w:rPr>
            </w:pPr>
            <w:hyperlink r:id="rId21" w:history="1">
              <w:r w:rsidR="003C61D2" w:rsidRPr="003C61D2">
                <w:rPr>
                  <w:rStyle w:val="Hyperlink"/>
                </w:rPr>
                <w:t>Rock Paper Scissors</w:t>
              </w:r>
            </w:hyperlink>
            <w:r w:rsidR="00136A1D">
              <w:rPr>
                <w:rStyle w:val="Hyperlink"/>
              </w:rPr>
              <w:t xml:space="preserve"> </w:t>
            </w:r>
            <w:r w:rsidR="00136A1D" w:rsidRPr="00136A1D">
              <w:rPr>
                <w:rStyle w:val="Hyperlink"/>
                <w:color w:val="auto"/>
                <w:u w:val="none"/>
              </w:rPr>
              <w:t>(Word) | (</w:t>
            </w:r>
            <w:hyperlink r:id="rId22" w:history="1">
              <w:r w:rsidR="00136A1D" w:rsidRPr="00136A1D">
                <w:rPr>
                  <w:rStyle w:val="Hyperlink"/>
                </w:rPr>
                <w:t>PDF</w:t>
              </w:r>
            </w:hyperlink>
            <w:r w:rsidR="00136A1D" w:rsidRPr="00136A1D">
              <w:rPr>
                <w:rStyle w:val="Hyperlink"/>
                <w:color w:val="auto"/>
                <w:u w:val="none"/>
              </w:rPr>
              <w:t>)</w:t>
            </w:r>
          </w:p>
          <w:p w14:paraId="2BF1526D" w14:textId="7475DAFD" w:rsidR="00B73079" w:rsidRDefault="007D5B77">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23" w:history="1">
              <w:r w:rsidRPr="00430481">
                <w:rPr>
                  <w:rStyle w:val="Hyperlink"/>
                  <w:color w:val="0563C1"/>
                  <w:u w:color="0563C1"/>
                </w:rPr>
                <w:t>(Word)</w:t>
              </w:r>
            </w:hyperlink>
            <w:r w:rsidRPr="00430481">
              <w:rPr>
                <w:color w:val="0563C1"/>
              </w:rPr>
              <w:t xml:space="preserve"> </w:t>
            </w:r>
            <w:r w:rsidRPr="00430481">
              <w:t>|</w:t>
            </w:r>
            <w:r>
              <w:t xml:space="preserve"> </w:t>
            </w:r>
            <w:hyperlink r:id="rId24" w:history="1">
              <w:r w:rsidRPr="00430481">
                <w:rPr>
                  <w:rStyle w:val="Hyperlink"/>
                  <w:color w:val="0563C1"/>
                </w:rPr>
                <w:t>(PDF)</w:t>
              </w:r>
            </w:hyperlink>
          </w:p>
          <w:p w14:paraId="1F3CABD0" w14:textId="276E741D" w:rsidR="00B73079" w:rsidRPr="008606C0" w:rsidRDefault="003C61D2" w:rsidP="008606C0">
            <w:pPr>
              <w:numPr>
                <w:ilvl w:val="1"/>
                <w:numId w:val="2"/>
              </w:numPr>
              <w:pBdr>
                <w:top w:val="nil"/>
                <w:left w:val="nil"/>
                <w:bottom w:val="nil"/>
                <w:right w:val="nil"/>
                <w:between w:val="nil"/>
              </w:pBdr>
              <w:spacing w:after="120"/>
              <w:rPr>
                <w:color w:val="000000"/>
              </w:rPr>
            </w:pPr>
            <w:r>
              <w:rPr>
                <w:color w:val="000000"/>
              </w:rPr>
              <w:t>Fundamental Counting Principle</w:t>
            </w:r>
          </w:p>
        </w:tc>
      </w:tr>
      <w:tr w:rsidR="00B73079" w14:paraId="4345E7D9" w14:textId="77777777" w:rsidTr="00A25613">
        <w:tc>
          <w:tcPr>
            <w:tcW w:w="10705" w:type="dxa"/>
          </w:tcPr>
          <w:p w14:paraId="7D0BA856" w14:textId="3A557704" w:rsidR="003510BD" w:rsidRPr="008606C0" w:rsidRDefault="00666F27" w:rsidP="008606C0">
            <w:pPr>
              <w:spacing w:before="120" w:after="120"/>
              <w:rPr>
                <w:rFonts w:asciiTheme="minorHAnsi" w:hAnsiTheme="minorHAnsi" w:cstheme="minorHAnsi"/>
              </w:rPr>
            </w:pPr>
            <w:r w:rsidRPr="00D81313">
              <w:rPr>
                <w:b/>
                <w:bCs/>
                <w:sz w:val="28"/>
                <w:szCs w:val="28"/>
              </w:rPr>
              <w:t>Supporting and Prerequisite SOL</w:t>
            </w:r>
            <w:r w:rsidR="00B941BD" w:rsidRPr="008606C0">
              <w:rPr>
                <w:rFonts w:asciiTheme="minorHAnsi" w:hAnsiTheme="minorHAnsi" w:cstheme="minorHAnsi"/>
                <w:sz w:val="28"/>
                <w:szCs w:val="28"/>
              </w:rPr>
              <w:t>:</w:t>
            </w:r>
            <w:r w:rsidR="00B941BD" w:rsidRPr="00CF0A87">
              <w:rPr>
                <w:rFonts w:asciiTheme="minorHAnsi" w:hAnsiTheme="minorHAnsi" w:cstheme="minorHAnsi"/>
              </w:rPr>
              <w:t xml:space="preserve">  </w:t>
            </w:r>
            <w:hyperlink r:id="rId25" w:history="1">
              <w:r w:rsidRPr="00D81313">
                <w:rPr>
                  <w:rStyle w:val="Hyperlink"/>
                </w:rPr>
                <w:t>4.13a</w:t>
              </w:r>
            </w:hyperlink>
            <w:r w:rsidRPr="00666F27">
              <w:t xml:space="preserve">, </w:t>
            </w:r>
            <w:hyperlink r:id="rId26" w:history="1">
              <w:r w:rsidRPr="00D81313">
                <w:rPr>
                  <w:rStyle w:val="Hyperlink"/>
                </w:rPr>
                <w:t>4.13b</w:t>
              </w:r>
            </w:hyperlink>
            <w:r w:rsidRPr="00666F27">
              <w:t xml:space="preserve">, </w:t>
            </w:r>
            <w:hyperlink r:id="rId27" w:history="1">
              <w:r w:rsidRPr="00D81313">
                <w:rPr>
                  <w:rStyle w:val="Hyperlink"/>
                </w:rPr>
                <w:t>4.13c</w:t>
              </w:r>
            </w:hyperlink>
            <w:r w:rsidRPr="00666F27">
              <w:t xml:space="preserve">, </w:t>
            </w:r>
            <w:hyperlink r:id="rId28" w:history="1">
              <w:r w:rsidRPr="00D81313">
                <w:rPr>
                  <w:rStyle w:val="Hyperlink"/>
                </w:rPr>
                <w:t>3.14</w:t>
              </w:r>
            </w:hyperlink>
          </w:p>
        </w:tc>
      </w:tr>
    </w:tbl>
    <w:p w14:paraId="6BDC4C5E" w14:textId="77777777" w:rsidR="00B73079" w:rsidRDefault="00B73079"/>
    <w:p w14:paraId="7D694522" w14:textId="14C6F611" w:rsidR="00B73079" w:rsidRDefault="00B941BD">
      <w:r>
        <w:br w:type="page"/>
      </w:r>
    </w:p>
    <w:p w14:paraId="4A8E1313" w14:textId="4B63AA7A" w:rsidR="00B73079" w:rsidRDefault="008606C0" w:rsidP="00EF1C4C">
      <w:pPr>
        <w:pStyle w:val="Title"/>
      </w:pPr>
      <w:bookmarkStart w:id="0" w:name="check"/>
      <w:r>
        <w:lastRenderedPageBreak/>
        <w:t xml:space="preserve">SOL 5.15 - </w:t>
      </w:r>
      <w:r w:rsidR="00B941BD">
        <w:t>Just in Time Quick Check</w:t>
      </w:r>
    </w:p>
    <w:p w14:paraId="477EA521" w14:textId="77777777" w:rsidR="00B73079" w:rsidRDefault="00B73079">
      <w:pPr>
        <w:pBdr>
          <w:top w:val="nil"/>
          <w:left w:val="nil"/>
          <w:bottom w:val="nil"/>
          <w:right w:val="nil"/>
          <w:between w:val="nil"/>
        </w:pBdr>
        <w:spacing w:after="0" w:line="240" w:lineRule="auto"/>
        <w:ind w:left="360"/>
        <w:rPr>
          <w:color w:val="000000"/>
        </w:rPr>
      </w:pPr>
    </w:p>
    <w:bookmarkEnd w:id="0"/>
    <w:p w14:paraId="050A045E" w14:textId="3E36DD5E" w:rsidR="00463A7A" w:rsidRPr="00020584" w:rsidRDefault="00E56A47" w:rsidP="00E56A47">
      <w:pPr>
        <w:rPr>
          <w:rFonts w:asciiTheme="minorHAnsi" w:eastAsiaTheme="minorHAnsi" w:hAnsiTheme="minorHAnsi" w:cstheme="minorHAnsi"/>
        </w:rPr>
      </w:pPr>
      <w:r w:rsidRPr="00020584">
        <w:rPr>
          <w:rFonts w:asciiTheme="minorHAnsi" w:eastAsiaTheme="minorHAnsi" w:hAnsiTheme="minorHAnsi" w:cstheme="minorHAnsi"/>
        </w:rPr>
        <w:t>An</w:t>
      </w:r>
      <w:r w:rsidR="00F74E06" w:rsidRPr="00020584">
        <w:rPr>
          <w:rFonts w:asciiTheme="minorHAnsi" w:eastAsiaTheme="minorHAnsi" w:hAnsiTheme="minorHAnsi" w:cstheme="minorHAnsi"/>
        </w:rPr>
        <w:t xml:space="preserve"> ice cream shop offers the choice</w:t>
      </w:r>
      <w:r w:rsidR="003243DF" w:rsidRPr="00020584">
        <w:rPr>
          <w:rFonts w:asciiTheme="minorHAnsi" w:eastAsiaTheme="minorHAnsi" w:hAnsiTheme="minorHAnsi" w:cstheme="minorHAnsi"/>
        </w:rPr>
        <w:t>s</w:t>
      </w:r>
      <w:r w:rsidR="00F74E06" w:rsidRPr="00020584">
        <w:rPr>
          <w:rFonts w:asciiTheme="minorHAnsi" w:eastAsiaTheme="minorHAnsi" w:hAnsiTheme="minorHAnsi" w:cstheme="minorHAnsi"/>
        </w:rPr>
        <w:t xml:space="preserve"> of</w:t>
      </w:r>
      <w:r w:rsidR="00463A7A" w:rsidRPr="00020584">
        <w:rPr>
          <w:rFonts w:asciiTheme="minorHAnsi" w:eastAsiaTheme="minorHAnsi" w:hAnsiTheme="minorHAnsi" w:cstheme="minorHAnsi"/>
        </w:rPr>
        <w:t>:</w:t>
      </w:r>
    </w:p>
    <w:p w14:paraId="10F81F90" w14:textId="643FBF55" w:rsidR="00463A7A" w:rsidRPr="00020584" w:rsidRDefault="00F74E06" w:rsidP="00121FA1">
      <w:pPr>
        <w:pStyle w:val="ListParagraph"/>
        <w:numPr>
          <w:ilvl w:val="0"/>
          <w:numId w:val="11"/>
        </w:numPr>
        <w:rPr>
          <w:rFonts w:asciiTheme="minorHAnsi" w:hAnsiTheme="minorHAnsi" w:cstheme="minorHAnsi"/>
          <w:color w:val="000000" w:themeColor="text1"/>
        </w:rPr>
      </w:pPr>
      <w:r w:rsidRPr="00020584">
        <w:rPr>
          <w:rFonts w:asciiTheme="minorHAnsi" w:eastAsiaTheme="minorHAnsi" w:hAnsiTheme="minorHAnsi" w:cstheme="minorHAnsi"/>
          <w:color w:val="000000" w:themeColor="text1"/>
        </w:rPr>
        <w:t xml:space="preserve">a cup </w:t>
      </w:r>
      <w:r w:rsidR="00D14436" w:rsidRPr="00020584">
        <w:rPr>
          <w:rFonts w:asciiTheme="minorHAnsi" w:eastAsiaTheme="minorHAnsi" w:hAnsiTheme="minorHAnsi" w:cstheme="minorHAnsi"/>
          <w:color w:val="000000" w:themeColor="text1"/>
        </w:rPr>
        <w:t>or</w:t>
      </w:r>
      <w:r w:rsidRPr="00020584">
        <w:rPr>
          <w:rFonts w:asciiTheme="minorHAnsi" w:eastAsiaTheme="minorHAnsi" w:hAnsiTheme="minorHAnsi" w:cstheme="minorHAnsi"/>
          <w:color w:val="000000" w:themeColor="text1"/>
        </w:rPr>
        <w:t xml:space="preserve"> a cone</w:t>
      </w:r>
    </w:p>
    <w:p w14:paraId="5E95CD2D" w14:textId="6586DDBC" w:rsidR="00463A7A" w:rsidRPr="00020584" w:rsidRDefault="00F74E06" w:rsidP="00463A7A">
      <w:pPr>
        <w:pStyle w:val="ListParagraph"/>
        <w:numPr>
          <w:ilvl w:val="0"/>
          <w:numId w:val="11"/>
        </w:numPr>
        <w:rPr>
          <w:rFonts w:asciiTheme="minorHAnsi" w:hAnsiTheme="minorHAnsi" w:cstheme="minorHAnsi"/>
          <w:color w:val="000000" w:themeColor="text1"/>
        </w:rPr>
      </w:pPr>
      <w:r w:rsidRPr="00020584">
        <w:rPr>
          <w:rFonts w:asciiTheme="minorHAnsi" w:eastAsiaTheme="minorHAnsi" w:hAnsiTheme="minorHAnsi" w:cstheme="minorHAnsi"/>
          <w:color w:val="000000" w:themeColor="text1"/>
        </w:rPr>
        <w:t>vanilla, chocolate, or strawberry</w:t>
      </w:r>
      <w:r w:rsidR="003243DF" w:rsidRPr="00020584">
        <w:rPr>
          <w:rFonts w:asciiTheme="minorHAnsi" w:eastAsiaTheme="minorHAnsi" w:hAnsiTheme="minorHAnsi" w:cstheme="minorHAnsi"/>
          <w:color w:val="000000" w:themeColor="text1"/>
        </w:rPr>
        <w:t xml:space="preserve"> ice cream</w:t>
      </w:r>
    </w:p>
    <w:p w14:paraId="6091CC09" w14:textId="4A7ACE0E" w:rsidR="00F74E06" w:rsidRPr="00020584" w:rsidRDefault="00F74E06" w:rsidP="00463A7A">
      <w:pPr>
        <w:pStyle w:val="ListParagraph"/>
        <w:numPr>
          <w:ilvl w:val="0"/>
          <w:numId w:val="11"/>
        </w:numPr>
        <w:rPr>
          <w:rFonts w:asciiTheme="minorHAnsi" w:hAnsiTheme="minorHAnsi" w:cstheme="minorHAnsi"/>
          <w:color w:val="000000"/>
        </w:rPr>
      </w:pPr>
      <w:r w:rsidRPr="00020584">
        <w:rPr>
          <w:rFonts w:asciiTheme="minorHAnsi" w:eastAsiaTheme="minorHAnsi" w:hAnsiTheme="minorHAnsi" w:cstheme="minorHAnsi"/>
          <w:color w:val="000000" w:themeColor="text1"/>
        </w:rPr>
        <w:t xml:space="preserve">sprinkles, </w:t>
      </w:r>
      <w:r w:rsidR="00E56A47" w:rsidRPr="00020584">
        <w:rPr>
          <w:rFonts w:asciiTheme="minorHAnsi" w:eastAsiaTheme="minorHAnsi" w:hAnsiTheme="minorHAnsi" w:cstheme="minorHAnsi"/>
          <w:color w:val="000000" w:themeColor="text1"/>
        </w:rPr>
        <w:t>whipped cream, or hot fudge</w:t>
      </w:r>
      <w:r w:rsidR="003243DF" w:rsidRPr="00020584">
        <w:rPr>
          <w:rFonts w:asciiTheme="minorHAnsi" w:eastAsiaTheme="minorHAnsi" w:hAnsiTheme="minorHAnsi" w:cstheme="minorHAnsi"/>
          <w:color w:val="000000" w:themeColor="text1"/>
        </w:rPr>
        <w:t xml:space="preserve"> toppings.</w:t>
      </w:r>
    </w:p>
    <w:p w14:paraId="67546BEC" w14:textId="77777777" w:rsidR="00463A7A" w:rsidRPr="00020584" w:rsidRDefault="00463A7A" w:rsidP="00463A7A">
      <w:pPr>
        <w:pStyle w:val="ListParagraph"/>
        <w:ind w:left="765"/>
        <w:rPr>
          <w:rFonts w:asciiTheme="minorHAnsi" w:hAnsiTheme="minorHAnsi" w:cstheme="minorHAnsi"/>
          <w:color w:val="000000"/>
        </w:rPr>
      </w:pPr>
    </w:p>
    <w:p w14:paraId="544D686F" w14:textId="6CD723D1" w:rsidR="00E56A47" w:rsidRPr="00020584" w:rsidRDefault="00E56A47">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020584">
        <w:rPr>
          <w:rFonts w:asciiTheme="minorHAnsi" w:hAnsiTheme="minorHAnsi" w:cstheme="minorHAnsi"/>
          <w:color w:val="000000"/>
        </w:rPr>
        <w:t>Make a list or chart of the possible choices</w:t>
      </w:r>
      <w:r w:rsidR="00D14436" w:rsidRPr="00020584">
        <w:rPr>
          <w:rFonts w:asciiTheme="minorHAnsi" w:hAnsiTheme="minorHAnsi" w:cstheme="minorHAnsi"/>
          <w:color w:val="000000"/>
        </w:rPr>
        <w:t xml:space="preserve"> offered by the ice cream shop</w:t>
      </w:r>
      <w:r w:rsidRPr="00020584">
        <w:rPr>
          <w:rFonts w:asciiTheme="minorHAnsi" w:hAnsiTheme="minorHAnsi" w:cstheme="minorHAnsi"/>
          <w:color w:val="000000"/>
        </w:rPr>
        <w:t>.</w:t>
      </w:r>
    </w:p>
    <w:p w14:paraId="38AC4B22"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44CB24E7"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40538BAF"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60228347"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2713184E"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22983630"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44639EB6"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3CCC8CB3"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0E3E8E0A" w14:textId="77777777" w:rsidR="00B73079" w:rsidRPr="00020584" w:rsidRDefault="00B941BD" w:rsidP="00E56A47">
      <w:pPr>
        <w:pBdr>
          <w:top w:val="nil"/>
          <w:left w:val="nil"/>
          <w:bottom w:val="nil"/>
          <w:right w:val="nil"/>
          <w:between w:val="nil"/>
        </w:pBdr>
        <w:spacing w:after="0" w:line="240" w:lineRule="auto"/>
        <w:rPr>
          <w:rFonts w:asciiTheme="minorHAnsi" w:hAnsiTheme="minorHAnsi" w:cstheme="minorHAnsi"/>
          <w:color w:val="000000"/>
        </w:rPr>
      </w:pPr>
      <w:r w:rsidRPr="00020584">
        <w:rPr>
          <w:rFonts w:asciiTheme="minorHAnsi" w:hAnsiTheme="minorHAnsi" w:cstheme="minorHAnsi"/>
          <w:color w:val="000000"/>
        </w:rPr>
        <w:t xml:space="preserve"> </w:t>
      </w:r>
    </w:p>
    <w:p w14:paraId="10DBD566" w14:textId="77777777" w:rsidR="00E56A47" w:rsidRPr="00020584" w:rsidRDefault="00E56A47">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020584">
        <w:rPr>
          <w:rFonts w:asciiTheme="minorHAnsi" w:hAnsiTheme="minorHAnsi" w:cstheme="minorHAnsi"/>
          <w:color w:val="000000"/>
        </w:rPr>
        <w:t>Create a tree diagram of the possible ice cream choices.</w:t>
      </w:r>
    </w:p>
    <w:p w14:paraId="5C9673A2"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12DEF5EE"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0E8D6A67"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6237BB12"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0F109096"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09878551"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2F121818"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643315E0"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16DB2551"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60316499"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61ED3D49"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65551573" w14:textId="77777777" w:rsidR="00E56A47" w:rsidRPr="00020584" w:rsidRDefault="00E56A47" w:rsidP="00E56A47">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020584">
        <w:rPr>
          <w:rFonts w:asciiTheme="minorHAnsi" w:hAnsiTheme="minorHAnsi" w:cstheme="minorHAnsi"/>
          <w:color w:val="000000"/>
        </w:rPr>
        <w:t>What is the probability of a customer choosing a cup of vanilla ice cream with sprinkles?</w:t>
      </w:r>
    </w:p>
    <w:p w14:paraId="0C24C741"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79FCC05B"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706C68A7" w14:textId="77777777" w:rsidR="00E56A47" w:rsidRPr="00020584" w:rsidRDefault="00E56A47" w:rsidP="00E56A47">
      <w:pPr>
        <w:pBdr>
          <w:top w:val="nil"/>
          <w:left w:val="nil"/>
          <w:bottom w:val="nil"/>
          <w:right w:val="nil"/>
          <w:between w:val="nil"/>
        </w:pBdr>
        <w:spacing w:after="0" w:line="240" w:lineRule="auto"/>
        <w:rPr>
          <w:rFonts w:asciiTheme="minorHAnsi" w:hAnsiTheme="minorHAnsi" w:cstheme="minorHAnsi"/>
          <w:color w:val="000000"/>
        </w:rPr>
      </w:pPr>
    </w:p>
    <w:p w14:paraId="09F7C9C7" w14:textId="66EC51D4" w:rsidR="00E56A47" w:rsidRPr="00020584" w:rsidRDefault="00D14436" w:rsidP="00E56A47">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020584">
        <w:rPr>
          <w:rFonts w:asciiTheme="minorHAnsi" w:hAnsiTheme="minorHAnsi" w:cstheme="minorHAnsi"/>
        </w:rPr>
        <w:t xml:space="preserve">Use </w:t>
      </w:r>
      <w:r w:rsidR="00E56A47" w:rsidRPr="00020584">
        <w:rPr>
          <w:rFonts w:asciiTheme="minorHAnsi" w:hAnsiTheme="minorHAnsi" w:cstheme="minorHAnsi"/>
        </w:rPr>
        <w:t>the Fundamental Counting Principle</w:t>
      </w:r>
      <w:r w:rsidRPr="00020584">
        <w:rPr>
          <w:rFonts w:asciiTheme="minorHAnsi" w:hAnsiTheme="minorHAnsi" w:cstheme="minorHAnsi"/>
        </w:rPr>
        <w:t xml:space="preserve"> to prove that you have found all possible outcomes</w:t>
      </w:r>
      <w:r w:rsidR="00E56A47" w:rsidRPr="00020584">
        <w:rPr>
          <w:rFonts w:asciiTheme="minorHAnsi" w:hAnsiTheme="minorHAnsi" w:cstheme="minorHAnsi"/>
        </w:rPr>
        <w:t>.</w:t>
      </w:r>
    </w:p>
    <w:p w14:paraId="02049B8F" w14:textId="77777777" w:rsidR="00B73079" w:rsidRPr="00020584" w:rsidRDefault="007D1F1E" w:rsidP="00A02F8F">
      <w:pPr>
        <w:rPr>
          <w:rFonts w:asciiTheme="minorHAnsi" w:hAnsiTheme="minorHAnsi" w:cstheme="minorHAnsi"/>
          <w:b/>
        </w:rPr>
      </w:pPr>
      <w:r w:rsidRPr="00020584">
        <w:rPr>
          <w:rFonts w:asciiTheme="minorHAnsi" w:hAnsiTheme="minorHAnsi" w:cstheme="minorHAnsi"/>
          <w:b/>
        </w:rPr>
        <w:br w:type="page"/>
      </w:r>
    </w:p>
    <w:p w14:paraId="05D05C46" w14:textId="25804F8F" w:rsidR="00B73079" w:rsidRDefault="008606C0" w:rsidP="00EF1C4C">
      <w:pPr>
        <w:pStyle w:val="Title"/>
      </w:pPr>
      <w:bookmarkStart w:id="1" w:name="_heading=h.1fob9te" w:colFirst="0" w:colLast="0"/>
      <w:bookmarkStart w:id="2" w:name="teacher"/>
      <w:bookmarkEnd w:id="1"/>
      <w:r>
        <w:lastRenderedPageBreak/>
        <w:t xml:space="preserve">SOL 5.15 - </w:t>
      </w:r>
      <w:r w:rsidR="00B941BD">
        <w:t>Just in Time Quick Check Teacher Notes</w:t>
      </w:r>
    </w:p>
    <w:bookmarkEnd w:id="2"/>
    <w:p w14:paraId="25709A10" w14:textId="498FE6B5" w:rsidR="00B73079" w:rsidRDefault="00D14436" w:rsidP="00CF0A87">
      <w:pPr>
        <w:jc w:val="center"/>
        <w:rPr>
          <w:b/>
          <w:color w:val="C00000"/>
        </w:rPr>
      </w:pPr>
      <w:r w:rsidRPr="00D14436">
        <w:rPr>
          <w:b/>
          <w:color w:val="C00000"/>
        </w:rPr>
        <w:t>Common Error</w:t>
      </w:r>
      <w:r w:rsidR="008606C0">
        <w:rPr>
          <w:b/>
          <w:color w:val="C00000"/>
        </w:rPr>
        <w:t>s</w:t>
      </w:r>
      <w:r w:rsidRPr="00D14436">
        <w:rPr>
          <w:b/>
          <w:color w:val="C00000"/>
        </w:rPr>
        <w:t>/Misconceptions and their Possible Indications</w:t>
      </w:r>
    </w:p>
    <w:p w14:paraId="114D3929" w14:textId="015B73D4" w:rsidR="00463A7A" w:rsidRDefault="00463A7A" w:rsidP="00463A7A">
      <w:pPr>
        <w:rPr>
          <w:rFonts w:eastAsiaTheme="minorHAnsi"/>
        </w:rPr>
      </w:pPr>
      <w:r>
        <w:rPr>
          <w:rFonts w:eastAsiaTheme="minorHAnsi"/>
        </w:rPr>
        <w:t>An ice cream shop offers the choice</w:t>
      </w:r>
      <w:r w:rsidR="003243DF">
        <w:rPr>
          <w:rFonts w:eastAsiaTheme="minorHAnsi"/>
        </w:rPr>
        <w:t>s</w:t>
      </w:r>
      <w:r>
        <w:rPr>
          <w:rFonts w:eastAsiaTheme="minorHAnsi"/>
        </w:rPr>
        <w:t xml:space="preserve"> of:</w:t>
      </w:r>
    </w:p>
    <w:p w14:paraId="5A969CF4" w14:textId="7D31FA47" w:rsidR="00463A7A" w:rsidRPr="00020584" w:rsidRDefault="00463A7A" w:rsidP="00121FA1">
      <w:pPr>
        <w:pStyle w:val="ListParagraph"/>
        <w:numPr>
          <w:ilvl w:val="0"/>
          <w:numId w:val="11"/>
        </w:numPr>
        <w:rPr>
          <w:rFonts w:asciiTheme="minorHAnsi" w:hAnsiTheme="minorHAnsi" w:cstheme="minorHAnsi"/>
          <w:color w:val="000000" w:themeColor="text1"/>
        </w:rPr>
      </w:pPr>
      <w:r w:rsidRPr="00020584">
        <w:rPr>
          <w:rFonts w:asciiTheme="minorHAnsi" w:eastAsiaTheme="minorHAnsi" w:hAnsiTheme="minorHAnsi" w:cstheme="minorHAnsi"/>
          <w:color w:val="000000" w:themeColor="text1"/>
        </w:rPr>
        <w:t>a cup or a cone</w:t>
      </w:r>
    </w:p>
    <w:p w14:paraId="5F102C48" w14:textId="730E3600" w:rsidR="00463A7A" w:rsidRPr="00020584" w:rsidRDefault="00463A7A" w:rsidP="00463A7A">
      <w:pPr>
        <w:pStyle w:val="ListParagraph"/>
        <w:numPr>
          <w:ilvl w:val="0"/>
          <w:numId w:val="11"/>
        </w:numPr>
        <w:rPr>
          <w:rFonts w:asciiTheme="minorHAnsi" w:hAnsiTheme="minorHAnsi" w:cstheme="minorHAnsi"/>
          <w:color w:val="000000" w:themeColor="text1"/>
        </w:rPr>
      </w:pPr>
      <w:r w:rsidRPr="00020584">
        <w:rPr>
          <w:rFonts w:asciiTheme="minorHAnsi" w:eastAsiaTheme="minorHAnsi" w:hAnsiTheme="minorHAnsi" w:cstheme="minorHAnsi"/>
          <w:color w:val="000000" w:themeColor="text1"/>
        </w:rPr>
        <w:t>vanilla, chocolate, or strawberry</w:t>
      </w:r>
      <w:r w:rsidR="003243DF" w:rsidRPr="00020584">
        <w:rPr>
          <w:rFonts w:asciiTheme="minorHAnsi" w:eastAsiaTheme="minorHAnsi" w:hAnsiTheme="minorHAnsi" w:cstheme="minorHAnsi"/>
          <w:color w:val="000000" w:themeColor="text1"/>
        </w:rPr>
        <w:t xml:space="preserve"> ice cream</w:t>
      </w:r>
    </w:p>
    <w:p w14:paraId="6BD31DDC" w14:textId="34EA5E8E" w:rsidR="00D14436" w:rsidRPr="00020584" w:rsidRDefault="00463A7A" w:rsidP="00463A7A">
      <w:pPr>
        <w:pStyle w:val="ListParagraph"/>
        <w:numPr>
          <w:ilvl w:val="0"/>
          <w:numId w:val="11"/>
        </w:numPr>
        <w:rPr>
          <w:rFonts w:asciiTheme="minorHAnsi" w:hAnsiTheme="minorHAnsi" w:cstheme="minorHAnsi"/>
          <w:b/>
          <w:color w:val="C00000"/>
        </w:rPr>
      </w:pPr>
      <w:r w:rsidRPr="00020584">
        <w:rPr>
          <w:rFonts w:asciiTheme="minorHAnsi" w:eastAsiaTheme="minorHAnsi" w:hAnsiTheme="minorHAnsi" w:cstheme="minorHAnsi"/>
          <w:color w:val="000000" w:themeColor="text1"/>
        </w:rPr>
        <w:t>sprinkles, whipped cream, or hot fudge</w:t>
      </w:r>
      <w:r w:rsidR="003243DF" w:rsidRPr="00020584">
        <w:rPr>
          <w:rFonts w:asciiTheme="minorHAnsi" w:eastAsiaTheme="minorHAnsi" w:hAnsiTheme="minorHAnsi" w:cstheme="minorHAnsi"/>
          <w:color w:val="000000" w:themeColor="text1"/>
        </w:rPr>
        <w:t xml:space="preserve"> toppings</w:t>
      </w:r>
    </w:p>
    <w:p w14:paraId="1FB4C515" w14:textId="77777777" w:rsidR="00463A7A" w:rsidRPr="00463A7A" w:rsidRDefault="00463A7A" w:rsidP="00463A7A">
      <w:pPr>
        <w:pStyle w:val="ListParagraph"/>
        <w:ind w:left="765"/>
        <w:rPr>
          <w:b/>
          <w:color w:val="C00000"/>
        </w:rPr>
      </w:pPr>
    </w:p>
    <w:p w14:paraId="1D2D6B83" w14:textId="130C1659" w:rsidR="00C504F0" w:rsidRPr="00C504F0" w:rsidRDefault="00C504F0" w:rsidP="00C504F0">
      <w:pPr>
        <w:pStyle w:val="ListParagraph"/>
        <w:numPr>
          <w:ilvl w:val="0"/>
          <w:numId w:val="10"/>
        </w:numPr>
        <w:pBdr>
          <w:top w:val="nil"/>
          <w:left w:val="nil"/>
          <w:bottom w:val="nil"/>
          <w:right w:val="nil"/>
          <w:between w:val="nil"/>
        </w:pBdr>
        <w:tabs>
          <w:tab w:val="left" w:pos="360"/>
        </w:tabs>
        <w:spacing w:line="240" w:lineRule="auto"/>
        <w:ind w:left="360"/>
        <w:rPr>
          <w:rFonts w:asciiTheme="minorHAnsi" w:hAnsiTheme="minorHAnsi" w:cstheme="minorHAnsi"/>
          <w:color w:val="000000"/>
        </w:rPr>
      </w:pPr>
      <w:r w:rsidRPr="00C504F0">
        <w:rPr>
          <w:rFonts w:asciiTheme="minorHAnsi" w:hAnsiTheme="minorHAnsi" w:cstheme="minorHAnsi"/>
          <w:color w:val="000000"/>
        </w:rPr>
        <w:t>Make a list or chart of the possible choices</w:t>
      </w:r>
      <w:r w:rsidR="004170B1">
        <w:rPr>
          <w:rFonts w:asciiTheme="minorHAnsi" w:hAnsiTheme="minorHAnsi" w:cstheme="minorHAnsi"/>
          <w:color w:val="000000"/>
        </w:rPr>
        <w:t xml:space="preserve"> offered by the ice cream shop</w:t>
      </w:r>
      <w:r w:rsidRPr="00C504F0">
        <w:rPr>
          <w:rFonts w:asciiTheme="minorHAnsi" w:hAnsiTheme="minorHAnsi" w:cstheme="minorHAnsi"/>
          <w:color w:val="000000"/>
        </w:rPr>
        <w:t>.</w:t>
      </w:r>
    </w:p>
    <w:p w14:paraId="72822FB8" w14:textId="77777777" w:rsidR="00C504F0" w:rsidRPr="00C504F0" w:rsidRDefault="00C504F0" w:rsidP="00C504F0">
      <w:pPr>
        <w:pBdr>
          <w:top w:val="nil"/>
          <w:left w:val="nil"/>
          <w:bottom w:val="nil"/>
          <w:right w:val="nil"/>
          <w:between w:val="nil"/>
        </w:pBdr>
        <w:spacing w:after="0" w:line="240" w:lineRule="auto"/>
        <w:rPr>
          <w:rFonts w:asciiTheme="minorHAnsi" w:hAnsiTheme="minorHAnsi" w:cstheme="minorHAnsi"/>
          <w:color w:val="000000"/>
        </w:rPr>
      </w:pPr>
    </w:p>
    <w:p w14:paraId="3F8DCD04" w14:textId="305F2E20" w:rsidR="00970C74" w:rsidRPr="005175E9" w:rsidRDefault="00DF74AE" w:rsidP="00970C74">
      <w:pPr>
        <w:pBdr>
          <w:top w:val="nil"/>
          <w:left w:val="nil"/>
          <w:bottom w:val="nil"/>
          <w:right w:val="nil"/>
          <w:between w:val="nil"/>
        </w:pBdr>
        <w:spacing w:after="0" w:line="240" w:lineRule="auto"/>
        <w:rPr>
          <w:i/>
          <w:color w:val="C00000"/>
        </w:rPr>
      </w:pPr>
      <w:r w:rsidRPr="005175E9">
        <w:rPr>
          <w:rFonts w:asciiTheme="minorHAnsi" w:hAnsiTheme="minorHAnsi" w:cstheme="minorHAnsi"/>
          <w:i/>
          <w:color w:val="C00000"/>
        </w:rPr>
        <w:t>A s</w:t>
      </w:r>
      <w:r w:rsidR="00E53661" w:rsidRPr="005175E9">
        <w:rPr>
          <w:rFonts w:asciiTheme="minorHAnsi" w:hAnsiTheme="minorHAnsi" w:cstheme="minorHAnsi"/>
          <w:i/>
          <w:color w:val="C00000"/>
        </w:rPr>
        <w:t>tudent</w:t>
      </w:r>
      <w:r w:rsidRPr="005175E9">
        <w:rPr>
          <w:rFonts w:asciiTheme="minorHAnsi" w:hAnsiTheme="minorHAnsi" w:cstheme="minorHAnsi"/>
          <w:i/>
          <w:color w:val="C00000"/>
        </w:rPr>
        <w:t xml:space="preserve"> may</w:t>
      </w:r>
      <w:r w:rsidR="00E53661" w:rsidRPr="005175E9">
        <w:rPr>
          <w:rFonts w:asciiTheme="minorHAnsi" w:hAnsiTheme="minorHAnsi" w:cstheme="minorHAnsi"/>
          <w:i/>
          <w:color w:val="C00000"/>
        </w:rPr>
        <w:t xml:space="preserve"> miss some possibilities</w:t>
      </w:r>
      <w:r w:rsidR="00F219A8" w:rsidRPr="005175E9">
        <w:rPr>
          <w:rFonts w:asciiTheme="minorHAnsi" w:hAnsiTheme="minorHAnsi" w:cstheme="minorHAnsi"/>
          <w:i/>
          <w:color w:val="C00000"/>
        </w:rPr>
        <w:t xml:space="preserve"> by only listing the combinations with either the cup or cone or just select one flavor and topping for each. A student may</w:t>
      </w:r>
      <w:r w:rsidR="00E53661" w:rsidRPr="005175E9">
        <w:rPr>
          <w:rFonts w:asciiTheme="minorHAnsi" w:hAnsiTheme="minorHAnsi" w:cstheme="minorHAnsi"/>
          <w:i/>
          <w:color w:val="C00000"/>
        </w:rPr>
        <w:t xml:space="preserve"> double count some of them</w:t>
      </w:r>
      <w:r w:rsidR="00F219A8" w:rsidRPr="005175E9">
        <w:rPr>
          <w:rFonts w:asciiTheme="minorHAnsi" w:hAnsiTheme="minorHAnsi" w:cstheme="minorHAnsi"/>
          <w:i/>
          <w:color w:val="C00000"/>
        </w:rPr>
        <w:t xml:space="preserve"> if they are not systematic in making the list</w:t>
      </w:r>
      <w:r w:rsidR="00E53661" w:rsidRPr="005175E9">
        <w:rPr>
          <w:rFonts w:asciiTheme="minorHAnsi" w:hAnsiTheme="minorHAnsi" w:cstheme="minorHAnsi"/>
          <w:i/>
          <w:color w:val="C00000"/>
        </w:rPr>
        <w:t xml:space="preserve">. </w:t>
      </w:r>
      <w:r w:rsidR="00D607DA">
        <w:rPr>
          <w:rFonts w:asciiTheme="minorHAnsi" w:hAnsiTheme="minorHAnsi" w:cstheme="minorHAnsi"/>
          <w:i/>
          <w:color w:val="C00000"/>
        </w:rPr>
        <w:t>Teachers may wish to encourage students to use a method that will assist them in</w:t>
      </w:r>
      <w:r w:rsidR="000D2251" w:rsidRPr="005175E9">
        <w:rPr>
          <w:rFonts w:asciiTheme="minorHAnsi" w:hAnsiTheme="minorHAnsi" w:cstheme="minorHAnsi"/>
          <w:i/>
          <w:color w:val="C00000"/>
        </w:rPr>
        <w:t xml:space="preserve"> keep</w:t>
      </w:r>
      <w:r w:rsidR="00D607DA">
        <w:rPr>
          <w:rFonts w:asciiTheme="minorHAnsi" w:hAnsiTheme="minorHAnsi" w:cstheme="minorHAnsi"/>
          <w:i/>
          <w:color w:val="C00000"/>
        </w:rPr>
        <w:t>ing</w:t>
      </w:r>
      <w:r w:rsidR="000D2251" w:rsidRPr="005175E9">
        <w:rPr>
          <w:rFonts w:asciiTheme="minorHAnsi" w:hAnsiTheme="minorHAnsi" w:cstheme="minorHAnsi"/>
          <w:i/>
          <w:color w:val="C00000"/>
        </w:rPr>
        <w:t xml:space="preserve"> track of what they are listing rather than skipping around</w:t>
      </w:r>
      <w:r w:rsidR="003E78CB" w:rsidRPr="005175E9">
        <w:rPr>
          <w:rFonts w:asciiTheme="minorHAnsi" w:hAnsiTheme="minorHAnsi" w:cstheme="minorHAnsi"/>
          <w:i/>
          <w:color w:val="C00000"/>
        </w:rPr>
        <w:t xml:space="preserve"> with choices</w:t>
      </w:r>
      <w:r w:rsidR="000D2251" w:rsidRPr="005175E9">
        <w:rPr>
          <w:rFonts w:asciiTheme="minorHAnsi" w:hAnsiTheme="minorHAnsi" w:cstheme="minorHAnsi"/>
          <w:i/>
          <w:color w:val="C00000"/>
        </w:rPr>
        <w:t>.</w:t>
      </w:r>
      <w:r w:rsidR="00970C74">
        <w:rPr>
          <w:rFonts w:asciiTheme="minorHAnsi" w:hAnsiTheme="minorHAnsi" w:cstheme="minorHAnsi"/>
          <w:i/>
          <w:color w:val="C00000"/>
        </w:rPr>
        <w:t xml:space="preserve">  Teachers may benefit from using the VDOE Algebra Readiness Remediation Plan titled Outfit Options with students who may need additional support with creating lists.</w:t>
      </w:r>
    </w:p>
    <w:p w14:paraId="076D895A" w14:textId="6768EE60" w:rsidR="00C504F0" w:rsidRPr="005175E9" w:rsidRDefault="00C504F0" w:rsidP="00C504F0">
      <w:pPr>
        <w:pBdr>
          <w:top w:val="nil"/>
          <w:left w:val="nil"/>
          <w:bottom w:val="nil"/>
          <w:right w:val="nil"/>
          <w:between w:val="nil"/>
        </w:pBdr>
        <w:spacing w:after="0" w:line="240" w:lineRule="auto"/>
        <w:rPr>
          <w:rFonts w:asciiTheme="minorHAnsi" w:hAnsiTheme="minorHAnsi" w:cstheme="minorHAnsi"/>
          <w:i/>
          <w:color w:val="C00000"/>
        </w:rPr>
      </w:pPr>
    </w:p>
    <w:p w14:paraId="103AFD91" w14:textId="77777777" w:rsidR="00C504F0" w:rsidRPr="00C504F0" w:rsidRDefault="00C504F0" w:rsidP="00C504F0">
      <w:pPr>
        <w:pBdr>
          <w:top w:val="nil"/>
          <w:left w:val="nil"/>
          <w:bottom w:val="nil"/>
          <w:right w:val="nil"/>
          <w:between w:val="nil"/>
        </w:pBdr>
        <w:spacing w:after="0" w:line="240" w:lineRule="auto"/>
        <w:rPr>
          <w:rFonts w:asciiTheme="minorHAnsi" w:hAnsiTheme="minorHAnsi" w:cstheme="minorHAnsi"/>
          <w:color w:val="000000"/>
        </w:rPr>
      </w:pPr>
      <w:r w:rsidRPr="00C504F0">
        <w:rPr>
          <w:rFonts w:asciiTheme="minorHAnsi" w:hAnsiTheme="minorHAnsi" w:cstheme="minorHAnsi"/>
          <w:color w:val="000000"/>
        </w:rPr>
        <w:t xml:space="preserve"> </w:t>
      </w:r>
    </w:p>
    <w:p w14:paraId="421E5C2C" w14:textId="77777777" w:rsidR="00C504F0" w:rsidRPr="00C504F0" w:rsidRDefault="00C504F0" w:rsidP="00C504F0">
      <w:pPr>
        <w:numPr>
          <w:ilvl w:val="0"/>
          <w:numId w:val="10"/>
        </w:numPr>
        <w:pBdr>
          <w:top w:val="nil"/>
          <w:left w:val="nil"/>
          <w:bottom w:val="nil"/>
          <w:right w:val="nil"/>
          <w:between w:val="nil"/>
        </w:pBdr>
        <w:spacing w:after="0" w:line="240" w:lineRule="auto"/>
        <w:ind w:left="360"/>
        <w:rPr>
          <w:rFonts w:asciiTheme="minorHAnsi" w:hAnsiTheme="minorHAnsi" w:cstheme="minorHAnsi"/>
          <w:color w:val="000000"/>
        </w:rPr>
      </w:pPr>
      <w:r w:rsidRPr="00C504F0">
        <w:rPr>
          <w:rFonts w:asciiTheme="minorHAnsi" w:hAnsiTheme="minorHAnsi" w:cstheme="minorHAnsi"/>
          <w:color w:val="000000"/>
        </w:rPr>
        <w:t>Create a tree diagram of the possible ice cream choices.</w:t>
      </w:r>
    </w:p>
    <w:p w14:paraId="21C2DC2D" w14:textId="77777777" w:rsidR="00C504F0" w:rsidRPr="00C504F0" w:rsidRDefault="00C504F0" w:rsidP="00C504F0">
      <w:pPr>
        <w:pBdr>
          <w:top w:val="nil"/>
          <w:left w:val="nil"/>
          <w:bottom w:val="nil"/>
          <w:right w:val="nil"/>
          <w:between w:val="nil"/>
        </w:pBdr>
        <w:spacing w:after="0" w:line="240" w:lineRule="auto"/>
        <w:rPr>
          <w:rFonts w:asciiTheme="minorHAnsi" w:hAnsiTheme="minorHAnsi" w:cstheme="minorHAnsi"/>
          <w:color w:val="000000"/>
        </w:rPr>
      </w:pPr>
    </w:p>
    <w:p w14:paraId="4B857C2B" w14:textId="77777777" w:rsidR="00C504F0" w:rsidRPr="005175E9" w:rsidRDefault="00DF74AE" w:rsidP="00C504F0">
      <w:pPr>
        <w:pBdr>
          <w:top w:val="nil"/>
          <w:left w:val="nil"/>
          <w:bottom w:val="nil"/>
          <w:right w:val="nil"/>
          <w:between w:val="nil"/>
        </w:pBdr>
        <w:spacing w:after="0" w:line="240" w:lineRule="auto"/>
        <w:rPr>
          <w:rFonts w:asciiTheme="minorHAnsi" w:hAnsiTheme="minorHAnsi" w:cstheme="minorHAnsi"/>
          <w:i/>
          <w:color w:val="C00000"/>
        </w:rPr>
      </w:pPr>
      <w:r w:rsidRPr="005175E9">
        <w:rPr>
          <w:rFonts w:asciiTheme="minorHAnsi" w:hAnsiTheme="minorHAnsi" w:cstheme="minorHAnsi"/>
          <w:i/>
          <w:color w:val="C00000"/>
        </w:rPr>
        <w:t>A s</w:t>
      </w:r>
      <w:r w:rsidR="00E53661" w:rsidRPr="005175E9">
        <w:rPr>
          <w:rFonts w:asciiTheme="minorHAnsi" w:hAnsiTheme="minorHAnsi" w:cstheme="minorHAnsi"/>
          <w:i/>
          <w:color w:val="C00000"/>
        </w:rPr>
        <w:t>tudent</w:t>
      </w:r>
      <w:r w:rsidRPr="005175E9">
        <w:rPr>
          <w:rFonts w:asciiTheme="minorHAnsi" w:hAnsiTheme="minorHAnsi" w:cstheme="minorHAnsi"/>
          <w:i/>
          <w:color w:val="C00000"/>
        </w:rPr>
        <w:t xml:space="preserve"> may</w:t>
      </w:r>
      <w:r w:rsidR="00E53661" w:rsidRPr="005175E9">
        <w:rPr>
          <w:rFonts w:asciiTheme="minorHAnsi" w:hAnsiTheme="minorHAnsi" w:cstheme="minorHAnsi"/>
          <w:i/>
          <w:color w:val="C00000"/>
        </w:rPr>
        <w:t xml:space="preserve"> create a separate tree for each possibility, rather than one tree branching out to each choice.</w:t>
      </w:r>
      <w:r w:rsidR="000D2251" w:rsidRPr="005175E9">
        <w:rPr>
          <w:rFonts w:asciiTheme="minorHAnsi" w:hAnsiTheme="minorHAnsi" w:cstheme="minorHAnsi"/>
          <w:i/>
          <w:color w:val="C00000"/>
        </w:rPr>
        <w:t xml:space="preserve"> A student may also have their branches coming from the middle of a choice instead of each one: </w:t>
      </w:r>
    </w:p>
    <w:p w14:paraId="5AF964F2" w14:textId="77777777" w:rsidR="000D2251" w:rsidRPr="005175E9" w:rsidRDefault="000D2251" w:rsidP="00C504F0">
      <w:pPr>
        <w:pBdr>
          <w:top w:val="nil"/>
          <w:left w:val="nil"/>
          <w:bottom w:val="nil"/>
          <w:right w:val="nil"/>
          <w:between w:val="nil"/>
        </w:pBdr>
        <w:spacing w:after="0" w:line="240" w:lineRule="auto"/>
        <w:rPr>
          <w:rFonts w:asciiTheme="minorHAnsi" w:hAnsiTheme="minorHAnsi" w:cstheme="minorHAnsi"/>
          <w:i/>
          <w:color w:val="C00000"/>
        </w:rPr>
      </w:pPr>
      <w:r w:rsidRPr="005175E9">
        <w:rPr>
          <w:rFonts w:asciiTheme="minorHAnsi" w:hAnsiTheme="minorHAnsi" w:cstheme="minorHAnsi"/>
          <w:i/>
          <w:color w:val="C00000"/>
        </w:rPr>
        <w:t xml:space="preserve"> </w:t>
      </w:r>
    </w:p>
    <w:p w14:paraId="2CA28443" w14:textId="77777777" w:rsidR="000D2251" w:rsidRPr="005175E9" w:rsidRDefault="000D2251" w:rsidP="00C504F0">
      <w:pPr>
        <w:pBdr>
          <w:top w:val="nil"/>
          <w:left w:val="nil"/>
          <w:bottom w:val="nil"/>
          <w:right w:val="nil"/>
          <w:between w:val="nil"/>
        </w:pBdr>
        <w:spacing w:after="0" w:line="240" w:lineRule="auto"/>
        <w:rPr>
          <w:rFonts w:asciiTheme="minorHAnsi" w:hAnsiTheme="minorHAnsi" w:cstheme="minorHAnsi"/>
          <w:i/>
          <w:color w:val="C00000"/>
        </w:rPr>
      </w:pPr>
      <w:r w:rsidRPr="005175E9">
        <w:rPr>
          <w:rFonts w:asciiTheme="minorHAnsi" w:hAnsiTheme="minorHAnsi" w:cstheme="minorHAnsi"/>
          <w:i/>
          <w:noProof/>
          <w:color w:val="C00000"/>
          <w:lang w:val="en-US"/>
        </w:rPr>
        <mc:AlternateContent>
          <mc:Choice Requires="wps">
            <w:drawing>
              <wp:anchor distT="0" distB="0" distL="114300" distR="114300" simplePos="0" relativeHeight="251659264" behindDoc="0" locked="0" layoutInCell="1" allowOverlap="1" wp14:anchorId="7D6F3470" wp14:editId="7B228F5B">
                <wp:simplePos x="0" y="0"/>
                <wp:positionH relativeFrom="column">
                  <wp:posOffset>447674</wp:posOffset>
                </wp:positionH>
                <wp:positionV relativeFrom="paragraph">
                  <wp:posOffset>100964</wp:posOffset>
                </wp:positionV>
                <wp:extent cx="295275" cy="180975"/>
                <wp:effectExtent l="0" t="0" r="28575" b="28575"/>
                <wp:wrapNone/>
                <wp:docPr id="1" name="Straight Connector 1" title="tree branch"/>
                <wp:cNvGraphicFramePr/>
                <a:graphic xmlns:a="http://schemas.openxmlformats.org/drawingml/2006/main">
                  <a:graphicData uri="http://schemas.microsoft.com/office/word/2010/wordprocessingShape">
                    <wps:wsp>
                      <wps:cNvCnPr/>
                      <wps:spPr>
                        <a:xfrm flipV="1">
                          <a:off x="0" y="0"/>
                          <a:ext cx="29527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6B4D7" id="Straight Connector 1" o:spid="_x0000_s1026" alt="Title: tree branch"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95pt" to="5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wazAEAANkDAAAOAAAAZHJzL2Uyb0RvYy54bWysU02P0zAQvSPxHyzfadJKC7tR0z10BRcE&#10;FQvcXWfcWPhLY9Ok/56xkwbEh4RWe7Fsz7w3857H2/vRGnYGjNq7lq9XNWfgpO+0O7X8y+e3r245&#10;i0m4ThjvoOUXiPx+9/LFdggNbHzvTQfIiMTFZggt71MKTVVF2YMVceUDOAoqj1YkOuKp6lAMxG5N&#10;tanr19XgsQvoJcRItw9TkO8Kv1Ig00elIiRmWk69pbJiWY95rXZb0ZxQhF7LuQ3xhC6s0I6KLlQP&#10;Ign2HfUfVFZL9NGrtJLeVl4pLaFoIDXr+jc1j70IULSQOTEsNsXno5UfzgdkuqO348wJS0/0mFDo&#10;U5/Y3jtHBnpkFEs6GQomBGBHFE722bshxIYo9u6A8ymGA2YjRoWWKaPD10ydb0gsG4vzl8V5GBOT&#10;dLm5u9m8ueFMUmh9W9/RnviqiSaDA8b0DrxledNyo102RjTi/D6mKfWaQrjc1tRI2aWLgZxs3CdQ&#10;JJYKTi2VMYO9QXYWNCDdt/VctmRmiNLGLKC6lPwnaM7NMCij97/AJbtU9C4tQKudx79VTeO1VTXl&#10;X1VPWrPso+8u5VmKHTQ/xdB51vOA/nou8J8/cvcDAAD//wMAUEsDBBQABgAIAAAAIQDyyPlA2wAA&#10;AAgBAAAPAAAAZHJzL2Rvd25yZXYueG1sTI/NTsMwEITvSLyDtUi9UbsoaSDEqUqlquf+XHpz4iWJ&#10;iNchdtvw9mxPcNyZ0ew3xWpyvbjiGDpPGhZzBQKp9rajRsPpuH1+BRGiIWt6T6jhBwOsyseHwuTW&#10;32iP10NsBJdQyI2GNsYhlzLULToT5n5AYu/Tj85EPsdG2tHcuNz18kWppXSmI/7QmgE3LdZfh4vT&#10;cNw5NVWx2yB9Z2p9/kiXdE61nj1N63cQEaf4F4Y7PqNDyUyVv5ANoteQqZSTrKdvIO7+IuNtlYYk&#10;SUCWhfw/oPwFAAD//wMAUEsBAi0AFAAGAAgAAAAhALaDOJL+AAAA4QEAABMAAAAAAAAAAAAAAAAA&#10;AAAAAFtDb250ZW50X1R5cGVzXS54bWxQSwECLQAUAAYACAAAACEAOP0h/9YAAACUAQAACwAAAAAA&#10;AAAAAAAAAAAvAQAAX3JlbHMvLnJlbHNQSwECLQAUAAYACAAAACEAb3CsGswBAADZAwAADgAAAAAA&#10;AAAAAAAAAAAuAgAAZHJzL2Uyb0RvYy54bWxQSwECLQAUAAYACAAAACEA8sj5QNsAAAAIAQAADwAA&#10;AAAAAAAAAAAAAAAmBAAAZHJzL2Rvd25yZXYueG1sUEsFBgAAAAAEAAQA8wAAAC4FAAAAAA==&#10;" strokecolor="black [3200]" strokeweight=".5pt">
                <v:stroke joinstyle="miter"/>
              </v:line>
            </w:pict>
          </mc:Fallback>
        </mc:AlternateContent>
      </w:r>
      <w:r w:rsidRPr="005175E9">
        <w:rPr>
          <w:rFonts w:asciiTheme="minorHAnsi" w:hAnsiTheme="minorHAnsi" w:cstheme="minorHAnsi"/>
          <w:i/>
          <w:noProof/>
          <w:color w:val="C00000"/>
          <w:lang w:val="en-US"/>
        </w:rPr>
        <mc:AlternateContent>
          <mc:Choice Requires="wps">
            <w:drawing>
              <wp:anchor distT="0" distB="0" distL="114300" distR="114300" simplePos="0" relativeHeight="251663360" behindDoc="0" locked="0" layoutInCell="1" allowOverlap="1" wp14:anchorId="4230BAE7" wp14:editId="77E28061">
                <wp:simplePos x="0" y="0"/>
                <wp:positionH relativeFrom="column">
                  <wp:posOffset>1695450</wp:posOffset>
                </wp:positionH>
                <wp:positionV relativeFrom="paragraph">
                  <wp:posOffset>100965</wp:posOffset>
                </wp:positionV>
                <wp:extent cx="485775" cy="161925"/>
                <wp:effectExtent l="0" t="0" r="28575" b="28575"/>
                <wp:wrapNone/>
                <wp:docPr id="5" name="Straight Connector 5" title="tree branch"/>
                <wp:cNvGraphicFramePr/>
                <a:graphic xmlns:a="http://schemas.openxmlformats.org/drawingml/2006/main">
                  <a:graphicData uri="http://schemas.microsoft.com/office/word/2010/wordprocessingShape">
                    <wps:wsp>
                      <wps:cNvCnPr/>
                      <wps:spPr>
                        <a:xfrm flipV="1">
                          <a:off x="0" y="0"/>
                          <a:ext cx="4857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644029" id="Straight Connector 5" o:spid="_x0000_s1026" alt="Title: tree branch"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3.5pt,7.95pt" to="171.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ZJzgEAANkDAAAOAAAAZHJzL2Uyb0RvYy54bWysU02P0zAQvSPxHyzfaZKK7i5R0z10BRcE&#10;FQvcXWfcWPhLY9O0/56x0wbEh7RacbFsz7w3857H6/uTNewIGLV3HW8WNWfgpO+1O3T8y+e3r+44&#10;i0m4XhjvoONniPx+8/LFegwtLP3gTQ/IiMTFdgwdH1IKbVVFOYAVceEDOAoqj1YkOuKh6lGMxG5N&#10;tazrm2r02Af0EmKk24cpyDeFXymQ6aNSERIzHafeUlmxrPu8Vpu1aA8owqDlpQ3xjC6s0I6KzlQP&#10;Ign2HfUfVFZL9NGrtJDeVl4pLaFoIDVN/Zuax0EEKFrInBhmm+L/o5Ufjjtkuu/4ijMnLD3RY0Kh&#10;D0NiW+8cGeiRUSzpZCiYEIDtUTg5ZO/GEFui2LodXk4x7DAbcVJomTI6fKWxKNaQWHYqzp9n5+GU&#10;mKTL13er21uqIinU3DRvlqvMXk00mS5gTO/AW5Y3HTfaZWNEK47vY5pSrymEy21NjZRdOhvIycZ9&#10;AkViqeDUUhkz2BpkR0ED0n9rLmVLZoYobcwMqkvJf4IuuRkGZfSeCpyzS0Xv0gy02nn8W9V0uraq&#10;pvyr6klrlr33/bk8S7GD5qcYepn1PKC/ngv854/c/AAAAP//AwBQSwMEFAAGAAgAAAAhABwl4sTd&#10;AAAACQEAAA8AAABkcnMvZG93bnJldi54bWxMj8FOwzAQRO9I/IO1SNyo3TZJIcSpSqWKMy2X3px4&#10;SSLidYjdNvx9lxM9jmY086ZYT64XZxxD50nDfKZAINXedtRo+Dzsnp5BhGjImt4TavjFAOvy/q4w&#10;ufUX+sDzPjaCSyjkRkMb45BLGeoWnQkzPyCx9+VHZyLLsZF2NBcud71cKJVJZzrihdYMuG2x/t6f&#10;nIbDu1NTFbst0s9KbY5vaUbHVOvHh2nzCiLiFP/D8IfP6FAyU+VPZIPoNSyyFX+JbKQvIDiwTJYp&#10;iEpDMk9AloW8fVBeAQAA//8DAFBLAQItABQABgAIAAAAIQC2gziS/gAAAOEBAAATAAAAAAAAAAAA&#10;AAAAAAAAAABbQ29udGVudF9UeXBlc10ueG1sUEsBAi0AFAAGAAgAAAAhADj9If/WAAAAlAEAAAsA&#10;AAAAAAAAAAAAAAAALwEAAF9yZWxzLy5yZWxzUEsBAi0AFAAGAAgAAAAhAIz05knOAQAA2QMAAA4A&#10;AAAAAAAAAAAAAAAALgIAAGRycy9lMm9Eb2MueG1sUEsBAi0AFAAGAAgAAAAhABwl4sTdAAAACQEA&#10;AA8AAAAAAAAAAAAAAAAAKAQAAGRycy9kb3ducmV2LnhtbFBLBQYAAAAABAAEAPMAAAAyBQAAAAA=&#10;" strokecolor="black [3200]" strokeweight=".5pt">
                <v:stroke joinstyle="miter"/>
              </v:line>
            </w:pict>
          </mc:Fallback>
        </mc:AlternateContent>
      </w:r>
      <w:r w:rsidRPr="005175E9">
        <w:rPr>
          <w:rFonts w:asciiTheme="minorHAnsi" w:hAnsiTheme="minorHAnsi" w:cstheme="minorHAnsi"/>
          <w:i/>
          <w:color w:val="C00000"/>
        </w:rPr>
        <w:t>Cup</w:t>
      </w:r>
      <w:r w:rsidRPr="005175E9">
        <w:rPr>
          <w:rFonts w:asciiTheme="minorHAnsi" w:hAnsiTheme="minorHAnsi" w:cstheme="minorHAnsi"/>
          <w:i/>
          <w:color w:val="C00000"/>
        </w:rPr>
        <w:tab/>
      </w:r>
      <w:r w:rsidRPr="005175E9">
        <w:rPr>
          <w:rFonts w:asciiTheme="minorHAnsi" w:hAnsiTheme="minorHAnsi" w:cstheme="minorHAnsi"/>
          <w:i/>
          <w:color w:val="C00000"/>
        </w:rPr>
        <w:tab/>
        <w:t>Vanilla</w:t>
      </w:r>
      <w:r w:rsidRPr="005175E9">
        <w:rPr>
          <w:rFonts w:asciiTheme="minorHAnsi" w:hAnsiTheme="minorHAnsi" w:cstheme="minorHAnsi"/>
          <w:i/>
          <w:color w:val="C00000"/>
        </w:rPr>
        <w:tab/>
      </w:r>
      <w:r w:rsidRPr="005175E9">
        <w:rPr>
          <w:rFonts w:asciiTheme="minorHAnsi" w:hAnsiTheme="minorHAnsi" w:cstheme="minorHAnsi"/>
          <w:i/>
          <w:color w:val="C00000"/>
        </w:rPr>
        <w:tab/>
      </w:r>
      <w:r w:rsidRPr="005175E9">
        <w:rPr>
          <w:rFonts w:asciiTheme="minorHAnsi" w:hAnsiTheme="minorHAnsi" w:cstheme="minorHAnsi"/>
          <w:i/>
          <w:color w:val="C00000"/>
        </w:rPr>
        <w:tab/>
        <w:t>Sprinkles</w:t>
      </w:r>
    </w:p>
    <w:p w14:paraId="71B8CAD7" w14:textId="3F5BF62A" w:rsidR="000D2251" w:rsidRPr="005175E9" w:rsidRDefault="00560FBC" w:rsidP="00C504F0">
      <w:pPr>
        <w:pBdr>
          <w:top w:val="nil"/>
          <w:left w:val="nil"/>
          <w:bottom w:val="nil"/>
          <w:right w:val="nil"/>
          <w:between w:val="nil"/>
        </w:pBdr>
        <w:spacing w:after="0" w:line="240" w:lineRule="auto"/>
        <w:rPr>
          <w:rFonts w:asciiTheme="minorHAnsi" w:hAnsiTheme="minorHAnsi" w:cstheme="minorHAnsi"/>
          <w:i/>
          <w:color w:val="C00000"/>
        </w:rPr>
      </w:pPr>
      <w:r w:rsidRPr="005175E9">
        <w:rPr>
          <w:rFonts w:asciiTheme="minorHAnsi" w:hAnsiTheme="minorHAnsi" w:cstheme="minorHAnsi"/>
          <w:i/>
          <w:noProof/>
          <w:color w:val="C00000"/>
          <w:lang w:val="en-US"/>
        </w:rPr>
        <mc:AlternateContent>
          <mc:Choice Requires="wps">
            <w:drawing>
              <wp:anchor distT="0" distB="0" distL="114300" distR="114300" simplePos="0" relativeHeight="251662336" behindDoc="0" locked="0" layoutInCell="1" allowOverlap="1" wp14:anchorId="392A4FA6" wp14:editId="4F644D92">
                <wp:simplePos x="0" y="0"/>
                <wp:positionH relativeFrom="column">
                  <wp:posOffset>1704975</wp:posOffset>
                </wp:positionH>
                <wp:positionV relativeFrom="paragraph">
                  <wp:posOffset>101600</wp:posOffset>
                </wp:positionV>
                <wp:extent cx="485775" cy="0"/>
                <wp:effectExtent l="0" t="0" r="28575" b="19050"/>
                <wp:wrapNone/>
                <wp:docPr id="4" name="Straight Connector 4" title="tree branch"/>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A68C1" id="Straight Connector 4" o:spid="_x0000_s1026" alt="Title: tree branch"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4.25pt,8pt" to="1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IlwQEAAMoDAAAOAAAAZHJzL2Uyb0RvYy54bWysU01vEzEQvSPxHyzfySZVS6tVNj2kgguC&#10;iNIf4HjHWQt/aTxkk3/P2Em2CBBCVS9e2zPvzbzn2eX9wTuxB8w2hk4uZnMpIOjY27Dr5NO3D+/u&#10;pMikQq9cDNDJI2R5v3r7ZjmmFq7iEF0PKJgk5HZMnRyIUts0WQ/gVZ7FBIGDJqJXxEfcNT2qkdm9&#10;a67m8/fNGLFPGDXkzLcPp6BcVX5jQNMXYzKQcJ3k3qiuWNdtWZvVUrU7VGmw+tyGekEXXtnARSeq&#10;B0VK/ED7B5W3GmOOhmY6+iYaYzVUDaxmMf9NzeOgElQtbE5Ok0359Wj15/0Ghe07eS1FUJ6f6JFQ&#10;2d1AYh1DYAMjCo6RJcdBQgCxRRX0ULwbU26ZYh02eD7ltMFixMGgL1+WKA7V7+PkNxxIaL68vru5&#10;vb2RQl9CzTMuYaaPEL0om046G4oTqlX7T5m4FqdeUvhQ+jhVrjs6OijJLnwFw+q41qKi61zB2qHY&#10;K56I/vuiqGCumlkgxjo3geb/Bp1zCwzqrP0vcMquFWOgCehtiPi3qnS4tGpO+RfVJ61F9jb2x/oO&#10;1Q4emKrsPNxlIn89V/jzL7j6CQAA//8DAFBLAwQUAAYACAAAACEAnzJ59d0AAAAJAQAADwAAAGRy&#10;cy9kb3ducmV2LnhtbEyPzU7DMBCE70i8g7VI3KhDoFGVxqmqSghxQTSFuxtvnRT/RLaThrdnEQe4&#10;7e6MZr+pNrM1bMIQe+8E3C8yYOhar3qnBbwfnu5WwGKSTknjHQr4wgib+vqqkqXyF7fHqUmaUYiL&#10;pRTQpTSUnMe2Qyvjwg/oSDv5YGWiNWiugrxQuDU8z7KCW9k7+tDJAXcdtp/NaAWYlzB96J3exvF5&#10;XzTnt1P+epiEuL2Zt2tgCef0Z4YffEKHmpiOfnQqMiMgL1ZLspJQUCcyPDwuaTj+Hnhd8f8N6m8A&#10;AAD//wMAUEsBAi0AFAAGAAgAAAAhALaDOJL+AAAA4QEAABMAAAAAAAAAAAAAAAAAAAAAAFtDb250&#10;ZW50X1R5cGVzXS54bWxQSwECLQAUAAYACAAAACEAOP0h/9YAAACUAQAACwAAAAAAAAAAAAAAAAAv&#10;AQAAX3JlbHMvLnJlbHNQSwECLQAUAAYACAAAACEAeJxSJcEBAADKAwAADgAAAAAAAAAAAAAAAAAu&#10;AgAAZHJzL2Uyb0RvYy54bWxQSwECLQAUAAYACAAAACEAnzJ59d0AAAAJAQAADwAAAAAAAAAAAAAA&#10;AAAbBAAAZHJzL2Rvd25yZXYueG1sUEsFBgAAAAAEAAQA8wAAACUFAAAAAA==&#10;" strokecolor="black [3200]" strokeweight=".5pt">
                <v:stroke joinstyle="miter"/>
              </v:line>
            </w:pict>
          </mc:Fallback>
        </mc:AlternateContent>
      </w:r>
      <w:r w:rsidRPr="005175E9">
        <w:rPr>
          <w:rFonts w:asciiTheme="minorHAnsi" w:hAnsiTheme="minorHAnsi" w:cstheme="minorHAnsi"/>
          <w:i/>
          <w:noProof/>
          <w:color w:val="C00000"/>
          <w:lang w:val="en-US"/>
        </w:rPr>
        <mc:AlternateContent>
          <mc:Choice Requires="wps">
            <w:drawing>
              <wp:anchor distT="0" distB="0" distL="114300" distR="114300" simplePos="0" relativeHeight="251660288" behindDoc="0" locked="0" layoutInCell="1" allowOverlap="1" wp14:anchorId="1F9DA53F" wp14:editId="45FF8A97">
                <wp:simplePos x="0" y="0"/>
                <wp:positionH relativeFrom="column">
                  <wp:posOffset>438150</wp:posOffset>
                </wp:positionH>
                <wp:positionV relativeFrom="paragraph">
                  <wp:posOffset>101600</wp:posOffset>
                </wp:positionV>
                <wp:extent cx="352425" cy="19050"/>
                <wp:effectExtent l="0" t="0" r="28575" b="19050"/>
                <wp:wrapNone/>
                <wp:docPr id="2" name="Straight Connector 2" title="tree branch"/>
                <wp:cNvGraphicFramePr/>
                <a:graphic xmlns:a="http://schemas.openxmlformats.org/drawingml/2006/main">
                  <a:graphicData uri="http://schemas.microsoft.com/office/word/2010/wordprocessingShape">
                    <wps:wsp>
                      <wps:cNvCnPr/>
                      <wps:spPr>
                        <a:xfrm flipV="1">
                          <a:off x="0" y="0"/>
                          <a:ext cx="352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72CDE" id="Straight Connector 2" o:spid="_x0000_s1026" alt="Title: tree branch"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5pt,8pt" to="6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hszgEAANgDAAAOAAAAZHJzL2Uyb0RvYy54bWysU8uu0zAQ3SPxD5b3NGmgCKKmd9Er2CCo&#10;uBf2rjNuLPzS2DTp3zN22oB4SAixsTKeOWfmHE+2d5M17AwYtXcdX69qzsBJ32t36vinxzfPXnEW&#10;k3C9MN5Bxy8Q+d3u6ZPtGFpo/OBND8iIxMV2DB0fUgptVUU5gBVx5QM4SiqPViQK8VT1KEZit6Zq&#10;6vplNXrsA3oJMdLt/Zzku8KvFMj0QakIiZmO02ypnFjOYz6r3Va0JxRh0PI6hviHKazQjpouVPci&#10;CfYV9S9UVkv00au0kt5WXiktoWggNev6JzUPgwhQtJA5MSw2xf9HK9+fD8h03/GGMycsPdFDQqFP&#10;Q2J77xwZ6JFRLulkKJkQgB1RODlk78YQW6LYuwNeoxgOmI2YFFqmjA6faS2KNSSWTcX5y+I8TIlJ&#10;uny+aV40G84kpdav6015mGpmyWwBY3oL3rL80XGjXfZFtOL8LibqTKW3EgryVPMc5StdDORi4z6C&#10;Iq3Ub56obBnsDbKzoP3ov6yzJuIqlRmitDELqC4t/wi61mYYlM37W+BSXTp6lxag1c7j77qm6Taq&#10;mutvqmetWfbR95fyKsUOWp+i7LrqeT9/jAv8+w+5+wYAAP//AwBQSwMEFAAGAAgAAAAhAJ45eMfZ&#10;AAAACAEAAA8AAABkcnMvZG93bnJldi54bWxMj09PwzAMxe9IfIfISNxYwkQLlKbTmIQ4s+2yW9qY&#10;tqJxSuNt5dvjneDkP896/r1yNYdBnXBKfSQL9wsDCqmJvqfWwn73dvcEKrEj74ZIaOEHE6yq66vS&#10;FT6e6QNPW26VmFAqnIWOeSy0Tk2HwaVFHJFE+4xTcCzj1Go/ubOYh0Evjcl1cD3Jh86NuOmw+doe&#10;g4XdezBzzf0G6fvRrA+vWU6HzNrbm3n9Aopx5r9juOALOlTCVMcj+aQGC/mzRGHZ51Iv+vIhA1VL&#10;I4KuSv0/QPULAAD//wMAUEsBAi0AFAAGAAgAAAAhALaDOJL+AAAA4QEAABMAAAAAAAAAAAAAAAAA&#10;AAAAAFtDb250ZW50X1R5cGVzXS54bWxQSwECLQAUAAYACAAAACEAOP0h/9YAAACUAQAACwAAAAAA&#10;AAAAAAAAAAAvAQAAX3JlbHMvLnJlbHNQSwECLQAUAAYACAAAACEAgi34bM4BAADYAwAADgAAAAAA&#10;AAAAAAAAAAAuAgAAZHJzL2Uyb0RvYy54bWxQSwECLQAUAAYACAAAACEAnjl4x9kAAAAIAQAADwAA&#10;AAAAAAAAAAAAAAAoBAAAZHJzL2Rvd25yZXYueG1sUEsFBgAAAAAEAAQA8wAAAC4FAAAAAA==&#10;" strokecolor="black [3200]" strokeweight=".5pt">
                <v:stroke joinstyle="miter"/>
              </v:line>
            </w:pict>
          </mc:Fallback>
        </mc:AlternateContent>
      </w:r>
      <w:r w:rsidR="000D2251" w:rsidRPr="005175E9">
        <w:rPr>
          <w:rFonts w:asciiTheme="minorHAnsi" w:hAnsiTheme="minorHAnsi" w:cstheme="minorHAnsi"/>
          <w:i/>
          <w:noProof/>
          <w:color w:val="C00000"/>
          <w:lang w:val="en-US"/>
        </w:rPr>
        <mc:AlternateContent>
          <mc:Choice Requires="wps">
            <w:drawing>
              <wp:anchor distT="0" distB="0" distL="114300" distR="114300" simplePos="0" relativeHeight="251661312" behindDoc="0" locked="0" layoutInCell="1" allowOverlap="1" wp14:anchorId="3F3E824B" wp14:editId="4763FFDA">
                <wp:simplePos x="0" y="0"/>
                <wp:positionH relativeFrom="column">
                  <wp:posOffset>428625</wp:posOffset>
                </wp:positionH>
                <wp:positionV relativeFrom="paragraph">
                  <wp:posOffset>120650</wp:posOffset>
                </wp:positionV>
                <wp:extent cx="333375" cy="133350"/>
                <wp:effectExtent l="0" t="0" r="28575" b="19050"/>
                <wp:wrapNone/>
                <wp:docPr id="3" name="Straight Connector 3" title="tree branch"/>
                <wp:cNvGraphicFramePr/>
                <a:graphic xmlns:a="http://schemas.openxmlformats.org/drawingml/2006/main">
                  <a:graphicData uri="http://schemas.microsoft.com/office/word/2010/wordprocessingShape">
                    <wps:wsp>
                      <wps:cNvCnPr/>
                      <wps:spPr>
                        <a:xfrm>
                          <a:off x="0" y="0"/>
                          <a:ext cx="3333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24785" id="Straight Connector 3" o:spid="_x0000_s1026" alt="Title: tree branch"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9.5pt" to="6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NexAEAAM8DAAAOAAAAZHJzL2Uyb0RvYy54bWysU02P0zAQvSPxHyzfadpdLaCo6R66gguC&#10;imV/gOuMGwt/aTw06b9n7LZZBAghRA6OnZn3Zt7zZH0/eSeOgNnG0MnVYikFBB17Gw6dfPry7tVb&#10;KTKp0CsXA3TyBFneb16+WI+phZs4RNcDCiYJuR1TJwei1DZN1gN4lRcxQeCgiegV8REPTY9qZHbv&#10;mpvl8nUzRuwTRg0589eHc1BuKr8xoOmTMRlIuE5yb1RXrOu+rM1mrdoDqjRYfWlD/UMXXtnARWeq&#10;B0VKfEP7C5W3GmOOhhY6+iYaYzVUDaxmtfxJzeOgElQtbE5Os035/9Hqj8cdCtt38laKoDxf0SOh&#10;soeBxDaGwAZGFBwjS46DhABijyrooXg3ptwyxTbs8HLKaYfFiMmgL2+WKKbq92n2GyYSmj/e8vPm&#10;TgrNoRXv7+p9NM/ghJneQ/SibDrpbCh2qFYdP2Tigpx6TeFDaeZcvu7o5KAku/AZDEvkgquKrsMF&#10;W4fiqHgs+q+rIoW5amaBGOvcDFr+GXTJLTCoA/e3wDm7VoyBZqC3IeLvqtJ0bdWc86+qz1qL7H3s&#10;T/Uyqh08NVXZZcLLWP54rvDn/3DzHQAA//8DAFBLAwQUAAYACAAAACEAkWE64dsAAAAIAQAADwAA&#10;AGRycy9kb3ducmV2LnhtbExPy07DMBC8I/EP1iJxow4VBAhxqqoSQlwQTeHuxlsnEK8j20nD37M9&#10;0dNqdkbzKFez68WEIXaeFNwuMhBIjTcdWQWfu5ebRxAxaTK694QKfjHCqrq8KHVh/JG2ONXJCjah&#10;WGgFbUpDIWVsWnQ6LvyAxNzBB6cTw2ClCfrI5q6XyyzLpdMdcUKrB9y02PzUo1PQv4Xpy27sOo6v&#10;27z+/jgs33eTUtdX8/oZRMI5/YvhVJ+rQ8Wd9n4kE0WvIH+4ZyX/n3jSiec4EHsFd3xlVcrzAdUf&#10;AAAA//8DAFBLAQItABQABgAIAAAAIQC2gziS/gAAAOEBAAATAAAAAAAAAAAAAAAAAAAAAABbQ29u&#10;dGVudF9UeXBlc10ueG1sUEsBAi0AFAAGAAgAAAAhADj9If/WAAAAlAEAAAsAAAAAAAAAAAAAAAAA&#10;LwEAAF9yZWxzLy5yZWxzUEsBAi0AFAAGAAgAAAAhAKl4017EAQAAzwMAAA4AAAAAAAAAAAAAAAAA&#10;LgIAAGRycy9lMm9Eb2MueG1sUEsBAi0AFAAGAAgAAAAhAJFhOuHbAAAACAEAAA8AAAAAAAAAAAAA&#10;AAAAHgQAAGRycy9kb3ducmV2LnhtbFBLBQYAAAAABAAEAPMAAAAmBQAAAAA=&#10;" strokecolor="black [3200]" strokeweight=".5pt">
                <v:stroke joinstyle="miter"/>
              </v:line>
            </w:pict>
          </mc:Fallback>
        </mc:AlternateContent>
      </w:r>
      <w:r w:rsidR="000D2251" w:rsidRPr="005175E9">
        <w:rPr>
          <w:rFonts w:asciiTheme="minorHAnsi" w:hAnsiTheme="minorHAnsi" w:cstheme="minorHAnsi"/>
          <w:i/>
          <w:noProof/>
          <w:color w:val="C00000"/>
          <w:lang w:val="en-US"/>
        </w:rPr>
        <mc:AlternateContent>
          <mc:Choice Requires="wps">
            <w:drawing>
              <wp:anchor distT="0" distB="0" distL="114300" distR="114300" simplePos="0" relativeHeight="251664384" behindDoc="0" locked="0" layoutInCell="1" allowOverlap="1" wp14:anchorId="53FA9723" wp14:editId="08AA7844">
                <wp:simplePos x="0" y="0"/>
                <wp:positionH relativeFrom="column">
                  <wp:posOffset>1676400</wp:posOffset>
                </wp:positionH>
                <wp:positionV relativeFrom="paragraph">
                  <wp:posOffset>101600</wp:posOffset>
                </wp:positionV>
                <wp:extent cx="533400" cy="133350"/>
                <wp:effectExtent l="0" t="0" r="19050" b="19050"/>
                <wp:wrapNone/>
                <wp:docPr id="6" name="Straight Connector 6" title="tree branch"/>
                <wp:cNvGraphicFramePr/>
                <a:graphic xmlns:a="http://schemas.openxmlformats.org/drawingml/2006/main">
                  <a:graphicData uri="http://schemas.microsoft.com/office/word/2010/wordprocessingShape">
                    <wps:wsp>
                      <wps:cNvCnPr/>
                      <wps:spPr>
                        <a:xfrm>
                          <a:off x="0" y="0"/>
                          <a:ext cx="53340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9D9EF5" id="Straight Connector 6" o:spid="_x0000_s1026" alt="Title: tree branch"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2pt,8pt" to="1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AuxwEAAM8DAAAOAAAAZHJzL2Uyb0RvYy54bWysU02P0zAQvSPxHyzfaZINu0JR0z10BRcE&#10;FQs/wHXGjbX+0tg06b9n7LZZBAghtBfH45k3M+/NZH0/W8OOgFF71/NmVXMGTvpBu0PPv319/+Yd&#10;ZzEJNwjjHfT8BJHfb16/Wk+hgxs/ejMAMkriYjeFno8pha6qohzBirjyARw5lUcrEpl4qAYUE2W3&#10;prqp67tq8jgE9BJipNeHs5NvSn6lQKbPSkVIzPScekvlxHLu81lt1qI7oAijlpc2xH90YYV2VHRJ&#10;9SCSYN9R/5bKaok+epVW0tvKK6UlFA7Epql/YfM4igCFC4kTwyJTfLm08tNxh0wPPb/jzAlLI3pM&#10;KPRhTGzrnSMBPTLyJZ0MORMCsD0KJ8es3RRiRym2bocXK4YdZiFmhTZ/iSKbi96nRW+YE5P0eNu2&#10;b2uaiiRX07btbZlH9QwOGNMH8JblS8+NdlkO0Ynjx5ioIIVeQ8jIzZzLl1s6GcjBxn0BRRSpYFPQ&#10;Zblga5AdBa3F8NRkKpSrRGaI0sYsoPrvoEtshkFZuH8FLtGlondpAVrtPP6papqvrapz/JX1mWum&#10;vffDqQyjyEFbU5hdNjyv5c92gT//h5sfAAAA//8DAFBLAwQUAAYACAAAACEAm8qyA9wAAAAJAQAA&#10;DwAAAGRycy9kb3ducmV2LnhtbExPy07DMBC8I/EP1iJxow6hClWIU1WVEOKCaAp3N946af2IbCcN&#10;f89yoqed1YzmUa1na9iEIfbeCXhcZMDQtV71Tgv42r8+rIDFJJ2SxjsU8IMR1vXtTSVL5S9uh1OT&#10;NCMTF0spoEtpKDmPbYdWxoUf0BF39MHKRG/QXAV5IXNreJ5lBbeyd5TQyQG3HbbnZrQCzHuYvvVW&#10;b+L4tiua0+cx/9hPQtzfzZsXYAnn9C+Gv/pUHWrqdPCjU5EZAXmxpC2JiIIuCZ6WKwIHAs8Z8Lri&#10;1wvqXwAAAP//AwBQSwECLQAUAAYACAAAACEAtoM4kv4AAADhAQAAEwAAAAAAAAAAAAAAAAAAAAAA&#10;W0NvbnRlbnRfVHlwZXNdLnhtbFBLAQItABQABgAIAAAAIQA4/SH/1gAAAJQBAAALAAAAAAAAAAAA&#10;AAAAAC8BAABfcmVscy8ucmVsc1BLAQItABQABgAIAAAAIQBDlxAuxwEAAM8DAAAOAAAAAAAAAAAA&#10;AAAAAC4CAABkcnMvZTJvRG9jLnhtbFBLAQItABQABgAIAAAAIQCbyrID3AAAAAkBAAAPAAAAAAAA&#10;AAAAAAAAACEEAABkcnMvZG93bnJldi54bWxQSwUGAAAAAAQABADzAAAAKgUAAAAA&#10;" strokecolor="black [3200]" strokeweight=".5pt">
                <v:stroke joinstyle="miter"/>
              </v:line>
            </w:pict>
          </mc:Fallback>
        </mc:AlternateContent>
      </w:r>
      <w:r w:rsidR="000D2251" w:rsidRPr="005175E9">
        <w:rPr>
          <w:rFonts w:asciiTheme="minorHAnsi" w:hAnsiTheme="minorHAnsi" w:cstheme="minorHAnsi"/>
          <w:i/>
          <w:color w:val="C00000"/>
        </w:rPr>
        <w:tab/>
      </w:r>
      <w:r w:rsidR="000D2251" w:rsidRPr="005175E9">
        <w:rPr>
          <w:rFonts w:asciiTheme="minorHAnsi" w:hAnsiTheme="minorHAnsi" w:cstheme="minorHAnsi"/>
          <w:i/>
          <w:color w:val="C00000"/>
        </w:rPr>
        <w:tab/>
        <w:t>Chocolate</w:t>
      </w:r>
      <w:r w:rsidR="000D2251" w:rsidRPr="005175E9">
        <w:rPr>
          <w:rFonts w:asciiTheme="minorHAnsi" w:hAnsiTheme="minorHAnsi" w:cstheme="minorHAnsi"/>
          <w:i/>
          <w:color w:val="C00000"/>
        </w:rPr>
        <w:tab/>
      </w:r>
      <w:r w:rsidR="000D2251" w:rsidRPr="005175E9">
        <w:rPr>
          <w:rFonts w:asciiTheme="minorHAnsi" w:hAnsiTheme="minorHAnsi" w:cstheme="minorHAnsi"/>
          <w:i/>
          <w:color w:val="C00000"/>
        </w:rPr>
        <w:tab/>
        <w:t>Whipped Cream</w:t>
      </w:r>
    </w:p>
    <w:p w14:paraId="594A8567" w14:textId="77777777" w:rsidR="000D2251" w:rsidRPr="005175E9" w:rsidRDefault="000D2251" w:rsidP="00C504F0">
      <w:pPr>
        <w:pBdr>
          <w:top w:val="nil"/>
          <w:left w:val="nil"/>
          <w:bottom w:val="nil"/>
          <w:right w:val="nil"/>
          <w:between w:val="nil"/>
        </w:pBdr>
        <w:spacing w:after="0" w:line="240" w:lineRule="auto"/>
        <w:rPr>
          <w:rFonts w:asciiTheme="minorHAnsi" w:hAnsiTheme="minorHAnsi" w:cstheme="minorHAnsi"/>
          <w:i/>
          <w:color w:val="C00000"/>
        </w:rPr>
      </w:pPr>
      <w:r w:rsidRPr="005175E9">
        <w:rPr>
          <w:rFonts w:asciiTheme="minorHAnsi" w:hAnsiTheme="minorHAnsi" w:cstheme="minorHAnsi"/>
          <w:i/>
          <w:color w:val="C00000"/>
        </w:rPr>
        <w:t>Cone</w:t>
      </w:r>
      <w:r w:rsidRPr="005175E9">
        <w:rPr>
          <w:rFonts w:asciiTheme="minorHAnsi" w:hAnsiTheme="minorHAnsi" w:cstheme="minorHAnsi"/>
          <w:i/>
          <w:color w:val="C00000"/>
        </w:rPr>
        <w:tab/>
      </w:r>
      <w:r w:rsidRPr="005175E9">
        <w:rPr>
          <w:rFonts w:asciiTheme="minorHAnsi" w:hAnsiTheme="minorHAnsi" w:cstheme="minorHAnsi"/>
          <w:i/>
          <w:color w:val="C00000"/>
        </w:rPr>
        <w:tab/>
        <w:t>Strawberry</w:t>
      </w:r>
      <w:r w:rsidRPr="005175E9">
        <w:rPr>
          <w:rFonts w:asciiTheme="minorHAnsi" w:hAnsiTheme="minorHAnsi" w:cstheme="minorHAnsi"/>
          <w:i/>
          <w:color w:val="C00000"/>
        </w:rPr>
        <w:tab/>
      </w:r>
      <w:r w:rsidRPr="005175E9">
        <w:rPr>
          <w:rFonts w:asciiTheme="minorHAnsi" w:hAnsiTheme="minorHAnsi" w:cstheme="minorHAnsi"/>
          <w:i/>
          <w:color w:val="C00000"/>
        </w:rPr>
        <w:tab/>
        <w:t>Hot Fudge</w:t>
      </w:r>
    </w:p>
    <w:p w14:paraId="1AEC9E75" w14:textId="77777777" w:rsidR="000D2251" w:rsidRDefault="000D2251" w:rsidP="00C504F0">
      <w:pPr>
        <w:pBdr>
          <w:top w:val="nil"/>
          <w:left w:val="nil"/>
          <w:bottom w:val="nil"/>
          <w:right w:val="nil"/>
          <w:between w:val="nil"/>
        </w:pBdr>
        <w:spacing w:after="0" w:line="240" w:lineRule="auto"/>
        <w:rPr>
          <w:rFonts w:asciiTheme="minorHAnsi" w:hAnsiTheme="minorHAnsi" w:cstheme="minorHAnsi"/>
          <w:color w:val="C00000"/>
        </w:rPr>
      </w:pPr>
    </w:p>
    <w:p w14:paraId="0287A069" w14:textId="1F597172" w:rsidR="000D2251" w:rsidRPr="005175E9" w:rsidRDefault="0046630A" w:rsidP="00C504F0">
      <w:pPr>
        <w:pBdr>
          <w:top w:val="nil"/>
          <w:left w:val="nil"/>
          <w:bottom w:val="nil"/>
          <w:right w:val="nil"/>
          <w:between w:val="nil"/>
        </w:pBdr>
        <w:spacing w:after="0" w:line="240" w:lineRule="auto"/>
        <w:rPr>
          <w:rFonts w:asciiTheme="minorHAnsi" w:hAnsiTheme="minorHAnsi" w:cstheme="minorHAnsi"/>
          <w:i/>
          <w:color w:val="C00000"/>
        </w:rPr>
      </w:pPr>
      <w:r>
        <w:rPr>
          <w:rFonts w:asciiTheme="minorHAnsi" w:hAnsiTheme="minorHAnsi" w:cstheme="minorHAnsi"/>
          <w:i/>
          <w:color w:val="C00000"/>
          <w:shd w:val="clear" w:color="auto" w:fill="FFFFFF"/>
        </w:rPr>
        <w:t>Students should be encouraged to check that each choice should have branches extending from it</w:t>
      </w:r>
      <w:r w:rsidR="000D2251" w:rsidRPr="005175E9">
        <w:rPr>
          <w:rFonts w:asciiTheme="minorHAnsi" w:hAnsiTheme="minorHAnsi" w:cstheme="minorHAnsi"/>
          <w:i/>
          <w:color w:val="C00000"/>
          <w:shd w:val="clear" w:color="auto" w:fill="FFFFFF"/>
        </w:rPr>
        <w:t xml:space="preserve"> to show the next set of possible outcomes.</w:t>
      </w:r>
      <w:r>
        <w:rPr>
          <w:rFonts w:asciiTheme="minorHAnsi" w:hAnsiTheme="minorHAnsi" w:cstheme="minorHAnsi"/>
          <w:i/>
          <w:color w:val="C00000"/>
          <w:shd w:val="clear" w:color="auto" w:fill="FFFFFF"/>
        </w:rPr>
        <w:t xml:space="preserve">  It may also be beneficial for students to verbalize each possible selection as they are creating the tree diagram to help make sense of it.</w:t>
      </w:r>
      <w:r w:rsidR="00970C74">
        <w:rPr>
          <w:rFonts w:asciiTheme="minorHAnsi" w:hAnsiTheme="minorHAnsi" w:cstheme="minorHAnsi"/>
          <w:i/>
          <w:color w:val="C00000"/>
          <w:shd w:val="clear" w:color="auto" w:fill="FFFFFF"/>
        </w:rPr>
        <w:t xml:space="preserve">  </w:t>
      </w:r>
      <w:r w:rsidR="00970C74">
        <w:rPr>
          <w:rFonts w:asciiTheme="minorHAnsi" w:hAnsiTheme="minorHAnsi" w:cstheme="minorHAnsi"/>
          <w:i/>
          <w:color w:val="C00000"/>
        </w:rPr>
        <w:t>Teachers may benefit from using the VDOE Algebra Readiness Remediation Plan titled Outfit Options with students who may need additional support with creating tree diagrams.</w:t>
      </w:r>
    </w:p>
    <w:p w14:paraId="7188BDC5" w14:textId="45D9C180" w:rsidR="00C504F0" w:rsidRPr="00C504F0" w:rsidRDefault="00C504F0" w:rsidP="00C504F0">
      <w:pPr>
        <w:pBdr>
          <w:top w:val="nil"/>
          <w:left w:val="nil"/>
          <w:bottom w:val="nil"/>
          <w:right w:val="nil"/>
          <w:between w:val="nil"/>
        </w:pBdr>
        <w:spacing w:after="0" w:line="240" w:lineRule="auto"/>
        <w:rPr>
          <w:rFonts w:asciiTheme="minorHAnsi" w:hAnsiTheme="minorHAnsi" w:cstheme="minorHAnsi"/>
          <w:color w:val="000000"/>
        </w:rPr>
      </w:pPr>
    </w:p>
    <w:p w14:paraId="25E534C4" w14:textId="77777777" w:rsidR="00C504F0" w:rsidRPr="00C504F0" w:rsidRDefault="00C504F0" w:rsidP="00C504F0">
      <w:pPr>
        <w:numPr>
          <w:ilvl w:val="0"/>
          <w:numId w:val="10"/>
        </w:numPr>
        <w:pBdr>
          <w:top w:val="nil"/>
          <w:left w:val="nil"/>
          <w:bottom w:val="nil"/>
          <w:right w:val="nil"/>
          <w:between w:val="nil"/>
        </w:pBdr>
        <w:spacing w:after="0" w:line="240" w:lineRule="auto"/>
        <w:ind w:left="360"/>
        <w:rPr>
          <w:rFonts w:asciiTheme="minorHAnsi" w:hAnsiTheme="minorHAnsi" w:cstheme="minorHAnsi"/>
          <w:color w:val="000000"/>
        </w:rPr>
      </w:pPr>
      <w:r w:rsidRPr="00C504F0">
        <w:rPr>
          <w:rFonts w:asciiTheme="minorHAnsi" w:hAnsiTheme="minorHAnsi" w:cstheme="minorHAnsi"/>
          <w:color w:val="000000"/>
        </w:rPr>
        <w:t>What is the probability of a customer choosing a cup of vanilla ice cream with sprinkles?</w:t>
      </w:r>
    </w:p>
    <w:p w14:paraId="6526115A" w14:textId="77777777" w:rsidR="00C504F0" w:rsidRPr="00C504F0" w:rsidRDefault="00C504F0" w:rsidP="00C504F0">
      <w:pPr>
        <w:pBdr>
          <w:top w:val="nil"/>
          <w:left w:val="nil"/>
          <w:bottom w:val="nil"/>
          <w:right w:val="nil"/>
          <w:between w:val="nil"/>
        </w:pBdr>
        <w:spacing w:after="0" w:line="240" w:lineRule="auto"/>
        <w:rPr>
          <w:rFonts w:asciiTheme="minorHAnsi" w:hAnsiTheme="minorHAnsi" w:cstheme="minorHAnsi"/>
          <w:color w:val="000000"/>
        </w:rPr>
      </w:pPr>
    </w:p>
    <w:p w14:paraId="007494D9" w14:textId="7961B9F3" w:rsidR="003E78CB" w:rsidRPr="005175E9" w:rsidRDefault="004A5884" w:rsidP="003E78CB">
      <w:pPr>
        <w:pBdr>
          <w:top w:val="nil"/>
          <w:left w:val="nil"/>
          <w:bottom w:val="nil"/>
          <w:right w:val="nil"/>
          <w:between w:val="nil"/>
        </w:pBdr>
        <w:spacing w:after="0" w:line="240" w:lineRule="auto"/>
        <w:rPr>
          <w:rFonts w:asciiTheme="minorHAnsi" w:hAnsiTheme="minorHAnsi" w:cstheme="minorHAnsi"/>
          <w:i/>
          <w:color w:val="C00000"/>
        </w:rPr>
      </w:pPr>
      <w:r w:rsidRPr="005175E9">
        <w:rPr>
          <w:rFonts w:asciiTheme="minorHAnsi" w:hAnsiTheme="minorHAnsi" w:cstheme="minorHAnsi"/>
          <w:i/>
          <w:color w:val="C00000"/>
        </w:rPr>
        <w:t>This is the most specific probability with just one option</w:t>
      </w:r>
      <w:r w:rsidR="00822E09">
        <w:rPr>
          <w:rFonts w:asciiTheme="minorHAnsi" w:hAnsiTheme="minorHAnsi" w:cstheme="minorHAnsi"/>
          <w:i/>
          <w:color w:val="C00000"/>
        </w:rPr>
        <w:t xml:space="preserve"> out of 18 total options</w:t>
      </w:r>
      <w:r w:rsidRPr="005175E9">
        <w:rPr>
          <w:rFonts w:asciiTheme="minorHAnsi" w:hAnsiTheme="minorHAnsi" w:cstheme="minorHAnsi"/>
          <w:i/>
          <w:color w:val="C00000"/>
        </w:rPr>
        <w:t xml:space="preserve">. </w:t>
      </w:r>
      <w:r w:rsidR="00DF74AE" w:rsidRPr="005175E9">
        <w:rPr>
          <w:rFonts w:asciiTheme="minorHAnsi" w:hAnsiTheme="minorHAnsi" w:cstheme="minorHAnsi"/>
          <w:i/>
          <w:color w:val="C00000"/>
        </w:rPr>
        <w:t>A student may</w:t>
      </w:r>
      <w:r w:rsidRPr="005175E9">
        <w:rPr>
          <w:rFonts w:asciiTheme="minorHAnsi" w:hAnsiTheme="minorHAnsi" w:cstheme="minorHAnsi"/>
          <w:i/>
          <w:color w:val="C00000"/>
        </w:rPr>
        <w:t xml:space="preserve"> miss one or more parts of it. They may only look at sprinkles and count each with sprinkles.</w:t>
      </w:r>
      <w:r w:rsidR="003E78CB" w:rsidRPr="005175E9">
        <w:rPr>
          <w:rFonts w:asciiTheme="minorHAnsi" w:hAnsiTheme="minorHAnsi" w:cstheme="minorHAnsi"/>
          <w:i/>
          <w:color w:val="C00000"/>
        </w:rPr>
        <w:t xml:space="preserve"> Students can be shown a strategy such as highlighting, underlining, or circling each of the choices mentioned in the question and then also in the list or tree diagram.</w:t>
      </w:r>
    </w:p>
    <w:p w14:paraId="137EF292" w14:textId="77777777" w:rsidR="00C504F0" w:rsidRPr="00C504F0" w:rsidRDefault="00C504F0" w:rsidP="00C504F0">
      <w:pPr>
        <w:pBdr>
          <w:top w:val="nil"/>
          <w:left w:val="nil"/>
          <w:bottom w:val="nil"/>
          <w:right w:val="nil"/>
          <w:between w:val="nil"/>
        </w:pBdr>
        <w:spacing w:after="0" w:line="240" w:lineRule="auto"/>
        <w:rPr>
          <w:rFonts w:asciiTheme="minorHAnsi" w:hAnsiTheme="minorHAnsi" w:cstheme="minorHAnsi"/>
          <w:color w:val="000000"/>
        </w:rPr>
      </w:pPr>
    </w:p>
    <w:p w14:paraId="082C8530" w14:textId="6E87D089" w:rsidR="00B73079" w:rsidRPr="00DF74AE" w:rsidRDefault="00D14436" w:rsidP="00C504F0">
      <w:pPr>
        <w:numPr>
          <w:ilvl w:val="0"/>
          <w:numId w:val="10"/>
        </w:numPr>
        <w:pBdr>
          <w:top w:val="nil"/>
          <w:left w:val="nil"/>
          <w:bottom w:val="nil"/>
          <w:right w:val="nil"/>
          <w:between w:val="nil"/>
        </w:pBdr>
        <w:spacing w:after="0" w:line="240" w:lineRule="auto"/>
        <w:ind w:left="360"/>
        <w:rPr>
          <w:color w:val="000000"/>
        </w:rPr>
      </w:pPr>
      <w:r>
        <w:rPr>
          <w:rFonts w:asciiTheme="minorHAnsi" w:hAnsiTheme="minorHAnsi" w:cstheme="minorHAnsi"/>
        </w:rPr>
        <w:t xml:space="preserve">Use </w:t>
      </w:r>
      <w:r w:rsidR="00C504F0" w:rsidRPr="00C504F0">
        <w:rPr>
          <w:rFonts w:asciiTheme="minorHAnsi" w:hAnsiTheme="minorHAnsi" w:cstheme="minorHAnsi"/>
        </w:rPr>
        <w:t>the Fundamental Counting Principle</w:t>
      </w:r>
      <w:r>
        <w:rPr>
          <w:rFonts w:asciiTheme="minorHAnsi" w:hAnsiTheme="minorHAnsi" w:cstheme="minorHAnsi"/>
        </w:rPr>
        <w:t xml:space="preserve"> to prove you have found all possible outcomes</w:t>
      </w:r>
      <w:r w:rsidR="00C504F0" w:rsidRPr="00C504F0">
        <w:rPr>
          <w:rFonts w:asciiTheme="minorHAnsi" w:hAnsiTheme="minorHAnsi" w:cstheme="minorHAnsi"/>
        </w:rPr>
        <w:t>.</w:t>
      </w:r>
    </w:p>
    <w:p w14:paraId="2EFE3F9E" w14:textId="77777777" w:rsidR="00DF74AE" w:rsidRDefault="00DF74AE" w:rsidP="00DF74AE">
      <w:pPr>
        <w:pBdr>
          <w:top w:val="nil"/>
          <w:left w:val="nil"/>
          <w:bottom w:val="nil"/>
          <w:right w:val="nil"/>
          <w:between w:val="nil"/>
        </w:pBdr>
        <w:spacing w:after="0" w:line="240" w:lineRule="auto"/>
        <w:rPr>
          <w:rFonts w:asciiTheme="minorHAnsi" w:hAnsiTheme="minorHAnsi" w:cstheme="minorHAnsi"/>
        </w:rPr>
      </w:pPr>
    </w:p>
    <w:p w14:paraId="6ADB62EE" w14:textId="38E118DB" w:rsidR="00DF74AE" w:rsidRPr="005175E9" w:rsidRDefault="00DF74AE" w:rsidP="00DF74AE">
      <w:pPr>
        <w:pBdr>
          <w:top w:val="nil"/>
          <w:left w:val="nil"/>
          <w:bottom w:val="nil"/>
          <w:right w:val="nil"/>
          <w:between w:val="nil"/>
        </w:pBdr>
        <w:spacing w:after="0" w:line="240" w:lineRule="auto"/>
        <w:rPr>
          <w:i/>
          <w:color w:val="C00000"/>
        </w:rPr>
      </w:pPr>
      <w:r w:rsidRPr="005175E9">
        <w:rPr>
          <w:rFonts w:asciiTheme="minorHAnsi" w:hAnsiTheme="minorHAnsi" w:cstheme="minorHAnsi"/>
          <w:i/>
          <w:color w:val="C00000"/>
        </w:rPr>
        <w:t>A student may</w:t>
      </w:r>
      <w:r w:rsidR="00A5516E" w:rsidRPr="005175E9">
        <w:rPr>
          <w:rFonts w:asciiTheme="minorHAnsi" w:hAnsiTheme="minorHAnsi" w:cstheme="minorHAnsi"/>
          <w:i/>
          <w:color w:val="C00000"/>
        </w:rPr>
        <w:t xml:space="preserve"> only multiply two of the three numbers involved. They may also add the numbers of choices instead of multiply.</w:t>
      </w:r>
      <w:r w:rsidR="003E78CB" w:rsidRPr="005175E9">
        <w:rPr>
          <w:rFonts w:asciiTheme="minorHAnsi" w:hAnsiTheme="minorHAnsi" w:cstheme="minorHAnsi"/>
          <w:i/>
          <w:color w:val="C00000"/>
        </w:rPr>
        <w:t xml:space="preserve"> </w:t>
      </w:r>
      <w:r w:rsidR="003917EB">
        <w:rPr>
          <w:rFonts w:asciiTheme="minorHAnsi" w:hAnsiTheme="minorHAnsi" w:cstheme="minorHAnsi"/>
          <w:i/>
          <w:color w:val="C00000"/>
        </w:rPr>
        <w:t>This may indicate that they haven’t conceptualized the fundamental counting principle.  One method is to have students</w:t>
      </w:r>
      <w:r w:rsidR="003E78CB" w:rsidRPr="005175E9">
        <w:rPr>
          <w:rFonts w:asciiTheme="minorHAnsi" w:hAnsiTheme="minorHAnsi" w:cstheme="minorHAnsi"/>
          <w:i/>
          <w:color w:val="C00000"/>
        </w:rPr>
        <w:t xml:space="preserve"> write the number the choices under each section of the tree</w:t>
      </w:r>
      <w:r w:rsidR="003917EB">
        <w:rPr>
          <w:rFonts w:asciiTheme="minorHAnsi" w:hAnsiTheme="minorHAnsi" w:cstheme="minorHAnsi"/>
          <w:i/>
          <w:color w:val="C00000"/>
        </w:rPr>
        <w:t xml:space="preserve"> so they can visualize the connection between 2x</w:t>
      </w:r>
      <w:r w:rsidR="00560FBC">
        <w:rPr>
          <w:rFonts w:asciiTheme="minorHAnsi" w:hAnsiTheme="minorHAnsi" w:cstheme="minorHAnsi"/>
          <w:i/>
          <w:color w:val="C00000"/>
        </w:rPr>
        <w:t>3</w:t>
      </w:r>
      <w:r w:rsidR="003917EB">
        <w:rPr>
          <w:rFonts w:asciiTheme="minorHAnsi" w:hAnsiTheme="minorHAnsi" w:cstheme="minorHAnsi"/>
          <w:i/>
          <w:color w:val="C00000"/>
        </w:rPr>
        <w:t>x3 and the tree diagram</w:t>
      </w:r>
      <w:r w:rsidR="003E78CB" w:rsidRPr="005175E9">
        <w:rPr>
          <w:rFonts w:asciiTheme="minorHAnsi" w:hAnsiTheme="minorHAnsi" w:cstheme="minorHAnsi"/>
          <w:i/>
          <w:color w:val="C00000"/>
        </w:rPr>
        <w:t>. They can also number the combinations at the end of the branches to check their work.</w:t>
      </w:r>
      <w:r w:rsidR="00560FBC">
        <w:rPr>
          <w:rFonts w:asciiTheme="minorHAnsi" w:hAnsiTheme="minorHAnsi" w:cstheme="minorHAnsi"/>
          <w:i/>
          <w:color w:val="C00000"/>
        </w:rPr>
        <w:t xml:space="preserve">  Teachers may benefit from using the VDOE Mathematics Instructional Plan titled Fundamental Counting Principle with students who may need additional support.</w:t>
      </w:r>
    </w:p>
    <w:sectPr w:rsidR="00DF74AE" w:rsidRPr="005175E9" w:rsidSect="00F27E8F">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900A" w14:textId="77777777" w:rsidR="0083091A" w:rsidRDefault="0083091A" w:rsidP="00C32AC0">
      <w:pPr>
        <w:spacing w:after="0" w:line="240" w:lineRule="auto"/>
      </w:pPr>
      <w:r>
        <w:separator/>
      </w:r>
    </w:p>
  </w:endnote>
  <w:endnote w:type="continuationSeparator" w:id="0">
    <w:p w14:paraId="04967397" w14:textId="77777777" w:rsidR="0083091A" w:rsidRDefault="0083091A" w:rsidP="00C3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E505" w14:textId="77777777" w:rsidR="00F27E8F" w:rsidRDefault="00F27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FFAF" w14:textId="77777777" w:rsidR="00C32AC0" w:rsidRDefault="00C32AC0" w:rsidP="00C32AC0">
    <w:pPr>
      <w:pStyle w:val="Footer"/>
      <w:tabs>
        <w:tab w:val="clear" w:pos="9360"/>
        <w:tab w:val="right" w:pos="10800"/>
      </w:tabs>
    </w:pPr>
    <w:r>
      <w:t>Virginia Department of Education</w:t>
    </w:r>
    <w:r>
      <w:tab/>
    </w:r>
    <w:r>
      <w:tab/>
      <w:t>August 2020</w:t>
    </w:r>
  </w:p>
  <w:p w14:paraId="7783DF00" w14:textId="77777777" w:rsidR="00C32AC0" w:rsidRDefault="00C32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69E0" w14:textId="77777777" w:rsidR="00F27E8F" w:rsidRDefault="00F27E8F" w:rsidP="00F27E8F">
    <w:pPr>
      <w:pStyle w:val="Footer"/>
      <w:tabs>
        <w:tab w:val="clear" w:pos="9360"/>
        <w:tab w:val="right" w:pos="10800"/>
      </w:tabs>
      <w:spacing w:after="120"/>
    </w:pPr>
    <w:r>
      <w:t>Virginia Department of Education</w:t>
    </w:r>
    <w:r>
      <w:tab/>
    </w:r>
    <w:r>
      <w:tab/>
      <w:t>August 2020</w:t>
    </w:r>
  </w:p>
  <w:p w14:paraId="21248ECB" w14:textId="77777777" w:rsidR="00F27E8F" w:rsidRPr="00A86209" w:rsidRDefault="00F27E8F" w:rsidP="00F27E8F">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59CC9BD0" w14:textId="77777777" w:rsidR="00F27E8F" w:rsidRDefault="00F2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8B3D" w14:textId="77777777" w:rsidR="0083091A" w:rsidRDefault="0083091A" w:rsidP="00C32AC0">
      <w:pPr>
        <w:spacing w:after="0" w:line="240" w:lineRule="auto"/>
      </w:pPr>
      <w:r>
        <w:separator/>
      </w:r>
    </w:p>
  </w:footnote>
  <w:footnote w:type="continuationSeparator" w:id="0">
    <w:p w14:paraId="31276A74" w14:textId="77777777" w:rsidR="0083091A" w:rsidRDefault="0083091A" w:rsidP="00C3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4BEF" w14:textId="77777777" w:rsidR="00F27E8F" w:rsidRDefault="00F27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87" w14:textId="77777777" w:rsidR="00F27E8F" w:rsidRDefault="00F27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83EF" w14:textId="77777777" w:rsidR="00F27E8F" w:rsidRDefault="00F27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F0987E8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8A62D7"/>
    <w:multiLevelType w:val="hybridMultilevel"/>
    <w:tmpl w:val="36DCE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514A7"/>
    <w:multiLevelType w:val="hybridMultilevel"/>
    <w:tmpl w:val="FAE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2C0726E"/>
    <w:multiLevelType w:val="hybridMultilevel"/>
    <w:tmpl w:val="F93613BC"/>
    <w:lvl w:ilvl="0" w:tplc="63263BEA">
      <w:start w:val="1"/>
      <w:numFmt w:val="bullet"/>
      <w:lvlText w:val=""/>
      <w:lvlJc w:val="left"/>
      <w:pPr>
        <w:ind w:left="765" w:hanging="360"/>
      </w:pPr>
      <w:rPr>
        <w:rFonts w:ascii="Symbol" w:hAnsi="Symbol" w:hint="default"/>
        <w:color w:val="000000" w:themeColor="text1"/>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7B4164D"/>
    <w:multiLevelType w:val="hybridMultilevel"/>
    <w:tmpl w:val="80F242DA"/>
    <w:lvl w:ilvl="0" w:tplc="3A52CD06">
      <w:start w:val="1"/>
      <w:numFmt w:val="low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8"/>
  </w:num>
  <w:num w:numId="5">
    <w:abstractNumId w:val="9"/>
  </w:num>
  <w:num w:numId="6">
    <w:abstractNumId w:val="6"/>
  </w:num>
  <w:num w:numId="7">
    <w:abstractNumId w:val="0"/>
  </w:num>
  <w:num w:numId="8">
    <w:abstractNumId w:val="5"/>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0584"/>
    <w:rsid w:val="000D2251"/>
    <w:rsid w:val="00121FA1"/>
    <w:rsid w:val="00136A1D"/>
    <w:rsid w:val="00221371"/>
    <w:rsid w:val="002271A0"/>
    <w:rsid w:val="0029644F"/>
    <w:rsid w:val="002A3CCB"/>
    <w:rsid w:val="003243DF"/>
    <w:rsid w:val="003510BD"/>
    <w:rsid w:val="003917EB"/>
    <w:rsid w:val="003C61D2"/>
    <w:rsid w:val="003E78CB"/>
    <w:rsid w:val="004170B1"/>
    <w:rsid w:val="00463A7A"/>
    <w:rsid w:val="0046630A"/>
    <w:rsid w:val="004A5884"/>
    <w:rsid w:val="005175E9"/>
    <w:rsid w:val="00560FBC"/>
    <w:rsid w:val="0063015D"/>
    <w:rsid w:val="00666F27"/>
    <w:rsid w:val="00735961"/>
    <w:rsid w:val="007D1F1E"/>
    <w:rsid w:val="007D5B77"/>
    <w:rsid w:val="00822E09"/>
    <w:rsid w:val="0083091A"/>
    <w:rsid w:val="00832F2A"/>
    <w:rsid w:val="008606C0"/>
    <w:rsid w:val="00970C74"/>
    <w:rsid w:val="009B37EE"/>
    <w:rsid w:val="00A02F8F"/>
    <w:rsid w:val="00A2490F"/>
    <w:rsid w:val="00A25613"/>
    <w:rsid w:val="00A5516E"/>
    <w:rsid w:val="00AD160F"/>
    <w:rsid w:val="00AD299A"/>
    <w:rsid w:val="00B73079"/>
    <w:rsid w:val="00B941BD"/>
    <w:rsid w:val="00BC69EA"/>
    <w:rsid w:val="00C32AC0"/>
    <w:rsid w:val="00C504F0"/>
    <w:rsid w:val="00CD4950"/>
    <w:rsid w:val="00CF0A87"/>
    <w:rsid w:val="00D01C0E"/>
    <w:rsid w:val="00D14436"/>
    <w:rsid w:val="00D607DA"/>
    <w:rsid w:val="00D81313"/>
    <w:rsid w:val="00DF74AE"/>
    <w:rsid w:val="00E53661"/>
    <w:rsid w:val="00E56A47"/>
    <w:rsid w:val="00EF1C4C"/>
    <w:rsid w:val="00F219A8"/>
    <w:rsid w:val="00F27E8F"/>
    <w:rsid w:val="00F7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EA00"/>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odyTextIndent2">
    <w:name w:val="Body Text Indent 2"/>
    <w:basedOn w:val="Normal"/>
    <w:link w:val="BodyTextIndent2Char"/>
    <w:uiPriority w:val="99"/>
    <w:semiHidden/>
    <w:unhideWhenUsed/>
    <w:rsid w:val="00735961"/>
    <w:pPr>
      <w:widowControl w:val="0"/>
      <w:spacing w:after="120" w:line="480" w:lineRule="auto"/>
      <w:ind w:left="360"/>
    </w:pPr>
    <w:rPr>
      <w:rFonts w:ascii="Courier" w:eastAsia="Times New Roman" w:hAnsi="Courier" w:cs="Times New Roman"/>
      <w:snapToGrid w:val="0"/>
      <w:sz w:val="24"/>
      <w:szCs w:val="20"/>
      <w:lang w:val="en-US"/>
    </w:rPr>
  </w:style>
  <w:style w:type="character" w:customStyle="1" w:styleId="BodyTextIndent2Char">
    <w:name w:val="Body Text Indent 2 Char"/>
    <w:basedOn w:val="DefaultParagraphFont"/>
    <w:link w:val="BodyTextIndent2"/>
    <w:uiPriority w:val="99"/>
    <w:semiHidden/>
    <w:rsid w:val="00735961"/>
    <w:rPr>
      <w:rFonts w:ascii="Courier" w:eastAsia="Times New Roman" w:hAnsi="Courier" w:cs="Times New Roman"/>
      <w:snapToGrid w:val="0"/>
      <w:sz w:val="24"/>
      <w:szCs w:val="20"/>
      <w:lang w:val="en-US"/>
    </w:rPr>
  </w:style>
  <w:style w:type="paragraph" w:styleId="CommentSubject">
    <w:name w:val="annotation subject"/>
    <w:basedOn w:val="CommentText"/>
    <w:next w:val="CommentText"/>
    <w:link w:val="CommentSubjectChar"/>
    <w:uiPriority w:val="99"/>
    <w:semiHidden/>
    <w:unhideWhenUsed/>
    <w:rsid w:val="00D14436"/>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D14436"/>
    <w:rPr>
      <w:rFonts w:ascii="Times New Roman" w:hAnsi="Times New Roman" w:cs="Times New Roman"/>
      <w:b/>
      <w:bCs/>
      <w:sz w:val="20"/>
      <w:szCs w:val="20"/>
    </w:rPr>
  </w:style>
  <w:style w:type="paragraph" w:styleId="Header">
    <w:name w:val="header"/>
    <w:basedOn w:val="Normal"/>
    <w:link w:val="HeaderChar"/>
    <w:uiPriority w:val="99"/>
    <w:unhideWhenUsed/>
    <w:rsid w:val="00C3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C0"/>
  </w:style>
  <w:style w:type="paragraph" w:styleId="Footer">
    <w:name w:val="footer"/>
    <w:basedOn w:val="Normal"/>
    <w:link w:val="FooterChar"/>
    <w:uiPriority w:val="99"/>
    <w:unhideWhenUsed/>
    <w:rsid w:val="00C3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C0"/>
  </w:style>
  <w:style w:type="character" w:styleId="UnresolvedMention">
    <w:name w:val="Unresolved Mention"/>
    <w:basedOn w:val="DefaultParagraphFont"/>
    <w:uiPriority w:val="99"/>
    <w:semiHidden/>
    <w:unhideWhenUsed/>
    <w:rsid w:val="00136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202/638037658909000000" TargetMode="External"/><Relationship Id="rId18" Type="http://schemas.openxmlformats.org/officeDocument/2006/relationships/hyperlink" Target="https://www.doe.virginia.gov/home/showpublisheddocument/30710/638046513892070000" TargetMode="External"/><Relationship Id="rId26" Type="http://schemas.openxmlformats.org/officeDocument/2006/relationships/hyperlink" Target="https://www.doe.virginia.gov/home/showpublisheddocument/24820/638045374975230000" TargetMode="External"/><Relationship Id="rId3" Type="http://schemas.openxmlformats.org/officeDocument/2006/relationships/customXml" Target="../customXml/item3.xml"/><Relationship Id="rId21" Type="http://schemas.openxmlformats.org/officeDocument/2006/relationships/hyperlink" Target="https://www.doe.virginia.gov/home/showpublisheddocument/30716/638046513908630000"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home/showpublisheddocument/2982/637982463836700000" TargetMode="External"/><Relationship Id="rId17" Type="http://schemas.openxmlformats.org/officeDocument/2006/relationships/hyperlink" Target="https://www.doe.virginia.gov/home/showpublisheddocument/30708/638046513886300000" TargetMode="External"/><Relationship Id="rId25" Type="http://schemas.openxmlformats.org/officeDocument/2006/relationships/hyperlink" Target="https://www.doe.virginia.gov/home/showpublisheddocument/24776/63804537145473000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oe.virginia.gov/home/showpublisheddocument/17664/638039371972130000" TargetMode="External"/><Relationship Id="rId20" Type="http://schemas.openxmlformats.org/officeDocument/2006/relationships/hyperlink" Target="https://www.doe.virginia.gov/home/showpublisheddocument/30714/638046513903330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virginia.gov/home/showpublisheddocument/18656/638041054321730000"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doe.virginia.gov/home/showpublisheddocument/17662/638039371968230000" TargetMode="External"/><Relationship Id="rId23" Type="http://schemas.openxmlformats.org/officeDocument/2006/relationships/hyperlink" Target="https://www.doe.virginia.gov/home/showpublisheddocument/18654/638041054314870000" TargetMode="External"/><Relationship Id="rId28" Type="http://schemas.openxmlformats.org/officeDocument/2006/relationships/hyperlink" Target="https://www.doe.virginia.gov/home/showpublisheddocument/24666/638045340327270000"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e.virginia.gov/home/showpublisheddocument/30712/63804651389693000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virginia.gov/home/showpublisheddocument/17204/638037658916370000" TargetMode="External"/><Relationship Id="rId22" Type="http://schemas.openxmlformats.org/officeDocument/2006/relationships/hyperlink" Target="https://www.doe.virginia.gov/home/showpublisheddocument/30718/638046513914730000" TargetMode="External"/><Relationship Id="rId27" Type="http://schemas.openxmlformats.org/officeDocument/2006/relationships/hyperlink" Target="https://www.doe.virginia.gov/home/showpublisheddocument/24824/638045374984130000"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D7ED0-A1B8-4D3D-B8F4-72AB004D8BB0}">
  <ds:schemaRefs>
    <ds:schemaRef ds:uri="http://schemas.openxmlformats.org/officeDocument/2006/bibliography"/>
  </ds:schemaRefs>
</ds:datastoreItem>
</file>

<file path=customXml/itemProps2.xml><?xml version="1.0" encoding="utf-8"?>
<ds:datastoreItem xmlns:ds="http://schemas.openxmlformats.org/officeDocument/2006/customXml" ds:itemID="{F917B9CF-F076-49CC-8062-E471A76CEB44}">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3ecd86cc-451b-4e4f-ae64-4bfbab76d646"/>
    <ds:schemaRef ds:uri="http://schemas.microsoft.com/office/infopath/2007/PartnerControls"/>
    <ds:schemaRef ds:uri="http://schemas.openxmlformats.org/package/2006/metadata/core-properties"/>
    <ds:schemaRef ds:uri="9a499222-e309-4490-8051-ec1bbe2edb92"/>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D2073B6-8A72-414F-A9C0-421DB5B89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3EBAC2-2634-46E1-99C0-798C81B3B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SOL 5.15 Quick Check</vt:lpstr>
    </vt:vector>
  </TitlesOfParts>
  <Company>Virginia Department of Education</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5.15 Quick Check</dc:title>
  <dc:creator>Virginia Department of Education</dc:creator>
  <cp:lastModifiedBy>Vuiller, Matt (DOE)</cp:lastModifiedBy>
  <cp:revision>6</cp:revision>
  <dcterms:created xsi:type="dcterms:W3CDTF">2020-08-26T15:16:00Z</dcterms:created>
  <dcterms:modified xsi:type="dcterms:W3CDTF">2022-12-30T18:42:00Z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