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A724" w14:textId="77777777" w:rsidR="00B73079" w:rsidRPr="00EF1C4C" w:rsidRDefault="00B941BD" w:rsidP="00EF1C4C">
      <w:pPr>
        <w:pStyle w:val="Title"/>
      </w:pPr>
      <w:r w:rsidRPr="00EF1C4C">
        <w:t>Just In Time Quick Check</w:t>
      </w:r>
    </w:p>
    <w:p w14:paraId="51B3D636" w14:textId="05963D19" w:rsidR="00EA6981" w:rsidRPr="00EA6981" w:rsidRDefault="00AF1AFA" w:rsidP="0044569A">
      <w:pPr>
        <w:pStyle w:val="Title"/>
        <w:spacing w:after="120"/>
      </w:pPr>
      <w:hyperlink r:id="rId8" w:history="1">
        <w:r w:rsidR="00283FA1" w:rsidRPr="00827E64">
          <w:rPr>
            <w:rStyle w:val="Hyperlink"/>
          </w:rPr>
          <w:t>Standard of Learning (SOL) 5.12</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2C7EC25" w14:textId="77777777" w:rsidTr="00EA6981">
        <w:trPr>
          <w:tblHeader/>
        </w:trPr>
        <w:tc>
          <w:tcPr>
            <w:tcW w:w="9350" w:type="dxa"/>
          </w:tcPr>
          <w:p w14:paraId="7B2DB00D" w14:textId="77777777" w:rsidR="00B73079" w:rsidRDefault="00B941BD" w:rsidP="00283FA1">
            <w:pPr>
              <w:jc w:val="center"/>
              <w:rPr>
                <w:i/>
                <w:sz w:val="28"/>
                <w:szCs w:val="28"/>
              </w:rPr>
            </w:pPr>
            <w:r w:rsidRPr="00EF1C4C">
              <w:rPr>
                <w:rStyle w:val="TitleChar"/>
              </w:rPr>
              <w:t>Strand:</w:t>
            </w:r>
            <w:r>
              <w:rPr>
                <w:b/>
                <w:sz w:val="28"/>
                <w:szCs w:val="28"/>
              </w:rPr>
              <w:t xml:space="preserve"> </w:t>
            </w:r>
            <w:r w:rsidR="00283FA1">
              <w:rPr>
                <w:sz w:val="28"/>
                <w:szCs w:val="28"/>
              </w:rPr>
              <w:t>Measurement and Geometry</w:t>
            </w:r>
          </w:p>
        </w:tc>
      </w:tr>
      <w:tr w:rsidR="00B73079" w14:paraId="44EC2EF3" w14:textId="77777777" w:rsidTr="00EA6981">
        <w:tc>
          <w:tcPr>
            <w:tcW w:w="9350" w:type="dxa"/>
            <w:shd w:val="clear" w:color="auto" w:fill="D9D9D9"/>
          </w:tcPr>
          <w:p w14:paraId="6ABB0003" w14:textId="77777777" w:rsidR="00B73079" w:rsidRPr="00AD160F" w:rsidRDefault="00283FA1" w:rsidP="00EA6981">
            <w:pPr>
              <w:pStyle w:val="Heading1"/>
              <w:spacing w:before="120"/>
              <w:outlineLvl w:val="0"/>
            </w:pPr>
            <w:r>
              <w:t>Standard of Learning (SOL) 5.12</w:t>
            </w:r>
          </w:p>
          <w:p w14:paraId="22FC5240" w14:textId="77777777" w:rsidR="00B73079" w:rsidRPr="00E84B43" w:rsidRDefault="00827E64" w:rsidP="00EA6981">
            <w:pPr>
              <w:spacing w:after="120"/>
              <w:rPr>
                <w:b/>
                <w:i/>
              </w:rPr>
            </w:pPr>
            <w:r w:rsidRPr="00E84B43">
              <w:rPr>
                <w:b/>
                <w:i/>
              </w:rPr>
              <w:t>The student will classify and measure right, acute, obtuse, and straight angles.</w:t>
            </w:r>
          </w:p>
        </w:tc>
      </w:tr>
      <w:tr w:rsidR="00B73079" w14:paraId="7ABBC456" w14:textId="77777777" w:rsidTr="00EA6981">
        <w:tc>
          <w:tcPr>
            <w:tcW w:w="9350" w:type="dxa"/>
            <w:shd w:val="clear" w:color="auto" w:fill="F2F2F2"/>
          </w:tcPr>
          <w:p w14:paraId="33D207FB" w14:textId="77777777" w:rsidR="00B73079" w:rsidRDefault="00B941BD" w:rsidP="0044569A">
            <w:pPr>
              <w:pStyle w:val="Heading1"/>
              <w:spacing w:before="120"/>
              <w:outlineLvl w:val="0"/>
            </w:pPr>
            <w:r>
              <w:t xml:space="preserve">Grade Level Skills:  </w:t>
            </w:r>
          </w:p>
          <w:p w14:paraId="1B88EAA6" w14:textId="77777777" w:rsidR="00827E64" w:rsidRPr="00827E64" w:rsidRDefault="00827E64" w:rsidP="0007504F">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auto"/>
              </w:rPr>
            </w:pPr>
            <w:r w:rsidRPr="00827E64">
              <w:rPr>
                <w:rFonts w:asciiTheme="minorHAnsi" w:hAnsiTheme="minorHAnsi" w:cstheme="minorHAnsi"/>
                <w:color w:val="auto"/>
              </w:rPr>
              <w:t>Classify angles as right, acute, obtuse, or straight</w:t>
            </w:r>
          </w:p>
          <w:p w14:paraId="6E9E9A33" w14:textId="77777777" w:rsidR="00827E64" w:rsidRPr="00827E64" w:rsidRDefault="00827E64" w:rsidP="0007504F">
            <w:pPr>
              <w:pStyle w:val="ListParagraph"/>
              <w:numPr>
                <w:ilvl w:val="0"/>
                <w:numId w:val="2"/>
              </w:numPr>
              <w:pBdr>
                <w:top w:val="nil"/>
                <w:left w:val="nil"/>
                <w:bottom w:val="nil"/>
                <w:right w:val="nil"/>
                <w:between w:val="nil"/>
              </w:pBdr>
              <w:spacing w:line="240" w:lineRule="auto"/>
              <w:rPr>
                <w:rFonts w:asciiTheme="minorHAnsi" w:hAnsiTheme="minorHAnsi" w:cstheme="minorHAnsi"/>
                <w:color w:val="auto"/>
              </w:rPr>
            </w:pPr>
            <w:r w:rsidRPr="00827E64">
              <w:rPr>
                <w:rFonts w:asciiTheme="minorHAnsi" w:hAnsiTheme="minorHAnsi" w:cstheme="minorHAnsi"/>
                <w:color w:val="auto"/>
              </w:rPr>
              <w:t xml:space="preserve">Identify the appropriate tools (e.g., protractor and straightedge or angle ruler as well as available software) used to measure and draw angles. </w:t>
            </w:r>
          </w:p>
          <w:p w14:paraId="558E83B2" w14:textId="77777777" w:rsidR="00827E64" w:rsidRPr="00827E64" w:rsidRDefault="00827E64" w:rsidP="0007504F">
            <w:pPr>
              <w:pStyle w:val="ListParagraph"/>
              <w:numPr>
                <w:ilvl w:val="0"/>
                <w:numId w:val="2"/>
              </w:numPr>
              <w:pBdr>
                <w:top w:val="nil"/>
                <w:left w:val="nil"/>
                <w:bottom w:val="nil"/>
                <w:right w:val="nil"/>
                <w:between w:val="nil"/>
              </w:pBdr>
              <w:spacing w:line="240" w:lineRule="auto"/>
              <w:rPr>
                <w:rFonts w:asciiTheme="minorHAnsi" w:hAnsiTheme="minorHAnsi" w:cstheme="minorHAnsi"/>
                <w:color w:val="auto"/>
              </w:rPr>
            </w:pPr>
            <w:r w:rsidRPr="00827E64">
              <w:rPr>
                <w:rFonts w:asciiTheme="minorHAnsi" w:hAnsiTheme="minorHAnsi" w:cstheme="minorHAnsi"/>
                <w:color w:val="auto"/>
              </w:rPr>
              <w:t>Measure right, acute, obtuse, and straight angles, using appropriate tools, and identify their measures in degrees.</w:t>
            </w:r>
          </w:p>
          <w:p w14:paraId="575F3687" w14:textId="77777777" w:rsidR="00B73079" w:rsidRDefault="00827E64" w:rsidP="0007504F">
            <w:pPr>
              <w:numPr>
                <w:ilvl w:val="0"/>
                <w:numId w:val="2"/>
              </w:numPr>
              <w:pBdr>
                <w:top w:val="nil"/>
                <w:left w:val="nil"/>
                <w:bottom w:val="nil"/>
                <w:right w:val="nil"/>
                <w:between w:val="nil"/>
              </w:pBdr>
              <w:spacing w:after="120"/>
              <w:rPr>
                <w:color w:val="000000"/>
              </w:rPr>
            </w:pPr>
            <w:r w:rsidRPr="00827E64">
              <w:rPr>
                <w:rFonts w:asciiTheme="minorHAnsi" w:hAnsiTheme="minorHAnsi" w:cstheme="minorHAnsi"/>
              </w:rPr>
              <w:t>Solve addition and subtraction problems to determine unknown angle measures on a diagram in practical problems.</w:t>
            </w:r>
          </w:p>
        </w:tc>
      </w:tr>
      <w:tr w:rsidR="00B73079" w14:paraId="04F93AEC" w14:textId="77777777" w:rsidTr="00120AEC">
        <w:trPr>
          <w:trHeight w:val="638"/>
        </w:trPr>
        <w:tc>
          <w:tcPr>
            <w:tcW w:w="9350" w:type="dxa"/>
          </w:tcPr>
          <w:p w14:paraId="10681BA5" w14:textId="77777777" w:rsidR="00B73079" w:rsidRDefault="00AF1AFA" w:rsidP="00120AEC">
            <w:pPr>
              <w:spacing w:before="120" w:after="120"/>
            </w:pPr>
            <w:hyperlink w:anchor="quick" w:history="1">
              <w:r w:rsidR="00B941BD" w:rsidRPr="00EA6981">
                <w:rPr>
                  <w:rStyle w:val="Hyperlink"/>
                  <w:b/>
                  <w:sz w:val="28"/>
                  <w:szCs w:val="28"/>
                </w:rPr>
                <w:t xml:space="preserve">Just in Time Quick Check </w:t>
              </w:r>
            </w:hyperlink>
          </w:p>
        </w:tc>
      </w:tr>
      <w:tr w:rsidR="00B73079" w14:paraId="4C74B612" w14:textId="77777777" w:rsidTr="00EA6981">
        <w:tc>
          <w:tcPr>
            <w:tcW w:w="9350" w:type="dxa"/>
          </w:tcPr>
          <w:p w14:paraId="68562921" w14:textId="77777777" w:rsidR="00B73079" w:rsidRDefault="00AF1AFA" w:rsidP="00120AEC">
            <w:pPr>
              <w:spacing w:before="120" w:after="120"/>
              <w:rPr>
                <w:b/>
              </w:rPr>
            </w:pPr>
            <w:hyperlink w:anchor="teacher" w:history="1">
              <w:r w:rsidR="00B941BD" w:rsidRPr="00EA6981">
                <w:rPr>
                  <w:rStyle w:val="Hyperlink"/>
                  <w:b/>
                  <w:sz w:val="28"/>
                  <w:szCs w:val="28"/>
                </w:rPr>
                <w:t>Just in Time Quick Check Teacher Notes</w:t>
              </w:r>
            </w:hyperlink>
          </w:p>
        </w:tc>
      </w:tr>
      <w:tr w:rsidR="00B73079" w14:paraId="3E0F5437" w14:textId="77777777" w:rsidTr="00EA6981">
        <w:tc>
          <w:tcPr>
            <w:tcW w:w="9350" w:type="dxa"/>
          </w:tcPr>
          <w:p w14:paraId="3479BDA3" w14:textId="77777777" w:rsidR="00B73079" w:rsidRDefault="00B941BD" w:rsidP="00EA6981">
            <w:pPr>
              <w:pStyle w:val="Heading1"/>
              <w:spacing w:before="120"/>
              <w:outlineLvl w:val="0"/>
            </w:pPr>
            <w:r>
              <w:t xml:space="preserve">Supporting Resources: </w:t>
            </w:r>
          </w:p>
          <w:p w14:paraId="3D6CDBAD" w14:textId="77777777" w:rsidR="00B73079" w:rsidRPr="00BA540E" w:rsidRDefault="00B941BD" w:rsidP="0007504F">
            <w:pPr>
              <w:numPr>
                <w:ilvl w:val="0"/>
                <w:numId w:val="1"/>
              </w:numPr>
              <w:pBdr>
                <w:top w:val="nil"/>
                <w:left w:val="nil"/>
                <w:bottom w:val="nil"/>
                <w:right w:val="nil"/>
                <w:between w:val="nil"/>
              </w:pBdr>
              <w:rPr>
                <w:rFonts w:asciiTheme="minorHAnsi" w:hAnsiTheme="minorHAnsi" w:cstheme="minorHAnsi"/>
                <w:color w:val="000000"/>
              </w:rPr>
            </w:pPr>
            <w:r w:rsidRPr="00BA540E">
              <w:rPr>
                <w:rFonts w:asciiTheme="minorHAnsi" w:hAnsiTheme="minorHAnsi" w:cstheme="minorHAnsi"/>
                <w:color w:val="000000"/>
              </w:rPr>
              <w:t>VDOE Mathematics Instructional Plans (MIPS)</w:t>
            </w:r>
          </w:p>
          <w:p w14:paraId="14343DF0" w14:textId="24F8CCEE" w:rsidR="00A37DB2" w:rsidRPr="00BA540E" w:rsidRDefault="00AF1AFA" w:rsidP="0007504F">
            <w:pPr>
              <w:numPr>
                <w:ilvl w:val="1"/>
                <w:numId w:val="1"/>
              </w:numPr>
              <w:pBdr>
                <w:top w:val="nil"/>
                <w:left w:val="nil"/>
                <w:bottom w:val="nil"/>
                <w:right w:val="nil"/>
                <w:between w:val="nil"/>
              </w:pBdr>
              <w:rPr>
                <w:rFonts w:asciiTheme="minorHAnsi" w:hAnsiTheme="minorHAnsi" w:cstheme="minorHAnsi"/>
                <w:color w:val="000000"/>
              </w:rPr>
            </w:pPr>
            <w:hyperlink r:id="rId9" w:history="1">
              <w:r w:rsidR="00A37DB2" w:rsidRPr="00BA540E">
                <w:rPr>
                  <w:rStyle w:val="Hyperlink"/>
                  <w:rFonts w:asciiTheme="minorHAnsi" w:hAnsiTheme="minorHAnsi" w:cstheme="minorHAnsi"/>
                  <w:bdr w:val="none" w:sz="0" w:space="0" w:color="auto" w:frame="1"/>
                  <w:shd w:val="clear" w:color="auto" w:fill="FFFFFF"/>
                </w:rPr>
                <w:t>5.12 - Exploring Angles</w:t>
              </w:r>
            </w:hyperlink>
            <w:r w:rsidR="00A37DB2" w:rsidRPr="00BA540E">
              <w:rPr>
                <w:rStyle w:val="filetype"/>
                <w:rFonts w:asciiTheme="minorHAnsi" w:hAnsiTheme="minorHAnsi" w:cstheme="minorHAnsi"/>
                <w:color w:val="000000"/>
                <w:shd w:val="clear" w:color="auto" w:fill="FFFFFF"/>
              </w:rPr>
              <w:t> (Word)</w:t>
            </w:r>
            <w:r w:rsidR="00A37DB2" w:rsidRPr="00BA540E">
              <w:rPr>
                <w:rFonts w:asciiTheme="minorHAnsi" w:hAnsiTheme="minorHAnsi" w:cstheme="minorHAnsi"/>
                <w:color w:val="000000"/>
                <w:shd w:val="clear" w:color="auto" w:fill="FFFFFF"/>
              </w:rPr>
              <w:t> / </w:t>
            </w:r>
            <w:hyperlink r:id="rId10" w:history="1">
              <w:r w:rsidR="00A37DB2" w:rsidRPr="00BA540E">
                <w:rPr>
                  <w:rStyle w:val="Hyperlink"/>
                  <w:rFonts w:asciiTheme="minorHAnsi" w:hAnsiTheme="minorHAnsi" w:cstheme="minorHAnsi"/>
                  <w:bdr w:val="none" w:sz="0" w:space="0" w:color="auto" w:frame="1"/>
                  <w:shd w:val="clear" w:color="auto" w:fill="FFFFFF"/>
                </w:rPr>
                <w:t xml:space="preserve">PDF </w:t>
              </w:r>
            </w:hyperlink>
          </w:p>
          <w:p w14:paraId="3338DB9B" w14:textId="77777777" w:rsidR="00B73079" w:rsidRPr="00BA540E" w:rsidRDefault="00B941BD" w:rsidP="0007504F">
            <w:pPr>
              <w:numPr>
                <w:ilvl w:val="0"/>
                <w:numId w:val="1"/>
              </w:numPr>
              <w:pBdr>
                <w:top w:val="nil"/>
                <w:left w:val="nil"/>
                <w:bottom w:val="nil"/>
                <w:right w:val="nil"/>
                <w:between w:val="nil"/>
              </w:pBdr>
              <w:rPr>
                <w:rFonts w:asciiTheme="minorHAnsi" w:hAnsiTheme="minorHAnsi" w:cstheme="minorHAnsi"/>
                <w:color w:val="000000"/>
              </w:rPr>
            </w:pPr>
            <w:r w:rsidRPr="00BA540E">
              <w:rPr>
                <w:rFonts w:asciiTheme="minorHAnsi" w:hAnsiTheme="minorHAnsi" w:cstheme="minorHAnsi"/>
                <w:color w:val="000000"/>
              </w:rPr>
              <w:t>VDOE Algebra Readiness Remediation Plans</w:t>
            </w:r>
          </w:p>
          <w:p w14:paraId="274DA4B9" w14:textId="640E5D11" w:rsidR="00A37DB2" w:rsidRPr="00BA540E" w:rsidRDefault="00AF1AFA" w:rsidP="0007504F">
            <w:pPr>
              <w:numPr>
                <w:ilvl w:val="1"/>
                <w:numId w:val="3"/>
              </w:numPr>
              <w:shd w:val="clear" w:color="auto" w:fill="FFFFFF"/>
              <w:spacing w:line="300" w:lineRule="atLeast"/>
              <w:rPr>
                <w:rFonts w:asciiTheme="minorHAnsi" w:hAnsiTheme="minorHAnsi" w:cstheme="minorHAnsi"/>
                <w:color w:val="000000"/>
              </w:rPr>
            </w:pPr>
            <w:hyperlink r:id="rId11" w:history="1">
              <w:r w:rsidR="00A37DB2" w:rsidRPr="00BA540E">
                <w:rPr>
                  <w:rStyle w:val="Hyperlink"/>
                  <w:rFonts w:asciiTheme="minorHAnsi" w:hAnsiTheme="minorHAnsi" w:cstheme="minorHAnsi"/>
                  <w:bdr w:val="none" w:sz="0" w:space="0" w:color="auto" w:frame="1"/>
                </w:rPr>
                <w:t>Estimate Angle Measures</w:t>
              </w:r>
            </w:hyperlink>
            <w:r w:rsidR="00A37DB2" w:rsidRPr="00BA540E">
              <w:rPr>
                <w:rStyle w:val="filetype"/>
                <w:rFonts w:asciiTheme="minorHAnsi" w:hAnsiTheme="minorHAnsi" w:cstheme="minorHAnsi"/>
                <w:color w:val="000000"/>
              </w:rPr>
              <w:t> (Word)</w:t>
            </w:r>
            <w:r w:rsidR="00A37DB2" w:rsidRPr="00BA540E">
              <w:rPr>
                <w:rFonts w:asciiTheme="minorHAnsi" w:hAnsiTheme="minorHAnsi" w:cstheme="minorHAnsi"/>
                <w:color w:val="000000"/>
              </w:rPr>
              <w:t> / </w:t>
            </w:r>
            <w:hyperlink r:id="rId12" w:history="1">
              <w:r w:rsidR="00A37DB2" w:rsidRPr="00BA540E">
                <w:rPr>
                  <w:rStyle w:val="Hyperlink"/>
                  <w:rFonts w:asciiTheme="minorHAnsi" w:hAnsiTheme="minorHAnsi" w:cstheme="minorHAnsi"/>
                  <w:bdr w:val="none" w:sz="0" w:space="0" w:color="auto" w:frame="1"/>
                </w:rPr>
                <w:t>PDF</w:t>
              </w:r>
            </w:hyperlink>
            <w:r w:rsidR="00A37DB2" w:rsidRPr="00BA540E">
              <w:rPr>
                <w:rFonts w:asciiTheme="minorHAnsi" w:hAnsiTheme="minorHAnsi" w:cstheme="minorHAnsi"/>
                <w:color w:val="000000"/>
              </w:rPr>
              <w:t> </w:t>
            </w:r>
          </w:p>
          <w:p w14:paraId="68B517C2" w14:textId="389F76EB" w:rsidR="00A37DB2" w:rsidRPr="00BA540E" w:rsidRDefault="00AF1AFA" w:rsidP="0007504F">
            <w:pPr>
              <w:numPr>
                <w:ilvl w:val="1"/>
                <w:numId w:val="3"/>
              </w:numPr>
              <w:shd w:val="clear" w:color="auto" w:fill="FFFFFF"/>
              <w:spacing w:line="300" w:lineRule="atLeast"/>
              <w:rPr>
                <w:rFonts w:asciiTheme="minorHAnsi" w:hAnsiTheme="minorHAnsi" w:cstheme="minorHAnsi"/>
                <w:color w:val="000000"/>
              </w:rPr>
            </w:pPr>
            <w:hyperlink r:id="rId13" w:history="1">
              <w:r w:rsidR="00A37DB2" w:rsidRPr="00BA540E">
                <w:rPr>
                  <w:rStyle w:val="Hyperlink"/>
                  <w:rFonts w:asciiTheme="minorHAnsi" w:hAnsiTheme="minorHAnsi" w:cstheme="minorHAnsi"/>
                  <w:bdr w:val="none" w:sz="0" w:space="0" w:color="auto" w:frame="1"/>
                </w:rPr>
                <w:t>Measuring Angles</w:t>
              </w:r>
            </w:hyperlink>
            <w:r w:rsidR="00A37DB2" w:rsidRPr="00BA540E">
              <w:rPr>
                <w:rStyle w:val="filetype"/>
                <w:rFonts w:asciiTheme="minorHAnsi" w:hAnsiTheme="minorHAnsi" w:cstheme="minorHAnsi"/>
                <w:color w:val="000000"/>
              </w:rPr>
              <w:t> (Word)</w:t>
            </w:r>
            <w:r w:rsidR="00A37DB2" w:rsidRPr="00BA540E">
              <w:rPr>
                <w:rFonts w:asciiTheme="minorHAnsi" w:hAnsiTheme="minorHAnsi" w:cstheme="minorHAnsi"/>
                <w:color w:val="000000"/>
              </w:rPr>
              <w:t> / </w:t>
            </w:r>
            <w:hyperlink r:id="rId14" w:history="1">
              <w:r w:rsidR="00A37DB2" w:rsidRPr="00BA540E">
                <w:rPr>
                  <w:rStyle w:val="Hyperlink"/>
                  <w:rFonts w:asciiTheme="minorHAnsi" w:hAnsiTheme="minorHAnsi" w:cstheme="minorHAnsi"/>
                  <w:bdr w:val="none" w:sz="0" w:space="0" w:color="auto" w:frame="1"/>
                </w:rPr>
                <w:t>PDF</w:t>
              </w:r>
            </w:hyperlink>
            <w:r w:rsidR="00A37DB2" w:rsidRPr="00BA540E">
              <w:rPr>
                <w:rFonts w:asciiTheme="minorHAnsi" w:hAnsiTheme="minorHAnsi" w:cstheme="minorHAnsi"/>
                <w:color w:val="000000"/>
              </w:rPr>
              <w:t> </w:t>
            </w:r>
          </w:p>
          <w:p w14:paraId="065D636B" w14:textId="687C6980" w:rsidR="0022401D" w:rsidRPr="00BA540E" w:rsidRDefault="00586A51" w:rsidP="0007504F">
            <w:pPr>
              <w:numPr>
                <w:ilvl w:val="0"/>
                <w:numId w:val="4"/>
              </w:numPr>
              <w:pBdr>
                <w:top w:val="nil"/>
                <w:left w:val="nil"/>
                <w:bottom w:val="nil"/>
                <w:right w:val="nil"/>
                <w:between w:val="nil"/>
              </w:pBdr>
              <w:rPr>
                <w:rFonts w:asciiTheme="minorHAnsi" w:hAnsiTheme="minorHAnsi" w:cstheme="minorHAnsi"/>
                <w:color w:val="000000"/>
              </w:rPr>
            </w:pPr>
            <w:r w:rsidRPr="00430481">
              <w:rPr>
                <w:color w:val="000000"/>
              </w:rPr>
              <w:t xml:space="preserve">VDOE Word Wall Cards: Grade 5 </w:t>
            </w:r>
            <w:hyperlink r:id="rId15" w:history="1">
              <w:r w:rsidRPr="00430481">
                <w:rPr>
                  <w:rStyle w:val="Hyperlink"/>
                  <w:color w:val="0563C1"/>
                  <w:u w:color="0563C1"/>
                </w:rPr>
                <w:t>(Word)</w:t>
              </w:r>
            </w:hyperlink>
            <w:r w:rsidRPr="00430481">
              <w:rPr>
                <w:color w:val="0563C1"/>
              </w:rPr>
              <w:t xml:space="preserve"> </w:t>
            </w:r>
            <w:r w:rsidRPr="00430481">
              <w:t>|</w:t>
            </w:r>
            <w:r>
              <w:t xml:space="preserve"> </w:t>
            </w:r>
            <w:hyperlink r:id="rId16" w:history="1">
              <w:r w:rsidRPr="00430481">
                <w:rPr>
                  <w:rStyle w:val="Hyperlink"/>
                  <w:color w:val="0563C1"/>
                </w:rPr>
                <w:t>(PDF)</w:t>
              </w:r>
            </w:hyperlink>
          </w:p>
          <w:p w14:paraId="47BBAF9A" w14:textId="77777777" w:rsidR="0022401D" w:rsidRPr="00BA540E" w:rsidRDefault="0022401D" w:rsidP="0007504F">
            <w:pPr>
              <w:pStyle w:val="ListParagraph"/>
              <w:numPr>
                <w:ilvl w:val="1"/>
                <w:numId w:val="6"/>
              </w:numPr>
              <w:spacing w:before="0" w:line="240" w:lineRule="auto"/>
              <w:rPr>
                <w:rStyle w:val="Hyperlink"/>
                <w:rFonts w:asciiTheme="minorHAnsi" w:hAnsiTheme="minorHAnsi" w:cstheme="minorHAnsi"/>
                <w:color w:val="auto"/>
              </w:rPr>
            </w:pPr>
            <w:r w:rsidRPr="00BA540E">
              <w:rPr>
                <w:rFonts w:asciiTheme="minorHAnsi" w:hAnsiTheme="minorHAnsi" w:cstheme="minorHAnsi"/>
                <w:color w:val="auto"/>
              </w:rPr>
              <w:fldChar w:fldCharType="begin"/>
            </w:r>
            <w:r w:rsidRPr="00BA540E">
              <w:rPr>
                <w:rFonts w:asciiTheme="minorHAnsi" w:hAnsiTheme="minorHAnsi" w:cstheme="minorHAnsi"/>
                <w:color w:val="auto"/>
              </w:rPr>
              <w:instrText xml:space="preserve"> HYPERLINK  \l "Acute_Angle" </w:instrText>
            </w:r>
            <w:r w:rsidRPr="00BA540E">
              <w:rPr>
                <w:rFonts w:asciiTheme="minorHAnsi" w:hAnsiTheme="minorHAnsi" w:cstheme="minorHAnsi"/>
                <w:color w:val="auto"/>
              </w:rPr>
              <w:fldChar w:fldCharType="separate"/>
            </w:r>
            <w:r w:rsidRPr="00BA540E">
              <w:rPr>
                <w:rStyle w:val="Hyperlink"/>
                <w:rFonts w:asciiTheme="minorHAnsi" w:hAnsiTheme="minorHAnsi" w:cstheme="minorHAnsi"/>
                <w:color w:val="auto"/>
                <w:u w:val="none"/>
              </w:rPr>
              <w:t>Acute Angle</w:t>
            </w:r>
          </w:p>
          <w:p w14:paraId="064C7579" w14:textId="77777777" w:rsidR="0022401D" w:rsidRPr="00BA540E" w:rsidRDefault="0022401D" w:rsidP="0007504F">
            <w:pPr>
              <w:pStyle w:val="ListParagraph"/>
              <w:numPr>
                <w:ilvl w:val="1"/>
                <w:numId w:val="6"/>
              </w:numPr>
              <w:rPr>
                <w:rFonts w:asciiTheme="minorHAnsi" w:hAnsiTheme="minorHAnsi" w:cstheme="minorHAnsi"/>
                <w:color w:val="000000"/>
              </w:rPr>
            </w:pPr>
            <w:r w:rsidRPr="00BA540E">
              <w:rPr>
                <w:rFonts w:asciiTheme="minorHAnsi" w:hAnsiTheme="minorHAnsi" w:cstheme="minorHAnsi"/>
                <w:color w:val="auto"/>
              </w:rPr>
              <w:fldChar w:fldCharType="end"/>
            </w:r>
            <w:r w:rsidRPr="00BA540E">
              <w:rPr>
                <w:rFonts w:asciiTheme="minorHAnsi" w:hAnsiTheme="minorHAnsi" w:cstheme="minorHAnsi"/>
                <w:color w:val="auto"/>
              </w:rPr>
              <w:t>Obtuse Angle</w:t>
            </w:r>
          </w:p>
          <w:p w14:paraId="3E436438" w14:textId="77777777" w:rsidR="0022401D" w:rsidRPr="00BA540E" w:rsidRDefault="0022401D" w:rsidP="0007504F">
            <w:pPr>
              <w:pStyle w:val="ListParagraph"/>
              <w:numPr>
                <w:ilvl w:val="1"/>
                <w:numId w:val="6"/>
              </w:numPr>
              <w:rPr>
                <w:rFonts w:asciiTheme="minorHAnsi" w:hAnsiTheme="minorHAnsi" w:cstheme="minorHAnsi"/>
                <w:color w:val="000000"/>
              </w:rPr>
            </w:pPr>
            <w:r w:rsidRPr="00BA540E">
              <w:rPr>
                <w:rFonts w:asciiTheme="minorHAnsi" w:hAnsiTheme="minorHAnsi" w:cstheme="minorHAnsi"/>
                <w:color w:val="auto"/>
              </w:rPr>
              <w:t>Right Angle</w:t>
            </w:r>
          </w:p>
          <w:p w14:paraId="3A689A33" w14:textId="77777777" w:rsidR="0022401D" w:rsidRPr="00BA540E" w:rsidRDefault="0022401D" w:rsidP="0007504F">
            <w:pPr>
              <w:pStyle w:val="ListParagraph"/>
              <w:numPr>
                <w:ilvl w:val="1"/>
                <w:numId w:val="6"/>
              </w:numPr>
              <w:rPr>
                <w:rFonts w:asciiTheme="minorHAnsi" w:hAnsiTheme="minorHAnsi" w:cstheme="minorHAnsi"/>
                <w:color w:val="000000"/>
              </w:rPr>
            </w:pPr>
            <w:r w:rsidRPr="00BA540E">
              <w:rPr>
                <w:rFonts w:asciiTheme="minorHAnsi" w:hAnsiTheme="minorHAnsi" w:cstheme="minorHAnsi"/>
                <w:color w:val="auto"/>
              </w:rPr>
              <w:t>Straight Angle</w:t>
            </w:r>
          </w:p>
          <w:p w14:paraId="59F078E8" w14:textId="77777777" w:rsidR="002A0D4B" w:rsidRPr="00BA540E" w:rsidRDefault="002A0D4B" w:rsidP="0007504F">
            <w:pPr>
              <w:numPr>
                <w:ilvl w:val="0"/>
                <w:numId w:val="1"/>
              </w:numPr>
              <w:pBdr>
                <w:top w:val="nil"/>
                <w:left w:val="nil"/>
                <w:bottom w:val="nil"/>
                <w:right w:val="nil"/>
                <w:between w:val="nil"/>
              </w:pBdr>
              <w:rPr>
                <w:rFonts w:asciiTheme="minorHAnsi" w:hAnsiTheme="minorHAnsi" w:cstheme="minorHAnsi"/>
                <w:color w:val="000000"/>
              </w:rPr>
            </w:pPr>
            <w:r w:rsidRPr="00BA540E">
              <w:rPr>
                <w:rFonts w:asciiTheme="minorHAnsi" w:hAnsiTheme="minorHAnsi" w:cstheme="minorHAnsi"/>
                <w:color w:val="000000"/>
              </w:rPr>
              <w:t xml:space="preserve">Desmos Activity </w:t>
            </w:r>
          </w:p>
          <w:p w14:paraId="795B4913" w14:textId="77777777" w:rsidR="00B73079" w:rsidRDefault="00AF1AFA" w:rsidP="0007504F">
            <w:pPr>
              <w:pStyle w:val="ListParagraph"/>
              <w:numPr>
                <w:ilvl w:val="1"/>
                <w:numId w:val="1"/>
              </w:numPr>
              <w:spacing w:before="0" w:after="120" w:line="240" w:lineRule="auto"/>
            </w:pPr>
            <w:hyperlink r:id="rId17" w:history="1">
              <w:r w:rsidR="0040284D" w:rsidRPr="0044569A">
                <w:rPr>
                  <w:rStyle w:val="Hyperlink"/>
                  <w:rFonts w:asciiTheme="minorHAnsi" w:eastAsia="Calibri" w:hAnsiTheme="minorHAnsi" w:cstheme="minorHAnsi"/>
                </w:rPr>
                <w:t>Angle Measure Acti</w:t>
              </w:r>
              <w:r w:rsidR="0044569A" w:rsidRPr="0044569A">
                <w:rPr>
                  <w:rStyle w:val="Hyperlink"/>
                  <w:rFonts w:asciiTheme="minorHAnsi" w:eastAsia="Calibri" w:hAnsiTheme="minorHAnsi" w:cstheme="minorHAnsi"/>
                </w:rPr>
                <w:t>vity</w:t>
              </w:r>
            </w:hyperlink>
          </w:p>
        </w:tc>
      </w:tr>
      <w:tr w:rsidR="00B73079" w14:paraId="4938A560" w14:textId="77777777" w:rsidTr="00EA6981">
        <w:tc>
          <w:tcPr>
            <w:tcW w:w="9350" w:type="dxa"/>
          </w:tcPr>
          <w:p w14:paraId="6D1E94A0" w14:textId="4AB15F03" w:rsidR="00B73079" w:rsidRDefault="00863FDB" w:rsidP="00EA6981">
            <w:pPr>
              <w:spacing w:before="120" w:after="120"/>
            </w:pPr>
            <w:r w:rsidRPr="00AF1AFA">
              <w:rPr>
                <w:b/>
                <w:bCs/>
                <w:sz w:val="28"/>
                <w:szCs w:val="28"/>
              </w:rPr>
              <w:t>Supporting and Prerequisite SOL</w:t>
            </w:r>
            <w:r w:rsidR="00B941BD" w:rsidRPr="0044569A">
              <w:rPr>
                <w:b/>
                <w:sz w:val="28"/>
                <w:szCs w:val="28"/>
              </w:rPr>
              <w:t>:</w:t>
            </w:r>
            <w:r w:rsidR="00B941BD">
              <w:t xml:space="preserve">  </w:t>
            </w:r>
            <w:hyperlink r:id="rId18" w:history="1">
              <w:r w:rsidRPr="00AF1AFA">
                <w:rPr>
                  <w:rStyle w:val="Hyperlink"/>
                </w:rPr>
                <w:t>4.10</w:t>
              </w:r>
            </w:hyperlink>
            <w:r w:rsidRPr="00863FDB">
              <w:t xml:space="preserve">, </w:t>
            </w:r>
            <w:hyperlink r:id="rId19" w:history="1">
              <w:r w:rsidRPr="00AF1AFA">
                <w:rPr>
                  <w:rStyle w:val="Hyperlink"/>
                </w:rPr>
                <w:t>3.11</w:t>
              </w:r>
            </w:hyperlink>
          </w:p>
        </w:tc>
      </w:tr>
    </w:tbl>
    <w:p w14:paraId="1D2D3968" w14:textId="77777777" w:rsidR="00B73079" w:rsidRDefault="00B73079"/>
    <w:p w14:paraId="6B0002FA" w14:textId="77777777" w:rsidR="00B73079" w:rsidRDefault="00B941BD">
      <w:r>
        <w:br w:type="page"/>
      </w:r>
    </w:p>
    <w:p w14:paraId="7A7F137F" w14:textId="77777777" w:rsidR="00B73079" w:rsidRDefault="00B73079"/>
    <w:p w14:paraId="781BF7E1" w14:textId="77777777" w:rsidR="000B4B5B" w:rsidRPr="0007504F" w:rsidRDefault="00EA6981" w:rsidP="0007504F">
      <w:pPr>
        <w:pStyle w:val="Title"/>
      </w:pPr>
      <w:bookmarkStart w:id="0" w:name="quick"/>
      <w:r>
        <w:t xml:space="preserve">SOL 5.12 - </w:t>
      </w:r>
      <w:r w:rsidR="00B941BD">
        <w:t>Just in Time Quick Check</w:t>
      </w:r>
      <w:bookmarkEnd w:id="0"/>
    </w:p>
    <w:p w14:paraId="64015F9B" w14:textId="77777777" w:rsidR="00DA5652" w:rsidRDefault="00DA5652" w:rsidP="00DA5652">
      <w:pPr>
        <w:pStyle w:val="ListParagraph"/>
        <w:rPr>
          <w:rFonts w:ascii="Calibri" w:hAnsi="Calibri" w:cs="Calibri"/>
          <w:color w:val="000000"/>
        </w:rPr>
      </w:pPr>
    </w:p>
    <w:p w14:paraId="23BDBAAA" w14:textId="77777777" w:rsidR="000B4B5B" w:rsidRPr="00DA5652" w:rsidRDefault="000B4B5B" w:rsidP="00DA5652">
      <w:pPr>
        <w:pBdr>
          <w:top w:val="nil"/>
          <w:left w:val="nil"/>
          <w:bottom w:val="nil"/>
          <w:right w:val="nil"/>
          <w:between w:val="nil"/>
        </w:pBdr>
        <w:spacing w:after="0" w:line="240" w:lineRule="auto"/>
        <w:rPr>
          <w:color w:val="000000"/>
          <w:sz w:val="16"/>
          <w:szCs w:val="16"/>
        </w:rPr>
      </w:pPr>
    </w:p>
    <w:p w14:paraId="40AEE12D" w14:textId="77777777" w:rsidR="000B4B5B" w:rsidRDefault="00B509A7" w:rsidP="0007504F">
      <w:pPr>
        <w:pStyle w:val="ListParagraph"/>
        <w:numPr>
          <w:ilvl w:val="0"/>
          <w:numId w:val="8"/>
        </w:numPr>
        <w:pBdr>
          <w:top w:val="nil"/>
          <w:left w:val="nil"/>
          <w:bottom w:val="nil"/>
          <w:right w:val="nil"/>
          <w:between w:val="nil"/>
        </w:pBdr>
        <w:spacing w:line="240" w:lineRule="auto"/>
        <w:rPr>
          <w:rFonts w:ascii="Calibri" w:hAnsi="Calibri" w:cs="Calibri"/>
          <w:color w:val="000000"/>
        </w:rPr>
      </w:pPr>
      <w:r>
        <w:rPr>
          <w:rFonts w:ascii="Calibri" w:hAnsi="Calibri" w:cs="Calibri"/>
          <w:color w:val="000000"/>
        </w:rPr>
        <w:t>Use the word bank below to i</w:t>
      </w:r>
      <w:r w:rsidR="006A18C1" w:rsidRPr="005745DF">
        <w:rPr>
          <w:rFonts w:ascii="Calibri" w:hAnsi="Calibri" w:cs="Calibri"/>
          <w:color w:val="000000"/>
        </w:rPr>
        <w:t>dentify the</w:t>
      </w:r>
      <w:r w:rsidR="000B4B5B" w:rsidRPr="005745DF">
        <w:rPr>
          <w:rFonts w:ascii="Calibri" w:hAnsi="Calibri" w:cs="Calibri"/>
          <w:color w:val="000000"/>
        </w:rPr>
        <w:t xml:space="preserve"> appropriate tool</w:t>
      </w:r>
      <w:r>
        <w:rPr>
          <w:rFonts w:ascii="Calibri" w:hAnsi="Calibri" w:cs="Calibri"/>
          <w:color w:val="000000"/>
        </w:rPr>
        <w:t>(</w:t>
      </w:r>
      <w:r w:rsidR="000B4B5B" w:rsidRPr="005745DF">
        <w:rPr>
          <w:rFonts w:ascii="Calibri" w:hAnsi="Calibri" w:cs="Calibri"/>
          <w:color w:val="000000"/>
        </w:rPr>
        <w:t>s</w:t>
      </w:r>
      <w:r>
        <w:rPr>
          <w:rFonts w:ascii="Calibri" w:hAnsi="Calibri" w:cs="Calibri"/>
          <w:color w:val="000000"/>
        </w:rPr>
        <w:t>)</w:t>
      </w:r>
      <w:r w:rsidR="000B4B5B" w:rsidRPr="005745DF">
        <w:rPr>
          <w:rFonts w:ascii="Calibri" w:hAnsi="Calibri" w:cs="Calibri"/>
          <w:color w:val="000000"/>
        </w:rPr>
        <w:t xml:space="preserve"> used to measure and draw angles. </w:t>
      </w:r>
    </w:p>
    <w:p w14:paraId="100157E3" w14:textId="77777777" w:rsidR="00B509A7" w:rsidRPr="005745DF" w:rsidRDefault="00B509A7" w:rsidP="00B509A7">
      <w:pPr>
        <w:pStyle w:val="ListParagraph"/>
        <w:pBdr>
          <w:top w:val="nil"/>
          <w:left w:val="nil"/>
          <w:bottom w:val="nil"/>
          <w:right w:val="nil"/>
          <w:between w:val="nil"/>
        </w:pBdr>
        <w:spacing w:line="240" w:lineRule="auto"/>
        <w:ind w:left="360"/>
        <w:rPr>
          <w:rFonts w:ascii="Calibri" w:hAnsi="Calibri" w:cs="Calibri"/>
          <w:color w:val="000000"/>
        </w:rPr>
      </w:pPr>
    </w:p>
    <w:tbl>
      <w:tblPr>
        <w:tblStyle w:val="TableGrid"/>
        <w:tblW w:w="0" w:type="auto"/>
        <w:tblInd w:w="355" w:type="dxa"/>
        <w:tblLook w:val="04A0" w:firstRow="1" w:lastRow="0" w:firstColumn="1" w:lastColumn="0" w:noHBand="0" w:noVBand="1"/>
        <w:tblCaption w:val="Word Bank"/>
        <w:tblDescription w:val="protractor, straight edge, and angle ruler"/>
      </w:tblPr>
      <w:tblGrid>
        <w:gridCol w:w="8995"/>
      </w:tblGrid>
      <w:tr w:rsidR="00B509A7" w14:paraId="637BC3A0" w14:textId="77777777" w:rsidTr="00C411FB">
        <w:trPr>
          <w:tblHeader/>
        </w:trPr>
        <w:tc>
          <w:tcPr>
            <w:tcW w:w="8995" w:type="dxa"/>
          </w:tcPr>
          <w:p w14:paraId="1E955F75" w14:textId="77777777" w:rsidR="00B509A7" w:rsidRDefault="00B509A7" w:rsidP="00C411FB">
            <w:pPr>
              <w:spacing w:before="120" w:after="120"/>
              <w:rPr>
                <w:color w:val="000000"/>
              </w:rPr>
            </w:pPr>
            <w:r>
              <w:rPr>
                <w:color w:val="000000"/>
              </w:rPr>
              <w:t xml:space="preserve">                                           protractor                    straight edge                     angle ruler</w:t>
            </w:r>
          </w:p>
        </w:tc>
      </w:tr>
    </w:tbl>
    <w:p w14:paraId="1E0CACD7" w14:textId="77777777" w:rsidR="000B4B5B" w:rsidRPr="005745DF" w:rsidRDefault="000B4B5B" w:rsidP="000B4B5B">
      <w:pPr>
        <w:pBdr>
          <w:top w:val="nil"/>
          <w:left w:val="nil"/>
          <w:bottom w:val="nil"/>
          <w:right w:val="nil"/>
          <w:between w:val="nil"/>
        </w:pBdr>
        <w:spacing w:after="0" w:line="240" w:lineRule="auto"/>
        <w:ind w:left="360"/>
        <w:rPr>
          <w:color w:val="000000"/>
        </w:rPr>
      </w:pPr>
    </w:p>
    <w:p w14:paraId="674F742B" w14:textId="77777777" w:rsidR="00B73079" w:rsidRPr="005745DF" w:rsidRDefault="00B509A7" w:rsidP="0007504F">
      <w:pPr>
        <w:pStyle w:val="ListParagraph"/>
        <w:numPr>
          <w:ilvl w:val="0"/>
          <w:numId w:val="9"/>
        </w:numPr>
        <w:pBdr>
          <w:top w:val="nil"/>
          <w:left w:val="nil"/>
          <w:bottom w:val="nil"/>
          <w:right w:val="nil"/>
          <w:between w:val="nil"/>
        </w:pBdr>
        <w:spacing w:line="240" w:lineRule="auto"/>
        <w:rPr>
          <w:rFonts w:ascii="Calibri" w:hAnsi="Calibri" w:cs="Calibri"/>
          <w:color w:val="000000"/>
        </w:rPr>
      </w:pPr>
      <w:r>
        <w:rPr>
          <w:rFonts w:ascii="Calibri" w:hAnsi="Calibri" w:cs="Calibri"/>
          <w:color w:val="000000"/>
        </w:rPr>
        <w:t>Draw</w:t>
      </w:r>
      <w:r w:rsidR="000B4B5B" w:rsidRPr="005745DF">
        <w:rPr>
          <w:rFonts w:ascii="Calibri" w:hAnsi="Calibri" w:cs="Calibri"/>
          <w:color w:val="000000"/>
        </w:rPr>
        <w:t xml:space="preserve"> an angle of 180</w:t>
      </w:r>
      <w:r>
        <w:rPr>
          <w:rFonts w:ascii="Calibri" w:hAnsi="Calibri" w:cs="Calibri"/>
          <w:color w:val="000000"/>
        </w:rPr>
        <w:t xml:space="preserve"> degrees-</w:t>
      </w:r>
      <w:r w:rsidR="00B941BD" w:rsidRPr="005745DF">
        <w:rPr>
          <w:rFonts w:ascii="Calibri" w:hAnsi="Calibri" w:cs="Calibri"/>
          <w:color w:val="000000"/>
        </w:rPr>
        <w:t xml:space="preserve"> </w:t>
      </w:r>
      <w:r w:rsidR="00B70804">
        <w:rPr>
          <w:rFonts w:ascii="Calibri" w:hAnsi="Calibri" w:cs="Calibri"/>
          <w:color w:val="000000"/>
        </w:rPr>
        <w:t>__________________________</w:t>
      </w:r>
    </w:p>
    <w:p w14:paraId="6E287B12" w14:textId="77777777" w:rsidR="00DA5652" w:rsidRDefault="00DA5652" w:rsidP="00DA5652">
      <w:pPr>
        <w:pBdr>
          <w:top w:val="nil"/>
          <w:left w:val="nil"/>
          <w:bottom w:val="nil"/>
          <w:right w:val="nil"/>
          <w:between w:val="nil"/>
        </w:pBdr>
        <w:spacing w:after="0" w:line="240" w:lineRule="auto"/>
        <w:ind w:left="720"/>
        <w:rPr>
          <w:color w:val="000000"/>
        </w:rPr>
      </w:pPr>
    </w:p>
    <w:p w14:paraId="22065F7F" w14:textId="77777777" w:rsidR="0007504F" w:rsidRPr="0007504F" w:rsidRDefault="00BF2FCC" w:rsidP="0007504F">
      <w:pPr>
        <w:numPr>
          <w:ilvl w:val="2"/>
          <w:numId w:val="10"/>
        </w:numPr>
        <w:pBdr>
          <w:top w:val="nil"/>
          <w:left w:val="nil"/>
          <w:bottom w:val="nil"/>
          <w:right w:val="nil"/>
          <w:between w:val="nil"/>
        </w:pBdr>
        <w:spacing w:after="0" w:line="240" w:lineRule="auto"/>
      </w:pPr>
      <w:r>
        <w:rPr>
          <w:color w:val="000000"/>
        </w:rPr>
        <w:t xml:space="preserve">Measure a 90 degree </w:t>
      </w:r>
      <w:r w:rsidR="00B509A7">
        <w:rPr>
          <w:color w:val="000000"/>
        </w:rPr>
        <w:t>angle</w:t>
      </w:r>
      <w:r>
        <w:rPr>
          <w:color w:val="000000"/>
        </w:rPr>
        <w:t>-</w:t>
      </w:r>
      <w:r w:rsidR="00DA5652">
        <w:rPr>
          <w:color w:val="000000"/>
        </w:rPr>
        <w:t xml:space="preserve">   ________</w:t>
      </w:r>
      <w:r w:rsidR="006A3FE9">
        <w:rPr>
          <w:color w:val="000000"/>
        </w:rPr>
        <w:t>___________________</w:t>
      </w:r>
    </w:p>
    <w:p w14:paraId="698A4BA6" w14:textId="77777777" w:rsidR="0007504F" w:rsidRDefault="0007504F" w:rsidP="0007504F">
      <w:pPr>
        <w:pBdr>
          <w:top w:val="nil"/>
          <w:left w:val="nil"/>
          <w:bottom w:val="nil"/>
          <w:right w:val="nil"/>
          <w:between w:val="nil"/>
        </w:pBdr>
        <w:spacing w:after="0" w:line="240" w:lineRule="auto"/>
        <w:ind w:left="1080"/>
        <w:rPr>
          <w:b/>
        </w:rPr>
      </w:pPr>
    </w:p>
    <w:p w14:paraId="79850833" w14:textId="77777777" w:rsidR="006F73D0" w:rsidRPr="0007504F" w:rsidRDefault="00DA5652" w:rsidP="0007504F">
      <w:pPr>
        <w:pStyle w:val="ListParagraph"/>
        <w:numPr>
          <w:ilvl w:val="0"/>
          <w:numId w:val="8"/>
        </w:numPr>
        <w:pBdr>
          <w:top w:val="nil"/>
          <w:left w:val="nil"/>
          <w:bottom w:val="nil"/>
          <w:right w:val="nil"/>
          <w:between w:val="nil"/>
        </w:pBdr>
        <w:spacing w:line="240" w:lineRule="auto"/>
        <w:rPr>
          <w:rFonts w:asciiTheme="minorHAnsi" w:hAnsiTheme="minorHAnsi"/>
          <w:color w:val="auto"/>
        </w:rPr>
      </w:pPr>
      <w:r w:rsidRPr="0007504F">
        <w:rPr>
          <w:rFonts w:asciiTheme="minorHAnsi" w:hAnsiTheme="minorHAnsi"/>
          <w:color w:val="auto"/>
        </w:rPr>
        <w:t>Use a p</w:t>
      </w:r>
      <w:r w:rsidR="00626BE9" w:rsidRPr="0007504F">
        <w:rPr>
          <w:rFonts w:asciiTheme="minorHAnsi" w:hAnsiTheme="minorHAnsi"/>
          <w:color w:val="auto"/>
        </w:rPr>
        <w:t xml:space="preserve">rotractor to measure </w:t>
      </w:r>
      <w:r w:rsidR="00C607A9" w:rsidRPr="0007504F">
        <w:rPr>
          <w:rFonts w:asciiTheme="minorHAnsi" w:hAnsiTheme="minorHAnsi"/>
          <w:color w:val="auto"/>
        </w:rPr>
        <w:t xml:space="preserve">the </w:t>
      </w:r>
      <w:r w:rsidR="00626BE9" w:rsidRPr="0007504F">
        <w:rPr>
          <w:rFonts w:asciiTheme="minorHAnsi" w:hAnsiTheme="minorHAnsi"/>
          <w:color w:val="auto"/>
        </w:rPr>
        <w:t xml:space="preserve">angles </w:t>
      </w:r>
      <w:r w:rsidRPr="0007504F">
        <w:rPr>
          <w:rFonts w:asciiTheme="minorHAnsi" w:hAnsiTheme="minorHAnsi"/>
          <w:color w:val="auto"/>
        </w:rPr>
        <w:t>below</w:t>
      </w:r>
      <w:r w:rsidR="00C607A9" w:rsidRPr="0007504F">
        <w:rPr>
          <w:rFonts w:asciiTheme="minorHAnsi" w:hAnsiTheme="minorHAnsi"/>
          <w:color w:val="auto"/>
        </w:rPr>
        <w:t xml:space="preserve"> and the word bank to identify the type of angle.</w:t>
      </w:r>
    </w:p>
    <w:p w14:paraId="7F98981D" w14:textId="77777777" w:rsidR="00D60364" w:rsidRDefault="00D60364" w:rsidP="00D60364">
      <w:pPr>
        <w:pStyle w:val="ListParagraph"/>
        <w:ind w:left="360"/>
        <w:rPr>
          <w:rFonts w:ascii="Calibri" w:hAnsi="Calibri" w:cs="Calibri"/>
          <w:color w:val="auto"/>
        </w:rPr>
      </w:pPr>
    </w:p>
    <w:p w14:paraId="1C10A006" w14:textId="77777777" w:rsidR="00D60364" w:rsidRDefault="00D60364" w:rsidP="00D60364">
      <w:pPr>
        <w:pStyle w:val="ListParagraph"/>
        <w:ind w:left="360"/>
        <w:rPr>
          <w:rFonts w:ascii="Calibri" w:hAnsi="Calibri" w:cs="Calibri"/>
          <w:color w:val="auto"/>
        </w:rPr>
      </w:pPr>
      <w:r w:rsidRPr="006F73D0">
        <w:rPr>
          <w:rFonts w:ascii="Calibri" w:hAnsi="Calibri" w:cs="Calibri"/>
          <w:noProof/>
          <w:color w:val="auto"/>
          <w:lang w:val="en-US"/>
        </w:rPr>
        <mc:AlternateContent>
          <mc:Choice Requires="wps">
            <w:drawing>
              <wp:inline distT="0" distB="0" distL="0" distR="0" wp14:anchorId="5095FEC5" wp14:editId="255BB4C5">
                <wp:extent cx="5692775" cy="275590"/>
                <wp:effectExtent l="0" t="0" r="22225" b="10160"/>
                <wp:docPr id="18" name="Text Box 2" descr="straight angle, right angle, acute angle, obtuse 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75590"/>
                        </a:xfrm>
                        <a:prstGeom prst="rect">
                          <a:avLst/>
                        </a:prstGeom>
                        <a:solidFill>
                          <a:srgbClr val="FFFFFF"/>
                        </a:solidFill>
                        <a:ln w="9525">
                          <a:solidFill>
                            <a:srgbClr val="000000"/>
                          </a:solidFill>
                          <a:miter lim="800000"/>
                          <a:headEnd/>
                          <a:tailEnd/>
                        </a:ln>
                      </wps:spPr>
                      <wps:txbx>
                        <w:txbxContent>
                          <w:p w14:paraId="6EE4D7A9" w14:textId="77777777" w:rsidR="00D60364" w:rsidRPr="006F73D0" w:rsidRDefault="00D60364" w:rsidP="00D60364">
                            <w:pPr>
                              <w:ind w:left="768"/>
                            </w:pPr>
                            <w:r>
                              <w:rPr>
                                <w:color w:val="000000"/>
                              </w:rPr>
                              <w:t>straight angle               right angle                acute angle                  obtuse angle</w:t>
                            </w:r>
                          </w:p>
                          <w:p w14:paraId="5C326A40" w14:textId="77777777" w:rsidR="00D60364" w:rsidRDefault="00D60364" w:rsidP="00D60364"/>
                        </w:txbxContent>
                      </wps:txbx>
                      <wps:bodyPr rot="0" vert="horz" wrap="square" lIns="91440" tIns="45720" rIns="91440" bIns="45720" anchor="t" anchorCtr="0">
                        <a:noAutofit/>
                      </wps:bodyPr>
                    </wps:wsp>
                  </a:graphicData>
                </a:graphic>
              </wp:inline>
            </w:drawing>
          </mc:Choice>
          <mc:Fallback>
            <w:pict>
              <v:shapetype w14:anchorId="23761038" id="_x0000_t202" coordsize="21600,21600" o:spt="202" path="m,l,21600r21600,l21600,xe">
                <v:stroke joinstyle="miter"/>
                <v:path gradientshapeok="t" o:connecttype="rect"/>
              </v:shapetype>
              <v:shape id="Text Box 2" o:spid="_x0000_s1026" type="#_x0000_t202" alt="Title: word bank - Description: straight angle, right angle, acute angle, obtuse angle" style="width:448.2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ktTgIAAJYEAAAOAAAAZHJzL2Uyb0RvYy54bWysVNtu2zAMfR+wfxD0vMWJETeNEafo0mUY&#10;0F2Adh9Ay3IsVBY9SYndff0oOcmCbnsZ5gdBFKVD8hzSq5uh1ewgrVNoCj6bTDmTRmClzK7g3x63&#10;b685cx5MBRqNLPizdPxm/frVqu9ymWKDupKWEYhxed8VvPG+y5PEiUa24CbYSUPOGm0Lnky7SyoL&#10;PaG3Okmn06ukR1t1FoV0jk7vRidfR/y6lsJ/qWsnPdMFp9x8XG1cy7Am6xXkOwtdo8QxDfiHLFpQ&#10;hoKeoe7AA9tb9RtUq4RFh7WfCGwTrGslZKyBqplNX1Tz0EAnYy1EjuvONLn/Bys+H75apirSjpQy&#10;0JJGj3Lw7B0OLOWskk4QXc5bULvGMzA7Ld8we2mA2Ht58mDp9+5oEd/Ka0IMIrESzFPgu+9cTmEf&#10;OgrsB4pDsSN3rrtH8eSYwU1DceSttdg3EiqqdxZeJhdPRxwXQMr+E1YUBfYeI9BQ2zaIQfQyQifd&#10;n89ah9oEHWZXy3SxyDgT5EsXWbaMzZBAfnrdWec/SGxZ2BTcUi9FdDjcOx+ygfx0JQRzqFW1VVpH&#10;w+7KjbbsANR32/jFAl5c04b1BV9maTYS8FeIafz+BNEqTwOkVVvw6/MlyANt700V29uD0uOeUtbm&#10;yGOgbiTRD+Vw1KXE6pkYtTgOCg02bRq0PzjraUioEb7vwUrO9EdDqixn83mYqmjMs0VKhr30lJce&#10;MIKgCu45NUvYbnycxECYwVtSr1aR2CDzmMkxV2r+yPdxUMN0Xdrx1q/fyfonAAAA//8DAFBLAwQU&#10;AAYACAAAACEAJyIKUt0AAAAEAQAADwAAAGRycy9kb3ducmV2LnhtbEyPwU7DMBBE70j8g7VIXFDr&#10;QNOQhjgVQgLRW2lRe3XjbRJhr4PtpuHvMVzgstJoRjNvy+VoNBvQ+c6SgNtpAgyptqqjRsD79nmS&#10;A/NBkpLaEgr4Qg/L6vKilIWyZ3rDYRMaFkvIF1JAG0JfcO7rFo30U9sjRe9onZEhStdw5eQ5lhvN&#10;75Ik40Z2FBda2eNTi/XH5mQE5OnrsPer2XpXZ0e9CDf3w8unE+L6anx8ABZwDH9h+MGP6FBFpoM9&#10;kfJMC4iPhN8bvXyRzYEdBKSzFHhV8v/w1TcAAAD//wMAUEsBAi0AFAAGAAgAAAAhALaDOJL+AAAA&#10;4QEAABMAAAAAAAAAAAAAAAAAAAAAAFtDb250ZW50X1R5cGVzXS54bWxQSwECLQAUAAYACAAAACEA&#10;OP0h/9YAAACUAQAACwAAAAAAAAAAAAAAAAAvAQAAX3JlbHMvLnJlbHNQSwECLQAUAAYACAAAACEA&#10;BrRpLU4CAACWBAAADgAAAAAAAAAAAAAAAAAuAgAAZHJzL2Uyb0RvYy54bWxQSwECLQAUAAYACAAA&#10;ACEAJyIKUt0AAAAEAQAADwAAAAAAAAAAAAAAAACoBAAAZHJzL2Rvd25yZXYueG1sUEsFBgAAAAAE&#10;AAQA8wAAALIFAAAAAA==&#10;">
                <v:textbox>
                  <w:txbxContent>
                    <w:p w:rsidR="00D60364" w:rsidRPr="006F73D0" w:rsidRDefault="00D60364" w:rsidP="00D60364">
                      <w:pPr>
                        <w:ind w:left="768"/>
                      </w:pPr>
                      <w:proofErr w:type="gramStart"/>
                      <w:r>
                        <w:rPr>
                          <w:color w:val="000000"/>
                        </w:rPr>
                        <w:t>straight</w:t>
                      </w:r>
                      <w:proofErr w:type="gramEnd"/>
                      <w:r>
                        <w:rPr>
                          <w:color w:val="000000"/>
                        </w:rPr>
                        <w:t xml:space="preserve"> angle               right angle                acute angle                  obtuse angle</w:t>
                      </w:r>
                    </w:p>
                    <w:p w:rsidR="00D60364" w:rsidRDefault="00D60364" w:rsidP="00D60364"/>
                  </w:txbxContent>
                </v:textbox>
                <w10:anchorlock/>
              </v:shape>
            </w:pict>
          </mc:Fallback>
        </mc:AlternateContent>
      </w:r>
    </w:p>
    <w:p w14:paraId="44D7DA06" w14:textId="77777777" w:rsidR="00D60364" w:rsidRPr="006F73D0" w:rsidRDefault="00D60364" w:rsidP="00D60364">
      <w:pPr>
        <w:pStyle w:val="ListParagraph"/>
        <w:ind w:left="360"/>
        <w:rPr>
          <w:rFonts w:ascii="Calibri" w:hAnsi="Calibri" w:cs="Calibri"/>
          <w:color w:val="auto"/>
        </w:rPr>
      </w:pPr>
    </w:p>
    <w:p w14:paraId="27D3FBD6" w14:textId="77777777" w:rsidR="009D4354" w:rsidRDefault="009D4354" w:rsidP="009D4354">
      <w:pPr>
        <w:pStyle w:val="ListParagraph"/>
        <w:ind w:left="1080" w:firstLine="360"/>
        <w:rPr>
          <w:rFonts w:ascii="Calibri" w:hAnsi="Calibri" w:cs="Calibri"/>
          <w:color w:val="auto"/>
        </w:rPr>
      </w:pPr>
      <w:r>
        <w:rPr>
          <w:noProof/>
          <w:lang w:val="en-US"/>
        </w:rPr>
        <w:drawing>
          <wp:inline distT="0" distB="0" distL="0" distR="0" wp14:anchorId="4A329DF1" wp14:editId="12E1FF1E">
            <wp:extent cx="4448175" cy="4019550"/>
            <wp:effectExtent l="0" t="0" r="9525" b="0"/>
            <wp:docPr id="5" name="Picture 5" descr="From left to right:                                                                                                                 Top Row Labels- Angle. angle measurement, type of angle                                             Second Row- picture of angle( line), blank cell, blank cell                                    Third Row- picture of angle(less than 90 degrees), blank cell, blank cell                                                                                                                                          Fourth Row- picture of angle (square angle), blank cell, blank cell       Fifth Row- picture of angle (greater than 90 degrees)" title="Angle, Angle measurement, and Type of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8175" cy="4019550"/>
                    </a:xfrm>
                    <a:prstGeom prst="rect">
                      <a:avLst/>
                    </a:prstGeom>
                  </pic:spPr>
                </pic:pic>
              </a:graphicData>
            </a:graphic>
          </wp:inline>
        </w:drawing>
      </w:r>
    </w:p>
    <w:p w14:paraId="0A710A8D" w14:textId="77777777" w:rsidR="0007504F" w:rsidRDefault="0007504F">
      <w:pPr>
        <w:rPr>
          <w:rFonts w:eastAsia="Open Sans"/>
        </w:rPr>
      </w:pPr>
      <w:r>
        <w:br w:type="page"/>
      </w:r>
    </w:p>
    <w:p w14:paraId="2DAE737A" w14:textId="77777777" w:rsidR="005D1E74" w:rsidRDefault="005D1E74" w:rsidP="009D4354">
      <w:pPr>
        <w:pStyle w:val="ListParagraph"/>
        <w:ind w:left="1080" w:firstLine="360"/>
        <w:rPr>
          <w:rFonts w:ascii="Calibri" w:hAnsi="Calibri" w:cs="Calibri"/>
          <w:color w:val="auto"/>
        </w:rPr>
      </w:pPr>
    </w:p>
    <w:p w14:paraId="1890E843" w14:textId="77777777" w:rsidR="00752025" w:rsidRPr="009945B7" w:rsidRDefault="00385545" w:rsidP="0007504F">
      <w:pPr>
        <w:pStyle w:val="ListParagraph"/>
        <w:numPr>
          <w:ilvl w:val="0"/>
          <w:numId w:val="7"/>
        </w:numPr>
        <w:rPr>
          <w:rFonts w:ascii="Calibri" w:hAnsi="Calibri" w:cs="Calibri"/>
          <w:color w:val="auto"/>
        </w:rPr>
      </w:pPr>
      <w:r>
        <w:rPr>
          <w:rFonts w:ascii="Calibri" w:hAnsi="Calibri" w:cs="Calibri"/>
          <w:color w:val="auto"/>
        </w:rPr>
        <w:t xml:space="preserve">Below are two straight angles. </w:t>
      </w:r>
      <w:r w:rsidR="00752025" w:rsidRPr="009945B7">
        <w:rPr>
          <w:rFonts w:ascii="Calibri" w:hAnsi="Calibri" w:cs="Calibri"/>
          <w:color w:val="auto"/>
        </w:rPr>
        <w:t xml:space="preserve">Use </w:t>
      </w:r>
      <w:r w:rsidR="009945B7">
        <w:rPr>
          <w:rFonts w:ascii="Calibri" w:hAnsi="Calibri" w:cs="Calibri"/>
          <w:color w:val="auto"/>
        </w:rPr>
        <w:t xml:space="preserve">the given angles to help you </w:t>
      </w:r>
      <w:r w:rsidR="00752025" w:rsidRPr="009945B7">
        <w:rPr>
          <w:rFonts w:ascii="Calibri" w:hAnsi="Calibri" w:cs="Calibri"/>
          <w:color w:val="auto"/>
        </w:rPr>
        <w:t>determine the missing angle measure.</w:t>
      </w:r>
    </w:p>
    <w:p w14:paraId="0A2B1D1F" w14:textId="77777777" w:rsidR="00E17387" w:rsidRDefault="00E17387" w:rsidP="00E17387">
      <w:pPr>
        <w:pStyle w:val="ListParagraph"/>
        <w:ind w:left="360"/>
        <w:rPr>
          <w:rFonts w:ascii="Calibri" w:hAnsi="Calibri" w:cs="Calibri"/>
        </w:rPr>
      </w:pPr>
    </w:p>
    <w:p w14:paraId="3308EC61" w14:textId="77777777" w:rsidR="005346D2" w:rsidRDefault="009D4354" w:rsidP="00E17387">
      <w:pPr>
        <w:pStyle w:val="ListParagraph"/>
        <w:rPr>
          <w:rFonts w:ascii="Calibri" w:hAnsi="Calibri" w:cs="Calibri"/>
        </w:rPr>
      </w:pPr>
      <w:r>
        <w:rPr>
          <w:noProof/>
          <w:lang w:val="en-US"/>
        </w:rPr>
        <w:drawing>
          <wp:inline distT="0" distB="0" distL="0" distR="0" wp14:anchorId="0304F034" wp14:editId="6F7FA73F">
            <wp:extent cx="5848350" cy="2047875"/>
            <wp:effectExtent l="0" t="0" r="0" b="9525"/>
            <wp:docPr id="6" name="Picture 6" descr="Top left picture is a straight angle. The angle given is 140 degrees. There is a question mark above the missing angle. &#10;The top right picture is a straight angle. A 45 degree angle and a 90 degree angle are labeled. There is a question mark above the missing angle. Each picture has a blank box underneath to record the missing angle measure." title="Missing Angl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48350" cy="2047875"/>
                    </a:xfrm>
                    <a:prstGeom prst="rect">
                      <a:avLst/>
                    </a:prstGeom>
                  </pic:spPr>
                </pic:pic>
              </a:graphicData>
            </a:graphic>
          </wp:inline>
        </w:drawing>
      </w:r>
    </w:p>
    <w:p w14:paraId="78610EF7" w14:textId="77777777" w:rsidR="00EA6981" w:rsidRDefault="00EA6981">
      <w:r>
        <w:br w:type="page"/>
      </w:r>
    </w:p>
    <w:p w14:paraId="3E880FBE" w14:textId="77777777" w:rsidR="00E17387" w:rsidRDefault="00E17387" w:rsidP="00E17387"/>
    <w:p w14:paraId="04D0C92A" w14:textId="77777777" w:rsidR="00B73079" w:rsidRDefault="00EA6981" w:rsidP="005745DF">
      <w:pPr>
        <w:pStyle w:val="Title"/>
      </w:pPr>
      <w:bookmarkStart w:id="1" w:name="_heading=h.1fob9te" w:colFirst="0" w:colLast="0"/>
      <w:bookmarkStart w:id="2" w:name="teacher"/>
      <w:bookmarkEnd w:id="1"/>
      <w:r>
        <w:t xml:space="preserve">SOL 5.12 - </w:t>
      </w:r>
      <w:r w:rsidR="00B941BD">
        <w:t>Just in Time Quick Check Teacher Notes</w:t>
      </w:r>
      <w:bookmarkEnd w:id="2"/>
    </w:p>
    <w:p w14:paraId="58C1FB44" w14:textId="77777777" w:rsidR="005F6DA4" w:rsidRPr="005F6DA4" w:rsidRDefault="005F6DA4" w:rsidP="005F6DA4">
      <w:pPr>
        <w:jc w:val="center"/>
      </w:pPr>
      <w:r>
        <w:rPr>
          <w:b/>
          <w:color w:val="C00000"/>
        </w:rPr>
        <w:t>Common Error</w:t>
      </w:r>
      <w:r w:rsidR="00EA6981">
        <w:rPr>
          <w:b/>
          <w:color w:val="C00000"/>
        </w:rPr>
        <w:t>s</w:t>
      </w:r>
      <w:r>
        <w:rPr>
          <w:b/>
          <w:color w:val="C00000"/>
        </w:rPr>
        <w:t>/Misconceptions and their Possible Indications</w:t>
      </w:r>
    </w:p>
    <w:p w14:paraId="24D14396" w14:textId="77777777" w:rsidR="006A3FE9" w:rsidRPr="006A3FE9" w:rsidRDefault="006A3FE9" w:rsidP="0007504F">
      <w:pPr>
        <w:pStyle w:val="ListParagraph"/>
        <w:numPr>
          <w:ilvl w:val="0"/>
          <w:numId w:val="11"/>
        </w:numPr>
        <w:pBdr>
          <w:top w:val="nil"/>
          <w:left w:val="nil"/>
          <w:bottom w:val="nil"/>
          <w:right w:val="nil"/>
          <w:between w:val="nil"/>
        </w:pBdr>
        <w:spacing w:line="240" w:lineRule="auto"/>
        <w:ind w:left="360"/>
        <w:rPr>
          <w:rFonts w:asciiTheme="minorHAnsi" w:hAnsiTheme="minorHAnsi" w:cstheme="minorHAnsi"/>
          <w:color w:val="000000"/>
        </w:rPr>
      </w:pPr>
      <w:r w:rsidRPr="006A3FE9">
        <w:rPr>
          <w:rFonts w:asciiTheme="minorHAnsi" w:hAnsiTheme="minorHAnsi" w:cstheme="minorHAnsi"/>
          <w:color w:val="000000"/>
        </w:rPr>
        <w:t xml:space="preserve">Use the word bank below to identify the appropriate tool(s) used to measure and draw angles. </w:t>
      </w:r>
    </w:p>
    <w:p w14:paraId="0B1A89D8" w14:textId="77777777" w:rsidR="006A3FE9" w:rsidRPr="005745DF" w:rsidRDefault="006A3FE9" w:rsidP="006A3FE9">
      <w:pPr>
        <w:pStyle w:val="ListParagraph"/>
        <w:pBdr>
          <w:top w:val="nil"/>
          <w:left w:val="nil"/>
          <w:bottom w:val="nil"/>
          <w:right w:val="nil"/>
          <w:between w:val="nil"/>
        </w:pBdr>
        <w:spacing w:line="240" w:lineRule="auto"/>
        <w:ind w:left="360"/>
        <w:rPr>
          <w:rFonts w:ascii="Calibri" w:hAnsi="Calibri" w:cs="Calibri"/>
          <w:color w:val="000000"/>
        </w:rPr>
      </w:pPr>
    </w:p>
    <w:tbl>
      <w:tblPr>
        <w:tblStyle w:val="TableGrid"/>
        <w:tblW w:w="0" w:type="auto"/>
        <w:tblInd w:w="445" w:type="dxa"/>
        <w:tblLook w:val="04A0" w:firstRow="1" w:lastRow="0" w:firstColumn="1" w:lastColumn="0" w:noHBand="0" w:noVBand="1"/>
        <w:tblCaption w:val="Word Bank"/>
        <w:tblDescription w:val="protractor, straight edge, and angle ruler"/>
      </w:tblPr>
      <w:tblGrid>
        <w:gridCol w:w="8905"/>
      </w:tblGrid>
      <w:tr w:rsidR="006A3FE9" w14:paraId="2EBAEE7D" w14:textId="77777777" w:rsidTr="00C411FB">
        <w:trPr>
          <w:tblHeader/>
        </w:trPr>
        <w:tc>
          <w:tcPr>
            <w:tcW w:w="8905" w:type="dxa"/>
          </w:tcPr>
          <w:p w14:paraId="1426C75D" w14:textId="77777777" w:rsidR="006A3FE9" w:rsidRDefault="006A3FE9" w:rsidP="00BD737A">
            <w:pPr>
              <w:rPr>
                <w:color w:val="000000"/>
              </w:rPr>
            </w:pPr>
            <w:r>
              <w:rPr>
                <w:color w:val="000000"/>
              </w:rPr>
              <w:t xml:space="preserve">                                           protractor                    straight edge                     angle ruler</w:t>
            </w:r>
          </w:p>
        </w:tc>
      </w:tr>
    </w:tbl>
    <w:p w14:paraId="545BF19F" w14:textId="77777777" w:rsidR="006A3FE9" w:rsidRPr="005745DF" w:rsidRDefault="006A3FE9" w:rsidP="006A3FE9">
      <w:pPr>
        <w:pBdr>
          <w:top w:val="nil"/>
          <w:left w:val="nil"/>
          <w:bottom w:val="nil"/>
          <w:right w:val="nil"/>
          <w:between w:val="nil"/>
        </w:pBdr>
        <w:spacing w:after="0" w:line="240" w:lineRule="auto"/>
        <w:ind w:left="360"/>
        <w:rPr>
          <w:color w:val="000000"/>
        </w:rPr>
      </w:pPr>
    </w:p>
    <w:p w14:paraId="66515426" w14:textId="77777777" w:rsidR="006A3FE9" w:rsidRDefault="006A3FE9" w:rsidP="0007504F">
      <w:pPr>
        <w:pStyle w:val="ListParagraph"/>
        <w:numPr>
          <w:ilvl w:val="2"/>
          <w:numId w:val="7"/>
        </w:numPr>
        <w:pBdr>
          <w:top w:val="nil"/>
          <w:left w:val="nil"/>
          <w:bottom w:val="nil"/>
          <w:right w:val="nil"/>
          <w:between w:val="nil"/>
        </w:pBdr>
        <w:spacing w:line="240" w:lineRule="auto"/>
        <w:rPr>
          <w:rFonts w:asciiTheme="minorHAnsi" w:hAnsiTheme="minorHAnsi" w:cstheme="minorHAnsi"/>
          <w:color w:val="000000"/>
        </w:rPr>
      </w:pPr>
      <w:r w:rsidRPr="006A3FE9">
        <w:rPr>
          <w:rFonts w:asciiTheme="minorHAnsi" w:hAnsiTheme="minorHAnsi" w:cstheme="minorHAnsi"/>
          <w:color w:val="000000"/>
        </w:rPr>
        <w:t>Draw</w:t>
      </w:r>
      <w:r w:rsidR="00425811">
        <w:rPr>
          <w:rFonts w:asciiTheme="minorHAnsi" w:hAnsiTheme="minorHAnsi" w:cstheme="minorHAnsi"/>
          <w:color w:val="000000"/>
        </w:rPr>
        <w:t xml:space="preserve"> an angle measuring</w:t>
      </w:r>
      <w:r w:rsidRPr="006A3FE9">
        <w:rPr>
          <w:rFonts w:asciiTheme="minorHAnsi" w:hAnsiTheme="minorHAnsi" w:cstheme="minorHAnsi"/>
          <w:color w:val="000000"/>
        </w:rPr>
        <w:t xml:space="preserve"> 180</w:t>
      </w:r>
      <w:r w:rsidR="00425811">
        <w:rPr>
          <w:rFonts w:asciiTheme="minorHAnsi" w:hAnsiTheme="minorHAnsi" w:cstheme="minorHAnsi"/>
          <w:color w:val="000000"/>
        </w:rPr>
        <w:t xml:space="preserve"> </w:t>
      </w:r>
      <w:r w:rsidRPr="006A3FE9">
        <w:rPr>
          <w:rFonts w:asciiTheme="minorHAnsi" w:hAnsiTheme="minorHAnsi" w:cstheme="minorHAnsi"/>
          <w:color w:val="000000"/>
        </w:rPr>
        <w:t>degrees- __________________________</w:t>
      </w:r>
    </w:p>
    <w:p w14:paraId="59162B84" w14:textId="77777777" w:rsidR="006A3FE9" w:rsidRPr="006A3FE9" w:rsidRDefault="006A3FE9" w:rsidP="006A3FE9">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42904E81" w14:textId="77777777" w:rsidR="00871208" w:rsidRPr="006A3FE9" w:rsidRDefault="006A3FE9" w:rsidP="0007504F">
      <w:pPr>
        <w:pStyle w:val="ListParagraph"/>
        <w:numPr>
          <w:ilvl w:val="2"/>
          <w:numId w:val="7"/>
        </w:numPr>
        <w:pBdr>
          <w:top w:val="nil"/>
          <w:left w:val="nil"/>
          <w:bottom w:val="nil"/>
          <w:right w:val="nil"/>
          <w:between w:val="nil"/>
        </w:pBdr>
        <w:spacing w:line="240" w:lineRule="auto"/>
        <w:rPr>
          <w:rFonts w:asciiTheme="minorHAnsi" w:hAnsiTheme="minorHAnsi" w:cstheme="minorHAnsi"/>
          <w:color w:val="000000"/>
        </w:rPr>
      </w:pPr>
      <w:r w:rsidRPr="006A3FE9">
        <w:rPr>
          <w:rFonts w:asciiTheme="minorHAnsi" w:hAnsiTheme="minorHAnsi" w:cstheme="minorHAnsi"/>
          <w:color w:val="000000"/>
        </w:rPr>
        <w:t xml:space="preserve">Measure a </w:t>
      </w:r>
      <w:r w:rsidR="00425811" w:rsidRPr="006A3FE9">
        <w:rPr>
          <w:rFonts w:asciiTheme="minorHAnsi" w:hAnsiTheme="minorHAnsi" w:cstheme="minorHAnsi"/>
          <w:color w:val="000000"/>
        </w:rPr>
        <w:t>90</w:t>
      </w:r>
      <w:r w:rsidR="00425811">
        <w:rPr>
          <w:rFonts w:asciiTheme="minorHAnsi" w:hAnsiTheme="minorHAnsi" w:cstheme="minorHAnsi"/>
          <w:color w:val="000000"/>
        </w:rPr>
        <w:t>-degree</w:t>
      </w:r>
      <w:r w:rsidRPr="006A3FE9">
        <w:rPr>
          <w:rFonts w:asciiTheme="minorHAnsi" w:hAnsiTheme="minorHAnsi" w:cstheme="minorHAnsi"/>
          <w:color w:val="000000"/>
        </w:rPr>
        <w:t xml:space="preserve"> angle-   ___________________________</w:t>
      </w:r>
    </w:p>
    <w:p w14:paraId="352085C1" w14:textId="77777777" w:rsidR="0040284D" w:rsidRDefault="0040284D" w:rsidP="0040284D">
      <w:pPr>
        <w:spacing w:after="0" w:line="240" w:lineRule="auto"/>
        <w:rPr>
          <w:rFonts w:ascii="Times New Roman" w:eastAsia="Times New Roman" w:hAnsi="Times New Roman" w:cs="Times New Roman"/>
          <w:sz w:val="24"/>
          <w:szCs w:val="24"/>
          <w:lang w:val="en-US"/>
        </w:rPr>
      </w:pPr>
    </w:p>
    <w:p w14:paraId="3BB7FD41" w14:textId="77777777" w:rsidR="00E744A5" w:rsidRPr="00DA5652" w:rsidRDefault="00E744A5" w:rsidP="00E744A5">
      <w:pPr>
        <w:pBdr>
          <w:top w:val="nil"/>
          <w:left w:val="nil"/>
          <w:bottom w:val="nil"/>
          <w:right w:val="nil"/>
          <w:between w:val="nil"/>
        </w:pBdr>
        <w:spacing w:after="0" w:line="240" w:lineRule="auto"/>
        <w:rPr>
          <w:color w:val="000000"/>
          <w:sz w:val="16"/>
          <w:szCs w:val="16"/>
        </w:rPr>
      </w:pPr>
    </w:p>
    <w:p w14:paraId="1C7B6CAC" w14:textId="77777777" w:rsidR="00E744A5" w:rsidRPr="00E26927" w:rsidRDefault="00B70804" w:rsidP="00E26927">
      <w:r w:rsidRPr="00B70804">
        <w:rPr>
          <w:rFonts w:eastAsia="Times New Roman"/>
          <w:i/>
          <w:color w:val="C00000"/>
          <w:lang w:val="en-US"/>
        </w:rPr>
        <w:t>Some students</w:t>
      </w:r>
      <w:r w:rsidR="00425811">
        <w:rPr>
          <w:rFonts w:eastAsia="Times New Roman"/>
          <w:i/>
          <w:color w:val="C00000"/>
          <w:lang w:val="en-US"/>
        </w:rPr>
        <w:t xml:space="preserve"> may have difficulty identifying tools use for measuring angles because they</w:t>
      </w:r>
      <w:r w:rsidRPr="00B70804">
        <w:rPr>
          <w:rFonts w:eastAsia="Times New Roman"/>
          <w:i/>
          <w:color w:val="C00000"/>
          <w:lang w:val="en-US"/>
        </w:rPr>
        <w:t xml:space="preserve"> </w:t>
      </w:r>
      <w:r w:rsidR="00E26927">
        <w:rPr>
          <w:rFonts w:eastAsia="Times New Roman"/>
          <w:i/>
          <w:color w:val="C00000"/>
          <w:lang w:val="en-US"/>
        </w:rPr>
        <w:t>have limited experience with the t</w:t>
      </w:r>
      <w:r w:rsidR="00425811">
        <w:rPr>
          <w:rFonts w:eastAsia="Times New Roman"/>
          <w:i/>
          <w:color w:val="C00000"/>
          <w:lang w:val="en-US"/>
        </w:rPr>
        <w:t>ools that can be used</w:t>
      </w:r>
      <w:r w:rsidR="00E26927">
        <w:rPr>
          <w:rFonts w:eastAsia="Times New Roman"/>
          <w:i/>
          <w:color w:val="C00000"/>
          <w:lang w:val="en-US"/>
        </w:rPr>
        <w:t>. Some students may not unde</w:t>
      </w:r>
      <w:r w:rsidR="00425811">
        <w:rPr>
          <w:rFonts w:eastAsia="Times New Roman"/>
          <w:i/>
          <w:color w:val="C00000"/>
          <w:lang w:val="en-US"/>
        </w:rPr>
        <w:t>rstand that a straightedge can</w:t>
      </w:r>
      <w:r w:rsidR="00E26927">
        <w:rPr>
          <w:rFonts w:eastAsia="Times New Roman"/>
          <w:i/>
          <w:color w:val="C00000"/>
          <w:lang w:val="en-US"/>
        </w:rPr>
        <w:t xml:space="preserve"> be used to create a 180- degree angle. Teachers may</w:t>
      </w:r>
      <w:r w:rsidR="00425811">
        <w:rPr>
          <w:rFonts w:eastAsia="Times New Roman"/>
          <w:i/>
          <w:color w:val="C00000"/>
          <w:lang w:val="en-US"/>
        </w:rPr>
        <w:t xml:space="preserve"> wish to</w:t>
      </w:r>
      <w:r w:rsidR="00E26927">
        <w:rPr>
          <w:rFonts w:eastAsia="Times New Roman"/>
          <w:i/>
          <w:color w:val="C00000"/>
          <w:lang w:val="en-US"/>
        </w:rPr>
        <w:t xml:space="preserve"> provide opportunities to explore physical and virtual protractors, straight edges, and angle rulers. Teachers may facilitate discussions where students compare and contrast the tools and the angles that can be created and measured.</w:t>
      </w:r>
    </w:p>
    <w:p w14:paraId="4604D5F4" w14:textId="77777777" w:rsidR="00BF6E30" w:rsidRDefault="00BF6E30" w:rsidP="0007504F">
      <w:pPr>
        <w:pStyle w:val="ListParagraph"/>
        <w:numPr>
          <w:ilvl w:val="0"/>
          <w:numId w:val="12"/>
        </w:numPr>
        <w:rPr>
          <w:rFonts w:ascii="Calibri" w:hAnsi="Calibri" w:cs="Calibri"/>
          <w:color w:val="auto"/>
        </w:rPr>
      </w:pPr>
      <w:r w:rsidRPr="009945B7">
        <w:rPr>
          <w:rFonts w:ascii="Calibri" w:hAnsi="Calibri" w:cs="Calibri"/>
          <w:color w:val="auto"/>
        </w:rPr>
        <w:t>Use a p</w:t>
      </w:r>
      <w:r>
        <w:rPr>
          <w:rFonts w:ascii="Calibri" w:hAnsi="Calibri" w:cs="Calibri"/>
          <w:color w:val="auto"/>
        </w:rPr>
        <w:t xml:space="preserve">rotractor to measure the angles </w:t>
      </w:r>
      <w:r w:rsidRPr="009945B7">
        <w:rPr>
          <w:rFonts w:ascii="Calibri" w:hAnsi="Calibri" w:cs="Calibri"/>
          <w:color w:val="auto"/>
        </w:rPr>
        <w:t>below</w:t>
      </w:r>
      <w:r>
        <w:rPr>
          <w:rFonts w:ascii="Calibri" w:hAnsi="Calibri" w:cs="Calibri"/>
          <w:color w:val="auto"/>
        </w:rPr>
        <w:t xml:space="preserve"> and the word bank to identify the type of angle.</w:t>
      </w:r>
    </w:p>
    <w:p w14:paraId="4290D8D1" w14:textId="77777777" w:rsidR="00BF6E30" w:rsidRDefault="00BF6E30" w:rsidP="00BF6E30">
      <w:pPr>
        <w:pStyle w:val="ListParagraph"/>
        <w:ind w:left="360"/>
        <w:rPr>
          <w:rFonts w:ascii="Calibri" w:hAnsi="Calibri" w:cs="Calibri"/>
          <w:color w:val="auto"/>
        </w:rPr>
      </w:pPr>
    </w:p>
    <w:p w14:paraId="49DAA856" w14:textId="77777777" w:rsidR="00BF6E30" w:rsidRDefault="00BF6E30" w:rsidP="00BF6E30">
      <w:pPr>
        <w:pStyle w:val="ListParagraph"/>
        <w:ind w:left="360"/>
        <w:rPr>
          <w:rFonts w:ascii="Calibri" w:hAnsi="Calibri" w:cs="Calibri"/>
          <w:color w:val="auto"/>
        </w:rPr>
      </w:pPr>
      <w:r w:rsidRPr="006F73D0">
        <w:rPr>
          <w:rFonts w:ascii="Calibri" w:hAnsi="Calibri" w:cs="Calibri"/>
          <w:noProof/>
          <w:color w:val="auto"/>
          <w:lang w:val="en-US"/>
        </w:rPr>
        <mc:AlternateContent>
          <mc:Choice Requires="wps">
            <w:drawing>
              <wp:inline distT="0" distB="0" distL="0" distR="0" wp14:anchorId="0F400A1D" wp14:editId="26D0A612">
                <wp:extent cx="5692775" cy="275590"/>
                <wp:effectExtent l="0" t="0" r="22225" b="10160"/>
                <wp:docPr id="19" name="Text Box 2" descr="straight angle, right angle, acute angle, obtuse angl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75590"/>
                        </a:xfrm>
                        <a:prstGeom prst="rect">
                          <a:avLst/>
                        </a:prstGeom>
                        <a:solidFill>
                          <a:srgbClr val="FFFFFF"/>
                        </a:solidFill>
                        <a:ln w="9525">
                          <a:solidFill>
                            <a:srgbClr val="000000"/>
                          </a:solidFill>
                          <a:miter lim="800000"/>
                          <a:headEnd/>
                          <a:tailEnd/>
                        </a:ln>
                      </wps:spPr>
                      <wps:txbx>
                        <w:txbxContent>
                          <w:p w14:paraId="7A4A3A36" w14:textId="77777777" w:rsidR="00BF6E30" w:rsidRPr="006F73D0" w:rsidRDefault="00BF6E30" w:rsidP="00BF6E30">
                            <w:pPr>
                              <w:ind w:left="768"/>
                            </w:pPr>
                            <w:r>
                              <w:rPr>
                                <w:color w:val="000000"/>
                              </w:rPr>
                              <w:t>straight angle               right angle                acute angle                  obtuse angle</w:t>
                            </w:r>
                          </w:p>
                          <w:p w14:paraId="0CA82AB9" w14:textId="77777777" w:rsidR="00BF6E30" w:rsidRDefault="00BF6E30" w:rsidP="00BF6E30"/>
                        </w:txbxContent>
                      </wps:txbx>
                      <wps:bodyPr rot="0" vert="horz" wrap="square" lIns="91440" tIns="45720" rIns="91440" bIns="45720" anchor="t" anchorCtr="0">
                        <a:noAutofit/>
                      </wps:bodyPr>
                    </wps:wsp>
                  </a:graphicData>
                </a:graphic>
              </wp:inline>
            </w:drawing>
          </mc:Choice>
          <mc:Fallback>
            <w:pict>
              <v:shape w14:anchorId="14C53193" id="_x0000_s1027" type="#_x0000_t202" alt="Title: word bank - Description: straight angle, right angle, acute angle, obtuse angle" style="width:448.2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uTUAIAAJ0EAAAOAAAAZHJzL2Uyb0RvYy54bWysVNtu2zAMfR+wfxD0vMWJETeNEafo0mUY&#10;0F2Adh9Ay3IsVBY9SYndff0oOcmCbnsZ5gdBFKVD8hzSq5uh1ewgrVNoCj6bTDmTRmClzK7g3x63&#10;b685cx5MBRqNLPizdPxm/frVqu9ymWKDupKWEYhxed8VvPG+y5PEiUa24CbYSUPOGm0Lnky7SyoL&#10;PaG3Okmn06ukR1t1FoV0jk7vRidfR/y6lsJ/qWsnPdMFp9x8XG1cy7Am6xXkOwtdo8QxDfiHLFpQ&#10;hoKeoe7AA9tb9RtUq4RFh7WfCGwTrGslZKyBqplNX1Tz0EAnYy1EjuvONLn/Bys+H75apirSbsmZ&#10;gZY0epSDZ+9wYClnlXSC6HLegto1noHZafmG2UsDxN7LkwdLv3dHi/hWXhNiEImVYJ4C333ncgr7&#10;0FFgP1Acih25c909iifHDG4aiiNvrcW+kVBRvbPwMrl4OuK4AFL2n7CiKLD3GIGG2rZBDKKXETrp&#10;/nzWOtQm6DC7WqaLRcaZIF+6yLJlbIYE8tPrzjr/QWLLwqbglnoposPh3vmQDeSnKyGYQ62qrdI6&#10;GnZXbrRlB6C+28YvFvDimjasL/gyS7ORgL9CTOP3J4hWeRogrdqCX58vQR5oe2+q2N4elB73lLI2&#10;Rx4DdSOJfiiHsQVO8pRYPROxFsd5ofmmTYP2B2c9zQr1w/c9WMmZ/mhInOVsPg/DFY15tkjJsJee&#10;8tIDRhBUwT2nngnbjY8DGXgzeEsi1iryG9QeMzmmTDMQaT/OaxiySzve+vVXWf8EAAD//wMAUEsD&#10;BBQABgAIAAAAIQAnIgpS3QAAAAQBAAAPAAAAZHJzL2Rvd25yZXYueG1sTI/BTsMwEETvSPyDtUhc&#10;UOtA05CGOBVCAtFbaVF7deNtEmGvg+2m4e8xXOCy0mhGM2/L5Wg0G9D5zpKA22kCDKm2qqNGwPv2&#10;eZID80GSktoSCvhCD8vq8qKUhbJnesNhExoWS8gXUkAbQl9w7usWjfRT2yNF72idkSFK13Dl5DmW&#10;G83vkiTjRnYUF1rZ41OL9cfmZATk6euw96vZeldnR70IN/fDy6cT4vpqfHwAFnAMf2H4wY/oUEWm&#10;gz2R8kwLiI+E3xu9fJHNgR0EpLMUeFXy//DVNwAAAP//AwBQSwECLQAUAAYACAAAACEAtoM4kv4A&#10;AADhAQAAEwAAAAAAAAAAAAAAAAAAAAAAW0NvbnRlbnRfVHlwZXNdLnhtbFBLAQItABQABgAIAAAA&#10;IQA4/SH/1gAAAJQBAAALAAAAAAAAAAAAAAAAAC8BAABfcmVscy8ucmVsc1BLAQItABQABgAIAAAA&#10;IQBdp3uTUAIAAJ0EAAAOAAAAAAAAAAAAAAAAAC4CAABkcnMvZTJvRG9jLnhtbFBLAQItABQABgAI&#10;AAAAIQAnIgpS3QAAAAQBAAAPAAAAAAAAAAAAAAAAAKoEAABkcnMvZG93bnJldi54bWxQSwUGAAAA&#10;AAQABADzAAAAtAUAAAAA&#10;">
                <v:textbox>
                  <w:txbxContent>
                    <w:p w:rsidR="00BF6E30" w:rsidRPr="006F73D0" w:rsidRDefault="00BF6E30" w:rsidP="00BF6E30">
                      <w:pPr>
                        <w:ind w:left="768"/>
                      </w:pPr>
                      <w:proofErr w:type="gramStart"/>
                      <w:r>
                        <w:rPr>
                          <w:color w:val="000000"/>
                        </w:rPr>
                        <w:t>straight</w:t>
                      </w:r>
                      <w:proofErr w:type="gramEnd"/>
                      <w:r>
                        <w:rPr>
                          <w:color w:val="000000"/>
                        </w:rPr>
                        <w:t xml:space="preserve"> angle               right angle                acute angle                  obtuse angle</w:t>
                      </w:r>
                    </w:p>
                    <w:p w:rsidR="00BF6E30" w:rsidRDefault="00BF6E30" w:rsidP="00BF6E30"/>
                  </w:txbxContent>
                </v:textbox>
                <w10:anchorlock/>
              </v:shape>
            </w:pict>
          </mc:Fallback>
        </mc:AlternateContent>
      </w:r>
    </w:p>
    <w:p w14:paraId="6478BFFC" w14:textId="77777777" w:rsidR="00BF6E30" w:rsidRPr="006F73D0" w:rsidRDefault="00BF6E30" w:rsidP="00BF6E30">
      <w:pPr>
        <w:pStyle w:val="ListParagraph"/>
        <w:ind w:left="360"/>
        <w:rPr>
          <w:rFonts w:ascii="Calibri" w:hAnsi="Calibri" w:cs="Calibri"/>
          <w:color w:val="auto"/>
        </w:rPr>
      </w:pPr>
    </w:p>
    <w:p w14:paraId="076A1119" w14:textId="77777777" w:rsidR="0007504F" w:rsidRDefault="0007504F" w:rsidP="00BF6E30">
      <w:pPr>
        <w:ind w:left="720" w:firstLine="720"/>
        <w:rPr>
          <w:rFonts w:eastAsia="Times New Roman"/>
          <w:i/>
          <w:color w:val="C00000"/>
          <w:lang w:val="en-US"/>
        </w:rPr>
      </w:pPr>
    </w:p>
    <w:p w14:paraId="0B1EAACD" w14:textId="77777777" w:rsidR="00BF6E30" w:rsidRDefault="00BF6E30" w:rsidP="00BF6E30">
      <w:pPr>
        <w:ind w:left="720" w:firstLine="720"/>
        <w:rPr>
          <w:rFonts w:eastAsia="Times New Roman"/>
          <w:i/>
          <w:color w:val="C00000"/>
          <w:lang w:val="en-US"/>
        </w:rPr>
      </w:pPr>
      <w:r>
        <w:rPr>
          <w:noProof/>
          <w:lang w:val="en-US"/>
        </w:rPr>
        <w:drawing>
          <wp:inline distT="0" distB="0" distL="0" distR="0" wp14:anchorId="2D7FC879" wp14:editId="1A3A8BD2">
            <wp:extent cx="4448175" cy="4019550"/>
            <wp:effectExtent l="0" t="0" r="9525" b="0"/>
            <wp:docPr id="20" name="Picture 20" descr="From left to right:                                                                                                                 Top Row Labels- Angle. angle measurement, type of angle                                             Second Row- picture of angle( line), blank cell, blank cell                                    Third Row- picture of angle(less than 90 degrees), blank cell, blank cell                                                                                                                                          Fourth Row- picture of angle (square angle), blank cell, blank cell       Fifth Row- picture of angle (greater than 90 degrees)" title="Angle, Angle measurement, and Type of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8175" cy="4019550"/>
                    </a:xfrm>
                    <a:prstGeom prst="rect">
                      <a:avLst/>
                    </a:prstGeom>
                  </pic:spPr>
                </pic:pic>
              </a:graphicData>
            </a:graphic>
          </wp:inline>
        </w:drawing>
      </w:r>
    </w:p>
    <w:p w14:paraId="328B2F39" w14:textId="77777777" w:rsidR="0007504F" w:rsidRDefault="0007504F" w:rsidP="0007504F">
      <w:pPr>
        <w:spacing w:after="120" w:line="240" w:lineRule="auto"/>
        <w:textAlignment w:val="baseline"/>
        <w:rPr>
          <w:rFonts w:eastAsia="Times New Roman"/>
          <w:i/>
          <w:color w:val="C00000"/>
          <w:lang w:val="en-US"/>
        </w:rPr>
      </w:pPr>
      <w:r w:rsidRPr="0040284D">
        <w:rPr>
          <w:rFonts w:eastAsia="Times New Roman"/>
          <w:i/>
          <w:color w:val="C00000"/>
          <w:lang w:val="en-US"/>
        </w:rPr>
        <w:lastRenderedPageBreak/>
        <w:t>S</w:t>
      </w:r>
      <w:r>
        <w:rPr>
          <w:rFonts w:eastAsia="Times New Roman"/>
          <w:i/>
          <w:color w:val="C00000"/>
          <w:lang w:val="en-US"/>
        </w:rPr>
        <w:t>ome students may have difficulty</w:t>
      </w:r>
      <w:r w:rsidRPr="0040284D">
        <w:rPr>
          <w:rFonts w:eastAsia="Times New Roman"/>
          <w:i/>
          <w:color w:val="C00000"/>
          <w:lang w:val="en-US"/>
        </w:rPr>
        <w:t xml:space="preserve"> recogniz</w:t>
      </w:r>
      <w:r>
        <w:rPr>
          <w:rFonts w:eastAsia="Times New Roman"/>
          <w:i/>
          <w:color w:val="C00000"/>
          <w:lang w:val="en-US"/>
        </w:rPr>
        <w:t>ing</w:t>
      </w:r>
      <w:r w:rsidRPr="0040284D">
        <w:rPr>
          <w:rFonts w:eastAsia="Times New Roman"/>
          <w:i/>
          <w:color w:val="C00000"/>
          <w:lang w:val="en-US"/>
        </w:rPr>
        <w:t xml:space="preserve"> an angle w</w:t>
      </w:r>
      <w:r>
        <w:rPr>
          <w:rFonts w:eastAsia="Times New Roman"/>
          <w:i/>
          <w:color w:val="C00000"/>
          <w:lang w:val="en-US"/>
        </w:rPr>
        <w:t xml:space="preserve">hen it has been rotated therefore may have difficulty identifying angles because of their orientation. Also, some students may have difficulty remembering the names of angles based on their angle measurement. Teachers may have students explore and identify straight, acute, obtuse, and right angles in their environment and add these to a vocabulary journal with illustrations, terms, and definitions. Teachers may facilitate discussions where students practice using the angle vocabulary in context. </w:t>
      </w:r>
    </w:p>
    <w:p w14:paraId="209F72C1" w14:textId="77777777" w:rsidR="006E0BCB" w:rsidRDefault="00FF5B4D" w:rsidP="0007504F">
      <w:pPr>
        <w:spacing w:after="120"/>
        <w:rPr>
          <w:rFonts w:eastAsia="Times New Roman"/>
          <w:i/>
          <w:color w:val="C00000"/>
          <w:lang w:val="en-US"/>
        </w:rPr>
      </w:pPr>
      <w:r w:rsidRPr="0040284D">
        <w:rPr>
          <w:rFonts w:eastAsia="Times New Roman"/>
          <w:i/>
          <w:color w:val="C00000"/>
          <w:lang w:val="en-US"/>
        </w:rPr>
        <w:t>S</w:t>
      </w:r>
      <w:r>
        <w:rPr>
          <w:rFonts w:eastAsia="Times New Roman"/>
          <w:i/>
          <w:color w:val="C00000"/>
          <w:lang w:val="en-US"/>
        </w:rPr>
        <w:t>ome s</w:t>
      </w:r>
      <w:r w:rsidR="00871208">
        <w:rPr>
          <w:rFonts w:eastAsia="Times New Roman"/>
          <w:i/>
          <w:color w:val="C00000"/>
          <w:lang w:val="en-US"/>
        </w:rPr>
        <w:t>tudents</w:t>
      </w:r>
      <w:r w:rsidRPr="0040284D">
        <w:rPr>
          <w:rFonts w:eastAsia="Times New Roman"/>
          <w:i/>
          <w:color w:val="C00000"/>
          <w:lang w:val="en-US"/>
        </w:rPr>
        <w:t xml:space="preserve"> </w:t>
      </w:r>
      <w:r w:rsidR="006E0BCB">
        <w:rPr>
          <w:rFonts w:eastAsia="Times New Roman"/>
          <w:i/>
          <w:color w:val="C00000"/>
          <w:lang w:val="en-US"/>
        </w:rPr>
        <w:t xml:space="preserve">may have difficulty setting up and </w:t>
      </w:r>
      <w:r>
        <w:rPr>
          <w:rFonts w:eastAsia="Times New Roman"/>
          <w:i/>
          <w:color w:val="C00000"/>
          <w:lang w:val="en-US"/>
        </w:rPr>
        <w:t>read</w:t>
      </w:r>
      <w:r w:rsidR="006E0BCB">
        <w:rPr>
          <w:rFonts w:eastAsia="Times New Roman"/>
          <w:i/>
          <w:color w:val="C00000"/>
          <w:lang w:val="en-US"/>
        </w:rPr>
        <w:t>ing</w:t>
      </w:r>
      <w:r>
        <w:rPr>
          <w:rFonts w:eastAsia="Times New Roman"/>
          <w:i/>
          <w:color w:val="C00000"/>
          <w:lang w:val="en-US"/>
        </w:rPr>
        <w:t xml:space="preserve"> a protractor</w:t>
      </w:r>
      <w:r w:rsidR="006E0BCB">
        <w:rPr>
          <w:rFonts w:eastAsia="Times New Roman"/>
          <w:i/>
          <w:color w:val="C00000"/>
          <w:lang w:val="en-US"/>
        </w:rPr>
        <w:t xml:space="preserve"> correctly</w:t>
      </w:r>
      <w:r>
        <w:rPr>
          <w:rFonts w:eastAsia="Times New Roman"/>
          <w:i/>
          <w:color w:val="C00000"/>
          <w:lang w:val="en-US"/>
        </w:rPr>
        <w:t xml:space="preserve"> especially when the position of the angle </w:t>
      </w:r>
      <w:r w:rsidR="006E0BCB">
        <w:rPr>
          <w:rFonts w:eastAsia="Times New Roman"/>
          <w:i/>
          <w:color w:val="C00000"/>
          <w:lang w:val="en-US"/>
        </w:rPr>
        <w:t>is rotated.</w:t>
      </w:r>
      <w:r>
        <w:rPr>
          <w:rFonts w:eastAsia="Times New Roman"/>
          <w:i/>
          <w:color w:val="C00000"/>
          <w:lang w:val="en-US"/>
        </w:rPr>
        <w:t xml:space="preserve"> </w:t>
      </w:r>
      <w:r w:rsidR="00871208" w:rsidRPr="0040284D">
        <w:rPr>
          <w:rFonts w:eastAsia="Times New Roman"/>
          <w:i/>
          <w:color w:val="C00000"/>
          <w:lang w:val="en-US"/>
        </w:rPr>
        <w:t>S</w:t>
      </w:r>
      <w:r w:rsidR="00871208">
        <w:rPr>
          <w:rFonts w:eastAsia="Times New Roman"/>
          <w:i/>
          <w:color w:val="C00000"/>
          <w:lang w:val="en-US"/>
        </w:rPr>
        <w:t>ome s</w:t>
      </w:r>
      <w:r w:rsidR="00871208" w:rsidRPr="0040284D">
        <w:rPr>
          <w:rFonts w:eastAsia="Times New Roman"/>
          <w:i/>
          <w:color w:val="C00000"/>
          <w:lang w:val="en-US"/>
        </w:rPr>
        <w:t xml:space="preserve">tudents </w:t>
      </w:r>
      <w:r w:rsidR="006E0BCB">
        <w:rPr>
          <w:rFonts w:eastAsia="Times New Roman"/>
          <w:i/>
          <w:color w:val="C00000"/>
          <w:lang w:val="en-US"/>
        </w:rPr>
        <w:t>may place the protractor in a</w:t>
      </w:r>
      <w:r w:rsidR="00871208" w:rsidRPr="0040284D">
        <w:rPr>
          <w:rFonts w:eastAsia="Times New Roman"/>
          <w:i/>
          <w:color w:val="C00000"/>
          <w:lang w:val="en-US"/>
        </w:rPr>
        <w:t xml:space="preserve"> horizontal position, regardless of the orientation of the angle being measured.</w:t>
      </w:r>
      <w:r w:rsidR="00871208">
        <w:rPr>
          <w:rFonts w:eastAsia="Times New Roman"/>
          <w:i/>
          <w:color w:val="C00000"/>
          <w:lang w:val="en-US"/>
        </w:rPr>
        <w:t xml:space="preserve">  </w:t>
      </w:r>
      <w:r>
        <w:rPr>
          <w:rFonts w:eastAsia="Times New Roman"/>
          <w:i/>
          <w:color w:val="C00000"/>
          <w:lang w:val="en-US"/>
        </w:rPr>
        <w:t xml:space="preserve">Teachers may </w:t>
      </w:r>
      <w:r w:rsidR="00CD6252">
        <w:rPr>
          <w:rFonts w:eastAsia="Times New Roman"/>
          <w:i/>
          <w:color w:val="C00000"/>
          <w:lang w:val="en-US"/>
        </w:rPr>
        <w:t xml:space="preserve">wish to </w:t>
      </w:r>
      <w:r>
        <w:rPr>
          <w:rFonts w:eastAsia="Times New Roman"/>
          <w:i/>
          <w:color w:val="C00000"/>
          <w:lang w:val="en-US"/>
        </w:rPr>
        <w:t xml:space="preserve">provide explicit instruction with </w:t>
      </w:r>
      <w:r w:rsidR="00871208">
        <w:rPr>
          <w:rFonts w:eastAsia="Times New Roman"/>
          <w:i/>
          <w:color w:val="C00000"/>
          <w:lang w:val="en-US"/>
        </w:rPr>
        <w:t>virtual</w:t>
      </w:r>
      <w:r>
        <w:rPr>
          <w:rFonts w:eastAsia="Times New Roman"/>
          <w:i/>
          <w:color w:val="C00000"/>
          <w:lang w:val="en-US"/>
        </w:rPr>
        <w:t xml:space="preserve"> and physical protractors. Teachers may facilitate discussions of reasonable estimates before measuring </w:t>
      </w:r>
      <w:r w:rsidR="00CD6252">
        <w:rPr>
          <w:rFonts w:eastAsia="Times New Roman"/>
          <w:i/>
          <w:color w:val="C00000"/>
          <w:lang w:val="en-US"/>
        </w:rPr>
        <w:t>an</w:t>
      </w:r>
      <w:r>
        <w:rPr>
          <w:rFonts w:eastAsia="Times New Roman"/>
          <w:i/>
          <w:color w:val="C00000"/>
          <w:lang w:val="en-US"/>
        </w:rPr>
        <w:t xml:space="preserve">d also provide students with opportunities to measure angles in a variety of orientations. </w:t>
      </w:r>
      <w:r w:rsidR="00CD6252">
        <w:rPr>
          <w:rFonts w:eastAsia="Times New Roman"/>
          <w:i/>
          <w:color w:val="C00000"/>
          <w:lang w:val="en-US"/>
        </w:rPr>
        <w:t>Teachers may</w:t>
      </w:r>
      <w:r>
        <w:rPr>
          <w:rFonts w:eastAsia="Times New Roman"/>
          <w:i/>
          <w:color w:val="C00000"/>
          <w:lang w:val="en-US"/>
        </w:rPr>
        <w:t xml:space="preserve"> refer to Word Wall cards and anchor charts during </w:t>
      </w:r>
      <w:r w:rsidR="00871208">
        <w:rPr>
          <w:rFonts w:eastAsia="Times New Roman"/>
          <w:i/>
          <w:color w:val="C00000"/>
          <w:lang w:val="en-US"/>
        </w:rPr>
        <w:t xml:space="preserve">student </w:t>
      </w:r>
      <w:r>
        <w:rPr>
          <w:rFonts w:eastAsia="Times New Roman"/>
          <w:i/>
          <w:color w:val="C00000"/>
          <w:lang w:val="en-US"/>
        </w:rPr>
        <w:t xml:space="preserve">practice with protractors. </w:t>
      </w:r>
    </w:p>
    <w:p w14:paraId="20020FCF" w14:textId="77777777" w:rsidR="0007504F" w:rsidRPr="009945B7" w:rsidRDefault="0007504F" w:rsidP="0007504F">
      <w:pPr>
        <w:pStyle w:val="ListParagraph"/>
        <w:numPr>
          <w:ilvl w:val="0"/>
          <w:numId w:val="12"/>
        </w:numPr>
        <w:rPr>
          <w:rFonts w:ascii="Calibri" w:hAnsi="Calibri" w:cs="Calibri"/>
          <w:color w:val="auto"/>
        </w:rPr>
      </w:pPr>
      <w:r>
        <w:rPr>
          <w:rFonts w:ascii="Calibri" w:hAnsi="Calibri" w:cs="Calibri"/>
          <w:color w:val="auto"/>
        </w:rPr>
        <w:t xml:space="preserve">Below are two straight angles. </w:t>
      </w:r>
      <w:r w:rsidRPr="009945B7">
        <w:rPr>
          <w:rFonts w:ascii="Calibri" w:hAnsi="Calibri" w:cs="Calibri"/>
          <w:color w:val="auto"/>
        </w:rPr>
        <w:t xml:space="preserve">Use </w:t>
      </w:r>
      <w:r>
        <w:rPr>
          <w:rFonts w:ascii="Calibri" w:hAnsi="Calibri" w:cs="Calibri"/>
          <w:color w:val="auto"/>
        </w:rPr>
        <w:t xml:space="preserve">the given angles to help you </w:t>
      </w:r>
      <w:r w:rsidRPr="009945B7">
        <w:rPr>
          <w:rFonts w:ascii="Calibri" w:hAnsi="Calibri" w:cs="Calibri"/>
          <w:color w:val="auto"/>
        </w:rPr>
        <w:t>determine the missing angle measure.</w:t>
      </w:r>
    </w:p>
    <w:p w14:paraId="0A254CCC" w14:textId="77777777" w:rsidR="0007504F" w:rsidRDefault="0007504F" w:rsidP="0007504F">
      <w:pPr>
        <w:pStyle w:val="ListParagraph"/>
        <w:ind w:left="360"/>
        <w:rPr>
          <w:rFonts w:ascii="Calibri" w:hAnsi="Calibri" w:cs="Calibri"/>
        </w:rPr>
      </w:pPr>
    </w:p>
    <w:p w14:paraId="53FFE45B" w14:textId="77777777" w:rsidR="0007504F" w:rsidRPr="00E744A5" w:rsidRDefault="0007504F" w:rsidP="0007504F">
      <w:pPr>
        <w:spacing w:line="240" w:lineRule="auto"/>
        <w:ind w:firstLine="360"/>
        <w:rPr>
          <w:rFonts w:eastAsia="Times New Roman"/>
          <w:sz w:val="24"/>
          <w:szCs w:val="24"/>
          <w:lang w:val="en-US"/>
        </w:rPr>
      </w:pPr>
      <w:r>
        <w:rPr>
          <w:noProof/>
          <w:lang w:val="en-US"/>
        </w:rPr>
        <w:drawing>
          <wp:inline distT="0" distB="0" distL="0" distR="0" wp14:anchorId="5312C42A" wp14:editId="11FC6709">
            <wp:extent cx="5848350" cy="2047875"/>
            <wp:effectExtent l="0" t="0" r="0" b="9525"/>
            <wp:docPr id="21" name="Picture 21" descr="Top left picture is a straight angle. The angle given is 140 degrees. There is a question mark above the missing angle. &#10;The top right picture is a straight angle. A 45 degree angle and a 90 degree angle are labeled. There is a question mark above the missing angle. Each picture has a blank box underneath to record the missing angle measure." title="Missing Angl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48350" cy="2047875"/>
                    </a:xfrm>
                    <a:prstGeom prst="rect">
                      <a:avLst/>
                    </a:prstGeom>
                  </pic:spPr>
                </pic:pic>
              </a:graphicData>
            </a:graphic>
          </wp:inline>
        </w:drawing>
      </w:r>
    </w:p>
    <w:p w14:paraId="1AE86462" w14:textId="77777777" w:rsidR="0007504F" w:rsidRPr="0040284D" w:rsidRDefault="0007504F" w:rsidP="0007504F">
      <w:pPr>
        <w:spacing w:after="0" w:line="240" w:lineRule="auto"/>
        <w:rPr>
          <w:rFonts w:eastAsia="Times New Roman"/>
          <w:i/>
          <w:color w:val="C00000"/>
          <w:lang w:val="en-US"/>
        </w:rPr>
      </w:pPr>
      <w:r w:rsidRPr="00A323A0">
        <w:rPr>
          <w:rFonts w:eastAsia="Times New Roman"/>
          <w:i/>
          <w:color w:val="C00000"/>
          <w:lang w:val="en-US"/>
        </w:rPr>
        <w:t>Some students</w:t>
      </w:r>
      <w:r>
        <w:rPr>
          <w:rFonts w:eastAsia="Times New Roman"/>
          <w:i/>
          <w:color w:val="C00000"/>
          <w:lang w:val="en-US"/>
        </w:rPr>
        <w:t xml:space="preserve"> may have difficulty because they may not recall that the measure of a straight angle is 180 degrees making the task of finding the missing angle measure challenging. Also, some students who recall this information may have difficulty finding the missing measure to make the 180-degree measure. They may try to add known parts together. Teachers may wish to have students use part to whole organizers to help students see the part they are trying to determine and how it relates to the whole measure of the straight angle.  Teachers may facilitate discussions where students can communicate their strategies for determining missing angles using the properties of angles. </w:t>
      </w:r>
    </w:p>
    <w:p w14:paraId="605FB79A" w14:textId="77777777" w:rsidR="0007504F" w:rsidRPr="0040284D" w:rsidRDefault="0007504F" w:rsidP="0007504F">
      <w:pPr>
        <w:spacing w:after="0" w:line="240" w:lineRule="auto"/>
        <w:ind w:left="720"/>
        <w:rPr>
          <w:rFonts w:eastAsia="Times New Roman"/>
          <w:i/>
          <w:color w:val="C00000"/>
          <w:sz w:val="24"/>
          <w:szCs w:val="24"/>
          <w:lang w:val="en-US"/>
        </w:rPr>
      </w:pPr>
    </w:p>
    <w:p w14:paraId="53136B08" w14:textId="77777777" w:rsidR="0007504F" w:rsidRDefault="0007504F" w:rsidP="0007504F">
      <w:pPr>
        <w:rPr>
          <w:rFonts w:eastAsia="Times New Roman"/>
          <w:i/>
          <w:color w:val="C00000"/>
          <w:lang w:val="en-US"/>
        </w:rPr>
      </w:pPr>
    </w:p>
    <w:p w14:paraId="2AFDF4D0" w14:textId="77777777" w:rsidR="0007504F" w:rsidRPr="0007504F" w:rsidRDefault="0007504F" w:rsidP="0007504F">
      <w:pPr>
        <w:rPr>
          <w:rFonts w:eastAsia="Times New Roman"/>
          <w:lang w:val="en-US"/>
        </w:rPr>
      </w:pPr>
    </w:p>
    <w:p w14:paraId="6BA5A068" w14:textId="77777777" w:rsidR="0007504F" w:rsidRPr="0007504F" w:rsidRDefault="0007504F" w:rsidP="0007504F">
      <w:pPr>
        <w:rPr>
          <w:rFonts w:eastAsia="Times New Roman"/>
          <w:lang w:val="en-US"/>
        </w:rPr>
      </w:pPr>
    </w:p>
    <w:p w14:paraId="4C07B59C" w14:textId="77777777" w:rsidR="0007504F" w:rsidRPr="0007504F" w:rsidRDefault="0007504F" w:rsidP="0007504F">
      <w:pPr>
        <w:rPr>
          <w:rFonts w:eastAsia="Times New Roman"/>
          <w:lang w:val="en-US"/>
        </w:rPr>
      </w:pPr>
    </w:p>
    <w:p w14:paraId="5ECEF703" w14:textId="77777777" w:rsidR="0007504F" w:rsidRPr="0007504F" w:rsidRDefault="0007504F" w:rsidP="0007504F">
      <w:pPr>
        <w:rPr>
          <w:rFonts w:eastAsia="Times New Roman"/>
          <w:lang w:val="en-US"/>
        </w:rPr>
      </w:pPr>
    </w:p>
    <w:p w14:paraId="44E72A05" w14:textId="77777777" w:rsidR="0007504F" w:rsidRPr="0007504F" w:rsidRDefault="0007504F" w:rsidP="0007504F">
      <w:pPr>
        <w:rPr>
          <w:rFonts w:eastAsia="Times New Roman"/>
          <w:lang w:val="en-US"/>
        </w:rPr>
      </w:pPr>
    </w:p>
    <w:p w14:paraId="7343EC49" w14:textId="77777777" w:rsidR="0007504F" w:rsidRPr="0007504F" w:rsidRDefault="0007504F" w:rsidP="0007504F">
      <w:pPr>
        <w:rPr>
          <w:rFonts w:eastAsia="Times New Roman"/>
          <w:lang w:val="en-US"/>
        </w:rPr>
      </w:pPr>
    </w:p>
    <w:p w14:paraId="0FCCB0FF" w14:textId="77777777" w:rsidR="0007504F" w:rsidRPr="0007504F" w:rsidRDefault="0007504F" w:rsidP="0007504F">
      <w:pPr>
        <w:rPr>
          <w:rFonts w:eastAsia="Times New Roman"/>
          <w:lang w:val="en-US"/>
        </w:rPr>
      </w:pPr>
    </w:p>
    <w:p w14:paraId="3AAEDF82" w14:textId="77777777" w:rsidR="0007504F" w:rsidRPr="0007504F" w:rsidRDefault="0007504F" w:rsidP="0007504F">
      <w:pPr>
        <w:rPr>
          <w:rFonts w:eastAsia="Times New Roman"/>
          <w:lang w:val="en-US"/>
        </w:rPr>
      </w:pPr>
    </w:p>
    <w:p w14:paraId="61C152E5" w14:textId="77777777" w:rsidR="0040284D" w:rsidRPr="0007504F" w:rsidRDefault="0007504F" w:rsidP="0007504F">
      <w:pPr>
        <w:tabs>
          <w:tab w:val="left" w:pos="9090"/>
        </w:tabs>
        <w:rPr>
          <w:rFonts w:eastAsia="Times New Roman"/>
          <w:lang w:val="en-US"/>
        </w:rPr>
      </w:pPr>
      <w:r>
        <w:rPr>
          <w:rFonts w:eastAsia="Times New Roman"/>
          <w:lang w:val="en-US"/>
        </w:rPr>
        <w:tab/>
      </w:r>
    </w:p>
    <w:sectPr w:rsidR="0040284D" w:rsidRPr="0007504F" w:rsidSect="0044569A">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69BF" w14:textId="77777777" w:rsidR="00CB3996" w:rsidRDefault="00CB3996" w:rsidP="009945B7">
      <w:pPr>
        <w:spacing w:after="0" w:line="240" w:lineRule="auto"/>
      </w:pPr>
      <w:r>
        <w:separator/>
      </w:r>
    </w:p>
  </w:endnote>
  <w:endnote w:type="continuationSeparator" w:id="0">
    <w:p w14:paraId="4A05D727" w14:textId="77777777" w:rsidR="00CB3996" w:rsidRDefault="00CB3996" w:rsidP="0099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3E50" w14:textId="77777777" w:rsidR="0007504F" w:rsidRDefault="0007504F" w:rsidP="0007504F">
    <w:pPr>
      <w:pStyle w:val="Footer"/>
      <w:tabs>
        <w:tab w:val="clear" w:pos="9360"/>
        <w:tab w:val="right" w:pos="10800"/>
      </w:tabs>
    </w:pPr>
    <w:r>
      <w:t>Virginia Department of Education</w:t>
    </w:r>
    <w:r>
      <w:tab/>
    </w:r>
    <w:r>
      <w:tab/>
      <w:t>August 2020</w:t>
    </w:r>
  </w:p>
  <w:p w14:paraId="06DD3C3D" w14:textId="77777777" w:rsidR="005F65B1" w:rsidRDefault="005F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B0EB" w14:textId="77777777" w:rsidR="0044569A" w:rsidRDefault="0044569A" w:rsidP="0044569A">
    <w:pPr>
      <w:pStyle w:val="Footer"/>
      <w:tabs>
        <w:tab w:val="clear" w:pos="9360"/>
        <w:tab w:val="right" w:pos="10800"/>
      </w:tabs>
    </w:pPr>
    <w:r>
      <w:t>Virginia Department of Education</w:t>
    </w:r>
    <w:r>
      <w:tab/>
    </w:r>
    <w:r>
      <w:tab/>
      <w:t>August 2020</w:t>
    </w:r>
  </w:p>
  <w:p w14:paraId="3180EBC8" w14:textId="77777777" w:rsidR="0044569A" w:rsidRPr="0044569A" w:rsidRDefault="0044569A" w:rsidP="0044569A">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DB4" w14:textId="77777777" w:rsidR="00CB3996" w:rsidRDefault="00CB3996" w:rsidP="009945B7">
      <w:pPr>
        <w:spacing w:after="0" w:line="240" w:lineRule="auto"/>
      </w:pPr>
      <w:r>
        <w:separator/>
      </w:r>
    </w:p>
  </w:footnote>
  <w:footnote w:type="continuationSeparator" w:id="0">
    <w:p w14:paraId="56C3C6CD" w14:textId="77777777" w:rsidR="00CB3996" w:rsidRDefault="00CB3996" w:rsidP="0099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0E0"/>
    <w:multiLevelType w:val="multilevel"/>
    <w:tmpl w:val="DD6AB08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60317A"/>
    <w:multiLevelType w:val="hybridMultilevel"/>
    <w:tmpl w:val="BE50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F2807"/>
    <w:multiLevelType w:val="multilevel"/>
    <w:tmpl w:val="707CAF2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Letter"/>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F0630"/>
    <w:multiLevelType w:val="hybridMultilevel"/>
    <w:tmpl w:val="41EECBCA"/>
    <w:lvl w:ilvl="0" w:tplc="03868A16">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74514"/>
    <w:multiLevelType w:val="multilevel"/>
    <w:tmpl w:val="61567B4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18353B"/>
    <w:multiLevelType w:val="singleLevel"/>
    <w:tmpl w:val="F4982EE4"/>
    <w:lvl w:ilvl="0">
      <w:start w:val="1"/>
      <w:numFmt w:val="bullet"/>
      <w:pStyle w:val="Bullet2"/>
      <w:lvlText w:val="–"/>
      <w:lvlJc w:val="left"/>
      <w:pPr>
        <w:tabs>
          <w:tab w:val="num" w:pos="900"/>
        </w:tabs>
        <w:ind w:left="900" w:hanging="360"/>
      </w:pPr>
      <w:rPr>
        <w:rFonts w:ascii="Times New Roman" w:hAnsi="Times New Roman" w:hint="default"/>
        <w:b w:val="0"/>
        <w:sz w:val="20"/>
      </w:rPr>
    </w:lvl>
  </w:abstractNum>
  <w:abstractNum w:abstractNumId="8" w15:restartNumberingAfterBreak="0">
    <w:nsid w:val="43AB2BC6"/>
    <w:multiLevelType w:val="multilevel"/>
    <w:tmpl w:val="0DF6D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5325CA"/>
    <w:multiLevelType w:val="multilevel"/>
    <w:tmpl w:val="BE2C3D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4C78D3"/>
    <w:multiLevelType w:val="hybridMultilevel"/>
    <w:tmpl w:val="0D2A653C"/>
    <w:lvl w:ilvl="0" w:tplc="6784AF28">
      <w:start w:val="1"/>
      <w:numFmt w:val="decimal"/>
      <w:lvlText w:val="%1)"/>
      <w:lvlJc w:val="left"/>
      <w:pPr>
        <w:ind w:left="360" w:hanging="360"/>
      </w:pPr>
      <w:rPr>
        <w:rFonts w:hint="default"/>
      </w:r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abstractNum w:abstractNumId="11" w15:restartNumberingAfterBreak="0">
    <w:nsid w:val="72167BA6"/>
    <w:multiLevelType w:val="hybridMultilevel"/>
    <w:tmpl w:val="B1A0B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7"/>
  </w:num>
  <w:num w:numId="6">
    <w:abstractNumId w:val="11"/>
  </w:num>
  <w:num w:numId="7">
    <w:abstractNumId w:val="0"/>
  </w:num>
  <w:num w:numId="8">
    <w:abstractNumId w:val="10"/>
  </w:num>
  <w:num w:numId="9">
    <w:abstractNumId w:val="4"/>
  </w:num>
  <w:num w:numId="10">
    <w:abstractNumId w:val="2"/>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7504F"/>
    <w:rsid w:val="00081911"/>
    <w:rsid w:val="000A5FD0"/>
    <w:rsid w:val="000B4B5B"/>
    <w:rsid w:val="000E1050"/>
    <w:rsid w:val="00120AEC"/>
    <w:rsid w:val="00143ACD"/>
    <w:rsid w:val="00162973"/>
    <w:rsid w:val="0022401D"/>
    <w:rsid w:val="00283FA1"/>
    <w:rsid w:val="002A0D4B"/>
    <w:rsid w:val="002A3CCB"/>
    <w:rsid w:val="0032762E"/>
    <w:rsid w:val="0035033A"/>
    <w:rsid w:val="00385545"/>
    <w:rsid w:val="003947E8"/>
    <w:rsid w:val="004026D7"/>
    <w:rsid w:val="0040284D"/>
    <w:rsid w:val="00425811"/>
    <w:rsid w:val="0044569A"/>
    <w:rsid w:val="004C6122"/>
    <w:rsid w:val="004D3CA6"/>
    <w:rsid w:val="004E0BD1"/>
    <w:rsid w:val="00516365"/>
    <w:rsid w:val="00530348"/>
    <w:rsid w:val="005346D2"/>
    <w:rsid w:val="00566D08"/>
    <w:rsid w:val="005745DF"/>
    <w:rsid w:val="00586A51"/>
    <w:rsid w:val="005951C5"/>
    <w:rsid w:val="005A4588"/>
    <w:rsid w:val="005D1E74"/>
    <w:rsid w:val="005F65B1"/>
    <w:rsid w:val="005F6DA4"/>
    <w:rsid w:val="00602B50"/>
    <w:rsid w:val="00626BE9"/>
    <w:rsid w:val="0063015D"/>
    <w:rsid w:val="006A18C1"/>
    <w:rsid w:val="006A3FE9"/>
    <w:rsid w:val="006D2714"/>
    <w:rsid w:val="006E0BCB"/>
    <w:rsid w:val="006E6653"/>
    <w:rsid w:val="006F73D0"/>
    <w:rsid w:val="00752025"/>
    <w:rsid w:val="0076767F"/>
    <w:rsid w:val="00787FFD"/>
    <w:rsid w:val="007A69A7"/>
    <w:rsid w:val="007C4327"/>
    <w:rsid w:val="007D1F1E"/>
    <w:rsid w:val="00827E64"/>
    <w:rsid w:val="00830DA5"/>
    <w:rsid w:val="00863FDB"/>
    <w:rsid w:val="00867068"/>
    <w:rsid w:val="00871208"/>
    <w:rsid w:val="00876277"/>
    <w:rsid w:val="008B1295"/>
    <w:rsid w:val="008C297B"/>
    <w:rsid w:val="008D14F4"/>
    <w:rsid w:val="00936AAB"/>
    <w:rsid w:val="009945B7"/>
    <w:rsid w:val="00994B49"/>
    <w:rsid w:val="009D4354"/>
    <w:rsid w:val="00A02F8F"/>
    <w:rsid w:val="00A2490F"/>
    <w:rsid w:val="00A323A0"/>
    <w:rsid w:val="00A37DB2"/>
    <w:rsid w:val="00A723AC"/>
    <w:rsid w:val="00AD160F"/>
    <w:rsid w:val="00AE3A51"/>
    <w:rsid w:val="00AF1AFA"/>
    <w:rsid w:val="00B1316C"/>
    <w:rsid w:val="00B3146C"/>
    <w:rsid w:val="00B474AC"/>
    <w:rsid w:val="00B509A7"/>
    <w:rsid w:val="00B70804"/>
    <w:rsid w:val="00B73079"/>
    <w:rsid w:val="00B941BD"/>
    <w:rsid w:val="00BA540E"/>
    <w:rsid w:val="00BC4A64"/>
    <w:rsid w:val="00BC69EA"/>
    <w:rsid w:val="00BF2FCC"/>
    <w:rsid w:val="00BF6E30"/>
    <w:rsid w:val="00C035C0"/>
    <w:rsid w:val="00C379F5"/>
    <w:rsid w:val="00C411FB"/>
    <w:rsid w:val="00C607A9"/>
    <w:rsid w:val="00CB3996"/>
    <w:rsid w:val="00CC6839"/>
    <w:rsid w:val="00CD6252"/>
    <w:rsid w:val="00CE375E"/>
    <w:rsid w:val="00D01C0E"/>
    <w:rsid w:val="00D21048"/>
    <w:rsid w:val="00D2460C"/>
    <w:rsid w:val="00D5777E"/>
    <w:rsid w:val="00D60364"/>
    <w:rsid w:val="00D9348A"/>
    <w:rsid w:val="00DA5652"/>
    <w:rsid w:val="00DB7D03"/>
    <w:rsid w:val="00E17387"/>
    <w:rsid w:val="00E257CE"/>
    <w:rsid w:val="00E26927"/>
    <w:rsid w:val="00E744A5"/>
    <w:rsid w:val="00E84B43"/>
    <w:rsid w:val="00EA6981"/>
    <w:rsid w:val="00EF1C4C"/>
    <w:rsid w:val="00F94FDF"/>
    <w:rsid w:val="00FC1B48"/>
    <w:rsid w:val="00FF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8859C6"/>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A37DB2"/>
  </w:style>
  <w:style w:type="character" w:customStyle="1" w:styleId="texthighlightbox">
    <w:name w:val="text_highlight_box"/>
    <w:basedOn w:val="DefaultParagraphFont"/>
    <w:rsid w:val="00A37DB2"/>
  </w:style>
  <w:style w:type="paragraph" w:customStyle="1" w:styleId="Bullet2">
    <w:name w:val="Bullet 2"/>
    <w:basedOn w:val="Normal"/>
    <w:next w:val="Normal"/>
    <w:rsid w:val="0022401D"/>
    <w:pPr>
      <w:keepNext/>
      <w:numPr>
        <w:numId w:val="5"/>
      </w:numPr>
      <w:tabs>
        <w:tab w:val="left" w:pos="702"/>
      </w:tabs>
      <w:spacing w:after="0" w:line="240" w:lineRule="auto"/>
      <w:ind w:right="72"/>
      <w:outlineLvl w:val="0"/>
    </w:pPr>
    <w:rPr>
      <w:rFonts w:ascii="Times New Roman" w:eastAsia="Times" w:hAnsi="Times New Roman" w:cs="Times New Roman"/>
      <w:sz w:val="20"/>
      <w:szCs w:val="20"/>
      <w:lang w:val="en-US"/>
    </w:rPr>
  </w:style>
  <w:style w:type="paragraph" w:styleId="NormalWeb">
    <w:name w:val="Normal (Web)"/>
    <w:basedOn w:val="Normal"/>
    <w:uiPriority w:val="99"/>
    <w:semiHidden/>
    <w:unhideWhenUsed/>
    <w:rsid w:val="004028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94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B7"/>
  </w:style>
  <w:style w:type="paragraph" w:styleId="Footer">
    <w:name w:val="footer"/>
    <w:basedOn w:val="Normal"/>
    <w:link w:val="FooterChar"/>
    <w:uiPriority w:val="99"/>
    <w:unhideWhenUsed/>
    <w:rsid w:val="0099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B7"/>
  </w:style>
  <w:style w:type="character" w:styleId="UnresolvedMention">
    <w:name w:val="Unresolved Mention"/>
    <w:basedOn w:val="DefaultParagraphFont"/>
    <w:uiPriority w:val="99"/>
    <w:semiHidden/>
    <w:unhideWhenUsed/>
    <w:rsid w:val="00AF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4208">
      <w:bodyDiv w:val="1"/>
      <w:marLeft w:val="0"/>
      <w:marRight w:val="0"/>
      <w:marTop w:val="0"/>
      <w:marBottom w:val="0"/>
      <w:divBdr>
        <w:top w:val="none" w:sz="0" w:space="0" w:color="auto"/>
        <w:left w:val="none" w:sz="0" w:space="0" w:color="auto"/>
        <w:bottom w:val="none" w:sz="0" w:space="0" w:color="auto"/>
        <w:right w:val="none" w:sz="0" w:space="0" w:color="auto"/>
      </w:divBdr>
    </w:div>
    <w:div w:id="743186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82/637982463836700000" TargetMode="External"/><Relationship Id="rId13" Type="http://schemas.openxmlformats.org/officeDocument/2006/relationships/hyperlink" Target="https://www.doe.virginia.gov/home/showpublisheddocument/30352/638046490758200000" TargetMode="External"/><Relationship Id="rId18" Type="http://schemas.openxmlformats.org/officeDocument/2006/relationships/hyperlink" Target="https://www.doe.virginia.gov/home/showpublisheddocument/24760/638045371415200000"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30316/638046487686930000" TargetMode="External"/><Relationship Id="rId17" Type="http://schemas.openxmlformats.org/officeDocument/2006/relationships/hyperlink" Target="https://teacher.desmos.com/activitybuilder/custom/58139d1fddd987e405cbc2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8656/63804105432173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18/63804648769240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8654/638041054314870000" TargetMode="External"/><Relationship Id="rId23" Type="http://schemas.openxmlformats.org/officeDocument/2006/relationships/footer" Target="footer2.xml"/><Relationship Id="rId10" Type="http://schemas.openxmlformats.org/officeDocument/2006/relationships/hyperlink" Target="https://www.doe.virginia.gov/home/showpublisheddocument/17136/638037654602070000" TargetMode="External"/><Relationship Id="rId19" Type="http://schemas.openxmlformats.org/officeDocument/2006/relationships/hyperlink" Target="https://www.doe.virginia.gov/home/showpublisheddocument/24646/6380453402763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134/638037654595500000" TargetMode="External"/><Relationship Id="rId14" Type="http://schemas.openxmlformats.org/officeDocument/2006/relationships/hyperlink" Target="https://www.doe.virginia.gov/home/showpublisheddocument/30354/6380464907633300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SOL 5.12 Quick Check</vt:lpstr>
    </vt:vector>
  </TitlesOfParts>
  <Company>Virginia Department of Education</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5.12 Quick Check</dc:title>
  <dc:creator>Virginia Department of Education</dc:creator>
  <cp:lastModifiedBy>Vuiller, Matt (DOE)</cp:lastModifiedBy>
  <cp:revision>5</cp:revision>
  <dcterms:created xsi:type="dcterms:W3CDTF">2020-11-13T14:30:00Z</dcterms:created>
  <dcterms:modified xsi:type="dcterms:W3CDTF">2022-12-30T18:38:00Z</dcterms:modified>
</cp:coreProperties>
</file>