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1094" w14:textId="77777777" w:rsidR="00B73079" w:rsidRPr="00EF1C4C" w:rsidRDefault="00B941BD" w:rsidP="00EF1C4C">
      <w:pPr>
        <w:pStyle w:val="Title"/>
      </w:pPr>
      <w:r w:rsidRPr="00EF1C4C">
        <w:t>Just In Time Quick Check</w:t>
      </w:r>
    </w:p>
    <w:p w14:paraId="158FF1E8" w14:textId="5EB7956B" w:rsidR="00F65CE7" w:rsidRDefault="00692DED" w:rsidP="00835356">
      <w:pPr>
        <w:spacing w:after="120"/>
        <w:jc w:val="center"/>
        <w:rPr>
          <w:b/>
          <w:sz w:val="28"/>
          <w:szCs w:val="28"/>
        </w:rPr>
      </w:pPr>
      <w:hyperlink r:id="rId8" w:history="1">
        <w:r w:rsidR="00062913" w:rsidRPr="00301FEC">
          <w:rPr>
            <w:rStyle w:val="Hyperlink"/>
            <w:b/>
            <w:sz w:val="28"/>
            <w:szCs w:val="28"/>
          </w:rPr>
          <w:t>Standard of Learning (SOL) 5.8b</w:t>
        </w:r>
      </w:hyperlink>
      <w:r w:rsidR="00062913" w:rsidRPr="00301FEC">
        <w:rPr>
          <w:b/>
          <w:sz w:val="28"/>
          <w:szCs w:val="28"/>
        </w:rPr>
        <w:t xml:space="preserve"> </w:t>
      </w:r>
      <w:r w:rsidR="00A30435" w:rsidRPr="00301FEC">
        <w:rPr>
          <w:b/>
          <w:sz w:val="28"/>
          <w:szCs w:val="28"/>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C227433" w14:textId="77777777" w:rsidTr="00301FEC">
        <w:trPr>
          <w:tblHeader/>
        </w:trPr>
        <w:tc>
          <w:tcPr>
            <w:tcW w:w="9350" w:type="dxa"/>
          </w:tcPr>
          <w:p w14:paraId="4E401996" w14:textId="77777777" w:rsidR="00B73079" w:rsidRDefault="00B941BD" w:rsidP="00A30435">
            <w:pPr>
              <w:jc w:val="center"/>
              <w:rPr>
                <w:i/>
                <w:sz w:val="28"/>
                <w:szCs w:val="28"/>
              </w:rPr>
            </w:pPr>
            <w:r w:rsidRPr="00EF1C4C">
              <w:rPr>
                <w:rStyle w:val="TitleChar"/>
              </w:rPr>
              <w:t>Strand:</w:t>
            </w:r>
            <w:r>
              <w:rPr>
                <w:b/>
                <w:sz w:val="28"/>
                <w:szCs w:val="28"/>
              </w:rPr>
              <w:t xml:space="preserve"> </w:t>
            </w:r>
            <w:r w:rsidR="00A30435">
              <w:rPr>
                <w:sz w:val="28"/>
                <w:szCs w:val="28"/>
              </w:rPr>
              <w:t>Measurement and Geometry</w:t>
            </w:r>
          </w:p>
        </w:tc>
      </w:tr>
      <w:tr w:rsidR="00B73079" w14:paraId="206C1FAA" w14:textId="77777777" w:rsidTr="00301FEC">
        <w:tc>
          <w:tcPr>
            <w:tcW w:w="9350" w:type="dxa"/>
            <w:shd w:val="clear" w:color="auto" w:fill="D9D9D9"/>
          </w:tcPr>
          <w:p w14:paraId="20D080CD" w14:textId="77777777" w:rsidR="00B73079" w:rsidRPr="00AD160F" w:rsidRDefault="00A30435" w:rsidP="00301FEC">
            <w:pPr>
              <w:pStyle w:val="Heading1"/>
              <w:spacing w:before="120"/>
              <w:outlineLvl w:val="0"/>
            </w:pPr>
            <w:r>
              <w:t>Standard of Learning (SOL) 5.8b</w:t>
            </w:r>
          </w:p>
          <w:p w14:paraId="79E9FBC1" w14:textId="77777777" w:rsidR="00B73079" w:rsidRPr="00357ADB" w:rsidRDefault="00A30435" w:rsidP="00301FEC">
            <w:pPr>
              <w:spacing w:after="120"/>
              <w:rPr>
                <w:b/>
                <w:i/>
              </w:rPr>
            </w:pPr>
            <w:r w:rsidRPr="00357ADB">
              <w:rPr>
                <w:b/>
                <w:i/>
              </w:rPr>
              <w:t>The student will differentiate among perimeter, area, and volume and identify whether the application of the concept of perimeter, area, or volume is appropriate for a given situation.</w:t>
            </w:r>
          </w:p>
        </w:tc>
      </w:tr>
      <w:tr w:rsidR="00B73079" w14:paraId="45F14E6E" w14:textId="77777777" w:rsidTr="00301FEC">
        <w:tc>
          <w:tcPr>
            <w:tcW w:w="9350" w:type="dxa"/>
            <w:shd w:val="clear" w:color="auto" w:fill="F2F2F2"/>
          </w:tcPr>
          <w:p w14:paraId="6F077CAB" w14:textId="77777777" w:rsidR="00B73079" w:rsidRDefault="00B941BD" w:rsidP="00301FEC">
            <w:pPr>
              <w:pStyle w:val="Heading1"/>
              <w:spacing w:before="120"/>
              <w:outlineLvl w:val="0"/>
            </w:pPr>
            <w:r>
              <w:t xml:space="preserve">Grade Level Skills:  </w:t>
            </w:r>
          </w:p>
          <w:p w14:paraId="0D46AA01" w14:textId="77777777" w:rsidR="00A30435" w:rsidRPr="00C109BA" w:rsidRDefault="00A30435" w:rsidP="00F65CE7">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000000"/>
              </w:rPr>
            </w:pPr>
            <w:r w:rsidRPr="00C109BA">
              <w:rPr>
                <w:rFonts w:asciiTheme="minorHAnsi" w:hAnsiTheme="minorHAnsi" w:cstheme="minorHAnsi"/>
                <w:color w:val="auto"/>
              </w:rPr>
              <w:t>Describe practical situations where perimeter, area, and volume are appropriate measures to use, and ju</w:t>
            </w:r>
            <w:r>
              <w:rPr>
                <w:rFonts w:asciiTheme="minorHAnsi" w:hAnsiTheme="minorHAnsi" w:cstheme="minorHAnsi"/>
                <w:color w:val="auto"/>
              </w:rPr>
              <w:t xml:space="preserve">stify orally or in writing. </w:t>
            </w:r>
          </w:p>
          <w:p w14:paraId="6AF4A1D5" w14:textId="77777777" w:rsidR="00B73079" w:rsidRDefault="00A30435" w:rsidP="00301FEC">
            <w:pPr>
              <w:numPr>
                <w:ilvl w:val="0"/>
                <w:numId w:val="3"/>
              </w:numPr>
              <w:pBdr>
                <w:top w:val="nil"/>
                <w:left w:val="nil"/>
                <w:bottom w:val="nil"/>
                <w:right w:val="nil"/>
                <w:between w:val="nil"/>
              </w:pBdr>
              <w:spacing w:after="120"/>
              <w:rPr>
                <w:color w:val="000000"/>
              </w:rPr>
            </w:pPr>
            <w:r w:rsidRPr="00C109BA">
              <w:rPr>
                <w:rFonts w:asciiTheme="minorHAnsi" w:hAnsiTheme="minorHAnsi" w:cstheme="minorHAnsi"/>
              </w:rPr>
              <w:t>Identify whether the application of the concept of perimeter, area, or volume is appropriate for a given situation.</w:t>
            </w:r>
          </w:p>
        </w:tc>
      </w:tr>
      <w:tr w:rsidR="00B73079" w14:paraId="14C80EC4" w14:textId="77777777" w:rsidTr="00301FEC">
        <w:tc>
          <w:tcPr>
            <w:tcW w:w="9350" w:type="dxa"/>
          </w:tcPr>
          <w:p w14:paraId="555ABB16" w14:textId="77777777" w:rsidR="00B73079" w:rsidRDefault="00692DED" w:rsidP="00835356">
            <w:pPr>
              <w:spacing w:before="120" w:after="120"/>
            </w:pPr>
            <w:hyperlink w:anchor="quick" w:history="1">
              <w:r w:rsidR="00B941BD" w:rsidRPr="00301FEC">
                <w:rPr>
                  <w:rStyle w:val="Hyperlink"/>
                  <w:b/>
                  <w:sz w:val="28"/>
                  <w:szCs w:val="28"/>
                </w:rPr>
                <w:t xml:space="preserve">Just in Time Quick Check </w:t>
              </w:r>
            </w:hyperlink>
          </w:p>
        </w:tc>
      </w:tr>
      <w:tr w:rsidR="00B73079" w14:paraId="2DF1A7F8" w14:textId="77777777" w:rsidTr="00301FEC">
        <w:tc>
          <w:tcPr>
            <w:tcW w:w="9350" w:type="dxa"/>
          </w:tcPr>
          <w:p w14:paraId="59EB2B86" w14:textId="77777777" w:rsidR="00B73079" w:rsidRDefault="00692DED" w:rsidP="00835356">
            <w:pPr>
              <w:spacing w:before="120" w:after="120"/>
              <w:rPr>
                <w:b/>
              </w:rPr>
            </w:pPr>
            <w:hyperlink w:anchor="teacher" w:history="1">
              <w:r w:rsidR="00B941BD" w:rsidRPr="00301FEC">
                <w:rPr>
                  <w:rStyle w:val="Hyperlink"/>
                  <w:b/>
                  <w:sz w:val="28"/>
                  <w:szCs w:val="28"/>
                </w:rPr>
                <w:t>Just in Time Quick Check Teacher Notes</w:t>
              </w:r>
            </w:hyperlink>
          </w:p>
        </w:tc>
      </w:tr>
      <w:tr w:rsidR="00B73079" w14:paraId="351BE47E" w14:textId="77777777" w:rsidTr="00301FEC">
        <w:tc>
          <w:tcPr>
            <w:tcW w:w="9350" w:type="dxa"/>
          </w:tcPr>
          <w:p w14:paraId="2AC5AB56" w14:textId="77777777" w:rsidR="00B73079" w:rsidRDefault="00B941BD" w:rsidP="00301FEC">
            <w:pPr>
              <w:pStyle w:val="Heading1"/>
              <w:spacing w:before="120"/>
              <w:outlineLvl w:val="0"/>
            </w:pPr>
            <w:r>
              <w:t xml:space="preserve">Supporting Resources: </w:t>
            </w:r>
          </w:p>
          <w:p w14:paraId="7C4ADEB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5F4E7EC6" w14:textId="7B8856AC" w:rsidR="00B73079" w:rsidRPr="0006635B" w:rsidRDefault="00692DED">
            <w:pPr>
              <w:numPr>
                <w:ilvl w:val="1"/>
                <w:numId w:val="2"/>
              </w:numPr>
              <w:pBdr>
                <w:top w:val="nil"/>
                <w:left w:val="nil"/>
                <w:bottom w:val="nil"/>
                <w:right w:val="nil"/>
                <w:between w:val="nil"/>
              </w:pBdr>
              <w:ind w:left="1060" w:firstLine="0"/>
            </w:pPr>
            <w:hyperlink r:id="rId9" w:history="1">
              <w:r w:rsidR="00A30435" w:rsidRPr="00A30435">
                <w:rPr>
                  <w:rStyle w:val="Hyperlink"/>
                </w:rPr>
                <w:t>The Sandbox:  Perimeter, Area, and Volume</w:t>
              </w:r>
            </w:hyperlink>
            <w:r w:rsidR="0006635B" w:rsidRPr="0006635B">
              <w:rPr>
                <w:rStyle w:val="Hyperlink"/>
                <w:color w:val="auto"/>
                <w:u w:val="none"/>
              </w:rPr>
              <w:t xml:space="preserve"> (Word) | (</w:t>
            </w:r>
            <w:hyperlink r:id="rId10" w:history="1">
              <w:r w:rsidR="0006635B" w:rsidRPr="0006635B">
                <w:rPr>
                  <w:rStyle w:val="Hyperlink"/>
                </w:rPr>
                <w:t>PDF</w:t>
              </w:r>
            </w:hyperlink>
            <w:r w:rsidR="0006635B" w:rsidRPr="0006635B">
              <w:rPr>
                <w:rStyle w:val="Hyperlink"/>
                <w:color w:val="auto"/>
                <w:u w:val="none"/>
              </w:rPr>
              <w:t>)</w:t>
            </w:r>
          </w:p>
          <w:p w14:paraId="6162549C"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1454C6FB" w14:textId="34FD8DFD" w:rsidR="00B73079" w:rsidRDefault="00692DED">
            <w:pPr>
              <w:numPr>
                <w:ilvl w:val="1"/>
                <w:numId w:val="2"/>
              </w:numPr>
              <w:pBdr>
                <w:top w:val="nil"/>
                <w:left w:val="nil"/>
                <w:bottom w:val="nil"/>
                <w:right w:val="nil"/>
                <w:between w:val="nil"/>
              </w:pBdr>
              <w:rPr>
                <w:color w:val="000000"/>
              </w:rPr>
            </w:pPr>
            <w:hyperlink r:id="rId11" w:history="1">
              <w:r w:rsidR="00A30435" w:rsidRPr="00A30435">
                <w:rPr>
                  <w:rStyle w:val="Hyperlink"/>
                </w:rPr>
                <w:t>Banking Business</w:t>
              </w:r>
            </w:hyperlink>
            <w:r w:rsidR="0006635B" w:rsidRPr="0006635B">
              <w:rPr>
                <w:rStyle w:val="Hyperlink"/>
                <w:color w:val="auto"/>
                <w:u w:val="none"/>
              </w:rPr>
              <w:t xml:space="preserve"> (Word) | (</w:t>
            </w:r>
            <w:hyperlink r:id="rId12" w:history="1">
              <w:r w:rsidR="0006635B" w:rsidRPr="0006635B">
                <w:rPr>
                  <w:rStyle w:val="Hyperlink"/>
                </w:rPr>
                <w:t>PDF</w:t>
              </w:r>
            </w:hyperlink>
            <w:r w:rsidR="0006635B" w:rsidRPr="0006635B">
              <w:rPr>
                <w:rStyle w:val="Hyperlink"/>
                <w:color w:val="auto"/>
                <w:u w:val="none"/>
              </w:rPr>
              <w:t>)</w:t>
            </w:r>
          </w:p>
          <w:p w14:paraId="13624AA7" w14:textId="6CA0CC27" w:rsidR="00A30435" w:rsidRDefault="00692DED">
            <w:pPr>
              <w:numPr>
                <w:ilvl w:val="1"/>
                <w:numId w:val="2"/>
              </w:numPr>
              <w:pBdr>
                <w:top w:val="nil"/>
                <w:left w:val="nil"/>
                <w:bottom w:val="nil"/>
                <w:right w:val="nil"/>
                <w:between w:val="nil"/>
              </w:pBdr>
              <w:rPr>
                <w:color w:val="000000"/>
              </w:rPr>
            </w:pPr>
            <w:hyperlink r:id="rId13" w:history="1">
              <w:r w:rsidR="00A30435" w:rsidRPr="00A30435">
                <w:rPr>
                  <w:rStyle w:val="Hyperlink"/>
                </w:rPr>
                <w:t>You Make the Decision</w:t>
              </w:r>
            </w:hyperlink>
            <w:r w:rsidR="0006635B" w:rsidRPr="0006635B">
              <w:rPr>
                <w:rStyle w:val="Hyperlink"/>
                <w:color w:val="auto"/>
                <w:u w:val="none"/>
              </w:rPr>
              <w:t xml:space="preserve"> (Word) | (</w:t>
            </w:r>
            <w:hyperlink r:id="rId14" w:history="1">
              <w:r w:rsidR="0006635B" w:rsidRPr="0006635B">
                <w:rPr>
                  <w:rStyle w:val="Hyperlink"/>
                </w:rPr>
                <w:t>PDF</w:t>
              </w:r>
            </w:hyperlink>
            <w:r w:rsidR="0006635B" w:rsidRPr="0006635B">
              <w:rPr>
                <w:rStyle w:val="Hyperlink"/>
                <w:color w:val="auto"/>
                <w:u w:val="none"/>
              </w:rPr>
              <w:t>)</w:t>
            </w:r>
          </w:p>
          <w:p w14:paraId="3CD69660" w14:textId="1F327A2D" w:rsidR="00B73079" w:rsidRDefault="00271C66">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5" w:history="1">
              <w:r w:rsidRPr="00430481">
                <w:rPr>
                  <w:rStyle w:val="Hyperlink"/>
                  <w:color w:val="0563C1"/>
                  <w:u w:color="0563C1"/>
                </w:rPr>
                <w:t>(Word)</w:t>
              </w:r>
            </w:hyperlink>
            <w:r w:rsidRPr="00430481">
              <w:rPr>
                <w:color w:val="0563C1"/>
              </w:rPr>
              <w:t xml:space="preserve"> </w:t>
            </w:r>
            <w:r w:rsidRPr="00430481">
              <w:t>|</w:t>
            </w:r>
            <w:r>
              <w:t xml:space="preserve"> </w:t>
            </w:r>
            <w:hyperlink r:id="rId16" w:history="1">
              <w:r w:rsidRPr="00430481">
                <w:rPr>
                  <w:rStyle w:val="Hyperlink"/>
                  <w:color w:val="0563C1"/>
                </w:rPr>
                <w:t>(PDF)</w:t>
              </w:r>
            </w:hyperlink>
          </w:p>
          <w:p w14:paraId="0F53B313" w14:textId="77777777" w:rsidR="00B73079" w:rsidRDefault="00DD6FBD">
            <w:pPr>
              <w:numPr>
                <w:ilvl w:val="1"/>
                <w:numId w:val="2"/>
              </w:numPr>
              <w:pBdr>
                <w:top w:val="nil"/>
                <w:left w:val="nil"/>
                <w:bottom w:val="nil"/>
                <w:right w:val="nil"/>
                <w:between w:val="nil"/>
              </w:pBdr>
              <w:rPr>
                <w:color w:val="000000"/>
              </w:rPr>
            </w:pPr>
            <w:r>
              <w:rPr>
                <w:color w:val="000000"/>
              </w:rPr>
              <w:t>Area</w:t>
            </w:r>
          </w:p>
          <w:p w14:paraId="19099D59" w14:textId="77777777" w:rsidR="00DD6FBD" w:rsidRDefault="00DD6FBD">
            <w:pPr>
              <w:numPr>
                <w:ilvl w:val="1"/>
                <w:numId w:val="2"/>
              </w:numPr>
              <w:pBdr>
                <w:top w:val="nil"/>
                <w:left w:val="nil"/>
                <w:bottom w:val="nil"/>
                <w:right w:val="nil"/>
                <w:between w:val="nil"/>
              </w:pBdr>
              <w:rPr>
                <w:color w:val="000000"/>
              </w:rPr>
            </w:pPr>
            <w:r>
              <w:rPr>
                <w:color w:val="000000"/>
              </w:rPr>
              <w:t>Perimeter</w:t>
            </w:r>
          </w:p>
          <w:p w14:paraId="20E610B6" w14:textId="77777777" w:rsidR="00B73079" w:rsidRPr="00DD6FBD" w:rsidRDefault="00DD6FBD" w:rsidP="00301FEC">
            <w:pPr>
              <w:numPr>
                <w:ilvl w:val="1"/>
                <w:numId w:val="2"/>
              </w:numPr>
              <w:pBdr>
                <w:top w:val="nil"/>
                <w:left w:val="nil"/>
                <w:bottom w:val="nil"/>
                <w:right w:val="nil"/>
                <w:between w:val="nil"/>
              </w:pBdr>
              <w:spacing w:after="120"/>
              <w:rPr>
                <w:color w:val="000000"/>
              </w:rPr>
            </w:pPr>
            <w:r>
              <w:rPr>
                <w:color w:val="000000"/>
              </w:rPr>
              <w:t>Volume</w:t>
            </w:r>
          </w:p>
        </w:tc>
      </w:tr>
      <w:tr w:rsidR="00B73079" w14:paraId="11A18BF8" w14:textId="77777777" w:rsidTr="00301FEC">
        <w:tc>
          <w:tcPr>
            <w:tcW w:w="9350" w:type="dxa"/>
          </w:tcPr>
          <w:p w14:paraId="0A198F77" w14:textId="54B56DCC" w:rsidR="006F6431" w:rsidRPr="006F6431" w:rsidRDefault="00DC4F4B" w:rsidP="00301FEC">
            <w:pPr>
              <w:spacing w:before="120" w:after="120"/>
              <w:rPr>
                <w:u w:val="single"/>
              </w:rPr>
            </w:pPr>
            <w:r w:rsidRPr="00692DED">
              <w:rPr>
                <w:b/>
                <w:bCs/>
                <w:sz w:val="28"/>
                <w:szCs w:val="28"/>
              </w:rPr>
              <w:t>Supporting and Prerequisite SOL</w:t>
            </w:r>
            <w:r w:rsidR="00B941BD" w:rsidRPr="00E804FC">
              <w:rPr>
                <w:b/>
                <w:sz w:val="28"/>
                <w:szCs w:val="28"/>
              </w:rPr>
              <w:t>:</w:t>
            </w:r>
            <w:r w:rsidR="00B941BD">
              <w:t xml:space="preserve">  </w:t>
            </w:r>
            <w:hyperlink r:id="rId17" w:history="1">
              <w:r w:rsidRPr="00692DED">
                <w:rPr>
                  <w:rStyle w:val="Hyperlink"/>
                </w:rPr>
                <w:t>5.8a</w:t>
              </w:r>
            </w:hyperlink>
            <w:r w:rsidRPr="00DC4F4B">
              <w:t xml:space="preserve">, </w:t>
            </w:r>
            <w:hyperlink r:id="rId18" w:history="1">
              <w:r w:rsidRPr="00692DED">
                <w:rPr>
                  <w:rStyle w:val="Hyperlink"/>
                </w:rPr>
                <w:t>4.7</w:t>
              </w:r>
            </w:hyperlink>
            <w:r w:rsidRPr="00DC4F4B">
              <w:t xml:space="preserve">, </w:t>
            </w:r>
            <w:hyperlink r:id="rId19" w:history="1">
              <w:r w:rsidRPr="00692DED">
                <w:rPr>
                  <w:rStyle w:val="Hyperlink"/>
                </w:rPr>
                <w:t>4.12</w:t>
              </w:r>
            </w:hyperlink>
            <w:r w:rsidRPr="00DC4F4B">
              <w:t xml:space="preserve">, </w:t>
            </w:r>
            <w:hyperlink r:id="rId20" w:history="1">
              <w:r w:rsidRPr="00692DED">
                <w:rPr>
                  <w:rStyle w:val="Hyperlink"/>
                </w:rPr>
                <w:t>3.8a</w:t>
              </w:r>
            </w:hyperlink>
            <w:r w:rsidRPr="00DC4F4B">
              <w:t xml:space="preserve">, </w:t>
            </w:r>
            <w:hyperlink r:id="rId21" w:history="1">
              <w:r w:rsidRPr="00692DED">
                <w:rPr>
                  <w:rStyle w:val="Hyperlink"/>
                </w:rPr>
                <w:t>3.8b</w:t>
              </w:r>
            </w:hyperlink>
          </w:p>
        </w:tc>
      </w:tr>
    </w:tbl>
    <w:p w14:paraId="7D83645C" w14:textId="77777777" w:rsidR="00B73079" w:rsidRDefault="00B73079"/>
    <w:p w14:paraId="34AE1143" w14:textId="77777777" w:rsidR="00B73079" w:rsidRDefault="00B941BD">
      <w:r>
        <w:br w:type="page"/>
      </w:r>
    </w:p>
    <w:p w14:paraId="14D90A4A" w14:textId="77777777" w:rsidR="00B73079" w:rsidRDefault="00B73079"/>
    <w:p w14:paraId="656C6F47" w14:textId="77777777" w:rsidR="00B73079" w:rsidRDefault="00992DA8" w:rsidP="00EF1C4C">
      <w:pPr>
        <w:pStyle w:val="Title"/>
      </w:pPr>
      <w:bookmarkStart w:id="0" w:name="quick"/>
      <w:r>
        <w:t xml:space="preserve">SOL 5.8b - </w:t>
      </w:r>
      <w:r w:rsidR="00B941BD">
        <w:t>Just in Time Quick Check</w:t>
      </w:r>
    </w:p>
    <w:bookmarkEnd w:id="0"/>
    <w:p w14:paraId="0BF5F20E" w14:textId="77777777" w:rsidR="00B73079" w:rsidRDefault="00B73079">
      <w:pPr>
        <w:pBdr>
          <w:top w:val="nil"/>
          <w:left w:val="nil"/>
          <w:bottom w:val="nil"/>
          <w:right w:val="nil"/>
          <w:between w:val="nil"/>
        </w:pBdr>
        <w:spacing w:after="0" w:line="240" w:lineRule="auto"/>
        <w:ind w:left="360"/>
        <w:rPr>
          <w:color w:val="000000"/>
        </w:rPr>
      </w:pPr>
    </w:p>
    <w:p w14:paraId="7553AED7" w14:textId="77777777" w:rsidR="00B73079" w:rsidRDefault="00CF5306" w:rsidP="00062913">
      <w:pPr>
        <w:numPr>
          <w:ilvl w:val="0"/>
          <w:numId w:val="1"/>
        </w:numPr>
        <w:pBdr>
          <w:top w:val="nil"/>
          <w:left w:val="nil"/>
          <w:bottom w:val="nil"/>
          <w:right w:val="nil"/>
          <w:between w:val="nil"/>
        </w:pBdr>
        <w:spacing w:after="0" w:line="240" w:lineRule="auto"/>
        <w:rPr>
          <w:color w:val="000000"/>
        </w:rPr>
      </w:pPr>
      <w:r>
        <w:rPr>
          <w:color w:val="000000"/>
        </w:rPr>
        <w:t xml:space="preserve">The table below lists different situations.  In each blank, write </w:t>
      </w:r>
      <w:r w:rsidR="005A5C43">
        <w:rPr>
          <w:color w:val="000000"/>
        </w:rPr>
        <w:t xml:space="preserve">the most </w:t>
      </w:r>
      <w:r w:rsidR="001F6AE9">
        <w:rPr>
          <w:color w:val="000000"/>
        </w:rPr>
        <w:t>appropriate</w:t>
      </w:r>
      <w:r w:rsidR="00062913">
        <w:rPr>
          <w:color w:val="000000"/>
        </w:rPr>
        <w:t xml:space="preserve"> measure: </w:t>
      </w:r>
      <w:r w:rsidR="005A5C43">
        <w:rPr>
          <w:color w:val="000000"/>
        </w:rPr>
        <w:t>perimeter, area, or volume.</w:t>
      </w:r>
    </w:p>
    <w:p w14:paraId="2667714F" w14:textId="77777777" w:rsidR="00FC0CE7" w:rsidRDefault="00FC0CE7" w:rsidP="00FC0CE7">
      <w:pPr>
        <w:pBdr>
          <w:top w:val="nil"/>
          <w:left w:val="nil"/>
          <w:bottom w:val="nil"/>
          <w:right w:val="nil"/>
          <w:between w:val="nil"/>
        </w:pBdr>
        <w:spacing w:after="0" w:line="240" w:lineRule="auto"/>
        <w:ind w:left="360"/>
        <w:rPr>
          <w:color w:val="000000"/>
        </w:rPr>
      </w:pPr>
    </w:p>
    <w:tbl>
      <w:tblPr>
        <w:tblStyle w:val="TableGrid"/>
        <w:tblW w:w="0" w:type="auto"/>
        <w:tblInd w:w="360" w:type="dxa"/>
        <w:tblLook w:val="04A0" w:firstRow="1" w:lastRow="0" w:firstColumn="1" w:lastColumn="0" w:noHBand="0" w:noVBand="1"/>
        <w:tblCaption w:val="Perimeter, Area, and Volume Situations"/>
        <w:tblDescription w:val="The top left header is labeled Situation. The top right header is labeled Most Appropriate Measure (Perimeter, Area, or Volume). The left column if filled with Filling a swimming pool with water, Putting a border around a bulletin board, Covering a floor with carpet, Covering a table with a tablecloth, Filling a jar with honey, Putting a fence around a yard, and Painting a wall.The right column is filled with blank space, blank space, blank space, blank space, blank space, blank space, and blank space."/>
      </w:tblPr>
      <w:tblGrid>
        <w:gridCol w:w="4135"/>
        <w:gridCol w:w="4135"/>
      </w:tblGrid>
      <w:tr w:rsidR="005A5C43" w14:paraId="7DF51D3A" w14:textId="77777777" w:rsidTr="005A5C43">
        <w:trPr>
          <w:trHeight w:val="620"/>
          <w:tblHeader/>
        </w:trPr>
        <w:tc>
          <w:tcPr>
            <w:tcW w:w="4135" w:type="dxa"/>
            <w:vAlign w:val="center"/>
          </w:tcPr>
          <w:p w14:paraId="69729945" w14:textId="77777777" w:rsidR="005A5C43" w:rsidRPr="005A5C43" w:rsidRDefault="005A5C43" w:rsidP="005A5C43">
            <w:pPr>
              <w:jc w:val="center"/>
              <w:rPr>
                <w:b/>
                <w:color w:val="000000"/>
              </w:rPr>
            </w:pPr>
            <w:r w:rsidRPr="005A5C43">
              <w:rPr>
                <w:b/>
                <w:color w:val="000000"/>
              </w:rPr>
              <w:t>Situation</w:t>
            </w:r>
          </w:p>
        </w:tc>
        <w:tc>
          <w:tcPr>
            <w:tcW w:w="4135" w:type="dxa"/>
            <w:vAlign w:val="center"/>
          </w:tcPr>
          <w:p w14:paraId="6C6EE765" w14:textId="77777777" w:rsidR="005A5C43" w:rsidRPr="005A5C43" w:rsidRDefault="005A5C43" w:rsidP="005A5C43">
            <w:pPr>
              <w:jc w:val="center"/>
              <w:rPr>
                <w:b/>
                <w:color w:val="000000"/>
              </w:rPr>
            </w:pPr>
            <w:r w:rsidRPr="005A5C43">
              <w:rPr>
                <w:b/>
                <w:color w:val="000000"/>
              </w:rPr>
              <w:t>Most Appropriate Measure</w:t>
            </w:r>
          </w:p>
          <w:p w14:paraId="75B00D24" w14:textId="77777777" w:rsidR="005A5C43" w:rsidRPr="005A5C43" w:rsidRDefault="005A5C43" w:rsidP="005A5C43">
            <w:pPr>
              <w:jc w:val="center"/>
              <w:rPr>
                <w:b/>
                <w:color w:val="000000"/>
              </w:rPr>
            </w:pPr>
            <w:r w:rsidRPr="005A5C43">
              <w:rPr>
                <w:b/>
                <w:color w:val="000000"/>
              </w:rPr>
              <w:t>(Perimeter, Area, or Volume)</w:t>
            </w:r>
          </w:p>
        </w:tc>
      </w:tr>
      <w:tr w:rsidR="005A5C43" w14:paraId="6113F9ED" w14:textId="77777777" w:rsidTr="005A5C43">
        <w:trPr>
          <w:trHeight w:val="995"/>
        </w:trPr>
        <w:tc>
          <w:tcPr>
            <w:tcW w:w="4135" w:type="dxa"/>
            <w:vAlign w:val="center"/>
          </w:tcPr>
          <w:p w14:paraId="3F6F43B7" w14:textId="77777777" w:rsidR="005A5C43" w:rsidRDefault="005A5C43" w:rsidP="005A5C43">
            <w:pPr>
              <w:jc w:val="center"/>
              <w:rPr>
                <w:color w:val="000000"/>
              </w:rPr>
            </w:pPr>
            <w:r>
              <w:rPr>
                <w:color w:val="000000"/>
              </w:rPr>
              <w:t>Filling a swimming pool with water</w:t>
            </w:r>
          </w:p>
        </w:tc>
        <w:tc>
          <w:tcPr>
            <w:tcW w:w="4135" w:type="dxa"/>
            <w:vAlign w:val="center"/>
          </w:tcPr>
          <w:p w14:paraId="2A8590E2" w14:textId="77777777" w:rsidR="005A5C43" w:rsidRDefault="005A5C43" w:rsidP="005A5C43">
            <w:pPr>
              <w:jc w:val="center"/>
              <w:rPr>
                <w:color w:val="000000"/>
              </w:rPr>
            </w:pPr>
          </w:p>
        </w:tc>
      </w:tr>
      <w:tr w:rsidR="005A5C43" w14:paraId="50AA1564" w14:textId="77777777" w:rsidTr="005A5C43">
        <w:trPr>
          <w:trHeight w:val="1053"/>
        </w:trPr>
        <w:tc>
          <w:tcPr>
            <w:tcW w:w="4135" w:type="dxa"/>
            <w:vAlign w:val="center"/>
          </w:tcPr>
          <w:p w14:paraId="5667F268" w14:textId="77777777" w:rsidR="005A5C43" w:rsidRDefault="005A5C43" w:rsidP="005A5C43">
            <w:pPr>
              <w:jc w:val="center"/>
              <w:rPr>
                <w:color w:val="000000"/>
              </w:rPr>
            </w:pPr>
            <w:r>
              <w:rPr>
                <w:color w:val="000000"/>
              </w:rPr>
              <w:t>Putting a border around a bulletin board</w:t>
            </w:r>
          </w:p>
        </w:tc>
        <w:tc>
          <w:tcPr>
            <w:tcW w:w="4135" w:type="dxa"/>
            <w:vAlign w:val="center"/>
          </w:tcPr>
          <w:p w14:paraId="6CCB5C8A" w14:textId="77777777" w:rsidR="005A5C43" w:rsidRDefault="005A5C43" w:rsidP="005A5C43">
            <w:pPr>
              <w:jc w:val="center"/>
              <w:rPr>
                <w:color w:val="000000"/>
              </w:rPr>
            </w:pPr>
          </w:p>
        </w:tc>
      </w:tr>
      <w:tr w:rsidR="005A5C43" w14:paraId="1F8EABCA" w14:textId="77777777" w:rsidTr="005A5C43">
        <w:trPr>
          <w:trHeight w:val="995"/>
        </w:trPr>
        <w:tc>
          <w:tcPr>
            <w:tcW w:w="4135" w:type="dxa"/>
            <w:vAlign w:val="center"/>
          </w:tcPr>
          <w:p w14:paraId="28036F87" w14:textId="77777777" w:rsidR="005A5C43" w:rsidRDefault="005A5C43" w:rsidP="005A5C43">
            <w:pPr>
              <w:jc w:val="center"/>
              <w:rPr>
                <w:color w:val="000000"/>
              </w:rPr>
            </w:pPr>
            <w:r>
              <w:rPr>
                <w:color w:val="000000"/>
              </w:rPr>
              <w:t>Covering a floor with carpet</w:t>
            </w:r>
          </w:p>
        </w:tc>
        <w:tc>
          <w:tcPr>
            <w:tcW w:w="4135" w:type="dxa"/>
            <w:vAlign w:val="center"/>
          </w:tcPr>
          <w:p w14:paraId="26DA4B7C" w14:textId="77777777" w:rsidR="005A5C43" w:rsidRDefault="005A5C43" w:rsidP="005A5C43">
            <w:pPr>
              <w:jc w:val="center"/>
              <w:rPr>
                <w:color w:val="000000"/>
              </w:rPr>
            </w:pPr>
          </w:p>
        </w:tc>
      </w:tr>
      <w:tr w:rsidR="005A5C43" w14:paraId="0590335C" w14:textId="77777777" w:rsidTr="005A5C43">
        <w:trPr>
          <w:trHeight w:val="1053"/>
        </w:trPr>
        <w:tc>
          <w:tcPr>
            <w:tcW w:w="4135" w:type="dxa"/>
            <w:vAlign w:val="center"/>
          </w:tcPr>
          <w:p w14:paraId="3F6132C2" w14:textId="77777777" w:rsidR="005A5C43" w:rsidRDefault="005A5C43" w:rsidP="005A5C43">
            <w:pPr>
              <w:jc w:val="center"/>
              <w:rPr>
                <w:color w:val="000000"/>
              </w:rPr>
            </w:pPr>
            <w:r>
              <w:rPr>
                <w:color w:val="000000"/>
              </w:rPr>
              <w:t>Covering a table with a tablecloth</w:t>
            </w:r>
          </w:p>
        </w:tc>
        <w:tc>
          <w:tcPr>
            <w:tcW w:w="4135" w:type="dxa"/>
            <w:vAlign w:val="center"/>
          </w:tcPr>
          <w:p w14:paraId="0EE5162B" w14:textId="77777777" w:rsidR="005A5C43" w:rsidRDefault="005A5C43" w:rsidP="005A5C43">
            <w:pPr>
              <w:jc w:val="center"/>
              <w:rPr>
                <w:color w:val="000000"/>
              </w:rPr>
            </w:pPr>
          </w:p>
        </w:tc>
      </w:tr>
      <w:tr w:rsidR="005A5C43" w14:paraId="72B46F16" w14:textId="77777777" w:rsidTr="005A5C43">
        <w:trPr>
          <w:trHeight w:val="995"/>
        </w:trPr>
        <w:tc>
          <w:tcPr>
            <w:tcW w:w="4135" w:type="dxa"/>
            <w:vAlign w:val="center"/>
          </w:tcPr>
          <w:p w14:paraId="080F0BB2" w14:textId="77777777" w:rsidR="005A5C43" w:rsidRDefault="005A5C43" w:rsidP="005A5C43">
            <w:pPr>
              <w:jc w:val="center"/>
              <w:rPr>
                <w:color w:val="000000"/>
              </w:rPr>
            </w:pPr>
            <w:r>
              <w:rPr>
                <w:color w:val="000000"/>
              </w:rPr>
              <w:t>Filling a jar with honey</w:t>
            </w:r>
          </w:p>
        </w:tc>
        <w:tc>
          <w:tcPr>
            <w:tcW w:w="4135" w:type="dxa"/>
            <w:vAlign w:val="center"/>
          </w:tcPr>
          <w:p w14:paraId="444052C7" w14:textId="77777777" w:rsidR="005A5C43" w:rsidRDefault="005A5C43" w:rsidP="005A5C43">
            <w:pPr>
              <w:jc w:val="center"/>
              <w:rPr>
                <w:color w:val="000000"/>
              </w:rPr>
            </w:pPr>
          </w:p>
        </w:tc>
      </w:tr>
      <w:tr w:rsidR="005A5C43" w14:paraId="4FFEA734" w14:textId="77777777" w:rsidTr="005A5C43">
        <w:trPr>
          <w:trHeight w:val="995"/>
        </w:trPr>
        <w:tc>
          <w:tcPr>
            <w:tcW w:w="4135" w:type="dxa"/>
            <w:vAlign w:val="center"/>
          </w:tcPr>
          <w:p w14:paraId="0F16942F" w14:textId="77777777" w:rsidR="005A5C43" w:rsidRDefault="005A5C43" w:rsidP="005A5C43">
            <w:pPr>
              <w:jc w:val="center"/>
              <w:rPr>
                <w:color w:val="000000"/>
              </w:rPr>
            </w:pPr>
            <w:r>
              <w:rPr>
                <w:color w:val="000000"/>
              </w:rPr>
              <w:t>Putting a fence around a yard</w:t>
            </w:r>
          </w:p>
        </w:tc>
        <w:tc>
          <w:tcPr>
            <w:tcW w:w="4135" w:type="dxa"/>
            <w:vAlign w:val="center"/>
          </w:tcPr>
          <w:p w14:paraId="703F85D8" w14:textId="77777777" w:rsidR="005A5C43" w:rsidRDefault="005A5C43" w:rsidP="005A5C43">
            <w:pPr>
              <w:jc w:val="center"/>
              <w:rPr>
                <w:color w:val="000000"/>
              </w:rPr>
            </w:pPr>
          </w:p>
        </w:tc>
      </w:tr>
      <w:tr w:rsidR="005A5C43" w14:paraId="220676FB" w14:textId="77777777" w:rsidTr="005A5C43">
        <w:trPr>
          <w:trHeight w:val="995"/>
        </w:trPr>
        <w:tc>
          <w:tcPr>
            <w:tcW w:w="4135" w:type="dxa"/>
            <w:vAlign w:val="center"/>
          </w:tcPr>
          <w:p w14:paraId="776159EB" w14:textId="77777777" w:rsidR="005A5C43" w:rsidRDefault="005A5C43" w:rsidP="005A5C43">
            <w:pPr>
              <w:jc w:val="center"/>
              <w:rPr>
                <w:color w:val="000000"/>
              </w:rPr>
            </w:pPr>
            <w:r>
              <w:rPr>
                <w:color w:val="000000"/>
              </w:rPr>
              <w:t>Painting a wall</w:t>
            </w:r>
          </w:p>
        </w:tc>
        <w:tc>
          <w:tcPr>
            <w:tcW w:w="4135" w:type="dxa"/>
            <w:vAlign w:val="center"/>
          </w:tcPr>
          <w:p w14:paraId="6CC37904" w14:textId="77777777" w:rsidR="005A5C43" w:rsidRDefault="005A5C43" w:rsidP="005A5C43">
            <w:pPr>
              <w:jc w:val="center"/>
              <w:rPr>
                <w:color w:val="000000"/>
              </w:rPr>
            </w:pPr>
          </w:p>
        </w:tc>
      </w:tr>
    </w:tbl>
    <w:p w14:paraId="6D0F3DA4" w14:textId="77777777" w:rsidR="00FC0CE7" w:rsidRPr="00166079" w:rsidRDefault="007D1F1E" w:rsidP="00166079">
      <w:pPr>
        <w:rPr>
          <w:rFonts w:asciiTheme="minorHAnsi" w:hAnsiTheme="minorHAnsi"/>
        </w:rPr>
      </w:pPr>
      <w:r w:rsidRPr="00166079">
        <w:rPr>
          <w:b/>
        </w:rPr>
        <w:br w:type="page"/>
      </w:r>
    </w:p>
    <w:p w14:paraId="7CBCC133" w14:textId="77777777" w:rsidR="00FC0CE7" w:rsidRPr="00FC0CE7" w:rsidRDefault="00FC0CE7" w:rsidP="00FC0CE7">
      <w:pPr>
        <w:pStyle w:val="ListParagraph"/>
        <w:numPr>
          <w:ilvl w:val="0"/>
          <w:numId w:val="1"/>
        </w:numPr>
        <w:rPr>
          <w:rFonts w:asciiTheme="minorHAnsi" w:hAnsiTheme="minorHAnsi"/>
          <w:color w:val="auto"/>
        </w:rPr>
      </w:pPr>
    </w:p>
    <w:p w14:paraId="704CAED8" w14:textId="77777777" w:rsidR="00835356" w:rsidRDefault="00835356" w:rsidP="00FC0CE7">
      <w:pPr>
        <w:pStyle w:val="ListParagraph"/>
        <w:numPr>
          <w:ilvl w:val="0"/>
          <w:numId w:val="12"/>
        </w:numPr>
        <w:rPr>
          <w:rFonts w:asciiTheme="minorHAnsi" w:hAnsiTheme="minorHAnsi"/>
          <w:color w:val="auto"/>
        </w:rPr>
      </w:pPr>
      <w:r>
        <w:rPr>
          <w:rFonts w:asciiTheme="minorHAnsi" w:hAnsiTheme="minorHAnsi"/>
          <w:color w:val="auto"/>
        </w:rPr>
        <w:t>Describe a situation where</w:t>
      </w:r>
      <w:r w:rsidR="00144DD4" w:rsidRPr="00144DD4">
        <w:rPr>
          <w:rFonts w:asciiTheme="minorHAnsi" w:hAnsiTheme="minorHAnsi"/>
          <w:color w:val="auto"/>
        </w:rPr>
        <w:t xml:space="preserve"> you would need to know the p</w:t>
      </w:r>
      <w:r w:rsidR="00144DD4">
        <w:rPr>
          <w:rFonts w:asciiTheme="minorHAnsi" w:hAnsiTheme="minorHAnsi"/>
          <w:color w:val="auto"/>
        </w:rPr>
        <w:t>erimeter. Explain your thinking using pictures, numbers, and words.</w:t>
      </w:r>
    </w:p>
    <w:p w14:paraId="48DC9545" w14:textId="77777777" w:rsidR="00835356" w:rsidRDefault="00835356" w:rsidP="00835356">
      <w:pPr>
        <w:pStyle w:val="ListParagraph"/>
        <w:ind w:left="1080"/>
        <w:rPr>
          <w:rFonts w:asciiTheme="minorHAnsi" w:hAnsiTheme="minorHAnsi"/>
          <w:color w:val="auto"/>
        </w:rPr>
      </w:pPr>
    </w:p>
    <w:p w14:paraId="51575B32" w14:textId="77777777" w:rsidR="00835356" w:rsidRDefault="00835356" w:rsidP="00835356">
      <w:pPr>
        <w:pStyle w:val="ListParagraph"/>
        <w:ind w:left="1080"/>
        <w:rPr>
          <w:rFonts w:asciiTheme="minorHAnsi" w:hAnsiTheme="minorHAnsi"/>
          <w:color w:val="auto"/>
        </w:rPr>
      </w:pPr>
    </w:p>
    <w:p w14:paraId="1F5272EB" w14:textId="77777777" w:rsidR="00166079" w:rsidRDefault="00166079" w:rsidP="00835356">
      <w:pPr>
        <w:pStyle w:val="ListParagraph"/>
        <w:ind w:left="1080"/>
        <w:rPr>
          <w:rFonts w:asciiTheme="minorHAnsi" w:hAnsiTheme="minorHAnsi"/>
          <w:color w:val="auto"/>
        </w:rPr>
      </w:pPr>
    </w:p>
    <w:p w14:paraId="390F6E79" w14:textId="77777777" w:rsidR="00835356" w:rsidRDefault="00835356" w:rsidP="00835356">
      <w:pPr>
        <w:pStyle w:val="ListParagraph"/>
        <w:ind w:left="1080"/>
        <w:rPr>
          <w:rFonts w:asciiTheme="minorHAnsi" w:hAnsiTheme="minorHAnsi"/>
          <w:color w:val="auto"/>
        </w:rPr>
      </w:pPr>
    </w:p>
    <w:p w14:paraId="200DEE47" w14:textId="77777777" w:rsidR="00FC0CE7" w:rsidRDefault="00835356" w:rsidP="00FC0CE7">
      <w:pPr>
        <w:pStyle w:val="ListParagraph"/>
        <w:numPr>
          <w:ilvl w:val="0"/>
          <w:numId w:val="12"/>
        </w:numPr>
        <w:rPr>
          <w:rFonts w:asciiTheme="minorHAnsi" w:hAnsiTheme="minorHAnsi"/>
          <w:color w:val="auto"/>
        </w:rPr>
      </w:pPr>
      <w:r>
        <w:rPr>
          <w:rFonts w:asciiTheme="minorHAnsi" w:hAnsiTheme="minorHAnsi"/>
          <w:color w:val="auto"/>
        </w:rPr>
        <w:t>Describe a situation where</w:t>
      </w:r>
      <w:r w:rsidR="00144DD4" w:rsidRPr="00FC0CE7">
        <w:rPr>
          <w:rFonts w:asciiTheme="minorHAnsi" w:hAnsiTheme="minorHAnsi"/>
          <w:color w:val="auto"/>
        </w:rPr>
        <w:t xml:space="preserve"> you would need to know the area. Explain your thinking using pictures, numbers, and words.</w:t>
      </w:r>
    </w:p>
    <w:p w14:paraId="517AD6DC" w14:textId="77777777" w:rsidR="00FC0CE7" w:rsidRDefault="00FC0CE7" w:rsidP="00FC0CE7">
      <w:pPr>
        <w:pStyle w:val="ListParagraph"/>
        <w:ind w:left="1080"/>
        <w:rPr>
          <w:rFonts w:asciiTheme="minorHAnsi" w:hAnsiTheme="minorHAnsi"/>
          <w:color w:val="auto"/>
        </w:rPr>
      </w:pPr>
    </w:p>
    <w:p w14:paraId="7091912F" w14:textId="77777777" w:rsidR="00FC0CE7" w:rsidRDefault="00FC0CE7" w:rsidP="00FC0CE7">
      <w:pPr>
        <w:pStyle w:val="ListParagraph"/>
        <w:ind w:left="1080"/>
        <w:rPr>
          <w:rFonts w:asciiTheme="minorHAnsi" w:hAnsiTheme="minorHAnsi"/>
          <w:color w:val="auto"/>
        </w:rPr>
      </w:pPr>
    </w:p>
    <w:p w14:paraId="1B7B9B0F" w14:textId="77777777" w:rsidR="00FC0CE7" w:rsidRPr="00166079" w:rsidRDefault="00FC0CE7" w:rsidP="00166079">
      <w:pPr>
        <w:rPr>
          <w:rFonts w:asciiTheme="minorHAnsi" w:hAnsiTheme="minorHAnsi"/>
        </w:rPr>
      </w:pPr>
    </w:p>
    <w:p w14:paraId="6FF83FF9" w14:textId="77777777" w:rsidR="00FC0CE7" w:rsidRDefault="00FC0CE7" w:rsidP="00FC0CE7">
      <w:pPr>
        <w:pStyle w:val="ListParagraph"/>
        <w:ind w:left="1080"/>
        <w:rPr>
          <w:rFonts w:asciiTheme="minorHAnsi" w:hAnsiTheme="minorHAnsi"/>
          <w:color w:val="auto"/>
        </w:rPr>
      </w:pPr>
    </w:p>
    <w:p w14:paraId="21BB3622" w14:textId="77777777" w:rsidR="00144DD4" w:rsidRPr="00FC0CE7" w:rsidRDefault="00144DD4" w:rsidP="00FC0CE7">
      <w:pPr>
        <w:pStyle w:val="ListParagraph"/>
        <w:numPr>
          <w:ilvl w:val="0"/>
          <w:numId w:val="12"/>
        </w:numPr>
        <w:rPr>
          <w:rFonts w:asciiTheme="minorHAnsi" w:hAnsiTheme="minorHAnsi"/>
          <w:color w:val="auto"/>
        </w:rPr>
      </w:pPr>
      <w:r w:rsidRPr="00FC0CE7">
        <w:rPr>
          <w:rFonts w:asciiTheme="minorHAnsi" w:hAnsiTheme="minorHAnsi"/>
          <w:color w:val="auto"/>
        </w:rPr>
        <w:t>De</w:t>
      </w:r>
      <w:r w:rsidR="00835356">
        <w:rPr>
          <w:rFonts w:asciiTheme="minorHAnsi" w:hAnsiTheme="minorHAnsi"/>
          <w:color w:val="auto"/>
        </w:rPr>
        <w:t>scribe a situation where</w:t>
      </w:r>
      <w:r w:rsidR="006F6431" w:rsidRPr="00FC0CE7">
        <w:rPr>
          <w:rFonts w:asciiTheme="minorHAnsi" w:hAnsiTheme="minorHAnsi"/>
          <w:color w:val="auto"/>
        </w:rPr>
        <w:t xml:space="preserve"> you wou</w:t>
      </w:r>
      <w:r w:rsidRPr="00FC0CE7">
        <w:rPr>
          <w:rFonts w:asciiTheme="minorHAnsi" w:hAnsiTheme="minorHAnsi"/>
          <w:color w:val="auto"/>
        </w:rPr>
        <w:t>ld need to know the volume. Explain your thinking using pictures, numbers, and words.</w:t>
      </w:r>
    </w:p>
    <w:p w14:paraId="261887CD" w14:textId="77777777" w:rsidR="00144DD4" w:rsidRPr="00144DD4" w:rsidRDefault="00301FEC" w:rsidP="00144DD4">
      <w:pPr>
        <w:rPr>
          <w:rFonts w:asciiTheme="minorHAnsi" w:hAnsiTheme="minorHAnsi"/>
        </w:rPr>
      </w:pPr>
      <w:r>
        <w:rPr>
          <w:rFonts w:asciiTheme="minorHAnsi" w:hAnsiTheme="minorHAnsi"/>
        </w:rPr>
        <w:br w:type="page"/>
      </w:r>
    </w:p>
    <w:p w14:paraId="161E87F6" w14:textId="77777777" w:rsidR="00B73079" w:rsidRDefault="00992DA8" w:rsidP="00EF1C4C">
      <w:pPr>
        <w:pStyle w:val="Title"/>
      </w:pPr>
      <w:bookmarkStart w:id="1" w:name="_heading=h.1fob9te" w:colFirst="0" w:colLast="0"/>
      <w:bookmarkStart w:id="2" w:name="teacher"/>
      <w:bookmarkEnd w:id="1"/>
      <w:r>
        <w:lastRenderedPageBreak/>
        <w:t xml:space="preserve">SOL 5.8b - </w:t>
      </w:r>
      <w:r w:rsidR="00B941BD">
        <w:t>Just in Time Quick Check Teacher Notes</w:t>
      </w:r>
      <w:bookmarkEnd w:id="2"/>
    </w:p>
    <w:p w14:paraId="2C529C98" w14:textId="77777777" w:rsidR="00B73079" w:rsidRDefault="000A5FD0" w:rsidP="000A5FD0">
      <w:pPr>
        <w:spacing w:after="0"/>
        <w:jc w:val="center"/>
        <w:rPr>
          <w:b/>
          <w:color w:val="C00000"/>
        </w:rPr>
      </w:pPr>
      <w:r>
        <w:rPr>
          <w:b/>
          <w:color w:val="C00000"/>
        </w:rPr>
        <w:t>Common Error</w:t>
      </w:r>
      <w:r w:rsidR="00301FEC">
        <w:rPr>
          <w:b/>
          <w:color w:val="C00000"/>
        </w:rPr>
        <w:t>s</w:t>
      </w:r>
      <w:r>
        <w:rPr>
          <w:b/>
          <w:color w:val="C00000"/>
        </w:rPr>
        <w:t>/Misconceptions and their Possible Indications</w:t>
      </w:r>
    </w:p>
    <w:p w14:paraId="784E3DD8" w14:textId="77777777" w:rsidR="001F6AE9" w:rsidRPr="00FC0CE7" w:rsidRDefault="001F6AE9" w:rsidP="00FC0CE7">
      <w:pPr>
        <w:pStyle w:val="ListParagraph"/>
        <w:numPr>
          <w:ilvl w:val="0"/>
          <w:numId w:val="11"/>
        </w:numPr>
        <w:pBdr>
          <w:top w:val="nil"/>
          <w:left w:val="nil"/>
          <w:bottom w:val="nil"/>
          <w:right w:val="nil"/>
          <w:between w:val="nil"/>
        </w:pBdr>
        <w:spacing w:line="240" w:lineRule="auto"/>
        <w:ind w:left="360"/>
        <w:rPr>
          <w:rFonts w:asciiTheme="minorHAnsi" w:hAnsiTheme="minorHAnsi"/>
          <w:color w:val="000000"/>
        </w:rPr>
      </w:pPr>
      <w:r w:rsidRPr="00FC0CE7">
        <w:rPr>
          <w:rFonts w:asciiTheme="minorHAnsi" w:hAnsiTheme="minorHAnsi"/>
          <w:color w:val="000000"/>
        </w:rPr>
        <w:t>The table below lists different situations.  In each blank, write the most appropriate measure: perimeter, area, or volume.</w:t>
      </w:r>
    </w:p>
    <w:p w14:paraId="6CA7845F" w14:textId="77777777" w:rsidR="001F6AE9" w:rsidRDefault="001F6AE9" w:rsidP="001F6AE9">
      <w:pPr>
        <w:pBdr>
          <w:top w:val="nil"/>
          <w:left w:val="nil"/>
          <w:bottom w:val="nil"/>
          <w:right w:val="nil"/>
          <w:between w:val="nil"/>
        </w:pBdr>
        <w:spacing w:after="0" w:line="240" w:lineRule="auto"/>
        <w:ind w:left="360"/>
        <w:rPr>
          <w:color w:val="000000"/>
        </w:rPr>
      </w:pPr>
    </w:p>
    <w:tbl>
      <w:tblPr>
        <w:tblStyle w:val="TableGrid"/>
        <w:tblW w:w="0" w:type="auto"/>
        <w:jc w:val="center"/>
        <w:tblLook w:val="04A0" w:firstRow="1" w:lastRow="0" w:firstColumn="1" w:lastColumn="0" w:noHBand="0" w:noVBand="1"/>
        <w:tblCaption w:val="Perimeter, Area, and Volume Situations"/>
        <w:tblDescription w:val="The top left header is labeled Situation. The top right header is labeled Most Appropriate Measure (Perimeter, Area, or Volume). The left column if filled with Filling a swimming pool with water, Putting a border around a bulletin board, Covering a floor with carpet, Covering a table with a tablecloth, Filling a jar with honey, Putting a fence around a yard, and Painting a wall.The right column is filled with blank space, blank space, blank space, blank space, blank space, blank space, and blank space."/>
      </w:tblPr>
      <w:tblGrid>
        <w:gridCol w:w="4135"/>
        <w:gridCol w:w="4135"/>
      </w:tblGrid>
      <w:tr w:rsidR="00497846" w14:paraId="7620DBEC" w14:textId="77777777" w:rsidTr="00497846">
        <w:trPr>
          <w:trHeight w:val="620"/>
          <w:tblHeader/>
          <w:jc w:val="center"/>
        </w:trPr>
        <w:tc>
          <w:tcPr>
            <w:tcW w:w="4135" w:type="dxa"/>
            <w:vAlign w:val="center"/>
          </w:tcPr>
          <w:p w14:paraId="718E28EB" w14:textId="77777777" w:rsidR="00497846" w:rsidRPr="005A5C43" w:rsidRDefault="00497846" w:rsidP="00062913">
            <w:pPr>
              <w:jc w:val="center"/>
              <w:rPr>
                <w:b/>
                <w:color w:val="000000"/>
              </w:rPr>
            </w:pPr>
            <w:r w:rsidRPr="005A5C43">
              <w:rPr>
                <w:b/>
                <w:color w:val="000000"/>
              </w:rPr>
              <w:t>Situation</w:t>
            </w:r>
          </w:p>
        </w:tc>
        <w:tc>
          <w:tcPr>
            <w:tcW w:w="4135" w:type="dxa"/>
            <w:vAlign w:val="center"/>
          </w:tcPr>
          <w:p w14:paraId="75C4BBAD" w14:textId="77777777" w:rsidR="00497846" w:rsidRPr="005A5C43" w:rsidRDefault="00497846" w:rsidP="00062913">
            <w:pPr>
              <w:jc w:val="center"/>
              <w:rPr>
                <w:b/>
                <w:color w:val="000000"/>
              </w:rPr>
            </w:pPr>
            <w:r w:rsidRPr="005A5C43">
              <w:rPr>
                <w:b/>
                <w:color w:val="000000"/>
              </w:rPr>
              <w:t>Most Appropriate Measure</w:t>
            </w:r>
          </w:p>
          <w:p w14:paraId="1760C2E0" w14:textId="77777777" w:rsidR="00497846" w:rsidRPr="005A5C43" w:rsidRDefault="00497846" w:rsidP="00062913">
            <w:pPr>
              <w:jc w:val="center"/>
              <w:rPr>
                <w:b/>
                <w:color w:val="000000"/>
              </w:rPr>
            </w:pPr>
            <w:r w:rsidRPr="005A5C43">
              <w:rPr>
                <w:b/>
                <w:color w:val="000000"/>
              </w:rPr>
              <w:t>(Perimeter, Area, or Volume)</w:t>
            </w:r>
          </w:p>
        </w:tc>
      </w:tr>
      <w:tr w:rsidR="00497846" w14:paraId="3F489446" w14:textId="77777777" w:rsidTr="00497846">
        <w:trPr>
          <w:trHeight w:val="995"/>
          <w:jc w:val="center"/>
        </w:trPr>
        <w:tc>
          <w:tcPr>
            <w:tcW w:w="4135" w:type="dxa"/>
            <w:vAlign w:val="center"/>
          </w:tcPr>
          <w:p w14:paraId="65A1D0B0" w14:textId="77777777" w:rsidR="00497846" w:rsidRDefault="00497846" w:rsidP="00062913">
            <w:pPr>
              <w:jc w:val="center"/>
              <w:rPr>
                <w:color w:val="000000"/>
              </w:rPr>
            </w:pPr>
            <w:r>
              <w:rPr>
                <w:color w:val="000000"/>
              </w:rPr>
              <w:t>Filling a swimming pool with water</w:t>
            </w:r>
          </w:p>
        </w:tc>
        <w:tc>
          <w:tcPr>
            <w:tcW w:w="4135" w:type="dxa"/>
            <w:vAlign w:val="center"/>
          </w:tcPr>
          <w:p w14:paraId="0BCFD5C5" w14:textId="77777777" w:rsidR="00497846" w:rsidRDefault="00497846" w:rsidP="00062913">
            <w:pPr>
              <w:jc w:val="center"/>
              <w:rPr>
                <w:color w:val="000000"/>
              </w:rPr>
            </w:pPr>
          </w:p>
        </w:tc>
      </w:tr>
      <w:tr w:rsidR="00497846" w14:paraId="480DB634" w14:textId="77777777" w:rsidTr="00497846">
        <w:trPr>
          <w:trHeight w:val="1053"/>
          <w:jc w:val="center"/>
        </w:trPr>
        <w:tc>
          <w:tcPr>
            <w:tcW w:w="4135" w:type="dxa"/>
            <w:vAlign w:val="center"/>
          </w:tcPr>
          <w:p w14:paraId="5E6D13A0" w14:textId="77777777" w:rsidR="00497846" w:rsidRDefault="00497846" w:rsidP="00062913">
            <w:pPr>
              <w:jc w:val="center"/>
              <w:rPr>
                <w:color w:val="000000"/>
              </w:rPr>
            </w:pPr>
            <w:r>
              <w:rPr>
                <w:color w:val="000000"/>
              </w:rPr>
              <w:t>Putting a border around a bulletin board</w:t>
            </w:r>
          </w:p>
        </w:tc>
        <w:tc>
          <w:tcPr>
            <w:tcW w:w="4135" w:type="dxa"/>
            <w:vAlign w:val="center"/>
          </w:tcPr>
          <w:p w14:paraId="1996C4EF" w14:textId="77777777" w:rsidR="00497846" w:rsidRDefault="00497846" w:rsidP="00062913">
            <w:pPr>
              <w:jc w:val="center"/>
              <w:rPr>
                <w:color w:val="000000"/>
              </w:rPr>
            </w:pPr>
          </w:p>
        </w:tc>
      </w:tr>
      <w:tr w:rsidR="00497846" w14:paraId="1D8C376E" w14:textId="77777777" w:rsidTr="00497846">
        <w:trPr>
          <w:trHeight w:val="995"/>
          <w:jc w:val="center"/>
        </w:trPr>
        <w:tc>
          <w:tcPr>
            <w:tcW w:w="4135" w:type="dxa"/>
            <w:vAlign w:val="center"/>
          </w:tcPr>
          <w:p w14:paraId="5113B744" w14:textId="77777777" w:rsidR="00497846" w:rsidRDefault="00497846" w:rsidP="00062913">
            <w:pPr>
              <w:jc w:val="center"/>
              <w:rPr>
                <w:color w:val="000000"/>
              </w:rPr>
            </w:pPr>
            <w:r>
              <w:rPr>
                <w:color w:val="000000"/>
              </w:rPr>
              <w:t>Covering a floor with carpet</w:t>
            </w:r>
          </w:p>
        </w:tc>
        <w:tc>
          <w:tcPr>
            <w:tcW w:w="4135" w:type="dxa"/>
            <w:vAlign w:val="center"/>
          </w:tcPr>
          <w:p w14:paraId="7C6A8564" w14:textId="77777777" w:rsidR="00497846" w:rsidRDefault="00497846" w:rsidP="00062913">
            <w:pPr>
              <w:jc w:val="center"/>
              <w:rPr>
                <w:color w:val="000000"/>
              </w:rPr>
            </w:pPr>
          </w:p>
        </w:tc>
      </w:tr>
      <w:tr w:rsidR="00497846" w14:paraId="00A49372" w14:textId="77777777" w:rsidTr="00497846">
        <w:trPr>
          <w:trHeight w:val="1053"/>
          <w:jc w:val="center"/>
        </w:trPr>
        <w:tc>
          <w:tcPr>
            <w:tcW w:w="4135" w:type="dxa"/>
            <w:vAlign w:val="center"/>
          </w:tcPr>
          <w:p w14:paraId="2737323B" w14:textId="77777777" w:rsidR="00497846" w:rsidRDefault="00497846" w:rsidP="00062913">
            <w:pPr>
              <w:jc w:val="center"/>
              <w:rPr>
                <w:color w:val="000000"/>
              </w:rPr>
            </w:pPr>
            <w:r>
              <w:rPr>
                <w:color w:val="000000"/>
              </w:rPr>
              <w:t>Covering a table with a tablecloth</w:t>
            </w:r>
          </w:p>
        </w:tc>
        <w:tc>
          <w:tcPr>
            <w:tcW w:w="4135" w:type="dxa"/>
            <w:vAlign w:val="center"/>
          </w:tcPr>
          <w:p w14:paraId="0B8ECEEA" w14:textId="77777777" w:rsidR="00497846" w:rsidRDefault="00497846" w:rsidP="00062913">
            <w:pPr>
              <w:jc w:val="center"/>
              <w:rPr>
                <w:color w:val="000000"/>
              </w:rPr>
            </w:pPr>
          </w:p>
        </w:tc>
      </w:tr>
      <w:tr w:rsidR="00497846" w14:paraId="6043B86D" w14:textId="77777777" w:rsidTr="00497846">
        <w:trPr>
          <w:trHeight w:val="995"/>
          <w:jc w:val="center"/>
        </w:trPr>
        <w:tc>
          <w:tcPr>
            <w:tcW w:w="4135" w:type="dxa"/>
            <w:vAlign w:val="center"/>
          </w:tcPr>
          <w:p w14:paraId="44B924E0" w14:textId="77777777" w:rsidR="00497846" w:rsidRDefault="00497846" w:rsidP="00062913">
            <w:pPr>
              <w:jc w:val="center"/>
              <w:rPr>
                <w:color w:val="000000"/>
              </w:rPr>
            </w:pPr>
            <w:r>
              <w:rPr>
                <w:color w:val="000000"/>
              </w:rPr>
              <w:t>Filling a jar with honey</w:t>
            </w:r>
          </w:p>
        </w:tc>
        <w:tc>
          <w:tcPr>
            <w:tcW w:w="4135" w:type="dxa"/>
            <w:vAlign w:val="center"/>
          </w:tcPr>
          <w:p w14:paraId="0DC88284" w14:textId="77777777" w:rsidR="00497846" w:rsidRDefault="00497846" w:rsidP="00062913">
            <w:pPr>
              <w:jc w:val="center"/>
              <w:rPr>
                <w:color w:val="000000"/>
              </w:rPr>
            </w:pPr>
          </w:p>
        </w:tc>
      </w:tr>
      <w:tr w:rsidR="00497846" w14:paraId="52D43EDC" w14:textId="77777777" w:rsidTr="00497846">
        <w:trPr>
          <w:trHeight w:val="995"/>
          <w:jc w:val="center"/>
        </w:trPr>
        <w:tc>
          <w:tcPr>
            <w:tcW w:w="4135" w:type="dxa"/>
            <w:vAlign w:val="center"/>
          </w:tcPr>
          <w:p w14:paraId="21070976" w14:textId="77777777" w:rsidR="00497846" w:rsidRDefault="00497846" w:rsidP="00062913">
            <w:pPr>
              <w:jc w:val="center"/>
              <w:rPr>
                <w:color w:val="000000"/>
              </w:rPr>
            </w:pPr>
            <w:r>
              <w:rPr>
                <w:color w:val="000000"/>
              </w:rPr>
              <w:t>Putting a fence around a yard</w:t>
            </w:r>
          </w:p>
        </w:tc>
        <w:tc>
          <w:tcPr>
            <w:tcW w:w="4135" w:type="dxa"/>
            <w:vAlign w:val="center"/>
          </w:tcPr>
          <w:p w14:paraId="2602C1DF" w14:textId="77777777" w:rsidR="00497846" w:rsidRDefault="00497846" w:rsidP="00062913">
            <w:pPr>
              <w:jc w:val="center"/>
              <w:rPr>
                <w:color w:val="000000"/>
              </w:rPr>
            </w:pPr>
          </w:p>
        </w:tc>
      </w:tr>
      <w:tr w:rsidR="00497846" w14:paraId="3B3D262B" w14:textId="77777777" w:rsidTr="00497846">
        <w:trPr>
          <w:trHeight w:val="995"/>
          <w:jc w:val="center"/>
        </w:trPr>
        <w:tc>
          <w:tcPr>
            <w:tcW w:w="4135" w:type="dxa"/>
            <w:vAlign w:val="center"/>
          </w:tcPr>
          <w:p w14:paraId="337C5643" w14:textId="77777777" w:rsidR="00497846" w:rsidRDefault="00497846" w:rsidP="00062913">
            <w:pPr>
              <w:jc w:val="center"/>
              <w:rPr>
                <w:color w:val="000000"/>
              </w:rPr>
            </w:pPr>
            <w:r>
              <w:rPr>
                <w:color w:val="000000"/>
              </w:rPr>
              <w:t>Painting a wall</w:t>
            </w:r>
          </w:p>
        </w:tc>
        <w:tc>
          <w:tcPr>
            <w:tcW w:w="4135" w:type="dxa"/>
            <w:vAlign w:val="center"/>
          </w:tcPr>
          <w:p w14:paraId="44062819" w14:textId="77777777" w:rsidR="00497846" w:rsidRDefault="00497846" w:rsidP="00062913">
            <w:pPr>
              <w:jc w:val="center"/>
              <w:rPr>
                <w:color w:val="000000"/>
              </w:rPr>
            </w:pPr>
          </w:p>
        </w:tc>
      </w:tr>
    </w:tbl>
    <w:p w14:paraId="33EE065B" w14:textId="77777777" w:rsidR="00FC0CE7" w:rsidRDefault="006F6431" w:rsidP="00835356">
      <w:pPr>
        <w:spacing w:before="120" w:after="120" w:line="276" w:lineRule="auto"/>
        <w:ind w:left="450"/>
        <w:rPr>
          <w:rFonts w:asciiTheme="minorHAnsi" w:hAnsiTheme="minorHAnsi" w:cstheme="minorHAnsi"/>
          <w:i/>
          <w:color w:val="C00000"/>
        </w:rPr>
      </w:pPr>
      <w:r>
        <w:rPr>
          <w:rFonts w:asciiTheme="minorHAnsi" w:hAnsiTheme="minorHAnsi" w:cstheme="minorHAnsi"/>
          <w:i/>
          <w:color w:val="C00000"/>
        </w:rPr>
        <w:t>Some students may have difficulty identifying the correct term for each situation due to either a lack of v</w:t>
      </w:r>
      <w:r w:rsidR="00C92C82">
        <w:rPr>
          <w:rFonts w:asciiTheme="minorHAnsi" w:hAnsiTheme="minorHAnsi" w:cstheme="minorHAnsi"/>
          <w:i/>
          <w:color w:val="C00000"/>
        </w:rPr>
        <w:t xml:space="preserve">ocabulary </w:t>
      </w:r>
      <w:r>
        <w:rPr>
          <w:rFonts w:asciiTheme="minorHAnsi" w:hAnsiTheme="minorHAnsi" w:cstheme="minorHAnsi"/>
          <w:i/>
          <w:color w:val="C00000"/>
        </w:rPr>
        <w:t>exposure or misconceptions abo</w:t>
      </w:r>
      <w:r w:rsidR="00835356">
        <w:rPr>
          <w:rFonts w:asciiTheme="minorHAnsi" w:hAnsiTheme="minorHAnsi" w:cstheme="minorHAnsi"/>
          <w:i/>
          <w:color w:val="C00000"/>
        </w:rPr>
        <w:t>ut the application of each term</w:t>
      </w:r>
      <w:r>
        <w:rPr>
          <w:rFonts w:asciiTheme="minorHAnsi" w:hAnsiTheme="minorHAnsi" w:cstheme="minorHAnsi"/>
          <w:i/>
          <w:color w:val="C00000"/>
        </w:rPr>
        <w:t>. If students are familiar with the terms they</w:t>
      </w:r>
      <w:r w:rsidR="00C92C82">
        <w:rPr>
          <w:rFonts w:asciiTheme="minorHAnsi" w:hAnsiTheme="minorHAnsi" w:cstheme="minorHAnsi"/>
          <w:i/>
          <w:color w:val="C00000"/>
        </w:rPr>
        <w:t xml:space="preserve"> may</w:t>
      </w:r>
      <w:r>
        <w:rPr>
          <w:rFonts w:asciiTheme="minorHAnsi" w:hAnsiTheme="minorHAnsi" w:cstheme="minorHAnsi"/>
          <w:i/>
          <w:color w:val="C00000"/>
        </w:rPr>
        <w:t xml:space="preserve"> still</w:t>
      </w:r>
      <w:r w:rsidR="00C92C82">
        <w:rPr>
          <w:rFonts w:asciiTheme="minorHAnsi" w:hAnsiTheme="minorHAnsi" w:cstheme="minorHAnsi"/>
          <w:i/>
          <w:color w:val="C00000"/>
        </w:rPr>
        <w:t xml:space="preserve"> confuse the meaning of</w:t>
      </w:r>
      <w:r>
        <w:rPr>
          <w:rFonts w:asciiTheme="minorHAnsi" w:hAnsiTheme="minorHAnsi" w:cstheme="minorHAnsi"/>
          <w:i/>
          <w:color w:val="C00000"/>
        </w:rPr>
        <w:t xml:space="preserve"> the terms</w:t>
      </w:r>
      <w:r w:rsidR="00C92C82">
        <w:rPr>
          <w:rFonts w:asciiTheme="minorHAnsi" w:hAnsiTheme="minorHAnsi" w:cstheme="minorHAnsi"/>
          <w:i/>
          <w:color w:val="C00000"/>
        </w:rPr>
        <w:t xml:space="preserve"> perimeter, area, and volume</w:t>
      </w:r>
      <w:r>
        <w:rPr>
          <w:rFonts w:asciiTheme="minorHAnsi" w:hAnsiTheme="minorHAnsi" w:cstheme="minorHAnsi"/>
          <w:i/>
          <w:color w:val="C00000"/>
        </w:rPr>
        <w:t>. Teachers may wish to have students explore the concepts of perimeter, area</w:t>
      </w:r>
      <w:r w:rsidR="00FC0CE7">
        <w:rPr>
          <w:rFonts w:asciiTheme="minorHAnsi" w:hAnsiTheme="minorHAnsi" w:cstheme="minorHAnsi"/>
          <w:i/>
          <w:color w:val="C00000"/>
        </w:rPr>
        <w:t>, and volume using p</w:t>
      </w:r>
      <w:r w:rsidR="00835356">
        <w:rPr>
          <w:rFonts w:asciiTheme="minorHAnsi" w:hAnsiTheme="minorHAnsi" w:cstheme="minorHAnsi"/>
          <w:i/>
          <w:color w:val="C00000"/>
        </w:rPr>
        <w:t xml:space="preserve">redetermined scenarios </w:t>
      </w:r>
      <w:r w:rsidR="00301FEC">
        <w:rPr>
          <w:rFonts w:asciiTheme="minorHAnsi" w:hAnsiTheme="minorHAnsi" w:cstheme="minorHAnsi"/>
          <w:i/>
          <w:color w:val="C00000"/>
        </w:rPr>
        <w:t>and utilizing the VDOE word wall cards.</w:t>
      </w:r>
    </w:p>
    <w:p w14:paraId="4D769684" w14:textId="77777777" w:rsidR="00FC0CE7" w:rsidRDefault="00FC0CE7" w:rsidP="00FC0CE7">
      <w:pPr>
        <w:pStyle w:val="ListParagraph"/>
        <w:numPr>
          <w:ilvl w:val="0"/>
          <w:numId w:val="11"/>
        </w:numPr>
        <w:ind w:left="360"/>
        <w:rPr>
          <w:rFonts w:asciiTheme="minorHAnsi" w:hAnsiTheme="minorHAnsi"/>
          <w:color w:val="auto"/>
        </w:rPr>
      </w:pPr>
    </w:p>
    <w:p w14:paraId="59792E67" w14:textId="77777777" w:rsidR="00835356" w:rsidRDefault="00835356" w:rsidP="00835356">
      <w:pPr>
        <w:pStyle w:val="ListParagraph"/>
        <w:numPr>
          <w:ilvl w:val="0"/>
          <w:numId w:val="15"/>
        </w:numPr>
        <w:rPr>
          <w:rFonts w:asciiTheme="minorHAnsi" w:hAnsiTheme="minorHAnsi"/>
          <w:color w:val="auto"/>
        </w:rPr>
      </w:pPr>
      <w:r>
        <w:rPr>
          <w:rFonts w:asciiTheme="minorHAnsi" w:hAnsiTheme="minorHAnsi"/>
          <w:color w:val="auto"/>
        </w:rPr>
        <w:t>Describe a situation where</w:t>
      </w:r>
      <w:r w:rsidR="006F6431" w:rsidRPr="00FC0CE7">
        <w:rPr>
          <w:rFonts w:asciiTheme="minorHAnsi" w:hAnsiTheme="minorHAnsi"/>
          <w:color w:val="auto"/>
        </w:rPr>
        <w:t xml:space="preserve"> you would need to know the perimeter. Explain your thinking using pictures, numbers, and words.</w:t>
      </w:r>
    </w:p>
    <w:p w14:paraId="18F60734" w14:textId="77777777" w:rsidR="00835356" w:rsidRPr="00835356" w:rsidRDefault="00835356" w:rsidP="00835356">
      <w:pPr>
        <w:pStyle w:val="ListParagraph"/>
        <w:ind w:left="1080"/>
        <w:rPr>
          <w:rFonts w:asciiTheme="minorHAnsi" w:hAnsiTheme="minorHAnsi"/>
          <w:color w:val="auto"/>
        </w:rPr>
      </w:pPr>
    </w:p>
    <w:p w14:paraId="317F0AF1" w14:textId="77777777" w:rsidR="00FC0CE7" w:rsidRDefault="006F6431" w:rsidP="00FC0CE7">
      <w:pPr>
        <w:pStyle w:val="ListParagraph"/>
        <w:numPr>
          <w:ilvl w:val="0"/>
          <w:numId w:val="15"/>
        </w:numPr>
        <w:rPr>
          <w:rFonts w:asciiTheme="minorHAnsi" w:hAnsiTheme="minorHAnsi"/>
          <w:color w:val="auto"/>
        </w:rPr>
      </w:pPr>
      <w:r w:rsidRPr="00FC0CE7">
        <w:rPr>
          <w:rFonts w:asciiTheme="minorHAnsi" w:hAnsiTheme="minorHAnsi"/>
          <w:color w:val="auto"/>
        </w:rPr>
        <w:t>Describe a situation where you would need to know the area. Explain your thinking using pictures, numbers, and words.</w:t>
      </w:r>
    </w:p>
    <w:p w14:paraId="71D38A1A" w14:textId="77777777" w:rsidR="00FC0CE7" w:rsidRPr="00FC0CE7" w:rsidRDefault="00FC0CE7" w:rsidP="00FC0CE7">
      <w:pPr>
        <w:rPr>
          <w:rFonts w:asciiTheme="minorHAnsi" w:hAnsiTheme="minorHAnsi"/>
        </w:rPr>
      </w:pPr>
    </w:p>
    <w:p w14:paraId="5B65FD62" w14:textId="77777777" w:rsidR="00FC0CE7" w:rsidRPr="00B319F9" w:rsidRDefault="006F6431" w:rsidP="00B319F9">
      <w:pPr>
        <w:pStyle w:val="ListParagraph"/>
        <w:numPr>
          <w:ilvl w:val="0"/>
          <w:numId w:val="15"/>
        </w:numPr>
        <w:rPr>
          <w:rFonts w:asciiTheme="minorHAnsi" w:hAnsiTheme="minorHAnsi"/>
          <w:color w:val="auto"/>
        </w:rPr>
      </w:pPr>
      <w:r w:rsidRPr="00FC0CE7">
        <w:rPr>
          <w:rFonts w:asciiTheme="minorHAnsi" w:hAnsiTheme="minorHAnsi"/>
          <w:color w:val="auto"/>
        </w:rPr>
        <w:t>Describe a situation where you would need to know the volume. Explain your thinking using pictures, numbers, and words.</w:t>
      </w:r>
    </w:p>
    <w:p w14:paraId="72B66ED7" w14:textId="77777777" w:rsidR="00FC0CE7" w:rsidRDefault="00FC0CE7" w:rsidP="00B319F9">
      <w:pPr>
        <w:spacing w:before="120" w:after="120" w:line="276" w:lineRule="auto"/>
        <w:ind w:left="540"/>
        <w:rPr>
          <w:rFonts w:asciiTheme="minorHAnsi" w:hAnsiTheme="minorHAnsi" w:cstheme="minorHAnsi"/>
          <w:i/>
          <w:color w:val="C00000"/>
        </w:rPr>
      </w:pPr>
      <w:r>
        <w:rPr>
          <w:rFonts w:asciiTheme="minorHAnsi" w:hAnsiTheme="minorHAnsi" w:cstheme="minorHAnsi"/>
          <w:i/>
          <w:color w:val="C00000"/>
        </w:rPr>
        <w:lastRenderedPageBreak/>
        <w:t>Some students may have difficulty desribing situations where perimeter, area, and volume are applicable due to a lack of experience with these three measurements. Teachers m</w:t>
      </w:r>
      <w:r w:rsidR="0046003B">
        <w:rPr>
          <w:rFonts w:asciiTheme="minorHAnsi" w:hAnsiTheme="minorHAnsi" w:cstheme="minorHAnsi"/>
          <w:i/>
          <w:color w:val="C00000"/>
        </w:rPr>
        <w:t xml:space="preserve">ay wish to have students explore and describe </w:t>
      </w:r>
      <w:r>
        <w:rPr>
          <w:rFonts w:asciiTheme="minorHAnsi" w:hAnsiTheme="minorHAnsi" w:cstheme="minorHAnsi"/>
          <w:i/>
          <w:color w:val="C00000"/>
        </w:rPr>
        <w:t>the concepts of perimeter, area, and volume using representati</w:t>
      </w:r>
      <w:r w:rsidR="0046003B">
        <w:rPr>
          <w:rFonts w:asciiTheme="minorHAnsi" w:hAnsiTheme="minorHAnsi" w:cstheme="minorHAnsi"/>
          <w:i/>
          <w:color w:val="C00000"/>
        </w:rPr>
        <w:t>ons and physical objects/spaces</w:t>
      </w:r>
      <w:r w:rsidR="00301FEC">
        <w:rPr>
          <w:rFonts w:asciiTheme="minorHAnsi" w:hAnsiTheme="minorHAnsi" w:cstheme="minorHAnsi"/>
          <w:i/>
          <w:color w:val="C00000"/>
        </w:rPr>
        <w:t>.</w:t>
      </w:r>
    </w:p>
    <w:p w14:paraId="5BC730EE" w14:textId="77777777" w:rsidR="006F6431" w:rsidRPr="00C92C82" w:rsidRDefault="006F6431" w:rsidP="00B319F9">
      <w:pPr>
        <w:spacing w:before="120" w:after="120" w:line="276" w:lineRule="auto"/>
        <w:ind w:left="540"/>
        <w:rPr>
          <w:rFonts w:asciiTheme="minorHAnsi" w:hAnsiTheme="minorHAnsi" w:cstheme="minorHAnsi"/>
          <w:i/>
          <w:color w:val="C00000"/>
        </w:rPr>
      </w:pPr>
    </w:p>
    <w:sectPr w:rsidR="006F6431" w:rsidRPr="00C92C82" w:rsidSect="00E804FC">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AC9C" w14:textId="77777777" w:rsidR="00301FEC" w:rsidRDefault="00301FEC" w:rsidP="00301FEC">
      <w:pPr>
        <w:spacing w:after="0" w:line="240" w:lineRule="auto"/>
      </w:pPr>
      <w:r>
        <w:separator/>
      </w:r>
    </w:p>
  </w:endnote>
  <w:endnote w:type="continuationSeparator" w:id="0">
    <w:p w14:paraId="60625F5F" w14:textId="77777777" w:rsidR="00301FEC" w:rsidRDefault="00301FEC" w:rsidP="0030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E9B0" w14:textId="77777777" w:rsidR="00992DA8" w:rsidRDefault="00992DA8" w:rsidP="00992DA8">
    <w:pPr>
      <w:pStyle w:val="Footer"/>
      <w:tabs>
        <w:tab w:val="clear" w:pos="9360"/>
        <w:tab w:val="right" w:pos="10800"/>
      </w:tabs>
    </w:pPr>
    <w:r>
      <w:t>Virginia Department of Education</w:t>
    </w:r>
    <w:r>
      <w:tab/>
    </w:r>
    <w:r>
      <w:tab/>
      <w:t>August 2020</w:t>
    </w:r>
  </w:p>
  <w:p w14:paraId="348FE1C6" w14:textId="77777777" w:rsidR="00301FEC" w:rsidRDefault="00301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EDC0" w14:textId="77777777" w:rsidR="00E804FC" w:rsidRDefault="00E804FC" w:rsidP="00E804FC">
    <w:pPr>
      <w:pStyle w:val="Footer"/>
      <w:tabs>
        <w:tab w:val="clear" w:pos="9360"/>
        <w:tab w:val="right" w:pos="10800"/>
      </w:tabs>
    </w:pPr>
    <w:r>
      <w:t>Virginia Department of Education</w:t>
    </w:r>
    <w:r>
      <w:tab/>
    </w:r>
    <w:r>
      <w:tab/>
      <w:t>August 2020</w:t>
    </w:r>
  </w:p>
  <w:p w14:paraId="38F99599" w14:textId="77777777" w:rsidR="00E804FC" w:rsidRPr="00DF0A24" w:rsidRDefault="00E804FC" w:rsidP="00E804FC">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FA00" w14:textId="77777777" w:rsidR="00301FEC" w:rsidRDefault="00301FEC" w:rsidP="00301FEC">
      <w:pPr>
        <w:spacing w:after="0" w:line="240" w:lineRule="auto"/>
      </w:pPr>
      <w:r>
        <w:separator/>
      </w:r>
    </w:p>
  </w:footnote>
  <w:footnote w:type="continuationSeparator" w:id="0">
    <w:p w14:paraId="6C57A605" w14:textId="77777777" w:rsidR="00301FEC" w:rsidRDefault="00301FEC" w:rsidP="00301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04D"/>
    <w:multiLevelType w:val="hybridMultilevel"/>
    <w:tmpl w:val="F530B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EAAED5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8F3EE3"/>
    <w:multiLevelType w:val="hybridMultilevel"/>
    <w:tmpl w:val="65DC115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044E26"/>
    <w:multiLevelType w:val="hybridMultilevel"/>
    <w:tmpl w:val="93024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0493B"/>
    <w:multiLevelType w:val="hybridMultilevel"/>
    <w:tmpl w:val="62302C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C9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0A607C"/>
    <w:multiLevelType w:val="hybridMultilevel"/>
    <w:tmpl w:val="87D0991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1F36D21"/>
    <w:multiLevelType w:val="hybridMultilevel"/>
    <w:tmpl w:val="CD769E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11"/>
  </w:num>
  <w:num w:numId="5">
    <w:abstractNumId w:val="14"/>
  </w:num>
  <w:num w:numId="6">
    <w:abstractNumId w:val="7"/>
  </w:num>
  <w:num w:numId="7">
    <w:abstractNumId w:val="1"/>
  </w:num>
  <w:num w:numId="8">
    <w:abstractNumId w:val="8"/>
  </w:num>
  <w:num w:numId="9">
    <w:abstractNumId w:val="0"/>
  </w:num>
  <w:num w:numId="10">
    <w:abstractNumId w:val="10"/>
  </w:num>
  <w:num w:numId="11">
    <w:abstractNumId w:val="3"/>
  </w:num>
  <w:num w:numId="12">
    <w:abstractNumId w:val="13"/>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2913"/>
    <w:rsid w:val="0006635B"/>
    <w:rsid w:val="000A5FD0"/>
    <w:rsid w:val="000E1050"/>
    <w:rsid w:val="00143ACD"/>
    <w:rsid w:val="00144DD4"/>
    <w:rsid w:val="00166079"/>
    <w:rsid w:val="001F6AE9"/>
    <w:rsid w:val="00271C66"/>
    <w:rsid w:val="002A0D4B"/>
    <w:rsid w:val="002A3CCB"/>
    <w:rsid w:val="00301FEC"/>
    <w:rsid w:val="0035033A"/>
    <w:rsid w:val="00357ADB"/>
    <w:rsid w:val="0046003B"/>
    <w:rsid w:val="00497846"/>
    <w:rsid w:val="004C6122"/>
    <w:rsid w:val="005A5C43"/>
    <w:rsid w:val="005B28BE"/>
    <w:rsid w:val="0063015D"/>
    <w:rsid w:val="00692DED"/>
    <w:rsid w:val="006F6431"/>
    <w:rsid w:val="007D1F1E"/>
    <w:rsid w:val="00835356"/>
    <w:rsid w:val="00867068"/>
    <w:rsid w:val="00883003"/>
    <w:rsid w:val="00945A2D"/>
    <w:rsid w:val="00992DA8"/>
    <w:rsid w:val="00A02F8F"/>
    <w:rsid w:val="00A2490F"/>
    <w:rsid w:val="00A30435"/>
    <w:rsid w:val="00A35031"/>
    <w:rsid w:val="00AD160F"/>
    <w:rsid w:val="00B319F9"/>
    <w:rsid w:val="00B73079"/>
    <w:rsid w:val="00B941BD"/>
    <w:rsid w:val="00BC69EA"/>
    <w:rsid w:val="00C92C82"/>
    <w:rsid w:val="00CF5306"/>
    <w:rsid w:val="00D01C0E"/>
    <w:rsid w:val="00DC4F4B"/>
    <w:rsid w:val="00DD6FBD"/>
    <w:rsid w:val="00E33688"/>
    <w:rsid w:val="00E804FC"/>
    <w:rsid w:val="00EF1C4C"/>
    <w:rsid w:val="00F65CE7"/>
    <w:rsid w:val="00FC0CE7"/>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E1BC"/>
  <w15:docId w15:val="{ABCACDE5-2670-433E-9696-3C891C28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01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FEC"/>
  </w:style>
  <w:style w:type="paragraph" w:styleId="Footer">
    <w:name w:val="footer"/>
    <w:basedOn w:val="Normal"/>
    <w:link w:val="FooterChar"/>
    <w:uiPriority w:val="99"/>
    <w:unhideWhenUsed/>
    <w:rsid w:val="0030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FEC"/>
  </w:style>
  <w:style w:type="character" w:styleId="UnresolvedMention">
    <w:name w:val="Unresolved Mention"/>
    <w:basedOn w:val="DefaultParagraphFont"/>
    <w:uiPriority w:val="99"/>
    <w:semiHidden/>
    <w:unhideWhenUsed/>
    <w:rsid w:val="0006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30300/638046487646930000" TargetMode="External"/><Relationship Id="rId18" Type="http://schemas.openxmlformats.org/officeDocument/2006/relationships/hyperlink" Target="https://www.doe.virginia.gov/home/showpublisheddocument/24796/638045371502530000" TargetMode="External"/><Relationship Id="rId3" Type="http://schemas.openxmlformats.org/officeDocument/2006/relationships/styles" Target="styles.xml"/><Relationship Id="rId21" Type="http://schemas.openxmlformats.org/officeDocument/2006/relationships/hyperlink" Target="https://www.doe.virginia.gov/home/showpublisheddocument/24640/6380453358866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274/638046487576470000" TargetMode="External"/><Relationship Id="rId17" Type="http://schemas.openxmlformats.org/officeDocument/2006/relationships/hyperlink" Target="https://www.doe.virginia.gov/home/showpublisheddocument/24894/63804537757670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8656/638041054321730000" TargetMode="External"/><Relationship Id="rId20" Type="http://schemas.openxmlformats.org/officeDocument/2006/relationships/hyperlink" Target="https://www.doe.virginia.gov/home/showpublisheddocument/24636/6380453358753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272/6380464875689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54/638041054314870000" TargetMode="External"/><Relationship Id="rId23" Type="http://schemas.openxmlformats.org/officeDocument/2006/relationships/footer" Target="footer2.xml"/><Relationship Id="rId10" Type="http://schemas.openxmlformats.org/officeDocument/2006/relationships/hyperlink" Target="https://www.doe.virginia.gov/home/showpublisheddocument/17176/638037654719770000" TargetMode="External"/><Relationship Id="rId19" Type="http://schemas.openxmlformats.org/officeDocument/2006/relationships/hyperlink" Target="https://www.doe.virginia.gov/home/showpublisheddocument/24772/6380453714444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174/638037654713830000" TargetMode="External"/><Relationship Id="rId14" Type="http://schemas.openxmlformats.org/officeDocument/2006/relationships/hyperlink" Target="https://www.doe.virginia.gov/home/showpublisheddocument/30302/6380464876525700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 5.8b Quick Check</vt:lpstr>
    </vt:vector>
  </TitlesOfParts>
  <Company>Virginia Department of Education</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5.8b Quick Check</dc:title>
  <dc:creator>Virginia Department of Education</dc:creator>
  <cp:lastModifiedBy>Vuiller, Matt (DOE)</cp:lastModifiedBy>
  <cp:revision>5</cp:revision>
  <dcterms:created xsi:type="dcterms:W3CDTF">2020-11-13T13:00:00Z</dcterms:created>
  <dcterms:modified xsi:type="dcterms:W3CDTF">2022-12-30T18:33:00Z</dcterms:modified>
</cp:coreProperties>
</file>