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0BCF" w14:textId="77777777" w:rsidR="00B73079" w:rsidRPr="00EF1C4C" w:rsidRDefault="00B941BD" w:rsidP="00EF1C4C">
      <w:pPr>
        <w:pStyle w:val="Title"/>
      </w:pPr>
      <w:r w:rsidRPr="00EF1C4C">
        <w:t>Just In Time Quick Check</w:t>
      </w:r>
    </w:p>
    <w:p w14:paraId="1EF62367" w14:textId="15E36BF5" w:rsidR="00B73079" w:rsidRPr="000967E2" w:rsidRDefault="0075534F" w:rsidP="000967E2">
      <w:pPr>
        <w:pStyle w:val="Title"/>
        <w:spacing w:after="120"/>
      </w:pPr>
      <w:hyperlink r:id="rId8" w:history="1">
        <w:r w:rsidR="00B941BD" w:rsidRPr="002E6B1C">
          <w:rPr>
            <w:rStyle w:val="Hyperlink"/>
          </w:rPr>
          <w:t xml:space="preserve">Standard of Learning (SOL) </w:t>
        </w:r>
        <w:r w:rsidR="00DD427C" w:rsidRPr="002E6B1C">
          <w:rPr>
            <w:rStyle w:val="Hyperlink"/>
          </w:rPr>
          <w:t>5.5b</w:t>
        </w:r>
      </w:hyperlink>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6694DE8" w14:textId="77777777" w:rsidTr="000F6E17">
        <w:trPr>
          <w:tblHeader/>
        </w:trPr>
        <w:tc>
          <w:tcPr>
            <w:tcW w:w="9350" w:type="dxa"/>
          </w:tcPr>
          <w:p w14:paraId="63B8DFA9" w14:textId="090A8B54" w:rsidR="00B73079" w:rsidRDefault="00B941BD" w:rsidP="00EF1C4C">
            <w:pPr>
              <w:jc w:val="center"/>
              <w:rPr>
                <w:i/>
                <w:sz w:val="28"/>
                <w:szCs w:val="28"/>
              </w:rPr>
            </w:pPr>
            <w:r w:rsidRPr="00EF1C4C">
              <w:rPr>
                <w:rStyle w:val="TitleChar"/>
              </w:rPr>
              <w:t>Strand:</w:t>
            </w:r>
            <w:r>
              <w:rPr>
                <w:b/>
                <w:sz w:val="28"/>
                <w:szCs w:val="28"/>
              </w:rPr>
              <w:t xml:space="preserve"> </w:t>
            </w:r>
            <w:r w:rsidR="0095073F">
              <w:rPr>
                <w:sz w:val="28"/>
                <w:szCs w:val="28"/>
              </w:rPr>
              <w:t>Computation and Estimation</w:t>
            </w:r>
          </w:p>
        </w:tc>
      </w:tr>
      <w:tr w:rsidR="00B73079" w14:paraId="74E9F9CD" w14:textId="77777777" w:rsidTr="000F6E17">
        <w:tc>
          <w:tcPr>
            <w:tcW w:w="9350" w:type="dxa"/>
            <w:shd w:val="clear" w:color="auto" w:fill="D9D9D9"/>
          </w:tcPr>
          <w:p w14:paraId="50DE8C41" w14:textId="1B2750F8" w:rsidR="00B73079" w:rsidRPr="00AD160F" w:rsidRDefault="00B941BD" w:rsidP="000F6E17">
            <w:pPr>
              <w:pStyle w:val="Heading1"/>
              <w:spacing w:before="120"/>
              <w:outlineLvl w:val="0"/>
            </w:pPr>
            <w:r w:rsidRPr="00AD160F">
              <w:t xml:space="preserve">Standard of Learning (SOL) </w:t>
            </w:r>
            <w:r w:rsidR="00DD427C">
              <w:t>5.5b</w:t>
            </w:r>
          </w:p>
          <w:p w14:paraId="0F6A1D12" w14:textId="3F0A6BDF" w:rsidR="00B73079" w:rsidRPr="00B61983" w:rsidRDefault="00B61983" w:rsidP="000F6E17">
            <w:pPr>
              <w:spacing w:after="120"/>
              <w:rPr>
                <w:rFonts w:asciiTheme="minorHAnsi" w:hAnsiTheme="minorHAnsi" w:cstheme="minorHAnsi"/>
                <w:b/>
                <w:i/>
              </w:rPr>
            </w:pPr>
            <w:r w:rsidRPr="00B61983">
              <w:rPr>
                <w:rFonts w:asciiTheme="minorHAnsi" w:hAnsiTheme="minorHAnsi" w:cstheme="minorHAnsi"/>
                <w:b/>
                <w:i/>
              </w:rPr>
              <w:t>The student will create and solve single-step and multistep practical problems involving addition, subtraction, and multiplication of decimals, and create and solve single-step practical problems involving division of decimals.</w:t>
            </w:r>
          </w:p>
        </w:tc>
      </w:tr>
      <w:tr w:rsidR="00B73079" w14:paraId="6CB8E39E" w14:textId="77777777" w:rsidTr="000F6E17">
        <w:tc>
          <w:tcPr>
            <w:tcW w:w="9350" w:type="dxa"/>
            <w:shd w:val="clear" w:color="auto" w:fill="F2F2F2"/>
          </w:tcPr>
          <w:p w14:paraId="4F212B80" w14:textId="77777777" w:rsidR="00B73079" w:rsidRDefault="00B941BD" w:rsidP="00B61983">
            <w:pPr>
              <w:pStyle w:val="Heading1"/>
              <w:spacing w:before="120"/>
              <w:outlineLvl w:val="0"/>
            </w:pPr>
            <w:r>
              <w:t xml:space="preserve">Grade Level Skills:  </w:t>
            </w:r>
          </w:p>
          <w:p w14:paraId="59EE5771" w14:textId="1874D64F" w:rsidR="0067275B" w:rsidRPr="0067275B" w:rsidRDefault="0067275B" w:rsidP="00B61983">
            <w:pPr>
              <w:pStyle w:val="Bullet1"/>
              <w:numPr>
                <w:ilvl w:val="0"/>
                <w:numId w:val="3"/>
              </w:numPr>
              <w:spacing w:before="0"/>
              <w:rPr>
                <w:rFonts w:asciiTheme="minorHAnsi" w:hAnsiTheme="minorHAnsi"/>
                <w:sz w:val="22"/>
                <w:szCs w:val="22"/>
              </w:rPr>
            </w:pPr>
            <w:r w:rsidRPr="0067275B">
              <w:rPr>
                <w:rFonts w:asciiTheme="minorHAnsi" w:hAnsiTheme="minorHAnsi"/>
                <w:sz w:val="22"/>
                <w:szCs w:val="22"/>
              </w:rPr>
              <w:t xml:space="preserve">Create and solve single-step and multistep practical problems involving addition, subtraction, and multiplication of decimals. </w:t>
            </w:r>
          </w:p>
          <w:p w14:paraId="468EBB6B" w14:textId="66C3A68E" w:rsidR="00B73079" w:rsidRPr="0067275B" w:rsidRDefault="0067275B" w:rsidP="00B61983">
            <w:pPr>
              <w:pStyle w:val="Bullet1"/>
              <w:numPr>
                <w:ilvl w:val="0"/>
                <w:numId w:val="3"/>
              </w:numPr>
              <w:spacing w:before="0" w:after="120"/>
              <w:rPr>
                <w:rFonts w:asciiTheme="minorHAnsi" w:hAnsiTheme="minorHAnsi"/>
              </w:rPr>
            </w:pPr>
            <w:r w:rsidRPr="0067275B">
              <w:rPr>
                <w:rFonts w:asciiTheme="minorHAnsi" w:hAnsiTheme="minorHAnsi"/>
                <w:sz w:val="22"/>
                <w:szCs w:val="22"/>
              </w:rPr>
              <w:t>Create and solve single-step practical problems involving division of decimals.</w:t>
            </w:r>
            <w:r>
              <w:rPr>
                <w:rFonts w:asciiTheme="minorHAnsi" w:hAnsiTheme="minorHAnsi"/>
              </w:rPr>
              <w:t xml:space="preserve"> </w:t>
            </w:r>
          </w:p>
        </w:tc>
      </w:tr>
      <w:tr w:rsidR="00B73079" w14:paraId="7FC7395C" w14:textId="77777777" w:rsidTr="000F6E17">
        <w:tc>
          <w:tcPr>
            <w:tcW w:w="9350" w:type="dxa"/>
          </w:tcPr>
          <w:p w14:paraId="4EE3447C" w14:textId="6DDCF57E" w:rsidR="00B73079" w:rsidRDefault="0075534F" w:rsidP="00B80A94">
            <w:pPr>
              <w:spacing w:before="120" w:after="120"/>
            </w:pPr>
            <w:hyperlink w:anchor="check">
              <w:r w:rsidR="00B941BD" w:rsidRPr="00B61983">
                <w:rPr>
                  <w:b/>
                  <w:color w:val="0563C1"/>
                  <w:sz w:val="28"/>
                  <w:szCs w:val="28"/>
                  <w:u w:val="single"/>
                </w:rPr>
                <w:t>Just in Time Quick Check</w:t>
              </w:r>
            </w:hyperlink>
          </w:p>
        </w:tc>
      </w:tr>
      <w:tr w:rsidR="00B73079" w14:paraId="47DA5580" w14:textId="77777777" w:rsidTr="000F6E17">
        <w:tc>
          <w:tcPr>
            <w:tcW w:w="9350" w:type="dxa"/>
          </w:tcPr>
          <w:p w14:paraId="2ADEFE9B" w14:textId="50C2C514" w:rsidR="00B73079" w:rsidRDefault="0075534F" w:rsidP="00B80A94">
            <w:pPr>
              <w:spacing w:before="120" w:after="120"/>
              <w:rPr>
                <w:b/>
              </w:rPr>
            </w:pPr>
            <w:hyperlink w:anchor="teacher" w:history="1">
              <w:r w:rsidR="00B941BD" w:rsidRPr="00B61983">
                <w:rPr>
                  <w:rStyle w:val="Hyperlink"/>
                  <w:b/>
                  <w:sz w:val="28"/>
                  <w:szCs w:val="28"/>
                </w:rPr>
                <w:t>Just in Time Quick Check Teacher Notes</w:t>
              </w:r>
            </w:hyperlink>
          </w:p>
        </w:tc>
      </w:tr>
      <w:tr w:rsidR="00B73079" w14:paraId="4683EE79" w14:textId="77777777" w:rsidTr="000F6E17">
        <w:tc>
          <w:tcPr>
            <w:tcW w:w="9350" w:type="dxa"/>
          </w:tcPr>
          <w:p w14:paraId="1E0EFD7F" w14:textId="77777777" w:rsidR="00B73079" w:rsidRDefault="00B941BD" w:rsidP="00B61983">
            <w:pPr>
              <w:pStyle w:val="Heading1"/>
              <w:spacing w:before="120"/>
              <w:outlineLvl w:val="0"/>
            </w:pPr>
            <w:r>
              <w:t xml:space="preserve">Supporting Resources: </w:t>
            </w:r>
          </w:p>
          <w:p w14:paraId="1BDF6B4B" w14:textId="24558EEC" w:rsidR="00B73079" w:rsidRPr="004B131D" w:rsidRDefault="00B941BD" w:rsidP="00695E1B">
            <w:pPr>
              <w:numPr>
                <w:ilvl w:val="0"/>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 xml:space="preserve">VDOE </w:t>
            </w:r>
            <w:r w:rsidR="004B131D">
              <w:rPr>
                <w:rFonts w:asciiTheme="minorHAnsi" w:hAnsiTheme="minorHAnsi" w:cstheme="minorHAnsi"/>
              </w:rPr>
              <w:t>Algebra Readiness Remediation Plans</w:t>
            </w:r>
          </w:p>
          <w:p w14:paraId="0158BEAB" w14:textId="670B1A29" w:rsidR="004B131D" w:rsidRPr="004B131D" w:rsidRDefault="0075534F" w:rsidP="004B131D">
            <w:pPr>
              <w:numPr>
                <w:ilvl w:val="1"/>
                <w:numId w:val="2"/>
              </w:numPr>
              <w:pBdr>
                <w:top w:val="nil"/>
                <w:left w:val="nil"/>
                <w:bottom w:val="nil"/>
                <w:right w:val="nil"/>
                <w:between w:val="nil"/>
              </w:pBdr>
              <w:rPr>
                <w:rFonts w:asciiTheme="minorHAnsi" w:hAnsiTheme="minorHAnsi" w:cstheme="minorHAnsi"/>
                <w:color w:val="000000"/>
              </w:rPr>
            </w:pPr>
            <w:hyperlink r:id="rId9" w:history="1">
              <w:r w:rsidR="004B131D" w:rsidRPr="004B131D">
                <w:rPr>
                  <w:rStyle w:val="Hyperlink"/>
                  <w:rFonts w:asciiTheme="minorHAnsi" w:hAnsiTheme="minorHAnsi" w:cstheme="minorHAnsi"/>
                  <w:bdr w:val="none" w:sz="0" w:space="0" w:color="auto" w:frame="1"/>
                  <w:shd w:val="clear" w:color="auto" w:fill="FFFFFF"/>
                </w:rPr>
                <w:t>Problem Solving Finding the Hidden Question</w:t>
              </w:r>
              <w:r w:rsidR="004B131D" w:rsidRPr="004B131D">
                <w:rPr>
                  <w:rStyle w:val="Hyperlink"/>
                  <w:rFonts w:asciiTheme="minorHAnsi" w:hAnsiTheme="minorHAnsi" w:cstheme="minorHAnsi"/>
                  <w:shd w:val="clear" w:color="auto" w:fill="FFFFFF"/>
                </w:rPr>
                <w:t> (Word) </w:t>
              </w:r>
            </w:hyperlink>
            <w:r w:rsidR="004B131D" w:rsidRPr="004B131D">
              <w:rPr>
                <w:rFonts w:asciiTheme="minorHAnsi" w:hAnsiTheme="minorHAnsi" w:cstheme="minorHAnsi"/>
                <w:color w:val="000000"/>
                <w:shd w:val="clear" w:color="auto" w:fill="FFFFFF"/>
              </w:rPr>
              <w:t>/ </w:t>
            </w:r>
            <w:hyperlink r:id="rId10" w:history="1">
              <w:r w:rsidR="004B131D" w:rsidRPr="004B131D">
                <w:rPr>
                  <w:rStyle w:val="Hyperlink"/>
                  <w:rFonts w:asciiTheme="minorHAnsi" w:hAnsiTheme="minorHAnsi" w:cstheme="minorHAnsi"/>
                  <w:bdr w:val="none" w:sz="0" w:space="0" w:color="auto" w:frame="1"/>
                  <w:shd w:val="clear" w:color="auto" w:fill="FFFFFF"/>
                </w:rPr>
                <w:t>PDF</w:t>
              </w:r>
            </w:hyperlink>
          </w:p>
          <w:p w14:paraId="2C2963C2" w14:textId="27CDB304" w:rsidR="00B73079" w:rsidRPr="004B131D" w:rsidRDefault="00B941BD" w:rsidP="00695E1B">
            <w:pPr>
              <w:numPr>
                <w:ilvl w:val="0"/>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 xml:space="preserve">VDOE </w:t>
            </w:r>
            <w:r w:rsidR="004B131D">
              <w:rPr>
                <w:rFonts w:asciiTheme="minorHAnsi" w:hAnsiTheme="minorHAnsi" w:cstheme="minorHAnsi"/>
              </w:rPr>
              <w:t>Algebra Readiness Formative Assessments</w:t>
            </w:r>
          </w:p>
          <w:p w14:paraId="19595EDF" w14:textId="1007856C" w:rsidR="004B131D" w:rsidRPr="004B131D" w:rsidRDefault="0075534F" w:rsidP="004B131D">
            <w:pPr>
              <w:numPr>
                <w:ilvl w:val="1"/>
                <w:numId w:val="2"/>
              </w:numPr>
              <w:pBdr>
                <w:top w:val="nil"/>
                <w:left w:val="nil"/>
                <w:bottom w:val="nil"/>
                <w:right w:val="nil"/>
                <w:between w:val="nil"/>
              </w:pBdr>
              <w:rPr>
                <w:rFonts w:asciiTheme="minorHAnsi" w:hAnsiTheme="minorHAnsi" w:cstheme="minorHAnsi"/>
                <w:color w:val="000000"/>
              </w:rPr>
            </w:pPr>
            <w:hyperlink r:id="rId11" w:history="1">
              <w:r w:rsidR="004B131D" w:rsidRPr="004B131D">
                <w:rPr>
                  <w:rStyle w:val="Hyperlink"/>
                  <w:rFonts w:asciiTheme="minorHAnsi" w:hAnsiTheme="minorHAnsi" w:cstheme="minorHAnsi"/>
                  <w:bdr w:val="none" w:sz="0" w:space="0" w:color="auto" w:frame="1"/>
                  <w:shd w:val="clear" w:color="auto" w:fill="FFFFFF"/>
                </w:rPr>
                <w:t>SOL 5.5b</w:t>
              </w:r>
            </w:hyperlink>
            <w:r w:rsidR="004B131D" w:rsidRPr="004B131D">
              <w:rPr>
                <w:rStyle w:val="filetype"/>
                <w:rFonts w:asciiTheme="minorHAnsi" w:hAnsiTheme="minorHAnsi" w:cstheme="minorHAnsi"/>
                <w:color w:val="000000"/>
                <w:shd w:val="clear" w:color="auto" w:fill="FFFFFF"/>
              </w:rPr>
              <w:t> (Word)</w:t>
            </w:r>
            <w:r w:rsidR="004B131D" w:rsidRPr="004B131D">
              <w:rPr>
                <w:rFonts w:asciiTheme="minorHAnsi" w:hAnsiTheme="minorHAnsi" w:cstheme="minorHAnsi"/>
                <w:color w:val="000000"/>
                <w:shd w:val="clear" w:color="auto" w:fill="FFFFFF"/>
              </w:rPr>
              <w:t> / </w:t>
            </w:r>
            <w:hyperlink r:id="rId12" w:history="1">
              <w:r w:rsidR="004B131D" w:rsidRPr="004B131D">
                <w:rPr>
                  <w:rStyle w:val="Hyperlink"/>
                  <w:rFonts w:asciiTheme="minorHAnsi" w:hAnsiTheme="minorHAnsi" w:cstheme="minorHAnsi"/>
                  <w:bdr w:val="none" w:sz="0" w:space="0" w:color="auto" w:frame="1"/>
                  <w:shd w:val="clear" w:color="auto" w:fill="FFFFFF"/>
                </w:rPr>
                <w:t>PDF</w:t>
              </w:r>
            </w:hyperlink>
          </w:p>
          <w:p w14:paraId="57795843" w14:textId="2AB420B9" w:rsidR="00695E1B" w:rsidRPr="00B61983" w:rsidRDefault="00C50898" w:rsidP="00695E1B">
            <w:pPr>
              <w:numPr>
                <w:ilvl w:val="0"/>
                <w:numId w:val="2"/>
              </w:numPr>
              <w:pBdr>
                <w:top w:val="nil"/>
                <w:left w:val="nil"/>
                <w:bottom w:val="nil"/>
                <w:right w:val="nil"/>
                <w:between w:val="nil"/>
              </w:pBdr>
              <w:rPr>
                <w:rFonts w:asciiTheme="minorHAnsi" w:hAnsiTheme="minorHAnsi" w:cstheme="minorHAnsi"/>
                <w:color w:val="000000"/>
              </w:rPr>
            </w:pPr>
            <w:r w:rsidRPr="00430481">
              <w:rPr>
                <w:color w:val="000000"/>
              </w:rPr>
              <w:t xml:space="preserve">VDOE Word Wall Cards: Grade 5 </w:t>
            </w:r>
            <w:hyperlink r:id="rId13" w:history="1">
              <w:r w:rsidRPr="00430481">
                <w:rPr>
                  <w:rStyle w:val="Hyperlink"/>
                  <w:color w:val="0563C1"/>
                  <w:u w:color="0563C1"/>
                </w:rPr>
                <w:t>(Word)</w:t>
              </w:r>
            </w:hyperlink>
            <w:r w:rsidRPr="00430481">
              <w:rPr>
                <w:color w:val="0563C1"/>
              </w:rPr>
              <w:t xml:space="preserve"> </w:t>
            </w:r>
            <w:r w:rsidRPr="00430481">
              <w:t>|</w:t>
            </w:r>
            <w:r>
              <w:t xml:space="preserve"> </w:t>
            </w:r>
            <w:hyperlink r:id="rId14" w:history="1">
              <w:r w:rsidRPr="00430481">
                <w:rPr>
                  <w:rStyle w:val="Hyperlink"/>
                  <w:color w:val="0563C1"/>
                </w:rPr>
                <w:t>(PDF)</w:t>
              </w:r>
            </w:hyperlink>
          </w:p>
          <w:p w14:paraId="653BF881"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Decimal Place Value Position</w:t>
            </w:r>
          </w:p>
          <w:p w14:paraId="48B94880"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Round</w:t>
            </w:r>
          </w:p>
          <w:p w14:paraId="071F35F6"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Addition</w:t>
            </w:r>
          </w:p>
          <w:p w14:paraId="5365E194"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Subtraction</w:t>
            </w:r>
          </w:p>
          <w:p w14:paraId="068BC1FC"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Multiply</w:t>
            </w:r>
          </w:p>
          <w:p w14:paraId="3A9DA482" w14:textId="77777777" w:rsidR="00695E1B" w:rsidRPr="00B61983" w:rsidRDefault="00695E1B" w:rsidP="00695E1B">
            <w:pPr>
              <w:numPr>
                <w:ilvl w:val="1"/>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Divide</w:t>
            </w:r>
          </w:p>
          <w:p w14:paraId="01AE4446" w14:textId="43796444" w:rsidR="00B73079" w:rsidRPr="00B61983" w:rsidRDefault="00B941BD" w:rsidP="004B131D">
            <w:pPr>
              <w:numPr>
                <w:ilvl w:val="0"/>
                <w:numId w:val="2"/>
              </w:numPr>
              <w:pBdr>
                <w:top w:val="nil"/>
                <w:left w:val="nil"/>
                <w:bottom w:val="nil"/>
                <w:right w:val="nil"/>
                <w:between w:val="nil"/>
              </w:pBdr>
              <w:rPr>
                <w:rFonts w:asciiTheme="minorHAnsi" w:hAnsiTheme="minorHAnsi" w:cstheme="minorHAnsi"/>
                <w:color w:val="000000"/>
              </w:rPr>
            </w:pPr>
            <w:r w:rsidRPr="00B61983">
              <w:rPr>
                <w:rFonts w:asciiTheme="minorHAnsi" w:hAnsiTheme="minorHAnsi" w:cstheme="minorHAnsi"/>
                <w:color w:val="000000"/>
              </w:rPr>
              <w:t xml:space="preserve">VDOE Rich Mathematical Tasks: </w:t>
            </w:r>
            <w:r w:rsidR="00F37975">
              <w:rPr>
                <w:rFonts w:asciiTheme="minorHAnsi" w:hAnsiTheme="minorHAnsi" w:cstheme="minorHAnsi"/>
                <w:color w:val="000000"/>
              </w:rPr>
              <w:t>Room for Shoes</w:t>
            </w:r>
          </w:p>
          <w:p w14:paraId="6180C5AD" w14:textId="182A9548" w:rsidR="00695E1B" w:rsidRPr="00B61983" w:rsidRDefault="0075534F" w:rsidP="004B131D">
            <w:pPr>
              <w:pStyle w:val="ListParagraph"/>
              <w:numPr>
                <w:ilvl w:val="1"/>
                <w:numId w:val="11"/>
              </w:numPr>
              <w:shd w:val="clear" w:color="auto" w:fill="FFFFFF"/>
              <w:spacing w:before="0" w:line="300" w:lineRule="atLeast"/>
              <w:rPr>
                <w:rFonts w:asciiTheme="minorHAnsi" w:hAnsiTheme="minorHAnsi" w:cstheme="minorHAnsi"/>
                <w:color w:val="000000"/>
              </w:rPr>
            </w:pPr>
            <w:hyperlink r:id="rId15" w:history="1">
              <w:r w:rsidR="00695E1B" w:rsidRPr="00B61983">
                <w:rPr>
                  <w:rStyle w:val="Hyperlink"/>
                  <w:rFonts w:asciiTheme="minorHAnsi" w:hAnsiTheme="minorHAnsi" w:cstheme="minorHAnsi"/>
                  <w:color w:val="0070C0"/>
                  <w:bdr w:val="none" w:sz="0" w:space="0" w:color="auto" w:frame="1"/>
                </w:rPr>
                <w:t>5.5b Room for Shoes Task Template</w:t>
              </w:r>
            </w:hyperlink>
            <w:r w:rsidR="00695E1B" w:rsidRPr="00B61983">
              <w:rPr>
                <w:rStyle w:val="filetype"/>
                <w:rFonts w:asciiTheme="minorHAnsi" w:hAnsiTheme="minorHAnsi" w:cstheme="minorHAnsi"/>
                <w:color w:val="0070C0"/>
              </w:rPr>
              <w:t> </w:t>
            </w:r>
            <w:r w:rsidR="00695E1B" w:rsidRPr="00B61983">
              <w:rPr>
                <w:rStyle w:val="filetype"/>
                <w:rFonts w:asciiTheme="minorHAnsi" w:hAnsiTheme="minorHAnsi" w:cstheme="minorHAnsi"/>
                <w:color w:val="000000"/>
              </w:rPr>
              <w:t>(Word)</w:t>
            </w:r>
            <w:r w:rsidR="00695E1B" w:rsidRPr="00B61983">
              <w:rPr>
                <w:rFonts w:asciiTheme="minorHAnsi" w:hAnsiTheme="minorHAnsi" w:cstheme="minorHAnsi"/>
                <w:color w:val="000000"/>
              </w:rPr>
              <w:t> / </w:t>
            </w:r>
            <w:hyperlink r:id="rId16" w:history="1">
              <w:r w:rsidR="00695E1B" w:rsidRPr="00B61983">
                <w:rPr>
                  <w:rStyle w:val="Hyperlink"/>
                  <w:rFonts w:asciiTheme="minorHAnsi" w:hAnsiTheme="minorHAnsi" w:cstheme="minorHAnsi"/>
                  <w:bdr w:val="none" w:sz="0" w:space="0" w:color="auto" w:frame="1"/>
                </w:rPr>
                <w:t>PDF Version</w:t>
              </w:r>
            </w:hyperlink>
          </w:p>
          <w:p w14:paraId="242C6A7F" w14:textId="610EF102" w:rsidR="00695E1B" w:rsidRPr="00B61983" w:rsidRDefault="0075534F" w:rsidP="00695E1B">
            <w:pPr>
              <w:pStyle w:val="ListParagraph"/>
              <w:numPr>
                <w:ilvl w:val="1"/>
                <w:numId w:val="11"/>
              </w:numPr>
              <w:shd w:val="clear" w:color="auto" w:fill="FFFFFF"/>
              <w:spacing w:line="300" w:lineRule="atLeast"/>
              <w:rPr>
                <w:rFonts w:asciiTheme="minorHAnsi" w:hAnsiTheme="minorHAnsi" w:cstheme="minorHAnsi"/>
                <w:color w:val="000000"/>
              </w:rPr>
            </w:pPr>
            <w:hyperlink r:id="rId17" w:history="1">
              <w:r w:rsidR="00695E1B" w:rsidRPr="00B61983">
                <w:rPr>
                  <w:rStyle w:val="Hyperlink"/>
                  <w:rFonts w:asciiTheme="minorHAnsi" w:hAnsiTheme="minorHAnsi" w:cstheme="minorHAnsi"/>
                  <w:bdr w:val="none" w:sz="0" w:space="0" w:color="auto" w:frame="1"/>
                </w:rPr>
                <w:t>5.5b Room for Shoes Student Version of Task</w:t>
              </w:r>
            </w:hyperlink>
            <w:r w:rsidR="00695E1B" w:rsidRPr="00B61983">
              <w:rPr>
                <w:rStyle w:val="filetype"/>
                <w:rFonts w:asciiTheme="minorHAnsi" w:hAnsiTheme="minorHAnsi" w:cstheme="minorHAnsi"/>
                <w:color w:val="000000"/>
              </w:rPr>
              <w:t> (Word)</w:t>
            </w:r>
            <w:r w:rsidR="00695E1B" w:rsidRPr="00B61983">
              <w:rPr>
                <w:rFonts w:asciiTheme="minorHAnsi" w:hAnsiTheme="minorHAnsi" w:cstheme="minorHAnsi"/>
                <w:color w:val="000000"/>
              </w:rPr>
              <w:t> / </w:t>
            </w:r>
            <w:hyperlink r:id="rId18" w:history="1">
              <w:r w:rsidR="00695E1B" w:rsidRPr="00B61983">
                <w:rPr>
                  <w:rStyle w:val="Hyperlink"/>
                  <w:rFonts w:asciiTheme="minorHAnsi" w:hAnsiTheme="minorHAnsi" w:cstheme="minorHAnsi"/>
                  <w:bdr w:val="none" w:sz="0" w:space="0" w:color="auto" w:frame="1"/>
                </w:rPr>
                <w:t>PDF Version</w:t>
              </w:r>
            </w:hyperlink>
          </w:p>
          <w:p w14:paraId="56FE4C26" w14:textId="24CDF07C" w:rsidR="00695E1B" w:rsidRPr="00B61983" w:rsidRDefault="0075534F" w:rsidP="00695E1B">
            <w:pPr>
              <w:pStyle w:val="ListParagraph"/>
              <w:numPr>
                <w:ilvl w:val="1"/>
                <w:numId w:val="11"/>
              </w:numPr>
              <w:shd w:val="clear" w:color="auto" w:fill="FFFFFF"/>
              <w:spacing w:line="300" w:lineRule="atLeast"/>
              <w:rPr>
                <w:rFonts w:asciiTheme="minorHAnsi" w:hAnsiTheme="minorHAnsi" w:cstheme="minorHAnsi"/>
                <w:color w:val="000000"/>
              </w:rPr>
            </w:pPr>
            <w:hyperlink r:id="rId19" w:history="1">
              <w:r w:rsidR="00695E1B" w:rsidRPr="00B61983">
                <w:rPr>
                  <w:rStyle w:val="Hyperlink"/>
                  <w:rFonts w:asciiTheme="minorHAnsi" w:hAnsiTheme="minorHAnsi" w:cstheme="minorHAnsi"/>
                  <w:bdr w:val="none" w:sz="0" w:space="0" w:color="auto" w:frame="1"/>
                </w:rPr>
                <w:t>5.5b Room for Shoes Anchor Papers</w:t>
              </w:r>
            </w:hyperlink>
            <w:r w:rsidR="00695E1B" w:rsidRPr="00B61983">
              <w:rPr>
                <w:rStyle w:val="filetype"/>
                <w:rFonts w:asciiTheme="minorHAnsi" w:hAnsiTheme="minorHAnsi" w:cstheme="minorHAnsi"/>
                <w:color w:val="000000"/>
              </w:rPr>
              <w:t> (Word)</w:t>
            </w:r>
            <w:r w:rsidR="00695E1B" w:rsidRPr="00B61983">
              <w:rPr>
                <w:rFonts w:asciiTheme="minorHAnsi" w:hAnsiTheme="minorHAnsi" w:cstheme="minorHAnsi"/>
                <w:color w:val="000000"/>
              </w:rPr>
              <w:t> / </w:t>
            </w:r>
            <w:hyperlink r:id="rId20" w:history="1">
              <w:r w:rsidR="00695E1B" w:rsidRPr="00B61983">
                <w:rPr>
                  <w:rStyle w:val="Hyperlink"/>
                  <w:rFonts w:asciiTheme="minorHAnsi" w:hAnsiTheme="minorHAnsi" w:cstheme="minorHAnsi"/>
                  <w:bdr w:val="none" w:sz="0" w:space="0" w:color="auto" w:frame="1"/>
                </w:rPr>
                <w:t>PDF Version</w:t>
              </w:r>
            </w:hyperlink>
          </w:p>
          <w:p w14:paraId="74BC289D" w14:textId="6774EC79" w:rsidR="00695E1B" w:rsidRPr="00B61983" w:rsidRDefault="0075534F" w:rsidP="00695E1B">
            <w:pPr>
              <w:pStyle w:val="ListParagraph"/>
              <w:numPr>
                <w:ilvl w:val="1"/>
                <w:numId w:val="11"/>
              </w:numPr>
              <w:shd w:val="clear" w:color="auto" w:fill="FFFFFF"/>
              <w:spacing w:line="300" w:lineRule="atLeast"/>
              <w:rPr>
                <w:rFonts w:asciiTheme="minorHAnsi" w:hAnsiTheme="minorHAnsi" w:cstheme="minorHAnsi"/>
                <w:color w:val="000000"/>
              </w:rPr>
            </w:pPr>
            <w:hyperlink r:id="rId21" w:history="1">
              <w:r w:rsidR="00695E1B" w:rsidRPr="00B61983">
                <w:rPr>
                  <w:rStyle w:val="Hyperlink"/>
                  <w:rFonts w:asciiTheme="minorHAnsi" w:hAnsiTheme="minorHAnsi" w:cstheme="minorHAnsi"/>
                  <w:bdr w:val="none" w:sz="0" w:space="0" w:color="auto" w:frame="1"/>
                </w:rPr>
                <w:t>5.5b Room for Shoes Anchor Papers Scoring Rationales</w:t>
              </w:r>
            </w:hyperlink>
            <w:r w:rsidR="00695E1B" w:rsidRPr="00B61983">
              <w:rPr>
                <w:rStyle w:val="filetype"/>
                <w:rFonts w:asciiTheme="minorHAnsi" w:hAnsiTheme="minorHAnsi" w:cstheme="minorHAnsi"/>
                <w:color w:val="000000"/>
              </w:rPr>
              <w:t> (Word)</w:t>
            </w:r>
            <w:r w:rsidR="00695E1B" w:rsidRPr="00B61983">
              <w:rPr>
                <w:rFonts w:asciiTheme="minorHAnsi" w:hAnsiTheme="minorHAnsi" w:cstheme="minorHAnsi"/>
                <w:color w:val="000000"/>
              </w:rPr>
              <w:t> / </w:t>
            </w:r>
            <w:hyperlink r:id="rId22" w:history="1">
              <w:r w:rsidR="00695E1B" w:rsidRPr="00B61983">
                <w:rPr>
                  <w:rStyle w:val="Hyperlink"/>
                  <w:rFonts w:asciiTheme="minorHAnsi" w:hAnsiTheme="minorHAnsi" w:cstheme="minorHAnsi"/>
                  <w:bdr w:val="none" w:sz="0" w:space="0" w:color="auto" w:frame="1"/>
                </w:rPr>
                <w:t>PDF Version</w:t>
              </w:r>
            </w:hyperlink>
          </w:p>
          <w:p w14:paraId="3044220A" w14:textId="17573C24" w:rsidR="000A2A39" w:rsidRPr="00B61983" w:rsidRDefault="00B80A94" w:rsidP="000A2A39">
            <w:pPr>
              <w:pStyle w:val="ListParagraph"/>
              <w:numPr>
                <w:ilvl w:val="0"/>
                <w:numId w:val="11"/>
              </w:numPr>
              <w:shd w:val="clear" w:color="auto" w:fill="FFFFFF"/>
              <w:spacing w:line="300" w:lineRule="atLeast"/>
              <w:rPr>
                <w:rFonts w:asciiTheme="minorHAnsi" w:hAnsiTheme="minorHAnsi" w:cstheme="minorHAnsi"/>
                <w:color w:val="000000"/>
              </w:rPr>
            </w:pPr>
            <w:r>
              <w:rPr>
                <w:rFonts w:asciiTheme="minorHAnsi" w:hAnsiTheme="minorHAnsi" w:cstheme="minorHAnsi"/>
                <w:color w:val="000000"/>
              </w:rPr>
              <w:t xml:space="preserve">VDOE </w:t>
            </w:r>
            <w:r w:rsidR="000A2A39" w:rsidRPr="00B61983">
              <w:rPr>
                <w:rFonts w:asciiTheme="minorHAnsi" w:hAnsiTheme="minorHAnsi" w:cstheme="minorHAnsi"/>
                <w:color w:val="000000"/>
              </w:rPr>
              <w:t>DESMOS Activity</w:t>
            </w:r>
          </w:p>
          <w:p w14:paraId="1BE54B3C" w14:textId="4AA6685F" w:rsidR="00B73079" w:rsidRDefault="0075534F" w:rsidP="00B61983">
            <w:pPr>
              <w:pStyle w:val="ListParagraph"/>
              <w:numPr>
                <w:ilvl w:val="1"/>
                <w:numId w:val="11"/>
              </w:numPr>
              <w:pBdr>
                <w:top w:val="nil"/>
                <w:left w:val="nil"/>
                <w:bottom w:val="nil"/>
                <w:right w:val="nil"/>
                <w:between w:val="nil"/>
              </w:pBdr>
              <w:spacing w:after="120" w:line="240" w:lineRule="auto"/>
            </w:pPr>
            <w:hyperlink r:id="rId23" w:history="1">
              <w:r w:rsidR="000A2A39" w:rsidRPr="00B61983">
                <w:rPr>
                  <w:rStyle w:val="Hyperlink"/>
                  <w:rFonts w:asciiTheme="minorHAnsi" w:hAnsiTheme="minorHAnsi" w:cstheme="minorHAnsi"/>
                </w:rPr>
                <w:t>Decimal Contexts and Models</w:t>
              </w:r>
            </w:hyperlink>
          </w:p>
        </w:tc>
      </w:tr>
      <w:tr w:rsidR="00B73079" w14:paraId="676FF475" w14:textId="77777777" w:rsidTr="000F6E17">
        <w:tc>
          <w:tcPr>
            <w:tcW w:w="9350" w:type="dxa"/>
          </w:tcPr>
          <w:p w14:paraId="4E608234" w14:textId="1DBEDDE7" w:rsidR="00B73079" w:rsidRDefault="000D6D40" w:rsidP="00B61983">
            <w:pPr>
              <w:spacing w:before="120" w:after="120"/>
            </w:pPr>
            <w:r w:rsidRPr="0075534F">
              <w:rPr>
                <w:b/>
                <w:bCs/>
                <w:sz w:val="28"/>
                <w:szCs w:val="28"/>
              </w:rPr>
              <w:t>Supporting and Prerequisite SOL</w:t>
            </w:r>
            <w:r w:rsidR="00B941BD" w:rsidRPr="00F37975">
              <w:rPr>
                <w:b/>
                <w:sz w:val="28"/>
                <w:szCs w:val="28"/>
              </w:rPr>
              <w:t>:</w:t>
            </w:r>
            <w:r w:rsidR="00B941BD">
              <w:t xml:space="preserve">  </w:t>
            </w:r>
            <w:hyperlink r:id="rId24" w:history="1">
              <w:r w:rsidRPr="0075534F">
                <w:rPr>
                  <w:rStyle w:val="Hyperlink"/>
                </w:rPr>
                <w:t>5.4</w:t>
              </w:r>
            </w:hyperlink>
            <w:r w:rsidRPr="000D6D40">
              <w:t xml:space="preserve">, </w:t>
            </w:r>
            <w:hyperlink r:id="rId25" w:history="1">
              <w:r w:rsidRPr="0075534F">
                <w:rPr>
                  <w:rStyle w:val="Hyperlink"/>
                </w:rPr>
                <w:t>5.5a</w:t>
              </w:r>
            </w:hyperlink>
            <w:r w:rsidRPr="000D6D40">
              <w:t xml:space="preserve">, </w:t>
            </w:r>
            <w:hyperlink r:id="rId26" w:history="1">
              <w:r w:rsidRPr="0075534F">
                <w:rPr>
                  <w:rStyle w:val="Hyperlink"/>
                </w:rPr>
                <w:t>4.6a</w:t>
              </w:r>
            </w:hyperlink>
            <w:r w:rsidRPr="000D6D40">
              <w:t xml:space="preserve">, </w:t>
            </w:r>
            <w:hyperlink r:id="rId27" w:history="1">
              <w:r w:rsidRPr="0075534F">
                <w:rPr>
                  <w:rStyle w:val="Hyperlink"/>
                </w:rPr>
                <w:t>4.6b</w:t>
              </w:r>
            </w:hyperlink>
            <w:r w:rsidRPr="000D6D40">
              <w:t xml:space="preserve">, </w:t>
            </w:r>
            <w:hyperlink r:id="rId28" w:history="1">
              <w:r w:rsidRPr="0075534F">
                <w:rPr>
                  <w:rStyle w:val="Hyperlink"/>
                </w:rPr>
                <w:t>3.4a</w:t>
              </w:r>
            </w:hyperlink>
            <w:r w:rsidRPr="000D6D40">
              <w:t xml:space="preserve">, </w:t>
            </w:r>
            <w:hyperlink r:id="rId29" w:history="1">
              <w:r w:rsidRPr="0075534F">
                <w:rPr>
                  <w:rStyle w:val="Hyperlink"/>
                </w:rPr>
                <w:t>3.4b</w:t>
              </w:r>
            </w:hyperlink>
            <w:r w:rsidRPr="000D6D40">
              <w:t xml:space="preserve">, </w:t>
            </w:r>
            <w:hyperlink r:id="rId30" w:history="1">
              <w:r w:rsidRPr="0075534F">
                <w:rPr>
                  <w:rStyle w:val="Hyperlink"/>
                </w:rPr>
                <w:t>3.4d</w:t>
              </w:r>
            </w:hyperlink>
          </w:p>
        </w:tc>
      </w:tr>
    </w:tbl>
    <w:p w14:paraId="4D02181A" w14:textId="77777777" w:rsidR="00B73079" w:rsidRDefault="00B73079"/>
    <w:p w14:paraId="545A5B60" w14:textId="1C7377B4" w:rsidR="00B73079" w:rsidRDefault="00B941BD">
      <w:r>
        <w:br w:type="page"/>
      </w:r>
    </w:p>
    <w:p w14:paraId="297046FF" w14:textId="69FE85FD" w:rsidR="00B73079" w:rsidRDefault="00954F1D" w:rsidP="00EF1C4C">
      <w:pPr>
        <w:pStyle w:val="Title"/>
      </w:pPr>
      <w:bookmarkStart w:id="0" w:name="check"/>
      <w:r>
        <w:lastRenderedPageBreak/>
        <w:t xml:space="preserve">SOL 5.5b - </w:t>
      </w:r>
      <w:r w:rsidR="00B941BD">
        <w:t>Just in Time Quick Check</w:t>
      </w:r>
    </w:p>
    <w:bookmarkEnd w:id="0"/>
    <w:p w14:paraId="5360654D" w14:textId="77777777" w:rsidR="00B73079" w:rsidRPr="000A2A39" w:rsidRDefault="00B73079">
      <w:pPr>
        <w:pBdr>
          <w:top w:val="nil"/>
          <w:left w:val="nil"/>
          <w:bottom w:val="nil"/>
          <w:right w:val="nil"/>
          <w:between w:val="nil"/>
        </w:pBdr>
        <w:spacing w:after="0" w:line="240" w:lineRule="auto"/>
        <w:ind w:left="360"/>
        <w:rPr>
          <w:color w:val="000000" w:themeColor="text1"/>
        </w:rPr>
      </w:pPr>
    </w:p>
    <w:p w14:paraId="5A41AAD5" w14:textId="736EAA1F" w:rsidR="00524E03" w:rsidRPr="00B61983" w:rsidRDefault="00524E03" w:rsidP="00AD022D">
      <w:pPr>
        <w:pStyle w:val="ListParagraph"/>
        <w:numPr>
          <w:ilvl w:val="0"/>
          <w:numId w:val="12"/>
        </w:numPr>
        <w:rPr>
          <w:rFonts w:asciiTheme="minorHAnsi" w:hAnsiTheme="minorHAnsi" w:cstheme="minorHAnsi"/>
          <w:color w:val="000000" w:themeColor="text1"/>
        </w:rPr>
      </w:pPr>
      <w:r w:rsidRPr="00B61983">
        <w:rPr>
          <w:rFonts w:asciiTheme="minorHAnsi" w:hAnsiTheme="minorHAnsi" w:cstheme="minorHAnsi"/>
          <w:color w:val="000000" w:themeColor="text1"/>
        </w:rPr>
        <w:t>A relay race covers a distance of 8.4 miles.  Each team member is expected to run 1.2 miles.  How many runners will be needed to cover the complete distance?</w:t>
      </w:r>
    </w:p>
    <w:p w14:paraId="77816A3C" w14:textId="60FA6FF3" w:rsidR="00FD102F" w:rsidRPr="00B61983" w:rsidRDefault="00FD102F" w:rsidP="00FD102F">
      <w:pPr>
        <w:rPr>
          <w:rFonts w:asciiTheme="minorHAnsi" w:hAnsiTheme="minorHAnsi" w:cstheme="minorHAnsi"/>
          <w:color w:val="000000" w:themeColor="text1"/>
        </w:rPr>
      </w:pPr>
    </w:p>
    <w:p w14:paraId="61EDBC4C" w14:textId="1699E57A" w:rsidR="00FD102F" w:rsidRDefault="00FD102F" w:rsidP="00FD102F">
      <w:pPr>
        <w:rPr>
          <w:rFonts w:asciiTheme="minorHAnsi" w:hAnsiTheme="minorHAnsi" w:cstheme="minorHAnsi"/>
          <w:color w:val="000000" w:themeColor="text1"/>
        </w:rPr>
      </w:pPr>
    </w:p>
    <w:p w14:paraId="29053617" w14:textId="77777777" w:rsidR="00357B40" w:rsidRPr="00B61983" w:rsidRDefault="00357B40" w:rsidP="00FD102F">
      <w:pPr>
        <w:rPr>
          <w:rFonts w:asciiTheme="minorHAnsi" w:hAnsiTheme="minorHAnsi" w:cstheme="minorHAnsi"/>
          <w:color w:val="000000" w:themeColor="text1"/>
        </w:rPr>
      </w:pPr>
    </w:p>
    <w:p w14:paraId="4D075238" w14:textId="785D89AC" w:rsidR="00B73079" w:rsidRPr="00B61983" w:rsidRDefault="00AD022D" w:rsidP="00AD022D">
      <w:pPr>
        <w:pStyle w:val="ListParagraph"/>
        <w:numPr>
          <w:ilvl w:val="0"/>
          <w:numId w:val="12"/>
        </w:numPr>
        <w:rPr>
          <w:rFonts w:asciiTheme="minorHAnsi" w:hAnsiTheme="minorHAnsi" w:cstheme="minorHAnsi"/>
          <w:color w:val="000000" w:themeColor="text1"/>
        </w:rPr>
      </w:pPr>
      <w:r w:rsidRPr="00B61983">
        <w:rPr>
          <w:rFonts w:asciiTheme="minorHAnsi" w:hAnsiTheme="minorHAnsi" w:cstheme="minorHAnsi"/>
          <w:color w:val="000000" w:themeColor="text1"/>
        </w:rPr>
        <w:t>In January, it snowed 36.45 inches.  In December it snowed 19.7 inches.  How many more inches did it snow in January than in December?</w:t>
      </w:r>
    </w:p>
    <w:p w14:paraId="37777210" w14:textId="47F8CFBF" w:rsidR="00FD102F" w:rsidRDefault="00FD102F" w:rsidP="00FD102F">
      <w:pPr>
        <w:rPr>
          <w:rFonts w:asciiTheme="minorHAnsi" w:hAnsiTheme="minorHAnsi" w:cstheme="minorHAnsi"/>
          <w:color w:val="000000" w:themeColor="text1"/>
        </w:rPr>
      </w:pPr>
    </w:p>
    <w:p w14:paraId="2F469F7D" w14:textId="77777777" w:rsidR="00357B40" w:rsidRPr="00B61983" w:rsidRDefault="00357B40" w:rsidP="00FD102F">
      <w:pPr>
        <w:rPr>
          <w:rFonts w:asciiTheme="minorHAnsi" w:hAnsiTheme="minorHAnsi" w:cstheme="minorHAnsi"/>
          <w:color w:val="000000" w:themeColor="text1"/>
        </w:rPr>
      </w:pPr>
    </w:p>
    <w:p w14:paraId="20FD1207" w14:textId="0B8D5DA4" w:rsidR="00FD102F" w:rsidRPr="00B61983" w:rsidRDefault="00FD102F" w:rsidP="00FD102F">
      <w:pPr>
        <w:rPr>
          <w:rFonts w:asciiTheme="minorHAnsi" w:hAnsiTheme="minorHAnsi" w:cstheme="minorHAnsi"/>
          <w:color w:val="000000" w:themeColor="text1"/>
        </w:rPr>
      </w:pPr>
    </w:p>
    <w:p w14:paraId="79730E12" w14:textId="27A9497F" w:rsidR="00AD022D" w:rsidRPr="00B61983" w:rsidRDefault="00AD022D" w:rsidP="00AD022D">
      <w:pPr>
        <w:pStyle w:val="ListParagraph"/>
        <w:numPr>
          <w:ilvl w:val="0"/>
          <w:numId w:val="12"/>
        </w:numPr>
        <w:rPr>
          <w:rFonts w:asciiTheme="minorHAnsi" w:hAnsiTheme="minorHAnsi" w:cstheme="minorHAnsi"/>
          <w:color w:val="000000" w:themeColor="text1"/>
        </w:rPr>
      </w:pPr>
      <w:r w:rsidRPr="00B61983">
        <w:rPr>
          <w:rFonts w:asciiTheme="minorHAnsi" w:hAnsiTheme="minorHAnsi" w:cstheme="minorHAnsi"/>
          <w:color w:val="000000" w:themeColor="text1"/>
        </w:rPr>
        <w:t>Over the summer, Audrey had a job and earned $528.  She spent $125.70 on a new bike and $85.09 for some new clothes.  How much money does Audrey have left?</w:t>
      </w:r>
    </w:p>
    <w:p w14:paraId="24755465" w14:textId="1ABD105C" w:rsidR="00FD102F" w:rsidRPr="00B61983" w:rsidRDefault="00FD102F" w:rsidP="00FD102F">
      <w:pPr>
        <w:rPr>
          <w:rFonts w:asciiTheme="minorHAnsi" w:hAnsiTheme="minorHAnsi" w:cstheme="minorHAnsi"/>
          <w:color w:val="000000" w:themeColor="text1"/>
        </w:rPr>
      </w:pPr>
    </w:p>
    <w:p w14:paraId="651E7519" w14:textId="436154BA" w:rsidR="00FD102F" w:rsidRDefault="00FD102F" w:rsidP="00FD102F">
      <w:pPr>
        <w:rPr>
          <w:rFonts w:asciiTheme="minorHAnsi" w:hAnsiTheme="minorHAnsi" w:cstheme="minorHAnsi"/>
          <w:color w:val="000000" w:themeColor="text1"/>
        </w:rPr>
      </w:pPr>
    </w:p>
    <w:p w14:paraId="07FC4701" w14:textId="77777777" w:rsidR="00357B40" w:rsidRPr="00B61983" w:rsidRDefault="00357B40" w:rsidP="00FD102F">
      <w:pPr>
        <w:rPr>
          <w:rFonts w:asciiTheme="minorHAnsi" w:hAnsiTheme="minorHAnsi" w:cstheme="minorHAnsi"/>
          <w:color w:val="000000" w:themeColor="text1"/>
        </w:rPr>
      </w:pPr>
    </w:p>
    <w:p w14:paraId="2424DFEE" w14:textId="5C7F22E9" w:rsidR="00AD022D" w:rsidRPr="00B61983" w:rsidRDefault="0071473B" w:rsidP="00AD022D">
      <w:pPr>
        <w:pStyle w:val="ListParagraph"/>
        <w:numPr>
          <w:ilvl w:val="0"/>
          <w:numId w:val="12"/>
        </w:numPr>
        <w:rPr>
          <w:rFonts w:asciiTheme="minorHAnsi" w:hAnsiTheme="minorHAnsi" w:cstheme="minorHAnsi"/>
          <w:color w:val="000000" w:themeColor="text1"/>
        </w:rPr>
      </w:pPr>
      <w:r w:rsidRPr="00B61983">
        <w:rPr>
          <w:rFonts w:asciiTheme="minorHAnsi" w:hAnsiTheme="minorHAnsi" w:cstheme="minorHAnsi"/>
          <w:color w:val="000000" w:themeColor="text1"/>
        </w:rPr>
        <w:t>Conner’s dog weighs 16.2 pounds.  Melissa’s dog weighs 2.5 times as much as Conner’s dog.  What is the combined weight of both dogs?</w:t>
      </w:r>
    </w:p>
    <w:p w14:paraId="146B34E4" w14:textId="743CA643" w:rsidR="00FD102F" w:rsidRDefault="00FD102F" w:rsidP="00FD102F">
      <w:pPr>
        <w:rPr>
          <w:rFonts w:asciiTheme="minorHAnsi" w:hAnsiTheme="minorHAnsi" w:cstheme="minorHAnsi"/>
          <w:color w:val="000000" w:themeColor="text1"/>
        </w:rPr>
      </w:pPr>
    </w:p>
    <w:p w14:paraId="55C33B52" w14:textId="77777777" w:rsidR="00357B40" w:rsidRPr="00B61983" w:rsidRDefault="00357B40" w:rsidP="00FD102F">
      <w:pPr>
        <w:rPr>
          <w:rFonts w:asciiTheme="minorHAnsi" w:hAnsiTheme="minorHAnsi" w:cstheme="minorHAnsi"/>
          <w:color w:val="000000" w:themeColor="text1"/>
        </w:rPr>
      </w:pPr>
    </w:p>
    <w:p w14:paraId="45526923" w14:textId="1B5CC165" w:rsidR="00FD102F" w:rsidRPr="00B61983" w:rsidRDefault="00FD102F" w:rsidP="00FD102F">
      <w:pPr>
        <w:rPr>
          <w:rFonts w:asciiTheme="minorHAnsi" w:hAnsiTheme="minorHAnsi" w:cstheme="minorHAnsi"/>
          <w:color w:val="000000" w:themeColor="text1"/>
        </w:rPr>
      </w:pPr>
    </w:p>
    <w:p w14:paraId="72035073" w14:textId="5F18AA2A" w:rsidR="0071473B" w:rsidRPr="00B61983" w:rsidRDefault="006A582D" w:rsidP="00AD022D">
      <w:pPr>
        <w:pStyle w:val="ListParagraph"/>
        <w:numPr>
          <w:ilvl w:val="0"/>
          <w:numId w:val="12"/>
        </w:numPr>
        <w:rPr>
          <w:rFonts w:asciiTheme="minorHAnsi" w:hAnsiTheme="minorHAnsi" w:cstheme="minorHAnsi"/>
          <w:color w:val="000000" w:themeColor="text1"/>
        </w:rPr>
      </w:pPr>
      <w:r w:rsidRPr="00B61983">
        <w:rPr>
          <w:rFonts w:asciiTheme="minorHAnsi" w:hAnsiTheme="minorHAnsi" w:cstheme="minorHAnsi"/>
          <w:color w:val="000000" w:themeColor="text1"/>
        </w:rPr>
        <w:t xml:space="preserve">Emily is </w:t>
      </w:r>
      <w:r w:rsidR="00BF2012" w:rsidRPr="00B61983">
        <w:rPr>
          <w:rFonts w:asciiTheme="minorHAnsi" w:hAnsiTheme="minorHAnsi" w:cstheme="minorHAnsi"/>
          <w:color w:val="000000" w:themeColor="text1"/>
        </w:rPr>
        <w:t>babysitting this summer and she gets paid $8.50 per hour.  Emily babys</w:t>
      </w:r>
      <w:r w:rsidR="00387A50" w:rsidRPr="00B61983">
        <w:rPr>
          <w:rFonts w:asciiTheme="minorHAnsi" w:hAnsiTheme="minorHAnsi" w:cstheme="minorHAnsi"/>
          <w:color w:val="000000" w:themeColor="text1"/>
        </w:rPr>
        <w:t>at</w:t>
      </w:r>
      <w:r w:rsidR="00D666D5">
        <w:rPr>
          <w:rFonts w:asciiTheme="minorHAnsi" w:hAnsiTheme="minorHAnsi" w:cstheme="minorHAnsi"/>
          <w:color w:val="000000" w:themeColor="text1"/>
        </w:rPr>
        <w:t xml:space="preserve"> 5 hours last week and 6.5</w:t>
      </w:r>
      <w:r w:rsidR="00BF2012" w:rsidRPr="00B61983">
        <w:rPr>
          <w:rFonts w:asciiTheme="minorHAnsi" w:hAnsiTheme="minorHAnsi" w:cstheme="minorHAnsi"/>
          <w:color w:val="000000" w:themeColor="text1"/>
        </w:rPr>
        <w:t xml:space="preserve"> hours this week.  She spends $24.95 on a new shirt.  How much money does Emily have left?</w:t>
      </w:r>
    </w:p>
    <w:p w14:paraId="3B2551C7" w14:textId="1E03E6C5" w:rsidR="00FD102F" w:rsidRPr="00B61983" w:rsidRDefault="00B61983" w:rsidP="00F747E3">
      <w:pPr>
        <w:rPr>
          <w:rFonts w:asciiTheme="minorHAnsi" w:hAnsiTheme="minorHAnsi" w:cstheme="minorHAnsi"/>
          <w:color w:val="000000" w:themeColor="text1"/>
        </w:rPr>
      </w:pPr>
      <w:r>
        <w:rPr>
          <w:rFonts w:asciiTheme="minorHAnsi" w:hAnsiTheme="minorHAnsi" w:cstheme="minorHAnsi"/>
          <w:color w:val="000000" w:themeColor="text1"/>
        </w:rPr>
        <w:br w:type="page"/>
      </w:r>
    </w:p>
    <w:p w14:paraId="2CEA1DB0" w14:textId="66A1CB31" w:rsidR="00B73079" w:rsidRDefault="00954F1D" w:rsidP="00EF1C4C">
      <w:pPr>
        <w:pStyle w:val="Title"/>
      </w:pPr>
      <w:bookmarkStart w:id="1" w:name="_heading=h.1fob9te" w:colFirst="0" w:colLast="0"/>
      <w:bookmarkStart w:id="2" w:name="teacher"/>
      <w:bookmarkEnd w:id="1"/>
      <w:r>
        <w:lastRenderedPageBreak/>
        <w:t xml:space="preserve">SOL 5.5b - </w:t>
      </w:r>
      <w:r w:rsidR="00B941BD">
        <w:t>Just in Time Quick Check Teacher Notes</w:t>
      </w:r>
    </w:p>
    <w:bookmarkEnd w:id="2"/>
    <w:p w14:paraId="5880C11F" w14:textId="16B8E1CB" w:rsidR="0002582B" w:rsidRPr="00B61983" w:rsidRDefault="00B941BD" w:rsidP="0002582B">
      <w:pPr>
        <w:jc w:val="center"/>
        <w:rPr>
          <w:b/>
          <w:color w:val="C00000"/>
        </w:rPr>
      </w:pPr>
      <w:r>
        <w:t xml:space="preserve"> </w:t>
      </w:r>
      <w:r w:rsidR="0002582B" w:rsidRPr="00B61983">
        <w:rPr>
          <w:b/>
          <w:color w:val="C00000"/>
        </w:rPr>
        <w:t>Common Error</w:t>
      </w:r>
      <w:r w:rsidR="00B61983">
        <w:rPr>
          <w:b/>
          <w:color w:val="C00000"/>
        </w:rPr>
        <w:t>s</w:t>
      </w:r>
      <w:r w:rsidR="0002582B" w:rsidRPr="00B61983">
        <w:rPr>
          <w:b/>
          <w:color w:val="C00000"/>
        </w:rPr>
        <w:t>/Misconceptions and their Possible Indications</w:t>
      </w:r>
    </w:p>
    <w:p w14:paraId="67ED6C87" w14:textId="1E6142EF" w:rsidR="00C57484" w:rsidRPr="003762AA" w:rsidRDefault="00FA6F00" w:rsidP="008770C4">
      <w:pPr>
        <w:pStyle w:val="ListParagraph"/>
        <w:numPr>
          <w:ilvl w:val="0"/>
          <w:numId w:val="14"/>
        </w:numPr>
        <w:rPr>
          <w:rFonts w:asciiTheme="minorHAnsi" w:hAnsiTheme="minorHAnsi" w:cstheme="minorHAnsi"/>
          <w:color w:val="000000" w:themeColor="text1"/>
        </w:rPr>
      </w:pPr>
      <w:r w:rsidRPr="00B61983">
        <w:rPr>
          <w:rFonts w:asciiTheme="minorHAnsi" w:hAnsiTheme="minorHAnsi" w:cstheme="minorHAnsi"/>
          <w:color w:val="000000" w:themeColor="text1"/>
        </w:rPr>
        <w:t>A relay race covers a distance of 8.4 miles.  Each team member is expected to run 1.2 miles.  How many runners will be needed to cover the complete distance?</w:t>
      </w:r>
    </w:p>
    <w:p w14:paraId="5E43C27C" w14:textId="190F31D1" w:rsidR="008770C4" w:rsidRDefault="00FB16F3" w:rsidP="000967E2">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Some </w:t>
      </w:r>
      <w:r w:rsidR="008770C4">
        <w:rPr>
          <w:rFonts w:asciiTheme="minorHAnsi" w:hAnsiTheme="minorHAnsi" w:cstheme="minorHAnsi"/>
          <w:bCs/>
          <w:i/>
          <w:iCs/>
          <w:color w:val="C00000"/>
        </w:rPr>
        <w:t>s</w:t>
      </w:r>
      <w:r w:rsidR="00052866" w:rsidRPr="0022059D">
        <w:rPr>
          <w:rFonts w:asciiTheme="minorHAnsi" w:hAnsiTheme="minorHAnsi" w:cstheme="minorHAnsi"/>
          <w:bCs/>
          <w:i/>
          <w:iCs/>
          <w:color w:val="C00000"/>
        </w:rPr>
        <w:t>tudents</w:t>
      </w:r>
      <w:r>
        <w:rPr>
          <w:rFonts w:asciiTheme="minorHAnsi" w:hAnsiTheme="minorHAnsi" w:cstheme="minorHAnsi"/>
          <w:bCs/>
          <w:i/>
          <w:iCs/>
          <w:color w:val="C00000"/>
        </w:rPr>
        <w:t xml:space="preserve"> have difficulty determining which operation to use to solve the problem</w:t>
      </w:r>
      <w:r w:rsidR="00052866" w:rsidRPr="0022059D">
        <w:rPr>
          <w:rFonts w:asciiTheme="minorHAnsi" w:hAnsiTheme="minorHAnsi" w:cstheme="minorHAnsi"/>
          <w:bCs/>
          <w:i/>
          <w:iCs/>
          <w:color w:val="C00000"/>
        </w:rPr>
        <w:t>.  Encouraging students to draw a picture to represent</w:t>
      </w:r>
      <w:r>
        <w:rPr>
          <w:rFonts w:asciiTheme="minorHAnsi" w:hAnsiTheme="minorHAnsi" w:cstheme="minorHAnsi"/>
          <w:bCs/>
          <w:i/>
          <w:iCs/>
          <w:color w:val="C00000"/>
        </w:rPr>
        <w:t xml:space="preserve"> the problem can be helpful.  A number line model would be particularly helpful to represent each runner’s portion of the race.  </w:t>
      </w:r>
    </w:p>
    <w:p w14:paraId="15B8DC79" w14:textId="14CD6E7F" w:rsidR="00C57484" w:rsidRPr="0022059D" w:rsidRDefault="00052866" w:rsidP="000967E2">
      <w:pPr>
        <w:spacing w:before="120" w:after="120" w:line="276" w:lineRule="auto"/>
        <w:ind w:left="720"/>
        <w:rPr>
          <w:rFonts w:asciiTheme="minorHAnsi" w:hAnsiTheme="minorHAnsi" w:cstheme="minorHAnsi"/>
          <w:bCs/>
          <w:i/>
          <w:iCs/>
          <w:color w:val="C00000"/>
        </w:rPr>
      </w:pPr>
      <w:r w:rsidRPr="0022059D">
        <w:rPr>
          <w:rFonts w:asciiTheme="minorHAnsi" w:hAnsiTheme="minorHAnsi" w:cstheme="minorHAnsi"/>
          <w:bCs/>
          <w:i/>
          <w:iCs/>
          <w:color w:val="C00000"/>
        </w:rPr>
        <w:t>There are multiple ways to solve</w:t>
      </w:r>
      <w:r w:rsidR="008770C4">
        <w:rPr>
          <w:rFonts w:asciiTheme="minorHAnsi" w:hAnsiTheme="minorHAnsi" w:cstheme="minorHAnsi"/>
          <w:bCs/>
          <w:i/>
          <w:iCs/>
          <w:color w:val="C00000"/>
        </w:rPr>
        <w:t xml:space="preserve"> this problem.  Some students may</w:t>
      </w:r>
      <w:r w:rsidRPr="0022059D">
        <w:rPr>
          <w:rFonts w:asciiTheme="minorHAnsi" w:hAnsiTheme="minorHAnsi" w:cstheme="minorHAnsi"/>
          <w:bCs/>
          <w:i/>
          <w:iCs/>
          <w:color w:val="C00000"/>
        </w:rPr>
        <w:t xml:space="preserve"> see it as repeated addition, continually a</w:t>
      </w:r>
      <w:r w:rsidR="000967E2">
        <w:rPr>
          <w:rFonts w:asciiTheme="minorHAnsi" w:hAnsiTheme="minorHAnsi" w:cstheme="minorHAnsi"/>
          <w:bCs/>
          <w:i/>
          <w:iCs/>
          <w:color w:val="C00000"/>
        </w:rPr>
        <w:t>dding 1.2 miles until it reaches</w:t>
      </w:r>
      <w:r w:rsidRPr="0022059D">
        <w:rPr>
          <w:rFonts w:asciiTheme="minorHAnsi" w:hAnsiTheme="minorHAnsi" w:cstheme="minorHAnsi"/>
          <w:bCs/>
          <w:i/>
          <w:iCs/>
          <w:color w:val="C00000"/>
        </w:rPr>
        <w:t xml:space="preserve"> the desired total distance.  </w:t>
      </w:r>
      <w:r w:rsidR="008770C4">
        <w:rPr>
          <w:rFonts w:asciiTheme="minorHAnsi" w:hAnsiTheme="minorHAnsi" w:cstheme="minorHAnsi"/>
          <w:bCs/>
          <w:i/>
          <w:iCs/>
          <w:color w:val="C00000"/>
        </w:rPr>
        <w:t>Other students may</w:t>
      </w:r>
      <w:r w:rsidR="00C57484" w:rsidRPr="0022059D">
        <w:rPr>
          <w:rFonts w:asciiTheme="minorHAnsi" w:hAnsiTheme="minorHAnsi" w:cstheme="minorHAnsi"/>
          <w:bCs/>
          <w:i/>
          <w:iCs/>
          <w:color w:val="C00000"/>
        </w:rPr>
        <w:t xml:space="preserve"> continually subtract from the total distance until they have the total distance covered.  Still other stude</w:t>
      </w:r>
      <w:r w:rsidR="00FB16F3">
        <w:rPr>
          <w:rFonts w:asciiTheme="minorHAnsi" w:hAnsiTheme="minorHAnsi" w:cstheme="minorHAnsi"/>
          <w:bCs/>
          <w:i/>
          <w:iCs/>
          <w:color w:val="C00000"/>
        </w:rPr>
        <w:t xml:space="preserve">nts may decide to choose estimated </w:t>
      </w:r>
      <w:r w:rsidR="00C57484" w:rsidRPr="0022059D">
        <w:rPr>
          <w:rFonts w:asciiTheme="minorHAnsi" w:hAnsiTheme="minorHAnsi" w:cstheme="minorHAnsi"/>
          <w:bCs/>
          <w:i/>
          <w:iCs/>
          <w:color w:val="C00000"/>
        </w:rPr>
        <w:t>numb</w:t>
      </w:r>
      <w:r w:rsidR="000967E2">
        <w:rPr>
          <w:rFonts w:asciiTheme="minorHAnsi" w:hAnsiTheme="minorHAnsi" w:cstheme="minorHAnsi"/>
          <w:bCs/>
          <w:i/>
          <w:iCs/>
          <w:color w:val="C00000"/>
        </w:rPr>
        <w:t xml:space="preserve">ers to multiply by </w:t>
      </w:r>
      <w:r w:rsidR="00FB16F3">
        <w:rPr>
          <w:rFonts w:asciiTheme="minorHAnsi" w:hAnsiTheme="minorHAnsi" w:cstheme="minorHAnsi"/>
          <w:bCs/>
          <w:i/>
          <w:iCs/>
          <w:color w:val="C00000"/>
        </w:rPr>
        <w:t>the 1.2 miles</w:t>
      </w:r>
      <w:r w:rsidR="00C57484" w:rsidRPr="0022059D">
        <w:rPr>
          <w:rFonts w:asciiTheme="minorHAnsi" w:hAnsiTheme="minorHAnsi" w:cstheme="minorHAnsi"/>
          <w:bCs/>
          <w:i/>
          <w:iCs/>
          <w:color w:val="C00000"/>
        </w:rPr>
        <w:t xml:space="preserve"> in order to find the total amount of team members needed, using guess and check and adjusting. </w:t>
      </w:r>
    </w:p>
    <w:p w14:paraId="10F24622" w14:textId="746C1EE8" w:rsidR="008770C4" w:rsidRPr="008770C4" w:rsidRDefault="00BA1D75" w:rsidP="001A26AF">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All of these methods lead to a correct answer</w:t>
      </w:r>
      <w:r w:rsidR="00C57484" w:rsidRPr="0022059D">
        <w:rPr>
          <w:rFonts w:asciiTheme="minorHAnsi" w:hAnsiTheme="minorHAnsi" w:cstheme="minorHAnsi"/>
          <w:bCs/>
          <w:i/>
          <w:iCs/>
          <w:color w:val="C00000"/>
        </w:rPr>
        <w:t>.  A possible strategy to give students a chance to see other methods of solving this question would be to allow them to work independently to solve the problem and then share solution strategies.  Discussion about how they are all related would be a rich mathematical discussion.</w:t>
      </w:r>
    </w:p>
    <w:p w14:paraId="070C19D6" w14:textId="207885E4" w:rsidR="008770C4" w:rsidRPr="003762AA" w:rsidRDefault="00FA6F00" w:rsidP="003762AA">
      <w:pPr>
        <w:pStyle w:val="ListParagraph"/>
        <w:numPr>
          <w:ilvl w:val="0"/>
          <w:numId w:val="14"/>
        </w:numPr>
        <w:rPr>
          <w:rFonts w:asciiTheme="minorHAnsi" w:hAnsiTheme="minorHAnsi" w:cstheme="minorHAnsi"/>
          <w:color w:val="000000" w:themeColor="text1"/>
        </w:rPr>
      </w:pPr>
      <w:r w:rsidRPr="00B61983">
        <w:rPr>
          <w:rFonts w:asciiTheme="minorHAnsi" w:hAnsiTheme="minorHAnsi" w:cstheme="minorHAnsi"/>
          <w:color w:val="000000" w:themeColor="text1"/>
        </w:rPr>
        <w:t>In January, it snowed 36.45 inches.  In December it snowed 19.7 inches.  How many more inches did it snow in January than in December?</w:t>
      </w:r>
    </w:p>
    <w:p w14:paraId="1F2A542B" w14:textId="4F526DD6" w:rsidR="0022059D" w:rsidRPr="001A26AF" w:rsidRDefault="0022059D" w:rsidP="001A26AF">
      <w:pPr>
        <w:spacing w:before="120" w:after="120" w:line="276" w:lineRule="auto"/>
        <w:ind w:left="720"/>
        <w:rPr>
          <w:rFonts w:asciiTheme="minorHAnsi" w:hAnsiTheme="minorHAnsi" w:cstheme="minorHAnsi"/>
          <w:bCs/>
          <w:i/>
          <w:iCs/>
          <w:color w:val="C00000"/>
        </w:rPr>
      </w:pPr>
      <w:r w:rsidRPr="00437900">
        <w:rPr>
          <w:rFonts w:asciiTheme="minorHAnsi" w:hAnsiTheme="minorHAnsi" w:cstheme="minorHAnsi"/>
          <w:bCs/>
          <w:i/>
          <w:iCs/>
          <w:color w:val="C00000"/>
        </w:rPr>
        <w:t xml:space="preserve">A common misconception for students in this type of problem is that they see the word “more” and </w:t>
      </w:r>
      <w:r w:rsidR="008770C4">
        <w:rPr>
          <w:rFonts w:asciiTheme="minorHAnsi" w:hAnsiTheme="minorHAnsi" w:cstheme="minorHAnsi"/>
          <w:bCs/>
          <w:i/>
          <w:iCs/>
          <w:color w:val="C00000"/>
        </w:rPr>
        <w:t>often see it used as a key word in</w:t>
      </w:r>
      <w:r w:rsidRPr="00437900">
        <w:rPr>
          <w:rFonts w:asciiTheme="minorHAnsi" w:hAnsiTheme="minorHAnsi" w:cstheme="minorHAnsi"/>
          <w:bCs/>
          <w:i/>
          <w:iCs/>
          <w:color w:val="C00000"/>
        </w:rPr>
        <w:t xml:space="preserve"> an addition problem.  Many key words can be confu</w:t>
      </w:r>
      <w:r w:rsidR="00FB16F3">
        <w:rPr>
          <w:rFonts w:asciiTheme="minorHAnsi" w:hAnsiTheme="minorHAnsi" w:cstheme="minorHAnsi"/>
          <w:bCs/>
          <w:i/>
          <w:iCs/>
          <w:color w:val="C00000"/>
        </w:rPr>
        <w:t>sing when not used in a way students</w:t>
      </w:r>
      <w:r w:rsidRPr="00437900">
        <w:rPr>
          <w:rFonts w:asciiTheme="minorHAnsi" w:hAnsiTheme="minorHAnsi" w:cstheme="minorHAnsi"/>
          <w:bCs/>
          <w:i/>
          <w:iCs/>
          <w:color w:val="C00000"/>
        </w:rPr>
        <w:t xml:space="preserve"> have associated with a specific operation.  </w:t>
      </w:r>
      <w:r w:rsidR="005B6324">
        <w:rPr>
          <w:rFonts w:asciiTheme="minorHAnsi" w:hAnsiTheme="minorHAnsi" w:cstheme="minorHAnsi"/>
          <w:bCs/>
          <w:i/>
          <w:iCs/>
          <w:color w:val="C00000"/>
        </w:rPr>
        <w:t xml:space="preserve">Teachers are discouraged in teaching key word strategies to students.  </w:t>
      </w:r>
      <w:r w:rsidR="005B6324" w:rsidRPr="001A26AF">
        <w:rPr>
          <w:rFonts w:asciiTheme="minorHAnsi" w:hAnsiTheme="minorHAnsi" w:cstheme="minorHAnsi"/>
          <w:bCs/>
          <w:i/>
          <w:iCs/>
          <w:color w:val="C00000"/>
        </w:rPr>
        <w:t xml:space="preserve">Instead, focusing on the structure or the problem, or the problem type, would be more beneficial.  Refer to the </w:t>
      </w:r>
      <w:r w:rsidR="001A26AF" w:rsidRPr="001A26AF">
        <w:rPr>
          <w:rFonts w:asciiTheme="minorHAnsi" w:hAnsiTheme="minorHAnsi" w:cstheme="minorHAnsi"/>
          <w:bCs/>
          <w:i/>
          <w:iCs/>
          <w:color w:val="C00000"/>
        </w:rPr>
        <w:t>Grade 3 Curriculum Framework</w:t>
      </w:r>
      <w:r w:rsidR="005B6324" w:rsidRPr="001A26AF">
        <w:rPr>
          <w:rFonts w:asciiTheme="minorHAnsi" w:hAnsiTheme="minorHAnsi" w:cstheme="minorHAnsi"/>
          <w:bCs/>
          <w:i/>
          <w:iCs/>
          <w:color w:val="C00000"/>
        </w:rPr>
        <w:t xml:space="preserve"> for addition and subtraction problem types, and the </w:t>
      </w:r>
      <w:r w:rsidR="00BA1D75" w:rsidRPr="001A26AF">
        <w:rPr>
          <w:rFonts w:asciiTheme="minorHAnsi" w:hAnsiTheme="minorHAnsi" w:cstheme="minorHAnsi"/>
          <w:bCs/>
          <w:i/>
          <w:iCs/>
          <w:color w:val="C00000"/>
        </w:rPr>
        <w:t>Grade 4 Cu</w:t>
      </w:r>
      <w:r w:rsidR="001A26AF" w:rsidRPr="001A26AF">
        <w:rPr>
          <w:rFonts w:asciiTheme="minorHAnsi" w:hAnsiTheme="minorHAnsi" w:cstheme="minorHAnsi"/>
          <w:bCs/>
          <w:i/>
          <w:iCs/>
          <w:color w:val="C00000"/>
        </w:rPr>
        <w:t>rriculum Framework</w:t>
      </w:r>
      <w:r w:rsidR="00BA1D75" w:rsidRPr="001A26AF">
        <w:rPr>
          <w:rFonts w:asciiTheme="minorHAnsi" w:hAnsiTheme="minorHAnsi" w:cstheme="minorHAnsi"/>
          <w:bCs/>
          <w:i/>
          <w:iCs/>
          <w:color w:val="C00000"/>
        </w:rPr>
        <w:t xml:space="preserve"> </w:t>
      </w:r>
      <w:r w:rsidR="00FB16F3" w:rsidRPr="001A26AF">
        <w:rPr>
          <w:rFonts w:asciiTheme="minorHAnsi" w:hAnsiTheme="minorHAnsi" w:cstheme="minorHAnsi"/>
          <w:bCs/>
          <w:i/>
          <w:iCs/>
          <w:color w:val="C00000"/>
        </w:rPr>
        <w:t>for</w:t>
      </w:r>
      <w:r w:rsidR="005B6324" w:rsidRPr="001A26AF">
        <w:rPr>
          <w:rFonts w:asciiTheme="minorHAnsi" w:hAnsiTheme="minorHAnsi" w:cstheme="minorHAnsi"/>
          <w:bCs/>
          <w:i/>
          <w:iCs/>
          <w:color w:val="C00000"/>
        </w:rPr>
        <w:t xml:space="preserve"> multiplication and division problem types</w:t>
      </w:r>
      <w:r w:rsidR="001A26AF">
        <w:rPr>
          <w:rFonts w:asciiTheme="minorHAnsi" w:hAnsiTheme="minorHAnsi" w:cstheme="minorHAnsi"/>
          <w:bCs/>
          <w:i/>
          <w:iCs/>
          <w:color w:val="C00000"/>
        </w:rPr>
        <w:t>.</w:t>
      </w:r>
    </w:p>
    <w:p w14:paraId="1FF60A5D" w14:textId="241920FC" w:rsidR="00FA6F00" w:rsidRPr="00437900" w:rsidRDefault="00FB16F3" w:rsidP="001A26AF">
      <w:pPr>
        <w:ind w:left="720"/>
        <w:rPr>
          <w:rFonts w:asciiTheme="minorHAnsi" w:hAnsiTheme="minorHAnsi" w:cstheme="minorHAnsi"/>
          <w:bCs/>
          <w:i/>
          <w:iCs/>
          <w:color w:val="C00000"/>
        </w:rPr>
      </w:pPr>
      <w:r>
        <w:rPr>
          <w:rFonts w:asciiTheme="minorHAnsi" w:hAnsiTheme="minorHAnsi" w:cstheme="minorHAnsi"/>
          <w:bCs/>
          <w:i/>
          <w:iCs/>
          <w:color w:val="C00000"/>
        </w:rPr>
        <w:t>Additionally,</w:t>
      </w:r>
      <w:r w:rsidR="0022059D" w:rsidRPr="00437900">
        <w:rPr>
          <w:rFonts w:asciiTheme="minorHAnsi" w:hAnsiTheme="minorHAnsi" w:cstheme="minorHAnsi"/>
          <w:bCs/>
          <w:i/>
          <w:iCs/>
          <w:color w:val="C00000"/>
        </w:rPr>
        <w:t xml:space="preserve"> students</w:t>
      </w:r>
      <w:r>
        <w:rPr>
          <w:rFonts w:asciiTheme="minorHAnsi" w:hAnsiTheme="minorHAnsi" w:cstheme="minorHAnsi"/>
          <w:bCs/>
          <w:i/>
          <w:iCs/>
          <w:color w:val="C00000"/>
        </w:rPr>
        <w:t xml:space="preserve"> may draw a picture to help them </w:t>
      </w:r>
      <w:r w:rsidR="0022059D" w:rsidRPr="00437900">
        <w:rPr>
          <w:rFonts w:asciiTheme="minorHAnsi" w:hAnsiTheme="minorHAnsi" w:cstheme="minorHAnsi"/>
          <w:bCs/>
          <w:i/>
          <w:iCs/>
          <w:color w:val="C00000"/>
        </w:rPr>
        <w:t>solve</w:t>
      </w:r>
      <w:r>
        <w:rPr>
          <w:rFonts w:asciiTheme="minorHAnsi" w:hAnsiTheme="minorHAnsi" w:cstheme="minorHAnsi"/>
          <w:bCs/>
          <w:i/>
          <w:iCs/>
          <w:color w:val="C00000"/>
        </w:rPr>
        <w:t xml:space="preserve"> this problem</w:t>
      </w:r>
      <w:r w:rsidR="0022059D" w:rsidRPr="00437900">
        <w:rPr>
          <w:rFonts w:asciiTheme="minorHAnsi" w:hAnsiTheme="minorHAnsi" w:cstheme="minorHAnsi"/>
          <w:bCs/>
          <w:i/>
          <w:iCs/>
          <w:color w:val="C00000"/>
        </w:rPr>
        <w:t>.</w:t>
      </w:r>
      <w:r w:rsidR="00437900">
        <w:rPr>
          <w:rFonts w:asciiTheme="minorHAnsi" w:hAnsiTheme="minorHAnsi" w:cstheme="minorHAnsi"/>
          <w:bCs/>
          <w:i/>
          <w:iCs/>
          <w:color w:val="C00000"/>
        </w:rPr>
        <w:t xml:space="preserve">  </w:t>
      </w:r>
      <w:r w:rsidR="00BA1D75">
        <w:rPr>
          <w:rFonts w:asciiTheme="minorHAnsi" w:hAnsiTheme="minorHAnsi" w:cstheme="minorHAnsi"/>
          <w:bCs/>
          <w:i/>
          <w:iCs/>
          <w:color w:val="C00000"/>
        </w:rPr>
        <w:t>This may lead to the discovery that this problem could be solved by subtracting, or</w:t>
      </w:r>
      <w:r w:rsidR="001A26AF">
        <w:rPr>
          <w:rFonts w:asciiTheme="minorHAnsi" w:hAnsiTheme="minorHAnsi" w:cstheme="minorHAnsi"/>
          <w:bCs/>
          <w:i/>
          <w:iCs/>
          <w:color w:val="C00000"/>
        </w:rPr>
        <w:t xml:space="preserve"> by</w:t>
      </w:r>
      <w:r w:rsidR="00BA1D75">
        <w:rPr>
          <w:rFonts w:asciiTheme="minorHAnsi" w:hAnsiTheme="minorHAnsi" w:cstheme="minorHAnsi"/>
          <w:bCs/>
          <w:i/>
          <w:iCs/>
          <w:color w:val="C00000"/>
        </w:rPr>
        <w:t xml:space="preserve"> adding up.</w:t>
      </w:r>
    </w:p>
    <w:p w14:paraId="4372A5BB" w14:textId="3595B473" w:rsidR="0022059D" w:rsidRPr="0022059D" w:rsidRDefault="0022059D" w:rsidP="001A26AF">
      <w:pPr>
        <w:ind w:left="720"/>
        <w:rPr>
          <w:rFonts w:asciiTheme="minorHAnsi" w:hAnsiTheme="minorHAnsi" w:cstheme="minorHAnsi"/>
          <w:bCs/>
        </w:rPr>
      </w:pPr>
      <w:r>
        <w:rPr>
          <w:rFonts w:asciiTheme="minorHAnsi" w:hAnsiTheme="minorHAnsi" w:cstheme="minorHAnsi"/>
          <w:b/>
          <w:noProof/>
          <w:color w:val="000000" w:themeColor="text1"/>
          <w:lang w:val="en-US"/>
        </w:rPr>
        <mc:AlternateContent>
          <mc:Choice Requires="wps">
            <w:drawing>
              <wp:anchor distT="0" distB="0" distL="114300" distR="114300" simplePos="0" relativeHeight="251659264" behindDoc="0" locked="0" layoutInCell="1" allowOverlap="1" wp14:anchorId="1F36F3E3" wp14:editId="467E6061">
                <wp:simplePos x="0" y="0"/>
                <wp:positionH relativeFrom="margin">
                  <wp:posOffset>1476374</wp:posOffset>
                </wp:positionH>
                <wp:positionV relativeFrom="paragraph">
                  <wp:posOffset>81281</wp:posOffset>
                </wp:positionV>
                <wp:extent cx="3038475" cy="19050"/>
                <wp:effectExtent l="0" t="0" r="28575" b="19050"/>
                <wp:wrapNone/>
                <wp:docPr id="1" name="Straight Connector 1" title="January Snow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8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DE277" id="Straight Connector 1" o:spid="_x0000_s1026" alt="Title: January Snow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25pt,6.4pt" to="35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" strokecolor="black [3213]" strokeweight=".5pt">
                <v:stroke joinstyle="miter"/>
                <w10:wrap anchorx="margin"/>
              </v:line>
            </w:pict>
          </mc:Fallback>
        </mc:AlternateContent>
      </w:r>
      <w:r>
        <w:rPr>
          <w:rFonts w:asciiTheme="minorHAnsi" w:hAnsiTheme="minorHAnsi" w:cstheme="minorHAnsi"/>
          <w:b/>
          <w:color w:val="000000" w:themeColor="text1"/>
        </w:rPr>
        <w:t>January</w:t>
      </w:r>
      <w:r w:rsidR="00437900">
        <w:rPr>
          <w:rFonts w:asciiTheme="minorHAnsi" w:hAnsiTheme="minorHAnsi" w:cstheme="minorHAnsi"/>
          <w:b/>
          <w:color w:val="000000" w:themeColor="text1"/>
        </w:rPr>
        <w:t xml:space="preserve"> snow</w:t>
      </w:r>
      <w:r w:rsidR="00B612E9">
        <w:rPr>
          <w:rFonts w:asciiTheme="minorHAnsi" w:hAnsiTheme="minorHAnsi" w:cstheme="minorHAnsi"/>
          <w:b/>
          <w:color w:val="000000" w:themeColor="text1"/>
        </w:rPr>
        <w:t xml:space="preserve"> </w:t>
      </w:r>
    </w:p>
    <w:p w14:paraId="6AA703B7" w14:textId="08B4A486" w:rsidR="008770C4" w:rsidRPr="001A26AF" w:rsidRDefault="00437900" w:rsidP="001A26AF">
      <w:pPr>
        <w:ind w:left="720"/>
        <w:rPr>
          <w:rFonts w:asciiTheme="minorHAnsi" w:hAnsiTheme="minorHAnsi" w:cstheme="minorHAnsi"/>
          <w:b/>
          <w:color w:val="000000" w:themeColor="text1"/>
        </w:rPr>
      </w:pPr>
      <w:r>
        <w:rPr>
          <w:rFonts w:asciiTheme="minorHAnsi" w:hAnsiTheme="minorHAnsi" w:cstheme="minorHAnsi"/>
          <w:b/>
          <w:noProof/>
          <w:color w:val="000000" w:themeColor="text1"/>
          <w:lang w:val="en-US"/>
        </w:rPr>
        <mc:AlternateContent>
          <mc:Choice Requires="wps">
            <w:drawing>
              <wp:anchor distT="0" distB="0" distL="114300" distR="114300" simplePos="0" relativeHeight="251664384" behindDoc="0" locked="0" layoutInCell="1" allowOverlap="1" wp14:anchorId="50C96122" wp14:editId="049D3BC2">
                <wp:simplePos x="0" y="0"/>
                <wp:positionH relativeFrom="column">
                  <wp:posOffset>3362325</wp:posOffset>
                </wp:positionH>
                <wp:positionV relativeFrom="paragraph">
                  <wp:posOffset>99695</wp:posOffset>
                </wp:positionV>
                <wp:extent cx="1162050" cy="9525"/>
                <wp:effectExtent l="0" t="95250" r="0" b="104775"/>
                <wp:wrapNone/>
                <wp:docPr id="5" name="Straight Arrow Connector 5" title="missing valu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62050" cy="9525"/>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256C6E" id="_x0000_t32" coordsize="21600,21600" o:spt="32" o:oned="t" path="m,l21600,21600e" filled="f">
                <v:path arrowok="t" fillok="f" o:connecttype="none"/>
                <o:lock v:ext="edit" shapetype="t"/>
              </v:shapetype>
              <v:shape id="Straight Arrow Connector 5" o:spid="_x0000_s1026" type="#_x0000_t32" alt="Title: missing value" style="position:absolute;margin-left:264.75pt;margin-top:7.85pt;width:91.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" strokecolor="red" strokeweight="3pt">
                <v:stroke startarrow="block" endarrow="block" joinstyle="miter"/>
              </v:shape>
            </w:pict>
          </mc:Fallback>
        </mc:AlternateContent>
      </w:r>
      <w:r>
        <w:rPr>
          <w:rFonts w:asciiTheme="minorHAnsi" w:hAnsiTheme="minorHAnsi" w:cstheme="minorHAnsi"/>
          <w:b/>
          <w:noProof/>
          <w:color w:val="000000" w:themeColor="text1"/>
          <w:lang w:val="en-US"/>
        </w:rPr>
        <mc:AlternateContent>
          <mc:Choice Requires="wps">
            <w:drawing>
              <wp:anchor distT="0" distB="0" distL="114300" distR="114300" simplePos="0" relativeHeight="251661312" behindDoc="0" locked="0" layoutInCell="1" allowOverlap="1" wp14:anchorId="546EA451" wp14:editId="25E6F5AD">
                <wp:simplePos x="0" y="0"/>
                <wp:positionH relativeFrom="column">
                  <wp:posOffset>1447800</wp:posOffset>
                </wp:positionH>
                <wp:positionV relativeFrom="paragraph">
                  <wp:posOffset>80645</wp:posOffset>
                </wp:positionV>
                <wp:extent cx="1914525" cy="19050"/>
                <wp:effectExtent l="0" t="0" r="28575" b="19050"/>
                <wp:wrapNone/>
                <wp:docPr id="2" name="Straight Connector 2" title="December snow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145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D505D" id="Straight Connector 2" o:spid="_x0000_s1026" alt="Title: December snow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6.35pt" to="26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" strokecolor="windowText" strokeweight=".5pt">
                <v:stroke joinstyle="miter"/>
              </v:line>
            </w:pict>
          </mc:Fallback>
        </mc:AlternateContent>
      </w:r>
      <w:r w:rsidR="0022059D">
        <w:rPr>
          <w:rFonts w:asciiTheme="minorHAnsi" w:hAnsiTheme="minorHAnsi" w:cstheme="minorHAnsi"/>
          <w:b/>
          <w:color w:val="000000" w:themeColor="text1"/>
        </w:rPr>
        <w:t xml:space="preserve">December </w:t>
      </w:r>
      <w:r>
        <w:rPr>
          <w:rFonts w:asciiTheme="minorHAnsi" w:hAnsiTheme="minorHAnsi" w:cstheme="minorHAnsi"/>
          <w:b/>
          <w:color w:val="000000" w:themeColor="text1"/>
        </w:rPr>
        <w:t xml:space="preserve">snow  </w:t>
      </w:r>
      <w:r w:rsidR="0022059D">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(missing value)</w:t>
      </w:r>
    </w:p>
    <w:p w14:paraId="7B0899BA" w14:textId="77777777" w:rsidR="00FA6F00" w:rsidRPr="00B61983" w:rsidRDefault="00FA6F00" w:rsidP="00FA6F00">
      <w:pPr>
        <w:pStyle w:val="ListParagraph"/>
        <w:numPr>
          <w:ilvl w:val="0"/>
          <w:numId w:val="14"/>
        </w:numPr>
        <w:rPr>
          <w:rFonts w:asciiTheme="minorHAnsi" w:hAnsiTheme="minorHAnsi" w:cstheme="minorHAnsi"/>
          <w:color w:val="000000" w:themeColor="text1"/>
        </w:rPr>
      </w:pPr>
      <w:r w:rsidRPr="00B61983">
        <w:rPr>
          <w:rFonts w:asciiTheme="minorHAnsi" w:hAnsiTheme="minorHAnsi" w:cstheme="minorHAnsi"/>
          <w:color w:val="000000" w:themeColor="text1"/>
        </w:rPr>
        <w:t>Over the summer, Audrey had a job and earned $528.  She spent $125.70 on a new bike and $85.09 for some new clothes.  How much money does Audrey have left?</w:t>
      </w:r>
    </w:p>
    <w:p w14:paraId="13FE7A2C" w14:textId="3B1C990D" w:rsidR="00FA6F00" w:rsidRDefault="00F90F52" w:rsidP="001A26AF">
      <w:pPr>
        <w:spacing w:before="120" w:after="120" w:line="276" w:lineRule="auto"/>
        <w:ind w:left="720"/>
        <w:rPr>
          <w:rFonts w:asciiTheme="minorHAnsi" w:hAnsiTheme="minorHAnsi" w:cstheme="minorHAnsi"/>
          <w:bCs/>
          <w:i/>
          <w:iCs/>
          <w:color w:val="C00000"/>
        </w:rPr>
      </w:pPr>
      <w:r w:rsidRPr="00F90F52">
        <w:rPr>
          <w:rFonts w:asciiTheme="minorHAnsi" w:hAnsiTheme="minorHAnsi" w:cstheme="minorHAnsi"/>
          <w:bCs/>
          <w:i/>
          <w:iCs/>
          <w:color w:val="C00000"/>
        </w:rPr>
        <w:t>This pr</w:t>
      </w:r>
      <w:r w:rsidR="00BA1D75">
        <w:rPr>
          <w:rFonts w:asciiTheme="minorHAnsi" w:hAnsiTheme="minorHAnsi" w:cstheme="minorHAnsi"/>
          <w:bCs/>
          <w:i/>
          <w:iCs/>
          <w:color w:val="C00000"/>
        </w:rPr>
        <w:t xml:space="preserve">oblem has multiple steps.  Some </w:t>
      </w:r>
      <w:r w:rsidRPr="00F90F52">
        <w:rPr>
          <w:rFonts w:asciiTheme="minorHAnsi" w:hAnsiTheme="minorHAnsi" w:cstheme="minorHAnsi"/>
          <w:bCs/>
          <w:i/>
          <w:iCs/>
          <w:color w:val="C00000"/>
        </w:rPr>
        <w:t xml:space="preserve">students </w:t>
      </w:r>
      <w:r w:rsidR="00FB16F3">
        <w:rPr>
          <w:rFonts w:asciiTheme="minorHAnsi" w:hAnsiTheme="minorHAnsi" w:cstheme="minorHAnsi"/>
          <w:bCs/>
          <w:i/>
          <w:iCs/>
          <w:color w:val="C00000"/>
        </w:rPr>
        <w:t xml:space="preserve">may </w:t>
      </w:r>
      <w:r w:rsidRPr="00F90F52">
        <w:rPr>
          <w:rFonts w:asciiTheme="minorHAnsi" w:hAnsiTheme="minorHAnsi" w:cstheme="minorHAnsi"/>
          <w:bCs/>
          <w:i/>
          <w:iCs/>
          <w:color w:val="C00000"/>
        </w:rPr>
        <w:t xml:space="preserve">get the incorrect answer for multiple step problems because they complete </w:t>
      </w:r>
      <w:r w:rsidR="00BA1D75">
        <w:rPr>
          <w:rFonts w:asciiTheme="minorHAnsi" w:hAnsiTheme="minorHAnsi" w:cstheme="minorHAnsi"/>
          <w:bCs/>
          <w:i/>
          <w:iCs/>
          <w:color w:val="C00000"/>
        </w:rPr>
        <w:t>one step and think they are finished</w:t>
      </w:r>
      <w:r w:rsidRPr="00F90F52">
        <w:rPr>
          <w:rFonts w:asciiTheme="minorHAnsi" w:hAnsiTheme="minorHAnsi" w:cstheme="minorHAnsi"/>
          <w:bCs/>
          <w:i/>
          <w:iCs/>
          <w:color w:val="C00000"/>
        </w:rPr>
        <w:t xml:space="preserve">.  </w:t>
      </w:r>
      <w:r w:rsidR="00FB16F3">
        <w:rPr>
          <w:rFonts w:asciiTheme="minorHAnsi" w:hAnsiTheme="minorHAnsi" w:cstheme="minorHAnsi"/>
          <w:bCs/>
          <w:i/>
          <w:iCs/>
          <w:color w:val="C00000"/>
        </w:rPr>
        <w:t xml:space="preserve">As with many </w:t>
      </w:r>
      <w:r>
        <w:rPr>
          <w:rFonts w:asciiTheme="minorHAnsi" w:hAnsiTheme="minorHAnsi" w:cstheme="minorHAnsi"/>
          <w:bCs/>
          <w:i/>
          <w:iCs/>
          <w:color w:val="C00000"/>
        </w:rPr>
        <w:t>problems, there are multiple ways to solve this problem. Students can find the total spent and then subtract it from the total</w:t>
      </w:r>
      <w:r w:rsidR="001A26AF">
        <w:rPr>
          <w:rFonts w:asciiTheme="minorHAnsi" w:hAnsiTheme="minorHAnsi" w:cstheme="minorHAnsi"/>
          <w:bCs/>
          <w:i/>
          <w:iCs/>
          <w:color w:val="C00000"/>
        </w:rPr>
        <w:t xml:space="preserve"> earned</w:t>
      </w:r>
      <w:r>
        <w:rPr>
          <w:rFonts w:asciiTheme="minorHAnsi" w:hAnsiTheme="minorHAnsi" w:cstheme="minorHAnsi"/>
          <w:bCs/>
          <w:i/>
          <w:iCs/>
          <w:color w:val="C00000"/>
        </w:rPr>
        <w:t xml:space="preserve">.  Other students may subtract one purchase at a time from the original amount.  Either method works, if they complete </w:t>
      </w:r>
      <w:r w:rsidR="00760B51">
        <w:rPr>
          <w:rFonts w:asciiTheme="minorHAnsi" w:hAnsiTheme="minorHAnsi" w:cstheme="minorHAnsi"/>
          <w:bCs/>
          <w:i/>
          <w:iCs/>
          <w:color w:val="C00000"/>
        </w:rPr>
        <w:t>all</w:t>
      </w:r>
      <w:r>
        <w:rPr>
          <w:rFonts w:asciiTheme="minorHAnsi" w:hAnsiTheme="minorHAnsi" w:cstheme="minorHAnsi"/>
          <w:bCs/>
          <w:i/>
          <w:iCs/>
          <w:color w:val="C00000"/>
        </w:rPr>
        <w:t xml:space="preserve"> the necessary steps.</w:t>
      </w:r>
      <w:r w:rsidR="00760B51">
        <w:rPr>
          <w:rFonts w:asciiTheme="minorHAnsi" w:hAnsiTheme="minorHAnsi" w:cstheme="minorHAnsi"/>
          <w:bCs/>
          <w:i/>
          <w:iCs/>
          <w:color w:val="C00000"/>
        </w:rPr>
        <w:t xml:space="preserve">  </w:t>
      </w:r>
    </w:p>
    <w:p w14:paraId="3A57A263" w14:textId="1393587A" w:rsidR="00F90F52" w:rsidRDefault="00F90F52" w:rsidP="001A26AF">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Some students will subtract one of the numbers instead of </w:t>
      </w:r>
      <w:r w:rsidR="00760B51">
        <w:rPr>
          <w:rFonts w:asciiTheme="minorHAnsi" w:hAnsiTheme="minorHAnsi" w:cstheme="minorHAnsi"/>
          <w:bCs/>
          <w:i/>
          <w:iCs/>
          <w:color w:val="C00000"/>
        </w:rPr>
        <w:t>both</w:t>
      </w:r>
      <w:r>
        <w:rPr>
          <w:rFonts w:asciiTheme="minorHAnsi" w:hAnsiTheme="minorHAnsi" w:cstheme="minorHAnsi"/>
          <w:bCs/>
          <w:i/>
          <w:iCs/>
          <w:color w:val="C00000"/>
        </w:rPr>
        <w:t>.</w:t>
      </w:r>
      <w:r w:rsidR="00760B51">
        <w:rPr>
          <w:rFonts w:asciiTheme="minorHAnsi" w:hAnsiTheme="minorHAnsi" w:cstheme="minorHAnsi"/>
          <w:bCs/>
          <w:i/>
          <w:iCs/>
          <w:color w:val="C00000"/>
        </w:rPr>
        <w:t xml:space="preserve">  If a student does not have a good grasp of the meaning of spending money, he/she may add the numbers to the total instead of </w:t>
      </w:r>
      <w:r w:rsidR="00FB16F3">
        <w:rPr>
          <w:rFonts w:asciiTheme="minorHAnsi" w:hAnsiTheme="minorHAnsi" w:cstheme="minorHAnsi"/>
          <w:bCs/>
          <w:i/>
          <w:iCs/>
          <w:color w:val="C00000"/>
        </w:rPr>
        <w:t xml:space="preserve">subtracting.  Sometimes using whole </w:t>
      </w:r>
      <w:r w:rsidR="00760B51">
        <w:rPr>
          <w:rFonts w:asciiTheme="minorHAnsi" w:hAnsiTheme="minorHAnsi" w:cstheme="minorHAnsi"/>
          <w:bCs/>
          <w:i/>
          <w:iCs/>
          <w:color w:val="C00000"/>
        </w:rPr>
        <w:t>numbers with struggling stude</w:t>
      </w:r>
      <w:r w:rsidR="001A26AF">
        <w:rPr>
          <w:rFonts w:asciiTheme="minorHAnsi" w:hAnsiTheme="minorHAnsi" w:cstheme="minorHAnsi"/>
          <w:bCs/>
          <w:i/>
          <w:iCs/>
          <w:color w:val="C00000"/>
        </w:rPr>
        <w:t>nts will help.  If they consider a simple example, such as</w:t>
      </w:r>
      <w:r w:rsidR="00760B51">
        <w:rPr>
          <w:rFonts w:asciiTheme="minorHAnsi" w:hAnsiTheme="minorHAnsi" w:cstheme="minorHAnsi"/>
          <w:bCs/>
          <w:i/>
          <w:iCs/>
          <w:color w:val="C00000"/>
        </w:rPr>
        <w:t>, “I have $10.  I bought a pizza for $5 and a drink for $1.  How muc</w:t>
      </w:r>
      <w:r w:rsidR="001A26AF">
        <w:rPr>
          <w:rFonts w:asciiTheme="minorHAnsi" w:hAnsiTheme="minorHAnsi" w:cstheme="minorHAnsi"/>
          <w:bCs/>
          <w:i/>
          <w:iCs/>
          <w:color w:val="C00000"/>
        </w:rPr>
        <w:t>h money do I have left?”</w:t>
      </w:r>
      <w:r w:rsidR="00760B51">
        <w:rPr>
          <w:rFonts w:asciiTheme="minorHAnsi" w:hAnsiTheme="minorHAnsi" w:cstheme="minorHAnsi"/>
          <w:bCs/>
          <w:i/>
          <w:iCs/>
          <w:color w:val="C00000"/>
        </w:rPr>
        <w:t xml:space="preserve"> they can usually make sense of it withou</w:t>
      </w:r>
      <w:r w:rsidR="00FB16F3">
        <w:rPr>
          <w:rFonts w:asciiTheme="minorHAnsi" w:hAnsiTheme="minorHAnsi" w:cstheme="minorHAnsi"/>
          <w:bCs/>
          <w:i/>
          <w:iCs/>
          <w:color w:val="C00000"/>
        </w:rPr>
        <w:t xml:space="preserve">t being intimidated with more complex </w:t>
      </w:r>
      <w:r w:rsidR="00760B51">
        <w:rPr>
          <w:rFonts w:asciiTheme="minorHAnsi" w:hAnsiTheme="minorHAnsi" w:cstheme="minorHAnsi"/>
          <w:bCs/>
          <w:i/>
          <w:iCs/>
          <w:color w:val="C00000"/>
        </w:rPr>
        <w:t xml:space="preserve">numbers.  </w:t>
      </w:r>
    </w:p>
    <w:p w14:paraId="747239A8" w14:textId="43A49989" w:rsidR="00260D35" w:rsidRPr="003762AA" w:rsidRDefault="00FA6F00" w:rsidP="003762AA">
      <w:pPr>
        <w:pStyle w:val="ListParagraph"/>
        <w:numPr>
          <w:ilvl w:val="0"/>
          <w:numId w:val="14"/>
        </w:numPr>
        <w:rPr>
          <w:rFonts w:asciiTheme="minorHAnsi" w:hAnsiTheme="minorHAnsi" w:cstheme="minorHAnsi"/>
          <w:color w:val="000000" w:themeColor="text1"/>
        </w:rPr>
      </w:pPr>
      <w:r w:rsidRPr="00B61983">
        <w:rPr>
          <w:rFonts w:asciiTheme="minorHAnsi" w:hAnsiTheme="minorHAnsi" w:cstheme="minorHAnsi"/>
          <w:color w:val="000000" w:themeColor="text1"/>
        </w:rPr>
        <w:lastRenderedPageBreak/>
        <w:t>Conner’s dog weighs 16.2 pounds.  Melissa’s dog weighs 2.5 times as much as Conner’s dog.  What is the combined weight of both dogs?</w:t>
      </w:r>
    </w:p>
    <w:p w14:paraId="5327D76B" w14:textId="20368A20" w:rsidR="00387A50" w:rsidRDefault="00BA1D75" w:rsidP="005D0FF5">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Some </w:t>
      </w:r>
      <w:r w:rsidR="00387A50">
        <w:rPr>
          <w:rFonts w:asciiTheme="minorHAnsi" w:hAnsiTheme="minorHAnsi" w:cstheme="minorHAnsi"/>
          <w:bCs/>
          <w:i/>
          <w:iCs/>
          <w:color w:val="C00000"/>
        </w:rPr>
        <w:t>students may find the product of 16.2 and 2.5 and think that is the answer, which is correct if they are looking for the weight of Melissa’s dog, but they are looking for the combined weight of both dogs.  This happens often when there are</w:t>
      </w:r>
      <w:r w:rsidR="007E41C3">
        <w:rPr>
          <w:rFonts w:asciiTheme="minorHAnsi" w:hAnsiTheme="minorHAnsi" w:cstheme="minorHAnsi"/>
          <w:bCs/>
          <w:i/>
          <w:iCs/>
          <w:color w:val="C00000"/>
        </w:rPr>
        <w:t xml:space="preserve"> multiple steps to a question.</w:t>
      </w:r>
      <w:r w:rsidR="00387A50">
        <w:rPr>
          <w:rFonts w:asciiTheme="minorHAnsi" w:hAnsiTheme="minorHAnsi" w:cstheme="minorHAnsi"/>
          <w:bCs/>
          <w:i/>
          <w:iCs/>
          <w:color w:val="C00000"/>
        </w:rPr>
        <w:t xml:space="preserve">  Using </w:t>
      </w:r>
      <w:r w:rsidR="00FB16F3">
        <w:rPr>
          <w:rFonts w:asciiTheme="minorHAnsi" w:hAnsiTheme="minorHAnsi" w:cstheme="minorHAnsi"/>
          <w:bCs/>
          <w:i/>
          <w:iCs/>
          <w:color w:val="C00000"/>
        </w:rPr>
        <w:t xml:space="preserve">an </w:t>
      </w:r>
      <w:r w:rsidR="00387A50">
        <w:rPr>
          <w:rFonts w:asciiTheme="minorHAnsi" w:hAnsiTheme="minorHAnsi" w:cstheme="minorHAnsi"/>
          <w:bCs/>
          <w:i/>
          <w:iCs/>
          <w:color w:val="C00000"/>
        </w:rPr>
        <w:t>underline tool may help students focu</w:t>
      </w:r>
      <w:r>
        <w:rPr>
          <w:rFonts w:asciiTheme="minorHAnsi" w:hAnsiTheme="minorHAnsi" w:cstheme="minorHAnsi"/>
          <w:bCs/>
          <w:i/>
          <w:iCs/>
          <w:color w:val="C00000"/>
        </w:rPr>
        <w:t xml:space="preserve">s on the necessary information, as well as encouraging them to read the question again to see if they are answering the question that is </w:t>
      </w:r>
      <w:r w:rsidR="00FB16F3">
        <w:rPr>
          <w:rFonts w:asciiTheme="minorHAnsi" w:hAnsiTheme="minorHAnsi" w:cstheme="minorHAnsi"/>
          <w:bCs/>
          <w:i/>
          <w:iCs/>
          <w:color w:val="C00000"/>
        </w:rPr>
        <w:t xml:space="preserve">being </w:t>
      </w:r>
      <w:r>
        <w:rPr>
          <w:rFonts w:asciiTheme="minorHAnsi" w:hAnsiTheme="minorHAnsi" w:cstheme="minorHAnsi"/>
          <w:bCs/>
          <w:i/>
          <w:iCs/>
          <w:color w:val="C00000"/>
        </w:rPr>
        <w:t>asked.</w:t>
      </w:r>
      <w:r w:rsidR="00387A50">
        <w:rPr>
          <w:rFonts w:asciiTheme="minorHAnsi" w:hAnsiTheme="minorHAnsi" w:cstheme="minorHAnsi"/>
          <w:bCs/>
          <w:i/>
          <w:iCs/>
          <w:color w:val="C00000"/>
        </w:rPr>
        <w:t xml:space="preserve">  </w:t>
      </w:r>
    </w:p>
    <w:p w14:paraId="03ADBDF3" w14:textId="6E491311" w:rsidR="00260D35" w:rsidRPr="003762AA" w:rsidRDefault="00FA6F00" w:rsidP="003762AA">
      <w:pPr>
        <w:pStyle w:val="ListParagraph"/>
        <w:numPr>
          <w:ilvl w:val="0"/>
          <w:numId w:val="14"/>
        </w:numPr>
        <w:rPr>
          <w:rFonts w:asciiTheme="minorHAnsi" w:hAnsiTheme="minorHAnsi" w:cstheme="minorHAnsi"/>
          <w:color w:val="000000" w:themeColor="text1"/>
        </w:rPr>
      </w:pPr>
      <w:r w:rsidRPr="00B61983">
        <w:rPr>
          <w:rFonts w:asciiTheme="minorHAnsi" w:hAnsiTheme="minorHAnsi" w:cstheme="minorHAnsi"/>
          <w:color w:val="000000" w:themeColor="text1"/>
        </w:rPr>
        <w:t>Emily is babysitting this summer and she gets paid $8.50 per hour.  Emily baby</w:t>
      </w:r>
      <w:r w:rsidR="00387A50" w:rsidRPr="00B61983">
        <w:rPr>
          <w:rFonts w:asciiTheme="minorHAnsi" w:hAnsiTheme="minorHAnsi" w:cstheme="minorHAnsi"/>
          <w:color w:val="000000" w:themeColor="text1"/>
        </w:rPr>
        <w:t>sat</w:t>
      </w:r>
      <w:r w:rsidR="00D666D5">
        <w:rPr>
          <w:rFonts w:asciiTheme="minorHAnsi" w:hAnsiTheme="minorHAnsi" w:cstheme="minorHAnsi"/>
          <w:color w:val="000000" w:themeColor="text1"/>
        </w:rPr>
        <w:t xml:space="preserve"> 5 hours last week and 6.5</w:t>
      </w:r>
      <w:r w:rsidRPr="00B61983">
        <w:rPr>
          <w:rFonts w:asciiTheme="minorHAnsi" w:hAnsiTheme="minorHAnsi" w:cstheme="minorHAnsi"/>
          <w:color w:val="000000" w:themeColor="text1"/>
        </w:rPr>
        <w:t xml:space="preserve"> hours this week.  She spends $24.95 on a new shirt.  How much money does Emily have left?</w:t>
      </w:r>
    </w:p>
    <w:p w14:paraId="11E22449" w14:textId="132D76BC" w:rsidR="00D666D5" w:rsidRDefault="00260D35" w:rsidP="00D666D5">
      <w:pPr>
        <w:ind w:left="720"/>
        <w:rPr>
          <w:rFonts w:cstheme="minorHAnsi"/>
          <w:i/>
          <w:color w:val="C00000"/>
        </w:rPr>
      </w:pPr>
      <w:r>
        <w:rPr>
          <w:rFonts w:cstheme="minorHAnsi"/>
          <w:i/>
          <w:color w:val="C00000"/>
        </w:rPr>
        <w:t xml:space="preserve">Some students may have </w:t>
      </w:r>
      <w:r w:rsidR="00D666D5">
        <w:rPr>
          <w:rFonts w:cstheme="minorHAnsi"/>
          <w:i/>
          <w:color w:val="C00000"/>
        </w:rPr>
        <w:t xml:space="preserve">difficulty with </w:t>
      </w:r>
      <w:r>
        <w:rPr>
          <w:rFonts w:cstheme="minorHAnsi"/>
          <w:i/>
          <w:color w:val="C00000"/>
        </w:rPr>
        <w:t xml:space="preserve">this problem because it is a </w:t>
      </w:r>
      <w:r w:rsidR="00D666D5">
        <w:rPr>
          <w:rFonts w:cstheme="minorHAnsi"/>
          <w:i/>
          <w:color w:val="C00000"/>
        </w:rPr>
        <w:t>mu</w:t>
      </w:r>
      <w:r>
        <w:rPr>
          <w:rFonts w:cstheme="minorHAnsi"/>
          <w:i/>
          <w:color w:val="C00000"/>
        </w:rPr>
        <w:t>lti-step problem</w:t>
      </w:r>
      <w:r w:rsidR="00D666D5">
        <w:rPr>
          <w:rFonts w:cstheme="minorHAnsi"/>
          <w:i/>
          <w:color w:val="C00000"/>
        </w:rPr>
        <w:t xml:space="preserve"> containing multiple operations. </w:t>
      </w:r>
      <w:r w:rsidR="007E41C3">
        <w:rPr>
          <w:rFonts w:cstheme="minorHAnsi"/>
          <w:i/>
          <w:color w:val="C00000"/>
        </w:rPr>
        <w:t xml:space="preserve"> </w:t>
      </w:r>
      <w:r w:rsidR="00D666D5">
        <w:rPr>
          <w:rFonts w:cstheme="minorHAnsi"/>
          <w:i/>
          <w:color w:val="C00000"/>
        </w:rPr>
        <w:t xml:space="preserve"> </w:t>
      </w:r>
      <w:r w:rsidR="007E41C3">
        <w:rPr>
          <w:rFonts w:cstheme="minorHAnsi"/>
          <w:i/>
          <w:color w:val="C00000"/>
        </w:rPr>
        <w:t xml:space="preserve">Encourage </w:t>
      </w:r>
      <w:r w:rsidR="00D666D5">
        <w:rPr>
          <w:rFonts w:cstheme="minorHAnsi"/>
          <w:i/>
          <w:color w:val="C00000"/>
        </w:rPr>
        <w:t>student</w:t>
      </w:r>
      <w:r w:rsidR="007E41C3">
        <w:rPr>
          <w:rFonts w:cstheme="minorHAnsi"/>
          <w:i/>
          <w:color w:val="C00000"/>
        </w:rPr>
        <w:t>s</w:t>
      </w:r>
      <w:r w:rsidR="00D666D5">
        <w:rPr>
          <w:rFonts w:cstheme="minorHAnsi"/>
          <w:i/>
          <w:color w:val="C00000"/>
        </w:rPr>
        <w:t xml:space="preserve"> to break </w:t>
      </w:r>
      <w:r w:rsidR="007E41C3">
        <w:rPr>
          <w:rFonts w:cstheme="minorHAnsi"/>
          <w:i/>
          <w:color w:val="C00000"/>
        </w:rPr>
        <w:t xml:space="preserve">down the problem, draw a chart </w:t>
      </w:r>
      <w:r w:rsidR="00D666D5">
        <w:rPr>
          <w:rFonts w:cstheme="minorHAnsi"/>
          <w:i/>
          <w:color w:val="C00000"/>
        </w:rPr>
        <w:t>to represent the situation, or use manipulatives.</w:t>
      </w:r>
      <w:r>
        <w:rPr>
          <w:rFonts w:cstheme="minorHAnsi"/>
          <w:i/>
          <w:color w:val="C00000"/>
        </w:rPr>
        <w:t xml:space="preserve"> </w:t>
      </w:r>
      <w:r w:rsidR="007E41C3">
        <w:rPr>
          <w:rFonts w:cstheme="minorHAnsi"/>
          <w:i/>
          <w:color w:val="C00000"/>
        </w:rPr>
        <w:t xml:space="preserve"> Additionally, providing the same scenario with whole numbers may be a scaffold that could support students in understanding each step of the problem.</w:t>
      </w:r>
    </w:p>
    <w:p w14:paraId="6372EF1A" w14:textId="20BC5E1E" w:rsidR="00260D35" w:rsidRPr="00B61983" w:rsidRDefault="00260D35" w:rsidP="005D0FF5">
      <w:pPr>
        <w:ind w:left="720"/>
        <w:rPr>
          <w:rFonts w:asciiTheme="minorHAnsi" w:hAnsiTheme="minorHAnsi" w:cstheme="minorHAnsi"/>
          <w:bCs/>
          <w:i/>
          <w:iCs/>
          <w:color w:val="C00000"/>
        </w:rPr>
      </w:pPr>
      <w:r>
        <w:rPr>
          <w:rFonts w:asciiTheme="minorHAnsi" w:hAnsiTheme="minorHAnsi" w:cstheme="minorHAnsi"/>
          <w:bCs/>
          <w:i/>
          <w:iCs/>
          <w:color w:val="C00000"/>
        </w:rPr>
        <w:t>It is important, especially for struggling students, to encourage them to use a consistent problem solving strategy every time they solve a word problem.  One example of such a strategy is “</w:t>
      </w:r>
      <w:hyperlink r:id="rId31" w:history="1">
        <w:r w:rsidRPr="00260D35">
          <w:rPr>
            <w:rStyle w:val="Hyperlink"/>
            <w:rFonts w:asciiTheme="minorHAnsi" w:hAnsiTheme="minorHAnsi" w:cstheme="minorHAnsi"/>
            <w:bCs/>
            <w:i/>
            <w:iCs/>
          </w:rPr>
          <w:t>UPS Check</w:t>
        </w:r>
      </w:hyperlink>
      <w:r>
        <w:rPr>
          <w:rFonts w:asciiTheme="minorHAnsi" w:hAnsiTheme="minorHAnsi" w:cstheme="minorHAnsi"/>
          <w:bCs/>
          <w:i/>
          <w:iCs/>
          <w:color w:val="C00000"/>
        </w:rPr>
        <w:t xml:space="preserve">” which is the acronym for understand, plan, solve, check.   </w:t>
      </w:r>
      <w:r w:rsidR="007E41C3">
        <w:rPr>
          <w:rFonts w:asciiTheme="minorHAnsi" w:hAnsiTheme="minorHAnsi" w:cstheme="minorHAnsi"/>
          <w:bCs/>
          <w:i/>
          <w:iCs/>
          <w:color w:val="C00000"/>
        </w:rPr>
        <w:t>U</w:t>
      </w:r>
      <w:r>
        <w:rPr>
          <w:rFonts w:asciiTheme="minorHAnsi" w:hAnsiTheme="minorHAnsi" w:cstheme="minorHAnsi"/>
          <w:bCs/>
          <w:i/>
          <w:iCs/>
          <w:color w:val="C00000"/>
        </w:rPr>
        <w:t>tilizing g</w:t>
      </w:r>
      <w:r w:rsidR="005D0FF5">
        <w:rPr>
          <w:rFonts w:asciiTheme="minorHAnsi" w:hAnsiTheme="minorHAnsi" w:cstheme="minorHAnsi"/>
          <w:bCs/>
          <w:i/>
          <w:iCs/>
          <w:color w:val="C00000"/>
        </w:rPr>
        <w:t>raphic organizers to support</w:t>
      </w:r>
      <w:r>
        <w:rPr>
          <w:rFonts w:asciiTheme="minorHAnsi" w:hAnsiTheme="minorHAnsi" w:cstheme="minorHAnsi"/>
          <w:bCs/>
          <w:i/>
          <w:iCs/>
          <w:color w:val="C00000"/>
        </w:rPr>
        <w:t xml:space="preserve"> their problem solving strategy can be beneficial as well. </w:t>
      </w:r>
    </w:p>
    <w:sectPr w:rsidR="00260D35" w:rsidRPr="00B61983" w:rsidSect="00F37975">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6AD3" w14:textId="77777777" w:rsidR="00B61983" w:rsidRDefault="00B61983" w:rsidP="00B61983">
      <w:pPr>
        <w:spacing w:after="0" w:line="240" w:lineRule="auto"/>
      </w:pPr>
      <w:r>
        <w:separator/>
      </w:r>
    </w:p>
  </w:endnote>
  <w:endnote w:type="continuationSeparator" w:id="0">
    <w:p w14:paraId="4BCAD9C6" w14:textId="77777777" w:rsidR="00B61983" w:rsidRDefault="00B61983" w:rsidP="00B6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B9C" w14:textId="77777777" w:rsidR="00B61983" w:rsidRDefault="00B61983" w:rsidP="00B61983">
    <w:pPr>
      <w:pStyle w:val="Footer"/>
      <w:tabs>
        <w:tab w:val="clear" w:pos="9360"/>
        <w:tab w:val="right" w:pos="10800"/>
      </w:tabs>
    </w:pPr>
    <w:r>
      <w:t>Virginia Department of Education</w:t>
    </w:r>
    <w:r>
      <w:tab/>
    </w:r>
    <w:r>
      <w:tab/>
      <w:t>August 2020</w:t>
    </w:r>
  </w:p>
  <w:p w14:paraId="49247756" w14:textId="77777777" w:rsidR="00B61983" w:rsidRDefault="00B61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48F" w14:textId="77777777" w:rsidR="00F37975" w:rsidRDefault="00F37975" w:rsidP="00F37975">
    <w:pPr>
      <w:pStyle w:val="Footer"/>
      <w:tabs>
        <w:tab w:val="clear" w:pos="9360"/>
        <w:tab w:val="right" w:pos="10800"/>
      </w:tabs>
    </w:pPr>
    <w:r>
      <w:t>Virginia Department of Education</w:t>
    </w:r>
    <w:r>
      <w:tab/>
    </w:r>
    <w:r>
      <w:tab/>
      <w:t>August 2020</w:t>
    </w:r>
  </w:p>
  <w:p w14:paraId="6FCFBDBF" w14:textId="040F9682" w:rsidR="00F37975" w:rsidRPr="00F37975" w:rsidRDefault="00F37975" w:rsidP="00F37975">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6D90" w14:textId="77777777" w:rsidR="00B61983" w:rsidRDefault="00B61983" w:rsidP="00B61983">
      <w:pPr>
        <w:spacing w:after="0" w:line="240" w:lineRule="auto"/>
      </w:pPr>
      <w:r>
        <w:separator/>
      </w:r>
    </w:p>
  </w:footnote>
  <w:footnote w:type="continuationSeparator" w:id="0">
    <w:p w14:paraId="78B59FAD" w14:textId="77777777" w:rsidR="00B61983" w:rsidRDefault="00B61983" w:rsidP="00B61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11840"/>
    <w:multiLevelType w:val="multilevel"/>
    <w:tmpl w:val="F042C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44252"/>
    <w:multiLevelType w:val="hybridMultilevel"/>
    <w:tmpl w:val="586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4686E"/>
    <w:multiLevelType w:val="multilevel"/>
    <w:tmpl w:val="1C02D2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3A26A3"/>
    <w:multiLevelType w:val="multilevel"/>
    <w:tmpl w:val="DBAC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32531C8"/>
    <w:multiLevelType w:val="hybridMultilevel"/>
    <w:tmpl w:val="094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D5174"/>
    <w:multiLevelType w:val="hybridMultilevel"/>
    <w:tmpl w:val="016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1"/>
  </w:num>
  <w:num w:numId="6">
    <w:abstractNumId w:val="9"/>
  </w:num>
  <w:num w:numId="7">
    <w:abstractNumId w:val="1"/>
  </w:num>
  <w:num w:numId="8">
    <w:abstractNumId w:val="0"/>
  </w:num>
  <w:num w:numId="9">
    <w:abstractNumId w:val="8"/>
  </w:num>
  <w:num w:numId="10">
    <w:abstractNumId w:val="6"/>
  </w:num>
  <w:num w:numId="11">
    <w:abstractNumId w:val="4"/>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582B"/>
    <w:rsid w:val="00052866"/>
    <w:rsid w:val="000967E2"/>
    <w:rsid w:val="000A2A39"/>
    <w:rsid w:val="000D3F9F"/>
    <w:rsid w:val="000D6D40"/>
    <w:rsid w:val="000E1050"/>
    <w:rsid w:val="000F6E17"/>
    <w:rsid w:val="0010287D"/>
    <w:rsid w:val="00180D1F"/>
    <w:rsid w:val="001A26AF"/>
    <w:rsid w:val="001C4AAA"/>
    <w:rsid w:val="0022059D"/>
    <w:rsid w:val="00260D35"/>
    <w:rsid w:val="0026698B"/>
    <w:rsid w:val="00293167"/>
    <w:rsid w:val="002A3CCB"/>
    <w:rsid w:val="002E6B1C"/>
    <w:rsid w:val="00337E46"/>
    <w:rsid w:val="0035033A"/>
    <w:rsid w:val="00357B40"/>
    <w:rsid w:val="003762AA"/>
    <w:rsid w:val="00387A50"/>
    <w:rsid w:val="00437900"/>
    <w:rsid w:val="00475946"/>
    <w:rsid w:val="004B131D"/>
    <w:rsid w:val="004C6122"/>
    <w:rsid w:val="00524E03"/>
    <w:rsid w:val="00572FBD"/>
    <w:rsid w:val="005A49A8"/>
    <w:rsid w:val="005B3F65"/>
    <w:rsid w:val="005B6324"/>
    <w:rsid w:val="005D0FF5"/>
    <w:rsid w:val="006277F3"/>
    <w:rsid w:val="0063015D"/>
    <w:rsid w:val="0067275B"/>
    <w:rsid w:val="00695E1B"/>
    <w:rsid w:val="006A582D"/>
    <w:rsid w:val="00703941"/>
    <w:rsid w:val="0071473B"/>
    <w:rsid w:val="0075534F"/>
    <w:rsid w:val="00760B51"/>
    <w:rsid w:val="007D1F1E"/>
    <w:rsid w:val="007E41C3"/>
    <w:rsid w:val="007F1F0F"/>
    <w:rsid w:val="008770C4"/>
    <w:rsid w:val="0095073F"/>
    <w:rsid w:val="00954F1D"/>
    <w:rsid w:val="009A0157"/>
    <w:rsid w:val="009C78F6"/>
    <w:rsid w:val="00A02F8F"/>
    <w:rsid w:val="00A2490F"/>
    <w:rsid w:val="00A54F09"/>
    <w:rsid w:val="00A602AD"/>
    <w:rsid w:val="00AD022D"/>
    <w:rsid w:val="00AD160F"/>
    <w:rsid w:val="00B612E9"/>
    <w:rsid w:val="00B61983"/>
    <w:rsid w:val="00B73079"/>
    <w:rsid w:val="00B80A94"/>
    <w:rsid w:val="00B941BD"/>
    <w:rsid w:val="00BA1D75"/>
    <w:rsid w:val="00BC69EA"/>
    <w:rsid w:val="00BD4D15"/>
    <w:rsid w:val="00BF2012"/>
    <w:rsid w:val="00C50898"/>
    <w:rsid w:val="00C57484"/>
    <w:rsid w:val="00C76487"/>
    <w:rsid w:val="00CC566A"/>
    <w:rsid w:val="00CC778C"/>
    <w:rsid w:val="00D01C0E"/>
    <w:rsid w:val="00D12944"/>
    <w:rsid w:val="00D1332F"/>
    <w:rsid w:val="00D26515"/>
    <w:rsid w:val="00D666D5"/>
    <w:rsid w:val="00DD427C"/>
    <w:rsid w:val="00DF57DF"/>
    <w:rsid w:val="00E02FD5"/>
    <w:rsid w:val="00EE7D75"/>
    <w:rsid w:val="00EF1C4C"/>
    <w:rsid w:val="00F37975"/>
    <w:rsid w:val="00F747E3"/>
    <w:rsid w:val="00F90F52"/>
    <w:rsid w:val="00FA6F00"/>
    <w:rsid w:val="00FB16F3"/>
    <w:rsid w:val="00FD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3732"/>
  <w15:docId w15:val="{59707EA0-5BE5-40EB-A28E-E3C38B33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2E6B1C"/>
    <w:rPr>
      <w:color w:val="605E5C"/>
      <w:shd w:val="clear" w:color="auto" w:fill="E1DFDD"/>
    </w:rPr>
  </w:style>
  <w:style w:type="paragraph" w:customStyle="1" w:styleId="Bullet1">
    <w:name w:val="Bullet 1"/>
    <w:basedOn w:val="Normal"/>
    <w:next w:val="Normal"/>
    <w:link w:val="Bullet1Char"/>
    <w:rsid w:val="0067275B"/>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67275B"/>
    <w:rPr>
      <w:rFonts w:ascii="Times New Roman" w:eastAsia="Times" w:hAnsi="Times New Roman" w:cs="Times New Roman"/>
      <w:sz w:val="20"/>
      <w:szCs w:val="20"/>
      <w:lang w:val="en-US"/>
    </w:rPr>
  </w:style>
  <w:style w:type="paragraph" w:customStyle="1" w:styleId="SOLNumber">
    <w:name w:val="SOL Number"/>
    <w:basedOn w:val="Normal"/>
    <w:link w:val="SOLNumberChar"/>
    <w:rsid w:val="00CC566A"/>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CC566A"/>
    <w:rPr>
      <w:rFonts w:ascii="Times New Roman" w:eastAsia="Times New Roman" w:hAnsi="Times New Roman" w:cs="Times New Roman"/>
      <w:sz w:val="24"/>
      <w:szCs w:val="24"/>
      <w:lang w:val="en-US"/>
    </w:rPr>
  </w:style>
  <w:style w:type="character" w:customStyle="1" w:styleId="filetype">
    <w:name w:val="file_type"/>
    <w:basedOn w:val="DefaultParagraphFont"/>
    <w:rsid w:val="00695E1B"/>
  </w:style>
  <w:style w:type="paragraph" w:styleId="Header">
    <w:name w:val="header"/>
    <w:basedOn w:val="Normal"/>
    <w:link w:val="HeaderChar"/>
    <w:uiPriority w:val="99"/>
    <w:unhideWhenUsed/>
    <w:rsid w:val="00B6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83"/>
  </w:style>
  <w:style w:type="paragraph" w:styleId="Footer">
    <w:name w:val="footer"/>
    <w:basedOn w:val="Normal"/>
    <w:link w:val="FooterChar"/>
    <w:uiPriority w:val="99"/>
    <w:unhideWhenUsed/>
    <w:rsid w:val="00B6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83"/>
  </w:style>
  <w:style w:type="character" w:styleId="UnresolvedMention">
    <w:name w:val="Unresolved Mention"/>
    <w:basedOn w:val="DefaultParagraphFont"/>
    <w:uiPriority w:val="99"/>
    <w:semiHidden/>
    <w:unhideWhenUsed/>
    <w:rsid w:val="0075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54/638041054314870000" TargetMode="External"/><Relationship Id="rId18" Type="http://schemas.openxmlformats.org/officeDocument/2006/relationships/hyperlink" Target="https://www.doe.virginia.gov/home/showpublisheddocument/26156/638045680343170000" TargetMode="External"/><Relationship Id="rId26" Type="http://schemas.openxmlformats.org/officeDocument/2006/relationships/hyperlink" Target="https://www.doe.virginia.gov/home/showpublisheddocument/24788/638045371483470000" TargetMode="External"/><Relationship Id="rId3" Type="http://schemas.openxmlformats.org/officeDocument/2006/relationships/styles" Target="styles.xml"/><Relationship Id="rId21" Type="http://schemas.openxmlformats.org/officeDocument/2006/relationships/hyperlink" Target="https://www.doe.virginia.gov/home/showpublisheddocument/26152/63804568033287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1496/638047050223730000" TargetMode="External"/><Relationship Id="rId17" Type="http://schemas.openxmlformats.org/officeDocument/2006/relationships/hyperlink" Target="https://www.doe.virginia.gov/home/showpublisheddocument/26158/638045680347230000" TargetMode="External"/><Relationship Id="rId25" Type="http://schemas.openxmlformats.org/officeDocument/2006/relationships/hyperlink" Target="https://www.doe.virginia.gov/home/showpublisheddocument/24874/63804537752983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6162/638045680356930000" TargetMode="External"/><Relationship Id="rId20" Type="http://schemas.openxmlformats.org/officeDocument/2006/relationships/hyperlink" Target="https://www.doe.virginia.gov/home/showpublisheddocument/26150/638045680328500000" TargetMode="External"/><Relationship Id="rId29" Type="http://schemas.openxmlformats.org/officeDocument/2006/relationships/hyperlink" Target="https://www.doe.virginia.gov/home/showpublisheddocument/24602/6380453357714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494/638047050219500000" TargetMode="External"/><Relationship Id="rId24" Type="http://schemas.openxmlformats.org/officeDocument/2006/relationships/hyperlink" Target="https://www.doe.virginia.gov/home/showpublisheddocument/24870/63804537752047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6160/638045680351630000" TargetMode="External"/><Relationship Id="rId23" Type="http://schemas.openxmlformats.org/officeDocument/2006/relationships/hyperlink" Target="https://teacher.desmos.com/activitybuilder/custom/5d2624e2865b3f149ed825d2" TargetMode="External"/><Relationship Id="rId28" Type="http://schemas.openxmlformats.org/officeDocument/2006/relationships/hyperlink" Target="https://www.doe.virginia.gov/home/showpublisheddocument/24596/638045335754900000" TargetMode="External"/><Relationship Id="rId10" Type="http://schemas.openxmlformats.org/officeDocument/2006/relationships/hyperlink" Target="https://www.doe.virginia.gov/home/showpublisheddocument/30262/638046483872130000" TargetMode="External"/><Relationship Id="rId19" Type="http://schemas.openxmlformats.org/officeDocument/2006/relationships/hyperlink" Target="https://www.doe.virginia.gov/home/showpublisheddocument/26148/638045680324430000" TargetMode="External"/><Relationship Id="rId31" Type="http://schemas.openxmlformats.org/officeDocument/2006/relationships/hyperlink" Target="https://ttac.odu.edu/curriculum-and-instruction/check-out-the-ups-of-problem-solving/" TargetMode="External"/><Relationship Id="rId4" Type="http://schemas.openxmlformats.org/officeDocument/2006/relationships/settings" Target="settings.xml"/><Relationship Id="rId9" Type="http://schemas.openxmlformats.org/officeDocument/2006/relationships/hyperlink" Target="https://www.doe.virginia.gov/home/showpublisheddocument/30260/638046483867130000" TargetMode="External"/><Relationship Id="rId14" Type="http://schemas.openxmlformats.org/officeDocument/2006/relationships/hyperlink" Target="https://www.doe.virginia.gov/home/showpublisheddocument/18656/638041054321730000" TargetMode="External"/><Relationship Id="rId22" Type="http://schemas.openxmlformats.org/officeDocument/2006/relationships/hyperlink" Target="https://www.doe.virginia.gov/home/showpublisheddocument/26146/638045680319430000" TargetMode="External"/><Relationship Id="rId27" Type="http://schemas.openxmlformats.org/officeDocument/2006/relationships/hyperlink" Target="https://www.doe.virginia.gov/home/showpublisheddocument/24792/638045371493000000" TargetMode="External"/><Relationship Id="rId30" Type="http://schemas.openxmlformats.org/officeDocument/2006/relationships/hyperlink" Target="https://www.doe.virginia.gov/home/showpublisheddocument/24608/638045335786000000" TargetMode="External"/><Relationship Id="rId35" Type="http://schemas.openxmlformats.org/officeDocument/2006/relationships/theme" Target="theme/theme1.xml"/><Relationship Id="rId8" Type="http://schemas.openxmlformats.org/officeDocument/2006/relationships/hyperlink" Target="https://www.doe.virginia.gov/home/showpublisheddocument/2982/6379824638367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5.5b Quick Check</vt:lpstr>
    </vt:vector>
  </TitlesOfParts>
  <Company>Virginia Department of Education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5.5b Quick Check</dc:title>
  <dc:subject/>
  <dc:creator>Virginia Department of Education</dc:creator>
  <cp:keywords/>
  <dc:description/>
  <cp:lastModifiedBy>Vuiller, Matt (DOE)</cp:lastModifiedBy>
  <cp:revision>5</cp:revision>
  <cp:lastPrinted>2020-07-22T14:02:00Z</cp:lastPrinted>
  <dcterms:created xsi:type="dcterms:W3CDTF">2020-11-13T12:32:00Z</dcterms:created>
  <dcterms:modified xsi:type="dcterms:W3CDTF">2022-12-30T18:26:00Z</dcterms:modified>
</cp:coreProperties>
</file>