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3C5C" w14:textId="77777777" w:rsidR="00B73079" w:rsidRPr="00EF1C4C" w:rsidRDefault="00B941BD" w:rsidP="00EF1C4C">
      <w:pPr>
        <w:pStyle w:val="Title"/>
      </w:pPr>
      <w:r w:rsidRPr="00EF1C4C">
        <w:t>Just In Time Quick Check</w:t>
      </w:r>
    </w:p>
    <w:p w14:paraId="0FB152A4" w14:textId="54ED3356" w:rsidR="00B73079" w:rsidRPr="00CF55F8" w:rsidRDefault="00085B89" w:rsidP="009D4269">
      <w:pPr>
        <w:pStyle w:val="Title"/>
        <w:spacing w:after="120" w:line="240" w:lineRule="auto"/>
      </w:pPr>
      <w:hyperlink r:id="rId8" w:history="1">
        <w:r w:rsidR="00CF55F8" w:rsidRPr="00EB797C">
          <w:rPr>
            <w:rStyle w:val="Hyperlink"/>
          </w:rPr>
          <w:t>Standard of Learning (SOL) 4.4c</w:t>
        </w:r>
      </w:hyperlink>
      <w:r w:rsidR="00CF55F8"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C345D3E" w14:textId="77777777" w:rsidTr="009D4269">
        <w:trPr>
          <w:tblHeader/>
        </w:trPr>
        <w:tc>
          <w:tcPr>
            <w:tcW w:w="9350" w:type="dxa"/>
          </w:tcPr>
          <w:p w14:paraId="20BC206B" w14:textId="77777777" w:rsidR="00B73079" w:rsidRDefault="00B941BD" w:rsidP="009D4269">
            <w:pPr>
              <w:spacing w:before="120" w:after="120"/>
              <w:jc w:val="center"/>
              <w:rPr>
                <w:i/>
                <w:sz w:val="28"/>
                <w:szCs w:val="28"/>
              </w:rPr>
            </w:pPr>
            <w:r w:rsidRPr="00EF1C4C">
              <w:rPr>
                <w:rStyle w:val="TitleChar"/>
              </w:rPr>
              <w:t>Strand:</w:t>
            </w:r>
            <w:r>
              <w:rPr>
                <w:b/>
                <w:sz w:val="28"/>
                <w:szCs w:val="28"/>
              </w:rPr>
              <w:t xml:space="preserve"> </w:t>
            </w:r>
            <w:r w:rsidR="00CF55F8">
              <w:rPr>
                <w:sz w:val="28"/>
                <w:szCs w:val="28"/>
              </w:rPr>
              <w:t>Computation and Estimation</w:t>
            </w:r>
          </w:p>
        </w:tc>
      </w:tr>
      <w:tr w:rsidR="00B73079" w14:paraId="4C4D1383" w14:textId="77777777" w:rsidTr="009D4269">
        <w:tc>
          <w:tcPr>
            <w:tcW w:w="9350" w:type="dxa"/>
            <w:shd w:val="clear" w:color="auto" w:fill="D9D9D9"/>
          </w:tcPr>
          <w:p w14:paraId="2FEA1274" w14:textId="77777777" w:rsidR="00B73079" w:rsidRPr="00AD160F" w:rsidRDefault="00B941BD" w:rsidP="009D4269">
            <w:pPr>
              <w:pStyle w:val="Heading1"/>
              <w:spacing w:before="120"/>
              <w:outlineLvl w:val="0"/>
            </w:pPr>
            <w:r w:rsidRPr="00AD160F">
              <w:t xml:space="preserve">Standard of Learning (SOL) </w:t>
            </w:r>
            <w:r w:rsidR="00CF55F8">
              <w:t>4.4c</w:t>
            </w:r>
          </w:p>
          <w:p w14:paraId="41D2BA97" w14:textId="77777777" w:rsidR="00B73079" w:rsidRPr="00B16525" w:rsidRDefault="00CF55F8" w:rsidP="009D4269">
            <w:pPr>
              <w:spacing w:after="120"/>
              <w:rPr>
                <w:b/>
                <w:i/>
              </w:rPr>
            </w:pPr>
            <w:r w:rsidRPr="00B16525">
              <w:rPr>
                <w:rFonts w:asciiTheme="minorHAnsi" w:hAnsiTheme="minorHAnsi"/>
                <w:b/>
                <w:i/>
                <w:color w:val="000000"/>
              </w:rPr>
              <w:t>The student will estimate and determine quotients of whole numbers, with and without remainders.</w:t>
            </w:r>
            <w:r w:rsidRPr="00B16525">
              <w:rPr>
                <w:b/>
                <w:i/>
              </w:rPr>
              <w:t xml:space="preserve"> </w:t>
            </w:r>
          </w:p>
        </w:tc>
      </w:tr>
      <w:tr w:rsidR="00B73079" w14:paraId="25593648" w14:textId="77777777" w:rsidTr="009D4269">
        <w:tc>
          <w:tcPr>
            <w:tcW w:w="9350" w:type="dxa"/>
            <w:shd w:val="clear" w:color="auto" w:fill="F2F2F2"/>
          </w:tcPr>
          <w:p w14:paraId="43F26E91" w14:textId="77777777" w:rsidR="00B73079" w:rsidRDefault="00B941BD" w:rsidP="009D4269">
            <w:pPr>
              <w:pStyle w:val="Heading1"/>
              <w:spacing w:before="120"/>
              <w:outlineLvl w:val="0"/>
            </w:pPr>
            <w:r>
              <w:t xml:space="preserve">Grade Level Skills:  </w:t>
            </w:r>
          </w:p>
          <w:p w14:paraId="468892AF" w14:textId="77777777" w:rsidR="009D4269" w:rsidRPr="009D4269" w:rsidRDefault="009D4269" w:rsidP="009D4269">
            <w:pPr>
              <w:pStyle w:val="Bullet1"/>
              <w:numPr>
                <w:ilvl w:val="0"/>
                <w:numId w:val="3"/>
              </w:numPr>
              <w:spacing w:before="0"/>
              <w:rPr>
                <w:rFonts w:asciiTheme="minorHAnsi" w:hAnsiTheme="minorHAnsi"/>
                <w:sz w:val="22"/>
                <w:szCs w:val="22"/>
              </w:rPr>
            </w:pPr>
            <w:r w:rsidRPr="009D4269">
              <w:rPr>
                <w:rFonts w:asciiTheme="minorHAnsi" w:hAnsiTheme="minorHAnsi"/>
                <w:sz w:val="22"/>
                <w:szCs w:val="22"/>
              </w:rPr>
              <w:t>Estimate whole number sums, differences, products, and quotients, with and without context.</w:t>
            </w:r>
          </w:p>
          <w:p w14:paraId="00700D88" w14:textId="77777777" w:rsidR="00CF55F8" w:rsidRPr="009D4269" w:rsidRDefault="00CF55F8" w:rsidP="009D4269">
            <w:pPr>
              <w:pStyle w:val="Bullet1"/>
              <w:numPr>
                <w:ilvl w:val="0"/>
                <w:numId w:val="3"/>
              </w:numPr>
              <w:spacing w:before="0"/>
              <w:rPr>
                <w:rFonts w:asciiTheme="minorHAnsi" w:hAnsiTheme="minorHAnsi"/>
                <w:sz w:val="22"/>
                <w:szCs w:val="22"/>
              </w:rPr>
            </w:pPr>
            <w:r w:rsidRPr="009D4269">
              <w:rPr>
                <w:rFonts w:asciiTheme="minorHAnsi" w:hAnsiTheme="minorHAnsi"/>
                <w:sz w:val="22"/>
                <w:szCs w:val="22"/>
              </w:rPr>
              <w:t xml:space="preserve">Apply strategies, including place value and the properties of multiplication and/or addition, to determine the quotient of two whole numbers, given a one-digit divisor and a two- or three-digit dividend, with and without remainders. </w:t>
            </w:r>
          </w:p>
          <w:p w14:paraId="65C3D898" w14:textId="77777777" w:rsidR="00B73079" w:rsidRPr="009D4269" w:rsidRDefault="00CF55F8" w:rsidP="009D4269">
            <w:pPr>
              <w:pStyle w:val="Bullet1"/>
              <w:numPr>
                <w:ilvl w:val="0"/>
                <w:numId w:val="3"/>
              </w:numPr>
              <w:spacing w:before="0" w:after="120"/>
              <w:rPr>
                <w:rFonts w:asciiTheme="minorHAnsi" w:hAnsiTheme="minorHAnsi"/>
                <w:sz w:val="22"/>
                <w:szCs w:val="22"/>
              </w:rPr>
            </w:pPr>
            <w:r w:rsidRPr="009D4269">
              <w:rPr>
                <w:rFonts w:asciiTheme="minorHAnsi" w:hAnsiTheme="minorHAnsi"/>
                <w:sz w:val="22"/>
                <w:szCs w:val="22"/>
              </w:rPr>
              <w:t xml:space="preserve">Refine estimates by adjusting the final amount, using terms such as </w:t>
            </w:r>
            <w:r w:rsidRPr="009D4269">
              <w:rPr>
                <w:rFonts w:asciiTheme="minorHAnsi" w:hAnsiTheme="minorHAnsi"/>
                <w:i/>
                <w:sz w:val="22"/>
                <w:szCs w:val="22"/>
              </w:rPr>
              <w:t>closer to, between</w:t>
            </w:r>
            <w:r w:rsidRPr="009D4269">
              <w:rPr>
                <w:rFonts w:asciiTheme="minorHAnsi" w:hAnsiTheme="minorHAnsi"/>
                <w:sz w:val="22"/>
                <w:szCs w:val="22"/>
              </w:rPr>
              <w:t xml:space="preserve">, and </w:t>
            </w:r>
            <w:r w:rsidRPr="009D4269">
              <w:rPr>
                <w:rFonts w:asciiTheme="minorHAnsi" w:hAnsiTheme="minorHAnsi"/>
                <w:i/>
                <w:sz w:val="22"/>
                <w:szCs w:val="22"/>
              </w:rPr>
              <w:t>a little more than</w:t>
            </w:r>
            <w:r w:rsidRPr="009D4269">
              <w:rPr>
                <w:rFonts w:asciiTheme="minorHAnsi" w:hAnsiTheme="minorHAnsi"/>
                <w:sz w:val="22"/>
                <w:szCs w:val="22"/>
              </w:rPr>
              <w:t xml:space="preserve">. </w:t>
            </w:r>
          </w:p>
        </w:tc>
      </w:tr>
      <w:tr w:rsidR="00B73079" w14:paraId="6E776A38" w14:textId="77777777" w:rsidTr="009D4269">
        <w:tc>
          <w:tcPr>
            <w:tcW w:w="9350" w:type="dxa"/>
          </w:tcPr>
          <w:p w14:paraId="6A843F25" w14:textId="77777777" w:rsidR="00B73079" w:rsidRPr="009D4269" w:rsidRDefault="00085B89" w:rsidP="009D4269">
            <w:pPr>
              <w:spacing w:before="120" w:after="120"/>
              <w:rPr>
                <w:sz w:val="28"/>
                <w:szCs w:val="28"/>
              </w:rPr>
            </w:pPr>
            <w:hyperlink w:anchor="QC" w:history="1">
              <w:r w:rsidR="00B941BD" w:rsidRPr="00355A6E">
                <w:rPr>
                  <w:rStyle w:val="Hyperlink"/>
                  <w:b/>
                  <w:sz w:val="28"/>
                  <w:szCs w:val="28"/>
                </w:rPr>
                <w:t xml:space="preserve">Just in </w:t>
              </w:r>
              <w:r w:rsidR="009D4269" w:rsidRPr="00355A6E">
                <w:rPr>
                  <w:rStyle w:val="Hyperlink"/>
                  <w:b/>
                  <w:sz w:val="28"/>
                  <w:szCs w:val="28"/>
                </w:rPr>
                <w:t>Time Quick Check</w:t>
              </w:r>
            </w:hyperlink>
            <w:r w:rsidR="009D4269" w:rsidRPr="009D4269">
              <w:rPr>
                <w:b/>
                <w:color w:val="0563C1"/>
                <w:sz w:val="28"/>
                <w:szCs w:val="28"/>
                <w:u w:val="single"/>
              </w:rPr>
              <w:t xml:space="preserve"> </w:t>
            </w:r>
          </w:p>
        </w:tc>
      </w:tr>
      <w:tr w:rsidR="00B73079" w14:paraId="1A2AD5F4" w14:textId="77777777" w:rsidTr="009D4269">
        <w:tc>
          <w:tcPr>
            <w:tcW w:w="9350" w:type="dxa"/>
          </w:tcPr>
          <w:p w14:paraId="7632E93E" w14:textId="77777777" w:rsidR="00B73079" w:rsidRDefault="00085B89" w:rsidP="009D4269">
            <w:pPr>
              <w:spacing w:before="120" w:after="120"/>
              <w:rPr>
                <w:b/>
              </w:rPr>
            </w:pPr>
            <w:hyperlink w:anchor="TN" w:history="1">
              <w:r w:rsidR="00B941BD" w:rsidRPr="009D4269">
                <w:rPr>
                  <w:rStyle w:val="Hyperlink"/>
                  <w:b/>
                  <w:sz w:val="28"/>
                  <w:szCs w:val="28"/>
                </w:rPr>
                <w:t>Just in Time Quick Check Teacher Notes</w:t>
              </w:r>
            </w:hyperlink>
          </w:p>
        </w:tc>
      </w:tr>
      <w:tr w:rsidR="00B73079" w14:paraId="55157510" w14:textId="77777777" w:rsidTr="009D4269">
        <w:tc>
          <w:tcPr>
            <w:tcW w:w="9350" w:type="dxa"/>
          </w:tcPr>
          <w:p w14:paraId="785EB0CD" w14:textId="77777777" w:rsidR="00B73079" w:rsidRDefault="00B941BD" w:rsidP="009D4269">
            <w:pPr>
              <w:pStyle w:val="Heading1"/>
              <w:spacing w:before="120"/>
              <w:outlineLvl w:val="0"/>
            </w:pPr>
            <w:r>
              <w:t xml:space="preserve">Supporting Resources: </w:t>
            </w:r>
          </w:p>
          <w:p w14:paraId="63B1AD65" w14:textId="77777777" w:rsidR="00CF55F8" w:rsidRDefault="00CF55F8" w:rsidP="00CF55F8">
            <w:pPr>
              <w:numPr>
                <w:ilvl w:val="0"/>
                <w:numId w:val="2"/>
              </w:numPr>
              <w:pBdr>
                <w:top w:val="nil"/>
                <w:left w:val="nil"/>
                <w:bottom w:val="nil"/>
                <w:right w:val="nil"/>
                <w:between w:val="nil"/>
              </w:pBdr>
              <w:rPr>
                <w:color w:val="000000"/>
              </w:rPr>
            </w:pPr>
            <w:r>
              <w:rPr>
                <w:color w:val="000000"/>
              </w:rPr>
              <w:t>VDOE Mathematics Instructional Plans (MIPS)</w:t>
            </w:r>
          </w:p>
          <w:p w14:paraId="3255DE86" w14:textId="0EFDB250" w:rsidR="00CF55F8" w:rsidRDefault="00085B89" w:rsidP="00CF55F8">
            <w:pPr>
              <w:numPr>
                <w:ilvl w:val="1"/>
                <w:numId w:val="2"/>
              </w:numPr>
              <w:pBdr>
                <w:top w:val="nil"/>
                <w:left w:val="nil"/>
                <w:bottom w:val="nil"/>
                <w:right w:val="nil"/>
                <w:between w:val="nil"/>
              </w:pBdr>
              <w:ind w:left="1060" w:firstLine="0"/>
              <w:rPr>
                <w:color w:val="000000"/>
              </w:rPr>
            </w:pPr>
            <w:hyperlink r:id="rId9" w:history="1">
              <w:r w:rsidR="00CF55F8" w:rsidRPr="0021611E">
                <w:rPr>
                  <w:rStyle w:val="Hyperlink"/>
                </w:rPr>
                <w:t xml:space="preserve">Pears in a Basket:  Dividing with Whole Numbers </w:t>
              </w:r>
            </w:hyperlink>
            <w:r w:rsidR="00CF55F8">
              <w:rPr>
                <w:color w:val="000000"/>
              </w:rPr>
              <w:t xml:space="preserve"> (Word) / </w:t>
            </w:r>
            <w:hyperlink r:id="rId10" w:history="1">
              <w:r w:rsidR="00CF55F8" w:rsidRPr="0021611E">
                <w:rPr>
                  <w:rStyle w:val="Hyperlink"/>
                </w:rPr>
                <w:t>PDF</w:t>
              </w:r>
            </w:hyperlink>
          </w:p>
          <w:p w14:paraId="23468490" w14:textId="22F2AA6E" w:rsidR="00CF55F8" w:rsidRDefault="00CF55F8" w:rsidP="00CF55F8">
            <w:pPr>
              <w:numPr>
                <w:ilvl w:val="0"/>
                <w:numId w:val="2"/>
              </w:numPr>
              <w:pBdr>
                <w:top w:val="nil"/>
                <w:left w:val="nil"/>
                <w:bottom w:val="nil"/>
                <w:right w:val="nil"/>
                <w:between w:val="nil"/>
              </w:pBdr>
              <w:rPr>
                <w:color w:val="000000"/>
              </w:rPr>
            </w:pPr>
            <w:r>
              <w:rPr>
                <w:color w:val="000000"/>
              </w:rPr>
              <w:t xml:space="preserve">VDOE Word Wall Cards: </w:t>
            </w:r>
            <w:hyperlink r:id="rId11" w:history="1">
              <w:r w:rsidRPr="00A01CB3">
                <w:rPr>
                  <w:rStyle w:val="Hyperlink"/>
                </w:rPr>
                <w:t>Grade 4</w:t>
              </w:r>
            </w:hyperlink>
            <w:r>
              <w:rPr>
                <w:color w:val="000000"/>
              </w:rPr>
              <w:t xml:space="preserve"> (Word) / </w:t>
            </w:r>
            <w:hyperlink r:id="rId12" w:history="1">
              <w:r w:rsidRPr="00A01CB3">
                <w:rPr>
                  <w:rStyle w:val="Hyperlink"/>
                </w:rPr>
                <w:t>PDF</w:t>
              </w:r>
            </w:hyperlink>
          </w:p>
          <w:p w14:paraId="63583F88" w14:textId="77777777" w:rsidR="00CF55F8" w:rsidRDefault="00CF55F8" w:rsidP="00CF55F8">
            <w:pPr>
              <w:numPr>
                <w:ilvl w:val="1"/>
                <w:numId w:val="2"/>
              </w:numPr>
              <w:pBdr>
                <w:top w:val="nil"/>
                <w:left w:val="nil"/>
                <w:bottom w:val="nil"/>
                <w:right w:val="nil"/>
                <w:between w:val="nil"/>
              </w:pBdr>
              <w:rPr>
                <w:color w:val="000000"/>
              </w:rPr>
            </w:pPr>
            <w:r>
              <w:rPr>
                <w:color w:val="000000"/>
              </w:rPr>
              <w:t xml:space="preserve">Multiply:  Product  </w:t>
            </w:r>
          </w:p>
          <w:p w14:paraId="4B8A3F97" w14:textId="77777777" w:rsidR="00CF55F8" w:rsidRDefault="00CF55F8" w:rsidP="00CF55F8">
            <w:pPr>
              <w:numPr>
                <w:ilvl w:val="1"/>
                <w:numId w:val="2"/>
              </w:numPr>
              <w:pBdr>
                <w:top w:val="nil"/>
                <w:left w:val="nil"/>
                <w:bottom w:val="nil"/>
                <w:right w:val="nil"/>
                <w:between w:val="nil"/>
              </w:pBdr>
              <w:rPr>
                <w:color w:val="000000"/>
              </w:rPr>
            </w:pPr>
            <w:r>
              <w:rPr>
                <w:color w:val="000000"/>
              </w:rPr>
              <w:t>Divide:  Quotient</w:t>
            </w:r>
          </w:p>
          <w:p w14:paraId="11B64F03" w14:textId="77777777" w:rsidR="00CF55F8" w:rsidRDefault="00CF55F8" w:rsidP="00CF55F8">
            <w:pPr>
              <w:numPr>
                <w:ilvl w:val="1"/>
                <w:numId w:val="2"/>
              </w:numPr>
              <w:pBdr>
                <w:top w:val="nil"/>
                <w:left w:val="nil"/>
                <w:bottom w:val="nil"/>
                <w:right w:val="nil"/>
                <w:between w:val="nil"/>
              </w:pBdr>
              <w:rPr>
                <w:color w:val="000000"/>
              </w:rPr>
            </w:pPr>
            <w:r>
              <w:rPr>
                <w:color w:val="000000"/>
              </w:rPr>
              <w:t>Multiplication: Number Line Model</w:t>
            </w:r>
          </w:p>
          <w:p w14:paraId="1A01E0B0" w14:textId="77777777" w:rsidR="00B73079" w:rsidRPr="00CF55F8" w:rsidRDefault="00CF55F8" w:rsidP="009D4269">
            <w:pPr>
              <w:numPr>
                <w:ilvl w:val="1"/>
                <w:numId w:val="2"/>
              </w:numPr>
              <w:pBdr>
                <w:top w:val="nil"/>
                <w:left w:val="nil"/>
                <w:bottom w:val="nil"/>
                <w:right w:val="nil"/>
                <w:between w:val="nil"/>
              </w:pBdr>
              <w:spacing w:after="120"/>
              <w:rPr>
                <w:color w:val="000000"/>
              </w:rPr>
            </w:pPr>
            <w:r>
              <w:rPr>
                <w:color w:val="000000"/>
              </w:rPr>
              <w:t>Division: Number Line Model</w:t>
            </w:r>
          </w:p>
        </w:tc>
      </w:tr>
      <w:tr w:rsidR="00B73079" w14:paraId="220486B2" w14:textId="77777777" w:rsidTr="009D4269">
        <w:tc>
          <w:tcPr>
            <w:tcW w:w="9350" w:type="dxa"/>
          </w:tcPr>
          <w:p w14:paraId="3338B856" w14:textId="24C14BDE" w:rsidR="00B73079" w:rsidRDefault="00C07666" w:rsidP="009D4269">
            <w:pPr>
              <w:spacing w:before="120" w:after="120"/>
            </w:pPr>
            <w:r w:rsidRPr="00085B89">
              <w:rPr>
                <w:b/>
                <w:bCs/>
                <w:sz w:val="28"/>
                <w:szCs w:val="28"/>
              </w:rPr>
              <w:t>Supporting and Prerequisite SOL</w:t>
            </w:r>
            <w:r w:rsidR="00B941BD" w:rsidRPr="00C940C9">
              <w:rPr>
                <w:b/>
                <w:sz w:val="28"/>
                <w:szCs w:val="28"/>
              </w:rPr>
              <w:t>:</w:t>
            </w:r>
            <w:r w:rsidR="00B941BD">
              <w:t xml:space="preserve">  </w:t>
            </w:r>
            <w:hyperlink r:id="rId13" w:history="1">
              <w:r w:rsidR="002C4187" w:rsidRPr="00085B89">
                <w:rPr>
                  <w:rStyle w:val="Hyperlink"/>
                </w:rPr>
                <w:t>4.1a</w:t>
              </w:r>
            </w:hyperlink>
            <w:r w:rsidR="002C4187" w:rsidRPr="002C4187">
              <w:t xml:space="preserve">, </w:t>
            </w:r>
            <w:hyperlink r:id="rId14" w:history="1">
              <w:r w:rsidR="002C4187" w:rsidRPr="00085B89">
                <w:rPr>
                  <w:rStyle w:val="Hyperlink"/>
                </w:rPr>
                <w:t>4.4a</w:t>
              </w:r>
            </w:hyperlink>
            <w:r w:rsidR="002C4187" w:rsidRPr="002C4187">
              <w:t xml:space="preserve">, </w:t>
            </w:r>
            <w:hyperlink r:id="rId15" w:history="1">
              <w:r w:rsidR="002C4187" w:rsidRPr="00085B89">
                <w:rPr>
                  <w:rStyle w:val="Hyperlink"/>
                </w:rPr>
                <w:t>4.4b</w:t>
              </w:r>
            </w:hyperlink>
            <w:r w:rsidR="002C4187" w:rsidRPr="002C4187">
              <w:t xml:space="preserve">, </w:t>
            </w:r>
            <w:hyperlink r:id="rId16" w:history="1">
              <w:r w:rsidR="002C4187" w:rsidRPr="00085B89">
                <w:rPr>
                  <w:rStyle w:val="Hyperlink"/>
                </w:rPr>
                <w:t>3.4a</w:t>
              </w:r>
            </w:hyperlink>
            <w:r w:rsidR="002C4187" w:rsidRPr="002C4187">
              <w:t xml:space="preserve">, </w:t>
            </w:r>
            <w:hyperlink r:id="rId17" w:history="1">
              <w:r w:rsidR="002C4187" w:rsidRPr="00085B89">
                <w:rPr>
                  <w:rStyle w:val="Hyperlink"/>
                </w:rPr>
                <w:t>3.4b</w:t>
              </w:r>
            </w:hyperlink>
            <w:r w:rsidR="002C4187" w:rsidRPr="002C4187">
              <w:t xml:space="preserve">, </w:t>
            </w:r>
            <w:hyperlink r:id="rId18" w:history="1">
              <w:r w:rsidR="002C4187" w:rsidRPr="00085B89">
                <w:rPr>
                  <w:rStyle w:val="Hyperlink"/>
                </w:rPr>
                <w:t>3.4c</w:t>
              </w:r>
            </w:hyperlink>
            <w:r w:rsidR="002C4187" w:rsidRPr="002C4187">
              <w:t xml:space="preserve">, </w:t>
            </w:r>
            <w:hyperlink r:id="rId19" w:history="1">
              <w:r w:rsidR="002C4187" w:rsidRPr="00085B89">
                <w:rPr>
                  <w:rStyle w:val="Hyperlink"/>
                </w:rPr>
                <w:t>3.4d</w:t>
              </w:r>
            </w:hyperlink>
          </w:p>
        </w:tc>
      </w:tr>
    </w:tbl>
    <w:p w14:paraId="22B03122" w14:textId="77777777" w:rsidR="00B73079" w:rsidRDefault="00B73079"/>
    <w:p w14:paraId="5C59B05A" w14:textId="77777777" w:rsidR="00B73079" w:rsidRDefault="00B941BD">
      <w:r>
        <w:br w:type="page"/>
      </w:r>
    </w:p>
    <w:p w14:paraId="77CF6613" w14:textId="77777777" w:rsidR="00B73079" w:rsidRDefault="00355A6E" w:rsidP="00EF1C4C">
      <w:pPr>
        <w:pStyle w:val="Title"/>
      </w:pPr>
      <w:bookmarkStart w:id="0" w:name="QC"/>
      <w:bookmarkEnd w:id="0"/>
      <w:r>
        <w:lastRenderedPageBreak/>
        <w:t xml:space="preserve">SOL 4.4c - </w:t>
      </w:r>
      <w:r w:rsidR="00B941BD">
        <w:t>Just in Time Quick Check</w:t>
      </w:r>
    </w:p>
    <w:p w14:paraId="6A8BF0FE" w14:textId="77777777" w:rsidR="00B73079" w:rsidRDefault="00B73079">
      <w:pPr>
        <w:pBdr>
          <w:top w:val="nil"/>
          <w:left w:val="nil"/>
          <w:bottom w:val="nil"/>
          <w:right w:val="nil"/>
          <w:between w:val="nil"/>
        </w:pBdr>
        <w:spacing w:after="0" w:line="240" w:lineRule="auto"/>
        <w:ind w:left="360"/>
        <w:rPr>
          <w:color w:val="000000"/>
        </w:rPr>
      </w:pPr>
    </w:p>
    <w:p w14:paraId="15A9377D" w14:textId="77777777" w:rsidR="00CF55F8" w:rsidRDefault="00CF55F8" w:rsidP="00CF55F8">
      <w:pPr>
        <w:spacing w:line="240" w:lineRule="auto"/>
      </w:pPr>
    </w:p>
    <w:p w14:paraId="17C26984" w14:textId="77777777" w:rsidR="00CF55F8" w:rsidRPr="002644E9" w:rsidRDefault="00CF55F8" w:rsidP="00CF55F8">
      <w:pPr>
        <w:numPr>
          <w:ilvl w:val="0"/>
          <w:numId w:val="1"/>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Solve the problem shown below. </w:t>
      </w:r>
    </w:p>
    <w:p w14:paraId="18569BC9"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4DA335A7"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094E1406" w14:textId="77777777" w:rsidR="00CF55F8" w:rsidRDefault="00CF55F8" w:rsidP="00CF55F8">
      <w:pPr>
        <w:pBdr>
          <w:top w:val="nil"/>
          <w:left w:val="nil"/>
          <w:bottom w:val="nil"/>
          <w:right w:val="nil"/>
          <w:between w:val="nil"/>
        </w:pBdr>
        <w:spacing w:after="0" w:line="240" w:lineRule="auto"/>
        <w:jc w:val="center"/>
        <w:rPr>
          <w:rFonts w:asciiTheme="minorHAnsi" w:hAnsiTheme="minorHAnsi" w:cs="Tahoma"/>
        </w:rPr>
      </w:pPr>
      <w:r>
        <w:rPr>
          <w:rFonts w:asciiTheme="minorHAnsi" w:hAnsiTheme="minorHAnsi" w:cs="Tahoma"/>
        </w:rPr>
        <w:t xml:space="preserve">96 </w:t>
      </w:r>
      <m:oMath>
        <m:r>
          <w:rPr>
            <w:rFonts w:ascii="Cambria Math" w:hAnsi="Cambria Math" w:cs="Tahoma"/>
          </w:rPr>
          <m:t>÷</m:t>
        </m:r>
      </m:oMath>
      <w:r>
        <w:rPr>
          <w:rFonts w:asciiTheme="minorHAnsi" w:hAnsiTheme="minorHAnsi" w:cs="Tahoma"/>
        </w:rPr>
        <w:t xml:space="preserve"> 4</w:t>
      </w:r>
    </w:p>
    <w:p w14:paraId="1362E12E"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536561A0"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735F0EA3"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20C1896A"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3BC16746" w14:textId="77777777" w:rsidR="00CF55F8" w:rsidRDefault="00CF55F8" w:rsidP="00CF55F8">
      <w:pPr>
        <w:pBdr>
          <w:top w:val="nil"/>
          <w:left w:val="nil"/>
          <w:bottom w:val="nil"/>
          <w:right w:val="nil"/>
          <w:between w:val="nil"/>
        </w:pBdr>
        <w:spacing w:after="0" w:line="240" w:lineRule="auto"/>
        <w:ind w:left="360"/>
        <w:rPr>
          <w:color w:val="000000"/>
        </w:rPr>
      </w:pPr>
    </w:p>
    <w:p w14:paraId="05A3B203" w14:textId="77777777" w:rsidR="00CF55F8" w:rsidRPr="00781E01" w:rsidRDefault="00781E01" w:rsidP="00AD54B1">
      <w:pPr>
        <w:numPr>
          <w:ilvl w:val="0"/>
          <w:numId w:val="1"/>
        </w:numPr>
        <w:pBdr>
          <w:top w:val="nil"/>
          <w:left w:val="nil"/>
          <w:bottom w:val="nil"/>
          <w:right w:val="nil"/>
          <w:between w:val="nil"/>
        </w:pBdr>
        <w:spacing w:after="0" w:line="240" w:lineRule="auto"/>
        <w:rPr>
          <w:color w:val="000000"/>
        </w:rPr>
      </w:pPr>
      <w:r>
        <w:rPr>
          <w:color w:val="000000"/>
        </w:rPr>
        <w:t>Three fri</w:t>
      </w:r>
      <w:r w:rsidR="00E86B96">
        <w:rPr>
          <w:color w:val="000000"/>
        </w:rPr>
        <w:t xml:space="preserve">ends earned </w:t>
      </w:r>
      <w:r>
        <w:rPr>
          <w:color w:val="000000"/>
        </w:rPr>
        <w:t xml:space="preserve">200 </w:t>
      </w:r>
      <w:r w:rsidR="00E86B96">
        <w:rPr>
          <w:color w:val="000000"/>
        </w:rPr>
        <w:t>tickets playing a game at the school carnival</w:t>
      </w:r>
      <w:r>
        <w:rPr>
          <w:color w:val="000000"/>
        </w:rPr>
        <w:t>. They decided each of them would rece</w:t>
      </w:r>
      <w:r w:rsidR="00E86B96">
        <w:rPr>
          <w:color w:val="000000"/>
        </w:rPr>
        <w:t>ive an equal share of the tickets. How many tickets</w:t>
      </w:r>
      <w:r w:rsidR="00C66393">
        <w:rPr>
          <w:color w:val="000000"/>
        </w:rPr>
        <w:t xml:space="preserve"> did each friend</w:t>
      </w:r>
      <w:r>
        <w:rPr>
          <w:color w:val="000000"/>
        </w:rPr>
        <w:t xml:space="preserve"> receive?</w:t>
      </w:r>
      <w:r w:rsidR="00E86B96">
        <w:rPr>
          <w:color w:val="000000"/>
        </w:rPr>
        <w:t xml:space="preserve"> </w:t>
      </w:r>
    </w:p>
    <w:p w14:paraId="73F0DECD" w14:textId="77777777" w:rsidR="00CF55F8" w:rsidRDefault="00CF55F8" w:rsidP="00CF55F8">
      <w:pPr>
        <w:pBdr>
          <w:top w:val="nil"/>
          <w:left w:val="nil"/>
          <w:bottom w:val="nil"/>
          <w:right w:val="nil"/>
          <w:between w:val="nil"/>
        </w:pBdr>
        <w:spacing w:after="0" w:line="240" w:lineRule="auto"/>
        <w:rPr>
          <w:color w:val="000000"/>
        </w:rPr>
      </w:pPr>
    </w:p>
    <w:p w14:paraId="7AA043C6" w14:textId="77777777" w:rsidR="00CF55F8" w:rsidRDefault="00CF55F8" w:rsidP="00CF55F8">
      <w:pPr>
        <w:pBdr>
          <w:top w:val="nil"/>
          <w:left w:val="nil"/>
          <w:bottom w:val="nil"/>
          <w:right w:val="nil"/>
          <w:between w:val="nil"/>
        </w:pBdr>
        <w:spacing w:after="0" w:line="240" w:lineRule="auto"/>
        <w:rPr>
          <w:color w:val="000000"/>
        </w:rPr>
      </w:pPr>
    </w:p>
    <w:p w14:paraId="7154F2F2" w14:textId="77777777" w:rsidR="00CF55F8" w:rsidRDefault="00CF55F8" w:rsidP="00CF55F8">
      <w:pPr>
        <w:pBdr>
          <w:top w:val="nil"/>
          <w:left w:val="nil"/>
          <w:bottom w:val="nil"/>
          <w:right w:val="nil"/>
          <w:between w:val="nil"/>
        </w:pBdr>
        <w:spacing w:after="0" w:line="240" w:lineRule="auto"/>
        <w:rPr>
          <w:color w:val="000000"/>
        </w:rPr>
      </w:pPr>
    </w:p>
    <w:p w14:paraId="62F91D08" w14:textId="77777777" w:rsidR="00CF55F8" w:rsidRDefault="00CF55F8" w:rsidP="00CF55F8">
      <w:pPr>
        <w:pBdr>
          <w:top w:val="nil"/>
          <w:left w:val="nil"/>
          <w:bottom w:val="nil"/>
          <w:right w:val="nil"/>
          <w:between w:val="nil"/>
        </w:pBdr>
        <w:spacing w:after="0" w:line="240" w:lineRule="auto"/>
        <w:rPr>
          <w:color w:val="000000"/>
        </w:rPr>
      </w:pPr>
    </w:p>
    <w:p w14:paraId="09DBA423" w14:textId="77777777" w:rsidR="00CF55F8" w:rsidRDefault="00CF55F8" w:rsidP="00CF55F8">
      <w:pPr>
        <w:pBdr>
          <w:top w:val="nil"/>
          <w:left w:val="nil"/>
          <w:bottom w:val="nil"/>
          <w:right w:val="nil"/>
          <w:between w:val="nil"/>
        </w:pBdr>
        <w:spacing w:after="0" w:line="240" w:lineRule="auto"/>
        <w:rPr>
          <w:color w:val="000000"/>
        </w:rPr>
      </w:pPr>
    </w:p>
    <w:p w14:paraId="4A34793A" w14:textId="77777777" w:rsidR="000404AE" w:rsidRDefault="000404AE" w:rsidP="00CF55F8">
      <w:pPr>
        <w:pBdr>
          <w:top w:val="nil"/>
          <w:left w:val="nil"/>
          <w:bottom w:val="nil"/>
          <w:right w:val="nil"/>
          <w:between w:val="nil"/>
        </w:pBdr>
        <w:spacing w:after="0" w:line="240" w:lineRule="auto"/>
        <w:rPr>
          <w:color w:val="000000"/>
        </w:rPr>
      </w:pPr>
    </w:p>
    <w:p w14:paraId="5A1B8DD8" w14:textId="77777777" w:rsidR="00CF55F8" w:rsidRDefault="00CF55F8" w:rsidP="00CF55F8">
      <w:pPr>
        <w:pBdr>
          <w:top w:val="nil"/>
          <w:left w:val="nil"/>
          <w:bottom w:val="nil"/>
          <w:right w:val="nil"/>
          <w:between w:val="nil"/>
        </w:pBdr>
        <w:spacing w:after="0" w:line="240" w:lineRule="auto"/>
        <w:rPr>
          <w:color w:val="000000"/>
        </w:rPr>
      </w:pPr>
    </w:p>
    <w:p w14:paraId="6E1D8742" w14:textId="77777777" w:rsidR="00CF55F8" w:rsidRDefault="00EB1151" w:rsidP="00CF55F8">
      <w:pPr>
        <w:numPr>
          <w:ilvl w:val="0"/>
          <w:numId w:val="1"/>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Use</w:t>
      </w:r>
      <w:r w:rsidR="00CF55F8">
        <w:rPr>
          <w:rFonts w:asciiTheme="minorHAnsi" w:hAnsiTheme="minorHAnsi"/>
          <w:color w:val="000000"/>
        </w:rPr>
        <w:t xml:space="preserve"> estimation strategies to determine the best estimate for the problem shown below.  </w:t>
      </w:r>
    </w:p>
    <w:p w14:paraId="7DDAEF7A" w14:textId="77777777" w:rsidR="00CF55F8" w:rsidRDefault="00CF55F8" w:rsidP="00CF55F8">
      <w:pPr>
        <w:pBdr>
          <w:top w:val="nil"/>
          <w:left w:val="nil"/>
          <w:bottom w:val="nil"/>
          <w:right w:val="nil"/>
          <w:between w:val="nil"/>
        </w:pBdr>
        <w:spacing w:after="0" w:line="240" w:lineRule="auto"/>
        <w:rPr>
          <w:rFonts w:asciiTheme="minorHAnsi" w:hAnsiTheme="minorHAnsi"/>
          <w:color w:val="000000"/>
        </w:rPr>
      </w:pPr>
    </w:p>
    <w:p w14:paraId="532208F1" w14:textId="77777777" w:rsidR="00CF55F8" w:rsidRDefault="00CF55F8" w:rsidP="00CF55F8">
      <w:pPr>
        <w:pBdr>
          <w:top w:val="nil"/>
          <w:left w:val="nil"/>
          <w:bottom w:val="nil"/>
          <w:right w:val="nil"/>
          <w:between w:val="nil"/>
        </w:pBdr>
        <w:spacing w:after="0" w:line="240" w:lineRule="auto"/>
        <w:jc w:val="center"/>
        <w:rPr>
          <w:rFonts w:asciiTheme="minorHAnsi" w:hAnsiTheme="minorHAnsi"/>
          <w:color w:val="000000"/>
        </w:rPr>
      </w:pPr>
      <m:oMathPara>
        <m:oMath>
          <m:r>
            <w:rPr>
              <w:rFonts w:ascii="Cambria Math" w:hAnsi="Cambria Math"/>
              <w:color w:val="000000"/>
            </w:rPr>
            <m:t>738 ÷9</m:t>
          </m:r>
        </m:oMath>
      </m:oMathPara>
    </w:p>
    <w:p w14:paraId="5BBDD57F" w14:textId="77777777" w:rsidR="00CF55F8" w:rsidRDefault="00CF55F8" w:rsidP="00CF55F8">
      <w:pPr>
        <w:pBdr>
          <w:top w:val="nil"/>
          <w:left w:val="nil"/>
          <w:bottom w:val="nil"/>
          <w:right w:val="nil"/>
          <w:between w:val="nil"/>
        </w:pBdr>
        <w:spacing w:after="0" w:line="240" w:lineRule="auto"/>
        <w:rPr>
          <w:color w:val="000000"/>
        </w:rPr>
      </w:pPr>
    </w:p>
    <w:p w14:paraId="1CB46213" w14:textId="77777777" w:rsidR="00CF55F8" w:rsidRDefault="00CF55F8" w:rsidP="00CF55F8">
      <w:pPr>
        <w:pBdr>
          <w:top w:val="nil"/>
          <w:left w:val="nil"/>
          <w:bottom w:val="nil"/>
          <w:right w:val="nil"/>
          <w:between w:val="nil"/>
        </w:pBdr>
        <w:spacing w:after="0" w:line="240" w:lineRule="auto"/>
        <w:rPr>
          <w:color w:val="000000"/>
        </w:rPr>
      </w:pPr>
    </w:p>
    <w:p w14:paraId="4F232CD2" w14:textId="77777777" w:rsidR="00CF55F8" w:rsidRDefault="00CF55F8" w:rsidP="00CF55F8">
      <w:pPr>
        <w:pBdr>
          <w:top w:val="nil"/>
          <w:left w:val="nil"/>
          <w:bottom w:val="nil"/>
          <w:right w:val="nil"/>
          <w:between w:val="nil"/>
        </w:pBdr>
        <w:spacing w:after="0" w:line="240" w:lineRule="auto"/>
        <w:rPr>
          <w:color w:val="000000"/>
        </w:rPr>
      </w:pPr>
    </w:p>
    <w:p w14:paraId="137B5DCB" w14:textId="77777777" w:rsidR="00CF55F8" w:rsidRDefault="00CF55F8" w:rsidP="00CF55F8">
      <w:pPr>
        <w:pBdr>
          <w:top w:val="nil"/>
          <w:left w:val="nil"/>
          <w:bottom w:val="nil"/>
          <w:right w:val="nil"/>
          <w:between w:val="nil"/>
        </w:pBdr>
        <w:spacing w:after="0" w:line="240" w:lineRule="auto"/>
        <w:rPr>
          <w:color w:val="000000"/>
        </w:rPr>
      </w:pPr>
    </w:p>
    <w:p w14:paraId="7EC9DEA1" w14:textId="77777777" w:rsidR="00CF55F8" w:rsidRDefault="00CF55F8" w:rsidP="00CF55F8">
      <w:pPr>
        <w:pBdr>
          <w:top w:val="nil"/>
          <w:left w:val="nil"/>
          <w:bottom w:val="nil"/>
          <w:right w:val="nil"/>
          <w:between w:val="nil"/>
        </w:pBdr>
        <w:spacing w:after="0" w:line="240" w:lineRule="auto"/>
        <w:rPr>
          <w:color w:val="000000"/>
        </w:rPr>
      </w:pPr>
    </w:p>
    <w:p w14:paraId="216EB4EF" w14:textId="77777777" w:rsidR="00CF55F8" w:rsidRDefault="00CF55F8" w:rsidP="00CF55F8">
      <w:pPr>
        <w:pBdr>
          <w:top w:val="nil"/>
          <w:left w:val="nil"/>
          <w:bottom w:val="nil"/>
          <w:right w:val="nil"/>
          <w:between w:val="nil"/>
        </w:pBdr>
        <w:spacing w:after="0" w:line="240" w:lineRule="auto"/>
        <w:rPr>
          <w:color w:val="000000"/>
        </w:rPr>
      </w:pPr>
    </w:p>
    <w:p w14:paraId="2F2004C6" w14:textId="77777777" w:rsidR="00CF55F8" w:rsidRPr="00682F80" w:rsidRDefault="00CF55F8" w:rsidP="00CF55F8">
      <w:pPr>
        <w:pBdr>
          <w:top w:val="nil"/>
          <w:left w:val="nil"/>
          <w:bottom w:val="nil"/>
          <w:right w:val="nil"/>
          <w:between w:val="nil"/>
        </w:pBdr>
        <w:spacing w:after="0" w:line="240" w:lineRule="auto"/>
        <w:rPr>
          <w:rFonts w:asciiTheme="minorHAnsi" w:hAnsiTheme="minorHAnsi"/>
          <w:color w:val="000000"/>
        </w:rPr>
      </w:pPr>
    </w:p>
    <w:p w14:paraId="7A63F27F" w14:textId="77777777" w:rsidR="00CF55F8" w:rsidRPr="00F43724" w:rsidRDefault="00CF55F8" w:rsidP="00CF55F8">
      <w:pPr>
        <w:numPr>
          <w:ilvl w:val="0"/>
          <w:numId w:val="1"/>
        </w:numPr>
        <w:pBdr>
          <w:top w:val="nil"/>
          <w:left w:val="nil"/>
          <w:bottom w:val="nil"/>
          <w:right w:val="nil"/>
          <w:between w:val="nil"/>
        </w:pBdr>
        <w:spacing w:after="0" w:line="240" w:lineRule="auto"/>
        <w:rPr>
          <w:rFonts w:asciiTheme="minorHAnsi" w:hAnsiTheme="minorHAnsi"/>
          <w:color w:val="000000"/>
        </w:rPr>
      </w:pPr>
      <w:r w:rsidRPr="00682F80">
        <w:rPr>
          <w:rFonts w:asciiTheme="minorHAnsi" w:hAnsiTheme="minorHAnsi" w:cs="Tahoma"/>
        </w:rPr>
        <w:t>What is th</w:t>
      </w:r>
      <w:r>
        <w:rPr>
          <w:rFonts w:asciiTheme="minorHAnsi" w:hAnsiTheme="minorHAnsi" w:cs="Tahoma"/>
        </w:rPr>
        <w:t>e quotient if the dividend is 839</w:t>
      </w:r>
      <w:r w:rsidRPr="00682F80">
        <w:rPr>
          <w:rFonts w:asciiTheme="minorHAnsi" w:hAnsiTheme="minorHAnsi" w:cs="Tahoma"/>
        </w:rPr>
        <w:t xml:space="preserve"> and the divisor is </w:t>
      </w:r>
      <w:r>
        <w:rPr>
          <w:rFonts w:asciiTheme="minorHAnsi" w:hAnsiTheme="minorHAnsi" w:cs="Tahoma"/>
        </w:rPr>
        <w:t>8</w:t>
      </w:r>
      <w:r w:rsidRPr="00682F80">
        <w:rPr>
          <w:rFonts w:asciiTheme="minorHAnsi" w:hAnsiTheme="minorHAnsi" w:cs="Tahoma"/>
        </w:rPr>
        <w:t xml:space="preserve">?  </w:t>
      </w:r>
    </w:p>
    <w:p w14:paraId="675AF8C8"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2806FA3B"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2EBA80A7"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43E64AA1"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74C9D2A9"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7DA384DE"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052D3303"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320A9F08"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5C83BE6F" w14:textId="77777777" w:rsidR="00CF55F8" w:rsidRPr="00F43724" w:rsidRDefault="00CF55F8" w:rsidP="00CF55F8">
      <w:pPr>
        <w:pBdr>
          <w:top w:val="nil"/>
          <w:left w:val="nil"/>
          <w:bottom w:val="nil"/>
          <w:right w:val="nil"/>
          <w:between w:val="nil"/>
        </w:pBdr>
        <w:spacing w:after="0" w:line="240" w:lineRule="auto"/>
        <w:rPr>
          <w:rFonts w:asciiTheme="minorHAnsi" w:hAnsiTheme="minorHAnsi"/>
          <w:color w:val="000000"/>
        </w:rPr>
      </w:pPr>
    </w:p>
    <w:p w14:paraId="452DA1EF" w14:textId="77777777" w:rsidR="00CF55F8" w:rsidRDefault="00CF55F8" w:rsidP="00CF55F8">
      <w:pPr>
        <w:pBdr>
          <w:top w:val="nil"/>
          <w:left w:val="nil"/>
          <w:bottom w:val="nil"/>
          <w:right w:val="nil"/>
          <w:between w:val="nil"/>
        </w:pBdr>
        <w:spacing w:after="0" w:line="240" w:lineRule="auto"/>
        <w:rPr>
          <w:rFonts w:asciiTheme="minorHAnsi" w:hAnsiTheme="minorHAnsi" w:cs="Tahoma"/>
        </w:rPr>
      </w:pPr>
    </w:p>
    <w:p w14:paraId="02AA2019" w14:textId="77777777" w:rsidR="00CF55F8" w:rsidRDefault="00CF55F8" w:rsidP="00CF55F8">
      <w:pPr>
        <w:numPr>
          <w:ilvl w:val="0"/>
          <w:numId w:val="1"/>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Use estimation to identify the division problem shown below that has a quotient that is a little more than 100.   Explain your answer using pictures and/or words. </w:t>
      </w:r>
    </w:p>
    <w:p w14:paraId="539E237E" w14:textId="77777777" w:rsidR="00CF55F8" w:rsidRDefault="00CF55F8" w:rsidP="00CF55F8">
      <w:pPr>
        <w:pBdr>
          <w:top w:val="nil"/>
          <w:left w:val="nil"/>
          <w:bottom w:val="nil"/>
          <w:right w:val="nil"/>
          <w:between w:val="nil"/>
        </w:pBdr>
        <w:spacing w:after="0" w:line="240" w:lineRule="auto"/>
        <w:ind w:left="360"/>
        <w:rPr>
          <w:rFonts w:asciiTheme="minorHAnsi" w:hAnsiTheme="minorHAnsi"/>
          <w:color w:val="000000"/>
        </w:rPr>
      </w:pPr>
    </w:p>
    <w:p w14:paraId="74C46C65" w14:textId="77777777" w:rsidR="00CF55F8" w:rsidRDefault="00CF55F8" w:rsidP="00CF55F8">
      <w:pPr>
        <w:numPr>
          <w:ilvl w:val="1"/>
          <w:numId w:val="1"/>
        </w:numPr>
        <w:pBdr>
          <w:top w:val="nil"/>
          <w:left w:val="nil"/>
          <w:bottom w:val="nil"/>
          <w:right w:val="nil"/>
          <w:between w:val="nil"/>
        </w:pBdr>
        <w:spacing w:after="0" w:line="240" w:lineRule="auto"/>
        <w:rPr>
          <w:rFonts w:asciiTheme="minorHAnsi" w:hAnsiTheme="minorHAnsi"/>
          <w:color w:val="000000"/>
        </w:rPr>
      </w:pPr>
      <m:oMath>
        <m:r>
          <w:rPr>
            <w:rFonts w:ascii="Cambria Math" w:hAnsi="Cambria Math"/>
            <w:color w:val="000000"/>
          </w:rPr>
          <m:t xml:space="preserve">389 ÷5 </m:t>
        </m:r>
      </m:oMath>
    </w:p>
    <w:p w14:paraId="2E7F4472" w14:textId="77777777" w:rsidR="00CF55F8" w:rsidRDefault="00CF55F8" w:rsidP="00CF55F8">
      <w:pPr>
        <w:numPr>
          <w:ilvl w:val="1"/>
          <w:numId w:val="1"/>
        </w:numPr>
        <w:pBdr>
          <w:top w:val="nil"/>
          <w:left w:val="nil"/>
          <w:bottom w:val="nil"/>
          <w:right w:val="nil"/>
          <w:between w:val="nil"/>
        </w:pBdr>
        <w:spacing w:after="0" w:line="240" w:lineRule="auto"/>
        <w:rPr>
          <w:rFonts w:asciiTheme="minorHAnsi" w:hAnsiTheme="minorHAnsi"/>
          <w:color w:val="000000"/>
        </w:rPr>
      </w:pPr>
      <m:oMath>
        <m:r>
          <w:rPr>
            <w:rFonts w:ascii="Cambria Math" w:hAnsi="Cambria Math"/>
            <w:color w:val="000000"/>
          </w:rPr>
          <m:t xml:space="preserve">705 ÷6 </m:t>
        </m:r>
      </m:oMath>
    </w:p>
    <w:p w14:paraId="637196AA" w14:textId="77777777" w:rsidR="00CF55F8" w:rsidRDefault="00CF55F8" w:rsidP="00CF55F8">
      <w:pPr>
        <w:numPr>
          <w:ilvl w:val="1"/>
          <w:numId w:val="1"/>
        </w:numPr>
        <w:pBdr>
          <w:top w:val="nil"/>
          <w:left w:val="nil"/>
          <w:bottom w:val="nil"/>
          <w:right w:val="nil"/>
          <w:between w:val="nil"/>
        </w:pBdr>
        <w:spacing w:after="0" w:line="240" w:lineRule="auto"/>
        <w:rPr>
          <w:rFonts w:asciiTheme="minorHAnsi" w:hAnsiTheme="minorHAnsi"/>
          <w:color w:val="000000"/>
        </w:rPr>
      </w:pPr>
      <m:oMath>
        <m:r>
          <w:rPr>
            <w:rFonts w:ascii="Cambria Math" w:hAnsi="Cambria Math"/>
            <w:color w:val="000000"/>
          </w:rPr>
          <m:t xml:space="preserve">899 ÷3 </m:t>
        </m:r>
      </m:oMath>
    </w:p>
    <w:p w14:paraId="17ADDC04" w14:textId="77777777" w:rsidR="00CF55F8" w:rsidRDefault="00CF55F8" w:rsidP="00CF55F8">
      <w:pPr>
        <w:numPr>
          <w:ilvl w:val="1"/>
          <w:numId w:val="1"/>
        </w:numPr>
        <w:pBdr>
          <w:top w:val="nil"/>
          <w:left w:val="nil"/>
          <w:bottom w:val="nil"/>
          <w:right w:val="nil"/>
          <w:between w:val="nil"/>
        </w:pBdr>
        <w:spacing w:after="0" w:line="240" w:lineRule="auto"/>
        <w:rPr>
          <w:rFonts w:asciiTheme="minorHAnsi" w:hAnsiTheme="minorHAnsi"/>
          <w:color w:val="000000"/>
        </w:rPr>
      </w:pPr>
      <m:oMath>
        <m:r>
          <w:rPr>
            <w:rFonts w:ascii="Cambria Math" w:hAnsi="Cambria Math"/>
            <w:color w:val="000000"/>
          </w:rPr>
          <m:t xml:space="preserve">656 ÷8 </m:t>
        </m:r>
      </m:oMath>
    </w:p>
    <w:p w14:paraId="03DE3A48" w14:textId="77777777" w:rsidR="00CF55F8" w:rsidRPr="00A07DF9" w:rsidRDefault="00CF55F8" w:rsidP="00CF55F8">
      <w:pPr>
        <w:pBdr>
          <w:top w:val="nil"/>
          <w:left w:val="nil"/>
          <w:bottom w:val="nil"/>
          <w:right w:val="nil"/>
          <w:between w:val="nil"/>
        </w:pBdr>
        <w:spacing w:after="0" w:line="240" w:lineRule="auto"/>
        <w:ind w:left="720"/>
        <w:rPr>
          <w:rFonts w:asciiTheme="minorHAnsi" w:hAnsiTheme="minorHAnsi"/>
          <w:color w:val="000000"/>
        </w:rPr>
      </w:pPr>
    </w:p>
    <w:p w14:paraId="7F6E91CD" w14:textId="77777777" w:rsidR="00B73079" w:rsidRDefault="00355A6E" w:rsidP="0067487B">
      <w:pPr>
        <w:pStyle w:val="Heading1"/>
        <w:jc w:val="center"/>
      </w:pPr>
      <w:bookmarkStart w:id="1" w:name="bookmark=id.30j0zll" w:colFirst="0" w:colLast="0"/>
      <w:bookmarkEnd w:id="1"/>
      <w:r>
        <w:br w:type="page"/>
      </w:r>
      <w:bookmarkStart w:id="2" w:name="_heading=h.1fob9te" w:colFirst="0" w:colLast="0"/>
      <w:bookmarkStart w:id="3" w:name="TN"/>
      <w:bookmarkEnd w:id="2"/>
      <w:bookmarkEnd w:id="3"/>
      <w:r>
        <w:lastRenderedPageBreak/>
        <w:t xml:space="preserve">SOL 4.4c - </w:t>
      </w:r>
      <w:r w:rsidR="00B941BD">
        <w:t>Just in Time Quick Check Teacher Notes</w:t>
      </w:r>
    </w:p>
    <w:p w14:paraId="4FDC67C6" w14:textId="77777777" w:rsidR="00B73079" w:rsidRDefault="000A5FD0" w:rsidP="000A5FD0">
      <w:pPr>
        <w:spacing w:after="0"/>
        <w:jc w:val="center"/>
        <w:rPr>
          <w:b/>
          <w:color w:val="C00000"/>
        </w:rPr>
      </w:pPr>
      <w:r>
        <w:rPr>
          <w:b/>
          <w:color w:val="C00000"/>
        </w:rPr>
        <w:t>Common Error</w:t>
      </w:r>
      <w:r w:rsidR="005533F3">
        <w:rPr>
          <w:b/>
          <w:color w:val="C00000"/>
        </w:rPr>
        <w:t>s</w:t>
      </w:r>
      <w:r>
        <w:rPr>
          <w:b/>
          <w:color w:val="C00000"/>
        </w:rPr>
        <w:t>/Misconceptions and their Possible Indications</w:t>
      </w:r>
    </w:p>
    <w:p w14:paraId="5585EBF9" w14:textId="77777777" w:rsidR="000A5FD0" w:rsidRPr="000A5FD0" w:rsidRDefault="000A5FD0" w:rsidP="000A5FD0">
      <w:pPr>
        <w:spacing w:after="0"/>
        <w:jc w:val="center"/>
        <w:rPr>
          <w:b/>
          <w:color w:val="C00000"/>
        </w:rPr>
      </w:pPr>
    </w:p>
    <w:p w14:paraId="0DBA8F85" w14:textId="77777777" w:rsidR="00CF55F8" w:rsidRDefault="00CF55F8" w:rsidP="00CF55F8">
      <w:pPr>
        <w:spacing w:line="240" w:lineRule="auto"/>
      </w:pPr>
    </w:p>
    <w:p w14:paraId="49208F8C" w14:textId="77777777" w:rsidR="00CF55F8" w:rsidRPr="002644E9" w:rsidRDefault="00CF55F8" w:rsidP="00600C74">
      <w:pPr>
        <w:numPr>
          <w:ilvl w:val="0"/>
          <w:numId w:val="9"/>
        </w:numPr>
        <w:pBdr>
          <w:top w:val="nil"/>
          <w:left w:val="nil"/>
          <w:bottom w:val="nil"/>
          <w:right w:val="nil"/>
          <w:between w:val="nil"/>
        </w:pBdr>
        <w:spacing w:after="0" w:line="276" w:lineRule="auto"/>
        <w:rPr>
          <w:rFonts w:asciiTheme="minorHAnsi" w:hAnsiTheme="minorHAnsi"/>
          <w:color w:val="000000"/>
        </w:rPr>
      </w:pPr>
      <w:r>
        <w:rPr>
          <w:rFonts w:asciiTheme="minorHAnsi" w:hAnsiTheme="minorHAnsi"/>
          <w:color w:val="000000"/>
        </w:rPr>
        <w:t xml:space="preserve">Solve the problem shown below. </w:t>
      </w:r>
    </w:p>
    <w:p w14:paraId="012FCA7A" w14:textId="77777777" w:rsidR="00CF55F8" w:rsidRDefault="00CF55F8" w:rsidP="00600C74">
      <w:pPr>
        <w:pBdr>
          <w:top w:val="nil"/>
          <w:left w:val="nil"/>
          <w:bottom w:val="nil"/>
          <w:right w:val="nil"/>
          <w:between w:val="nil"/>
        </w:pBdr>
        <w:spacing w:after="0" w:line="276" w:lineRule="auto"/>
        <w:rPr>
          <w:rFonts w:asciiTheme="minorHAnsi" w:hAnsiTheme="minorHAnsi" w:cs="Tahoma"/>
        </w:rPr>
      </w:pPr>
    </w:p>
    <w:p w14:paraId="21774AEB" w14:textId="77777777" w:rsidR="00CF55F8" w:rsidRDefault="00CF55F8" w:rsidP="00600C74">
      <w:pPr>
        <w:pBdr>
          <w:top w:val="nil"/>
          <w:left w:val="nil"/>
          <w:bottom w:val="nil"/>
          <w:right w:val="nil"/>
          <w:between w:val="nil"/>
        </w:pBdr>
        <w:spacing w:after="0" w:line="276" w:lineRule="auto"/>
        <w:rPr>
          <w:rFonts w:asciiTheme="minorHAnsi" w:hAnsiTheme="minorHAnsi" w:cs="Tahoma"/>
        </w:rPr>
      </w:pPr>
    </w:p>
    <w:p w14:paraId="7881CD5F" w14:textId="77777777" w:rsidR="00CF55F8" w:rsidRDefault="00CF55F8" w:rsidP="00600C74">
      <w:pPr>
        <w:pBdr>
          <w:top w:val="nil"/>
          <w:left w:val="nil"/>
          <w:bottom w:val="nil"/>
          <w:right w:val="nil"/>
          <w:between w:val="nil"/>
        </w:pBdr>
        <w:spacing w:after="0" w:line="276" w:lineRule="auto"/>
        <w:jc w:val="center"/>
        <w:rPr>
          <w:rFonts w:asciiTheme="minorHAnsi" w:hAnsiTheme="minorHAnsi" w:cs="Tahoma"/>
        </w:rPr>
      </w:pPr>
      <w:r>
        <w:rPr>
          <w:rFonts w:asciiTheme="minorHAnsi" w:hAnsiTheme="minorHAnsi" w:cs="Tahoma"/>
        </w:rPr>
        <w:t xml:space="preserve">96 </w:t>
      </w:r>
      <m:oMath>
        <m:r>
          <w:rPr>
            <w:rFonts w:ascii="Cambria Math" w:hAnsi="Cambria Math" w:cs="Tahoma"/>
          </w:rPr>
          <m:t>÷</m:t>
        </m:r>
      </m:oMath>
      <w:r>
        <w:rPr>
          <w:rFonts w:asciiTheme="minorHAnsi" w:hAnsiTheme="minorHAnsi" w:cs="Tahoma"/>
        </w:rPr>
        <w:t xml:space="preserve"> 4</w:t>
      </w:r>
    </w:p>
    <w:p w14:paraId="26B09D1A" w14:textId="77777777" w:rsidR="00CF55F8" w:rsidRDefault="00CF55F8" w:rsidP="00600C74">
      <w:pPr>
        <w:pBdr>
          <w:top w:val="nil"/>
          <w:left w:val="nil"/>
          <w:bottom w:val="nil"/>
          <w:right w:val="nil"/>
          <w:between w:val="nil"/>
        </w:pBdr>
        <w:spacing w:after="0" w:line="276" w:lineRule="auto"/>
        <w:rPr>
          <w:rFonts w:asciiTheme="minorHAnsi" w:hAnsiTheme="minorHAnsi" w:cs="Tahoma"/>
        </w:rPr>
      </w:pPr>
    </w:p>
    <w:p w14:paraId="6087B9BF" w14:textId="77777777" w:rsidR="00CF55F8" w:rsidRPr="00D35BF2" w:rsidRDefault="00CF55F8" w:rsidP="00B16525">
      <w:pPr>
        <w:pBdr>
          <w:top w:val="nil"/>
          <w:left w:val="nil"/>
          <w:bottom w:val="nil"/>
          <w:right w:val="nil"/>
          <w:between w:val="nil"/>
        </w:pBdr>
        <w:spacing w:after="0" w:line="276" w:lineRule="auto"/>
        <w:ind w:left="360"/>
        <w:rPr>
          <w:rFonts w:asciiTheme="minorHAnsi" w:hAnsiTheme="minorHAnsi" w:cs="Tahoma"/>
          <w:i/>
          <w:color w:val="C00000"/>
        </w:rPr>
      </w:pPr>
      <w:r>
        <w:rPr>
          <w:rFonts w:asciiTheme="minorHAnsi" w:hAnsiTheme="minorHAnsi" w:cs="Tahoma"/>
          <w:i/>
          <w:color w:val="C00000"/>
        </w:rPr>
        <w:t xml:space="preserve">A common misconception when solving division problems is understanding and connecting the concept of place value and identifying related facts that correlate with the problem.  When dividing 96 by 4, it is important for students to apply estimation strategies to </w:t>
      </w:r>
      <w:r w:rsidRPr="007B4E4D">
        <w:rPr>
          <w:rFonts w:asciiTheme="minorHAnsi" w:hAnsiTheme="minorHAnsi" w:cs="Tahoma"/>
          <w:i/>
          <w:color w:val="C00000"/>
        </w:rPr>
        <w:t>determine</w:t>
      </w:r>
      <w:r>
        <w:rPr>
          <w:rFonts w:asciiTheme="minorHAnsi" w:hAnsiTheme="minorHAnsi" w:cs="Tahoma"/>
          <w:i/>
          <w:color w:val="C00000"/>
        </w:rPr>
        <w:t xml:space="preserve"> that the quotient should be between 20 and 30.   When estimating the quotient students could also connect the related multiplication facts such as 4 x 20 and 4 x 30 to determine a reasonable estimate.   When finding the actual quotient, students should continue to apply estimation strategies and place value number sense.  If students are unable to identify the quotient</w:t>
      </w:r>
      <w:r w:rsidR="00A7334C">
        <w:rPr>
          <w:rFonts w:asciiTheme="minorHAnsi" w:hAnsiTheme="minorHAnsi" w:cs="Tahoma"/>
          <w:i/>
          <w:color w:val="C00000"/>
        </w:rPr>
        <w:t xml:space="preserve"> 24</w:t>
      </w:r>
      <w:r>
        <w:rPr>
          <w:rFonts w:asciiTheme="minorHAnsi" w:hAnsiTheme="minorHAnsi" w:cs="Tahoma"/>
          <w:i/>
          <w:color w:val="C00000"/>
        </w:rPr>
        <w:t xml:space="preserve">, then these students need additional time exploring division problems using concrete manipulatives and/or pictorial representations.   </w:t>
      </w:r>
    </w:p>
    <w:p w14:paraId="51EDC348" w14:textId="77777777" w:rsidR="00CF55F8" w:rsidRDefault="00CF55F8" w:rsidP="007D29B2">
      <w:pPr>
        <w:pBdr>
          <w:top w:val="nil"/>
          <w:left w:val="nil"/>
          <w:bottom w:val="nil"/>
          <w:right w:val="nil"/>
          <w:between w:val="nil"/>
        </w:pBdr>
        <w:spacing w:after="0" w:line="276" w:lineRule="auto"/>
        <w:rPr>
          <w:color w:val="000000"/>
        </w:rPr>
      </w:pPr>
    </w:p>
    <w:p w14:paraId="29697467" w14:textId="77777777" w:rsidR="00CF55F8" w:rsidRPr="00746B0A" w:rsidRDefault="00746B0A" w:rsidP="00600C74">
      <w:pPr>
        <w:numPr>
          <w:ilvl w:val="0"/>
          <w:numId w:val="9"/>
        </w:numPr>
        <w:pBdr>
          <w:top w:val="nil"/>
          <w:left w:val="nil"/>
          <w:bottom w:val="nil"/>
          <w:right w:val="nil"/>
          <w:between w:val="nil"/>
        </w:pBdr>
        <w:spacing w:after="0" w:line="276" w:lineRule="auto"/>
        <w:rPr>
          <w:color w:val="000000"/>
        </w:rPr>
      </w:pPr>
      <w:r>
        <w:rPr>
          <w:color w:val="000000"/>
        </w:rPr>
        <w:t xml:space="preserve">Three friends earned </w:t>
      </w:r>
      <w:r w:rsidR="00E86B96">
        <w:rPr>
          <w:color w:val="000000"/>
        </w:rPr>
        <w:t>200 tickets playing a game at the school carnival</w:t>
      </w:r>
      <w:r>
        <w:rPr>
          <w:color w:val="000000"/>
        </w:rPr>
        <w:t>. They decided each of them would rece</w:t>
      </w:r>
      <w:r w:rsidR="00E86B96">
        <w:rPr>
          <w:color w:val="000000"/>
        </w:rPr>
        <w:t>ive an equal share of the tickets. How many tickets</w:t>
      </w:r>
      <w:r w:rsidR="00C66393">
        <w:rPr>
          <w:color w:val="000000"/>
        </w:rPr>
        <w:t xml:space="preserve"> did each friend</w:t>
      </w:r>
      <w:r>
        <w:rPr>
          <w:color w:val="000000"/>
        </w:rPr>
        <w:t xml:space="preserve"> receive?</w:t>
      </w:r>
      <w:r w:rsidR="00E86B96">
        <w:rPr>
          <w:color w:val="000000"/>
        </w:rPr>
        <w:t xml:space="preserve"> </w:t>
      </w:r>
    </w:p>
    <w:p w14:paraId="4DA365B0" w14:textId="77777777" w:rsidR="00CF55F8" w:rsidRPr="00DF2036" w:rsidRDefault="00CF55F8" w:rsidP="00600C74">
      <w:pPr>
        <w:pBdr>
          <w:top w:val="nil"/>
          <w:left w:val="nil"/>
          <w:bottom w:val="nil"/>
          <w:right w:val="nil"/>
          <w:between w:val="nil"/>
        </w:pBdr>
        <w:spacing w:after="0" w:line="276" w:lineRule="auto"/>
        <w:rPr>
          <w:b/>
          <w:color w:val="000000"/>
        </w:rPr>
      </w:pPr>
    </w:p>
    <w:p w14:paraId="1080FBB7" w14:textId="77777777" w:rsidR="00CF55F8" w:rsidRPr="007D29B2" w:rsidRDefault="00CF55F8" w:rsidP="007D29B2">
      <w:pPr>
        <w:pBdr>
          <w:top w:val="nil"/>
          <w:left w:val="nil"/>
          <w:bottom w:val="nil"/>
          <w:right w:val="nil"/>
          <w:between w:val="nil"/>
        </w:pBdr>
        <w:spacing w:after="0" w:line="276" w:lineRule="auto"/>
        <w:ind w:left="360"/>
        <w:rPr>
          <w:i/>
          <w:color w:val="C00000"/>
        </w:rPr>
      </w:pPr>
      <w:r>
        <w:rPr>
          <w:i/>
          <w:color w:val="C00000"/>
        </w:rPr>
        <w:t xml:space="preserve">When developing the concept of division, students should explore division problems with a variety of </w:t>
      </w:r>
      <w:r w:rsidR="00746B0A">
        <w:rPr>
          <w:i/>
          <w:color w:val="C00000"/>
        </w:rPr>
        <w:t>concrete models to build a conceptual understanding</w:t>
      </w:r>
      <w:r>
        <w:rPr>
          <w:i/>
          <w:color w:val="C00000"/>
        </w:rPr>
        <w:t xml:space="preserve">. Identifying the relationship between multiplication and division is the foundation on which students will learn and understand division facts.   </w:t>
      </w:r>
      <w:r w:rsidR="00746B0A">
        <w:rPr>
          <w:i/>
          <w:color w:val="C00000"/>
        </w:rPr>
        <w:t>Using word problems is</w:t>
      </w:r>
      <w:r>
        <w:rPr>
          <w:i/>
          <w:color w:val="C00000"/>
        </w:rPr>
        <w:t xml:space="preserve"> important in developing a greater understanding of the concept of division. </w:t>
      </w:r>
      <w:r w:rsidR="00746B0A">
        <w:rPr>
          <w:i/>
          <w:color w:val="C00000"/>
        </w:rPr>
        <w:t>It is important for students to use estimation strategies and determine that each friend should receive between $60 and $70, connecting the multiplication facts 3 x 60 and 3 x 70.</w:t>
      </w:r>
      <w:r w:rsidR="00583D54">
        <w:rPr>
          <w:i/>
          <w:color w:val="C00000"/>
        </w:rPr>
        <w:t xml:space="preserve"> </w:t>
      </w:r>
    </w:p>
    <w:p w14:paraId="3F4548BD" w14:textId="77777777" w:rsidR="00CF55F8" w:rsidRDefault="00CF55F8" w:rsidP="00600C74">
      <w:pPr>
        <w:pBdr>
          <w:top w:val="nil"/>
          <w:left w:val="nil"/>
          <w:bottom w:val="nil"/>
          <w:right w:val="nil"/>
          <w:between w:val="nil"/>
        </w:pBdr>
        <w:spacing w:after="0" w:line="276" w:lineRule="auto"/>
        <w:rPr>
          <w:color w:val="000000"/>
        </w:rPr>
      </w:pPr>
    </w:p>
    <w:p w14:paraId="60044968" w14:textId="77777777" w:rsidR="00CF55F8" w:rsidRDefault="00EB1151" w:rsidP="00600C74">
      <w:pPr>
        <w:numPr>
          <w:ilvl w:val="0"/>
          <w:numId w:val="9"/>
        </w:numPr>
        <w:pBdr>
          <w:top w:val="nil"/>
          <w:left w:val="nil"/>
          <w:bottom w:val="nil"/>
          <w:right w:val="nil"/>
          <w:between w:val="nil"/>
        </w:pBdr>
        <w:spacing w:after="0" w:line="276" w:lineRule="auto"/>
        <w:rPr>
          <w:rFonts w:asciiTheme="minorHAnsi" w:hAnsiTheme="minorHAnsi"/>
          <w:color w:val="000000"/>
        </w:rPr>
      </w:pPr>
      <w:r>
        <w:rPr>
          <w:rFonts w:asciiTheme="minorHAnsi" w:hAnsiTheme="minorHAnsi"/>
          <w:color w:val="000000"/>
        </w:rPr>
        <w:t xml:space="preserve">Use </w:t>
      </w:r>
      <w:r w:rsidR="00CF55F8">
        <w:rPr>
          <w:rFonts w:asciiTheme="minorHAnsi" w:hAnsiTheme="minorHAnsi"/>
          <w:color w:val="000000"/>
        </w:rPr>
        <w:t xml:space="preserve">estimation strategies to determine the best estimate for the problem shown below.  </w:t>
      </w:r>
    </w:p>
    <w:p w14:paraId="1F811750" w14:textId="77777777" w:rsidR="00CF55F8" w:rsidRDefault="00CF55F8" w:rsidP="00600C74">
      <w:pPr>
        <w:pBdr>
          <w:top w:val="nil"/>
          <w:left w:val="nil"/>
          <w:bottom w:val="nil"/>
          <w:right w:val="nil"/>
          <w:between w:val="nil"/>
        </w:pBdr>
        <w:spacing w:after="0" w:line="276" w:lineRule="auto"/>
        <w:rPr>
          <w:rFonts w:asciiTheme="minorHAnsi" w:hAnsiTheme="minorHAnsi"/>
          <w:color w:val="000000"/>
        </w:rPr>
      </w:pPr>
    </w:p>
    <w:p w14:paraId="36682D8E" w14:textId="77777777" w:rsidR="00CF55F8" w:rsidRDefault="00CF55F8" w:rsidP="00600C74">
      <w:pPr>
        <w:pBdr>
          <w:top w:val="nil"/>
          <w:left w:val="nil"/>
          <w:bottom w:val="nil"/>
          <w:right w:val="nil"/>
          <w:between w:val="nil"/>
        </w:pBdr>
        <w:spacing w:after="0" w:line="276" w:lineRule="auto"/>
        <w:jc w:val="center"/>
        <w:rPr>
          <w:rFonts w:asciiTheme="minorHAnsi" w:hAnsiTheme="minorHAnsi"/>
          <w:color w:val="000000"/>
        </w:rPr>
      </w:pPr>
      <m:oMathPara>
        <m:oMath>
          <m:r>
            <w:rPr>
              <w:rFonts w:ascii="Cambria Math" w:hAnsi="Cambria Math"/>
              <w:color w:val="000000"/>
            </w:rPr>
            <m:t>738 ÷9</m:t>
          </m:r>
        </m:oMath>
      </m:oMathPara>
    </w:p>
    <w:p w14:paraId="55A88417" w14:textId="77777777" w:rsidR="00CF55F8" w:rsidRDefault="00CF55F8" w:rsidP="00600C74">
      <w:pPr>
        <w:pBdr>
          <w:top w:val="nil"/>
          <w:left w:val="nil"/>
          <w:bottom w:val="nil"/>
          <w:right w:val="nil"/>
          <w:between w:val="nil"/>
        </w:pBdr>
        <w:spacing w:after="0" w:line="276" w:lineRule="auto"/>
        <w:rPr>
          <w:color w:val="000000"/>
        </w:rPr>
      </w:pPr>
    </w:p>
    <w:p w14:paraId="3CE04896" w14:textId="77777777" w:rsidR="0067487B" w:rsidRDefault="00CF55F8" w:rsidP="00B16525">
      <w:pPr>
        <w:pBdr>
          <w:top w:val="nil"/>
          <w:left w:val="nil"/>
          <w:bottom w:val="nil"/>
          <w:right w:val="nil"/>
          <w:between w:val="nil"/>
        </w:pBdr>
        <w:spacing w:after="0" w:line="276" w:lineRule="auto"/>
        <w:ind w:left="360"/>
        <w:rPr>
          <w:i/>
          <w:color w:val="C00000"/>
        </w:rPr>
      </w:pPr>
      <w:r>
        <w:rPr>
          <w:i/>
          <w:color w:val="C00000"/>
        </w:rPr>
        <w:t>Students should be able to apply a variety of estimation strategies to determine the approximation of the quotient.  This estimation can be used to verify the reasonableness of the answer.  Using place value skills and related multiplication facts can be a strategy to determine the best estimate of the quotient.  Using compatible numbers such as identifying that 738 is close to 720, which is a multiple of 9, will be beneficial in determining the best estimate for the quotient.  The best estimate of this quotient is 80.  Students can explore this idea even further and identify that the quotient is a little more than 80.  Students should also be able to apply number sense and identify tha</w:t>
      </w:r>
      <w:r w:rsidR="00746B0A">
        <w:rPr>
          <w:i/>
          <w:color w:val="C00000"/>
        </w:rPr>
        <w:t>t the dividend is less than 900;</w:t>
      </w:r>
      <w:r>
        <w:rPr>
          <w:i/>
          <w:color w:val="C00000"/>
        </w:rPr>
        <w:t xml:space="preserve"> therefore</w:t>
      </w:r>
      <w:r w:rsidR="00746B0A">
        <w:rPr>
          <w:i/>
          <w:color w:val="C00000"/>
        </w:rPr>
        <w:t>,</w:t>
      </w:r>
      <w:r>
        <w:rPr>
          <w:i/>
          <w:color w:val="C00000"/>
        </w:rPr>
        <w:t xml:space="preserve"> the quotient should be less than 100.   If students are unable to identify the best estimate for this problem, then these students should explore the concept of estimation through concrete manipulatives such as base ten blocks. </w:t>
      </w:r>
    </w:p>
    <w:p w14:paraId="034D815B" w14:textId="77777777" w:rsidR="007D29B2" w:rsidRDefault="00CF55F8" w:rsidP="00600C74">
      <w:pPr>
        <w:pBdr>
          <w:top w:val="nil"/>
          <w:left w:val="nil"/>
          <w:bottom w:val="nil"/>
          <w:right w:val="nil"/>
          <w:between w:val="nil"/>
        </w:pBdr>
        <w:spacing w:after="0" w:line="276" w:lineRule="auto"/>
        <w:rPr>
          <w:i/>
          <w:color w:val="C00000"/>
        </w:rPr>
      </w:pPr>
      <w:r>
        <w:rPr>
          <w:i/>
          <w:color w:val="C00000"/>
        </w:rPr>
        <w:t xml:space="preserve">  </w:t>
      </w:r>
    </w:p>
    <w:p w14:paraId="4F6831E3" w14:textId="77777777" w:rsidR="007D29B2" w:rsidRDefault="007D29B2" w:rsidP="007D29B2">
      <w:r>
        <w:br w:type="page"/>
      </w:r>
    </w:p>
    <w:p w14:paraId="6B4EA349" w14:textId="77777777" w:rsidR="00CF55F8" w:rsidRPr="00EA1D8C" w:rsidRDefault="00CF55F8" w:rsidP="00600C74">
      <w:pPr>
        <w:pBdr>
          <w:top w:val="nil"/>
          <w:left w:val="nil"/>
          <w:bottom w:val="nil"/>
          <w:right w:val="nil"/>
          <w:between w:val="nil"/>
        </w:pBdr>
        <w:spacing w:after="0" w:line="276" w:lineRule="auto"/>
        <w:rPr>
          <w:i/>
          <w:color w:val="C00000"/>
        </w:rPr>
      </w:pPr>
    </w:p>
    <w:p w14:paraId="42DB25D9" w14:textId="77777777" w:rsidR="00CF55F8" w:rsidRPr="00F43724" w:rsidRDefault="00CF55F8" w:rsidP="00600C74">
      <w:pPr>
        <w:numPr>
          <w:ilvl w:val="0"/>
          <w:numId w:val="9"/>
        </w:numPr>
        <w:pBdr>
          <w:top w:val="nil"/>
          <w:left w:val="nil"/>
          <w:bottom w:val="nil"/>
          <w:right w:val="nil"/>
          <w:between w:val="nil"/>
        </w:pBdr>
        <w:spacing w:after="0" w:line="276" w:lineRule="auto"/>
        <w:rPr>
          <w:rFonts w:asciiTheme="minorHAnsi" w:hAnsiTheme="minorHAnsi"/>
          <w:color w:val="000000"/>
        </w:rPr>
      </w:pPr>
      <w:r w:rsidRPr="00682F80">
        <w:rPr>
          <w:rFonts w:asciiTheme="minorHAnsi" w:hAnsiTheme="minorHAnsi" w:cs="Tahoma"/>
        </w:rPr>
        <w:t>What is th</w:t>
      </w:r>
      <w:r>
        <w:rPr>
          <w:rFonts w:asciiTheme="minorHAnsi" w:hAnsiTheme="minorHAnsi" w:cs="Tahoma"/>
        </w:rPr>
        <w:t>e quotient if the dividend is 839</w:t>
      </w:r>
      <w:r w:rsidRPr="00682F80">
        <w:rPr>
          <w:rFonts w:asciiTheme="minorHAnsi" w:hAnsiTheme="minorHAnsi" w:cs="Tahoma"/>
        </w:rPr>
        <w:t xml:space="preserve"> and the divisor is </w:t>
      </w:r>
      <w:r>
        <w:rPr>
          <w:rFonts w:asciiTheme="minorHAnsi" w:hAnsiTheme="minorHAnsi" w:cs="Tahoma"/>
        </w:rPr>
        <w:t>8</w:t>
      </w:r>
      <w:r w:rsidRPr="00682F80">
        <w:rPr>
          <w:rFonts w:asciiTheme="minorHAnsi" w:hAnsiTheme="minorHAnsi" w:cs="Tahoma"/>
        </w:rPr>
        <w:t xml:space="preserve">?  </w:t>
      </w:r>
    </w:p>
    <w:p w14:paraId="6C47D942" w14:textId="77777777" w:rsidR="00CF55F8" w:rsidRDefault="00CF55F8" w:rsidP="00600C74">
      <w:pPr>
        <w:pBdr>
          <w:top w:val="nil"/>
          <w:left w:val="nil"/>
          <w:bottom w:val="nil"/>
          <w:right w:val="nil"/>
          <w:between w:val="nil"/>
        </w:pBdr>
        <w:spacing w:after="0" w:line="276" w:lineRule="auto"/>
        <w:rPr>
          <w:rFonts w:asciiTheme="minorHAnsi" w:hAnsiTheme="minorHAnsi" w:cs="Tahoma"/>
        </w:rPr>
      </w:pPr>
    </w:p>
    <w:p w14:paraId="1B66BA9B" w14:textId="77777777" w:rsidR="00CF55F8" w:rsidRPr="00B349F5" w:rsidRDefault="00CF55F8" w:rsidP="007D29B2">
      <w:pPr>
        <w:pBdr>
          <w:top w:val="nil"/>
          <w:left w:val="nil"/>
          <w:bottom w:val="nil"/>
          <w:right w:val="nil"/>
          <w:between w:val="nil"/>
        </w:pBdr>
        <w:spacing w:after="0" w:line="276" w:lineRule="auto"/>
        <w:ind w:left="360"/>
        <w:rPr>
          <w:rFonts w:asciiTheme="minorHAnsi" w:hAnsiTheme="minorHAnsi" w:cs="Tahoma"/>
          <w:i/>
          <w:color w:val="C00000"/>
        </w:rPr>
      </w:pPr>
      <w:r>
        <w:rPr>
          <w:rFonts w:asciiTheme="minorHAnsi" w:hAnsiTheme="minorHAnsi" w:cs="Tahoma"/>
          <w:i/>
          <w:color w:val="C00000"/>
        </w:rPr>
        <w:t xml:space="preserve">A common misconception when solving this problem is not understanding the terms quotient, dividend, and divisor.  Students should explore these terms in connection to solving division problems in order to connect the meaning of each term. Using word wall cards and creating anchor charts will be necessary to help students develop a greater understanding of the terms and be able to apply them to the concept of division.  Another common misconception is applying the concept of place value when solving the problem.  When solving this problem using an algorithm, some students may get a quotient of 14 remainder 7 because they will not understand the relationship between the tens and ones when dividing.  When students apply estimation strategies prior to solving the problems, students should be able to identify that a reasonable answer should be a little more than 100.  </w:t>
      </w:r>
    </w:p>
    <w:p w14:paraId="4F118913" w14:textId="77777777" w:rsidR="00CF55F8" w:rsidRDefault="00CF55F8" w:rsidP="00600C74">
      <w:pPr>
        <w:pBdr>
          <w:top w:val="nil"/>
          <w:left w:val="nil"/>
          <w:bottom w:val="nil"/>
          <w:right w:val="nil"/>
          <w:between w:val="nil"/>
        </w:pBdr>
        <w:spacing w:after="0" w:line="276" w:lineRule="auto"/>
        <w:rPr>
          <w:rFonts w:asciiTheme="minorHAnsi" w:hAnsiTheme="minorHAnsi" w:cs="Tahoma"/>
        </w:rPr>
      </w:pPr>
    </w:p>
    <w:p w14:paraId="6EC483A7" w14:textId="77777777" w:rsidR="00CF55F8" w:rsidRPr="002644E9" w:rsidRDefault="00CF55F8" w:rsidP="00600C74">
      <w:pPr>
        <w:pBdr>
          <w:top w:val="nil"/>
          <w:left w:val="nil"/>
          <w:bottom w:val="nil"/>
          <w:right w:val="nil"/>
          <w:between w:val="nil"/>
        </w:pBdr>
        <w:spacing w:after="0" w:line="276" w:lineRule="auto"/>
        <w:rPr>
          <w:rFonts w:asciiTheme="minorHAnsi" w:hAnsiTheme="minorHAnsi"/>
          <w:color w:val="000000"/>
        </w:rPr>
      </w:pPr>
    </w:p>
    <w:p w14:paraId="03FB9123" w14:textId="77777777" w:rsidR="00CF55F8" w:rsidRDefault="00CF55F8" w:rsidP="00600C74">
      <w:pPr>
        <w:numPr>
          <w:ilvl w:val="0"/>
          <w:numId w:val="9"/>
        </w:numPr>
        <w:pBdr>
          <w:top w:val="nil"/>
          <w:left w:val="nil"/>
          <w:bottom w:val="nil"/>
          <w:right w:val="nil"/>
          <w:between w:val="nil"/>
        </w:pBdr>
        <w:spacing w:after="0" w:line="276" w:lineRule="auto"/>
        <w:rPr>
          <w:rFonts w:asciiTheme="minorHAnsi" w:hAnsiTheme="minorHAnsi"/>
          <w:color w:val="000000"/>
        </w:rPr>
      </w:pPr>
      <w:r>
        <w:rPr>
          <w:rFonts w:asciiTheme="minorHAnsi" w:hAnsiTheme="minorHAnsi"/>
          <w:color w:val="000000"/>
        </w:rPr>
        <w:t xml:space="preserve">Use estimation to identify the division problem shown below that has a quotient that is a little more than 100.   Explain your answer using pictures and/or words. </w:t>
      </w:r>
    </w:p>
    <w:p w14:paraId="64FB9BBE" w14:textId="77777777" w:rsidR="00CF55F8" w:rsidRDefault="00CF55F8" w:rsidP="00600C74">
      <w:pPr>
        <w:pBdr>
          <w:top w:val="nil"/>
          <w:left w:val="nil"/>
          <w:bottom w:val="nil"/>
          <w:right w:val="nil"/>
          <w:between w:val="nil"/>
        </w:pBdr>
        <w:spacing w:after="0" w:line="276" w:lineRule="auto"/>
        <w:ind w:left="360"/>
        <w:rPr>
          <w:rFonts w:asciiTheme="minorHAnsi" w:hAnsiTheme="minorHAnsi"/>
          <w:color w:val="000000"/>
        </w:rPr>
      </w:pPr>
    </w:p>
    <w:p w14:paraId="2392B26C" w14:textId="77777777" w:rsidR="00CF55F8" w:rsidRDefault="00CF55F8" w:rsidP="00600C74">
      <w:pPr>
        <w:numPr>
          <w:ilvl w:val="1"/>
          <w:numId w:val="9"/>
        </w:numPr>
        <w:pBdr>
          <w:top w:val="nil"/>
          <w:left w:val="nil"/>
          <w:bottom w:val="nil"/>
          <w:right w:val="nil"/>
          <w:between w:val="nil"/>
        </w:pBdr>
        <w:spacing w:after="0" w:line="276" w:lineRule="auto"/>
        <w:rPr>
          <w:rFonts w:asciiTheme="minorHAnsi" w:hAnsiTheme="minorHAnsi"/>
          <w:color w:val="000000"/>
        </w:rPr>
      </w:pPr>
      <m:oMath>
        <m:r>
          <w:rPr>
            <w:rFonts w:ascii="Cambria Math" w:hAnsi="Cambria Math"/>
            <w:color w:val="000000"/>
          </w:rPr>
          <m:t xml:space="preserve">389÷5 </m:t>
        </m:r>
      </m:oMath>
    </w:p>
    <w:p w14:paraId="4DD3B060" w14:textId="77777777" w:rsidR="00CF55F8" w:rsidRDefault="00CF55F8" w:rsidP="00600C74">
      <w:pPr>
        <w:numPr>
          <w:ilvl w:val="1"/>
          <w:numId w:val="9"/>
        </w:numPr>
        <w:pBdr>
          <w:top w:val="nil"/>
          <w:left w:val="nil"/>
          <w:bottom w:val="nil"/>
          <w:right w:val="nil"/>
          <w:between w:val="nil"/>
        </w:pBdr>
        <w:spacing w:after="0" w:line="276" w:lineRule="auto"/>
        <w:rPr>
          <w:rFonts w:asciiTheme="minorHAnsi" w:hAnsiTheme="minorHAnsi"/>
          <w:color w:val="000000"/>
        </w:rPr>
      </w:pPr>
      <m:oMath>
        <m:r>
          <w:rPr>
            <w:rFonts w:ascii="Cambria Math" w:hAnsi="Cambria Math"/>
            <w:color w:val="000000"/>
          </w:rPr>
          <m:t xml:space="preserve">705÷6 </m:t>
        </m:r>
      </m:oMath>
    </w:p>
    <w:p w14:paraId="4D22363B" w14:textId="77777777" w:rsidR="00CF55F8" w:rsidRDefault="00CF55F8" w:rsidP="00600C74">
      <w:pPr>
        <w:numPr>
          <w:ilvl w:val="1"/>
          <w:numId w:val="9"/>
        </w:numPr>
        <w:pBdr>
          <w:top w:val="nil"/>
          <w:left w:val="nil"/>
          <w:bottom w:val="nil"/>
          <w:right w:val="nil"/>
          <w:between w:val="nil"/>
        </w:pBdr>
        <w:spacing w:after="0" w:line="276" w:lineRule="auto"/>
        <w:rPr>
          <w:rFonts w:asciiTheme="minorHAnsi" w:hAnsiTheme="minorHAnsi"/>
          <w:color w:val="000000"/>
        </w:rPr>
      </w:pPr>
      <m:oMath>
        <m:r>
          <w:rPr>
            <w:rFonts w:ascii="Cambria Math" w:hAnsi="Cambria Math"/>
            <w:color w:val="000000"/>
          </w:rPr>
          <m:t xml:space="preserve">899÷3 </m:t>
        </m:r>
      </m:oMath>
    </w:p>
    <w:p w14:paraId="348749BB" w14:textId="77777777" w:rsidR="00CF55F8" w:rsidRDefault="00CF55F8" w:rsidP="00600C74">
      <w:pPr>
        <w:numPr>
          <w:ilvl w:val="1"/>
          <w:numId w:val="9"/>
        </w:numPr>
        <w:pBdr>
          <w:top w:val="nil"/>
          <w:left w:val="nil"/>
          <w:bottom w:val="nil"/>
          <w:right w:val="nil"/>
          <w:between w:val="nil"/>
        </w:pBdr>
        <w:spacing w:after="0" w:line="276" w:lineRule="auto"/>
        <w:rPr>
          <w:rFonts w:asciiTheme="minorHAnsi" w:hAnsiTheme="minorHAnsi"/>
          <w:color w:val="000000"/>
        </w:rPr>
      </w:pPr>
      <m:oMath>
        <m:r>
          <w:rPr>
            <w:rFonts w:ascii="Cambria Math" w:hAnsi="Cambria Math"/>
            <w:color w:val="000000"/>
          </w:rPr>
          <m:t xml:space="preserve">656÷8 </m:t>
        </m:r>
      </m:oMath>
    </w:p>
    <w:p w14:paraId="45244BAC" w14:textId="77777777" w:rsidR="00CF55F8" w:rsidRDefault="00CF55F8" w:rsidP="007D29B2">
      <w:pPr>
        <w:pBdr>
          <w:top w:val="nil"/>
          <w:left w:val="nil"/>
          <w:bottom w:val="nil"/>
          <w:right w:val="nil"/>
          <w:between w:val="nil"/>
        </w:pBdr>
        <w:spacing w:after="0" w:line="276" w:lineRule="auto"/>
        <w:rPr>
          <w:rFonts w:asciiTheme="minorHAnsi" w:hAnsiTheme="minorHAnsi"/>
          <w:color w:val="000000"/>
        </w:rPr>
      </w:pPr>
    </w:p>
    <w:p w14:paraId="1C77DCEE" w14:textId="77777777" w:rsidR="00CF55F8" w:rsidRPr="00ED3DE8" w:rsidRDefault="00CF55F8" w:rsidP="007D29B2">
      <w:pPr>
        <w:spacing w:line="276" w:lineRule="auto"/>
        <w:ind w:left="360"/>
        <w:rPr>
          <w:i/>
          <w:color w:val="C00000"/>
        </w:rPr>
      </w:pPr>
      <w:r>
        <w:rPr>
          <w:i/>
          <w:color w:val="C00000"/>
        </w:rPr>
        <w:t xml:space="preserve">A common misconception for students is to find the exact quotient first instead of estimating.  It is important for students to apply a variety of estimation skills such as using compatible numbers or rounding to estimate quotients.   Students can also apply related multiplication facts and place value to determine the quotient.  Students should be able to justify their answer by using place value to explain which division problem has a quotient that is a little more than 100. If students are unable to identify the division problem, then these students will need additional time using concrete manipulatives to model.  It is also important for these students to make a connection between the dividend and divisor in order to determine which quotient is a little </w:t>
      </w:r>
      <w:r w:rsidR="000404AE">
        <w:rPr>
          <w:i/>
          <w:color w:val="C00000"/>
        </w:rPr>
        <w:t>more than 100.  Some students may use the related multiplication fact of multiplying each divisor by 100 to determine which dividend is closest.</w:t>
      </w:r>
    </w:p>
    <w:p w14:paraId="3D6348F7" w14:textId="77777777" w:rsidR="00CF55F8" w:rsidRPr="00A02F8F" w:rsidRDefault="00CF55F8" w:rsidP="00CF55F8">
      <w:pPr>
        <w:rPr>
          <w:rFonts w:asciiTheme="minorHAnsi" w:hAnsiTheme="minorHAnsi" w:cstheme="minorHAnsi"/>
        </w:rPr>
      </w:pPr>
    </w:p>
    <w:p w14:paraId="24F2EF8B" w14:textId="77777777" w:rsidR="00B73079" w:rsidRPr="00A02F8F" w:rsidRDefault="00B73079">
      <w:pPr>
        <w:rPr>
          <w:rFonts w:asciiTheme="minorHAnsi" w:hAnsiTheme="minorHAnsi" w:cstheme="minorHAnsi"/>
        </w:rPr>
      </w:pPr>
    </w:p>
    <w:sectPr w:rsidR="00B73079" w:rsidRPr="00A02F8F" w:rsidSect="00C940C9">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7EAD" w14:textId="77777777" w:rsidR="00E2203F" w:rsidRDefault="00E2203F" w:rsidP="00147BBD">
      <w:pPr>
        <w:spacing w:after="0" w:line="240" w:lineRule="auto"/>
      </w:pPr>
      <w:r>
        <w:separator/>
      </w:r>
    </w:p>
  </w:endnote>
  <w:endnote w:type="continuationSeparator" w:id="0">
    <w:p w14:paraId="579718FD" w14:textId="77777777" w:rsidR="00E2203F" w:rsidRDefault="00E2203F" w:rsidP="0014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E932" w14:textId="77777777" w:rsidR="00B16525" w:rsidRDefault="00B16525" w:rsidP="00B16525">
    <w:pPr>
      <w:pStyle w:val="Footer"/>
      <w:tabs>
        <w:tab w:val="clear" w:pos="9360"/>
        <w:tab w:val="right" w:pos="10800"/>
      </w:tabs>
    </w:pPr>
    <w:r>
      <w:t>Virginia Department of Education</w:t>
    </w:r>
    <w:r>
      <w:tab/>
    </w:r>
    <w:r>
      <w:tab/>
      <w:t>August 2020</w:t>
    </w:r>
  </w:p>
  <w:p w14:paraId="5A51F1EA" w14:textId="77777777" w:rsidR="00147BBD" w:rsidRDefault="00147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B7D7" w14:textId="77777777" w:rsidR="00C940C9" w:rsidRDefault="00C940C9" w:rsidP="00C940C9">
    <w:pPr>
      <w:pStyle w:val="Footer"/>
      <w:tabs>
        <w:tab w:val="clear" w:pos="9360"/>
        <w:tab w:val="right" w:pos="10800"/>
      </w:tabs>
      <w:spacing w:after="120"/>
    </w:pPr>
    <w:r>
      <w:t>Virginia Department of Education</w:t>
    </w:r>
    <w:r>
      <w:tab/>
    </w:r>
    <w:r>
      <w:tab/>
      <w:t>August 2020</w:t>
    </w:r>
  </w:p>
  <w:p w14:paraId="5324969C" w14:textId="77777777" w:rsidR="00C940C9" w:rsidRPr="00C940C9" w:rsidRDefault="00C940C9" w:rsidP="00C940C9">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69BC" w14:textId="77777777" w:rsidR="00E2203F" w:rsidRDefault="00E2203F" w:rsidP="00147BBD">
      <w:pPr>
        <w:spacing w:after="0" w:line="240" w:lineRule="auto"/>
      </w:pPr>
      <w:r>
        <w:separator/>
      </w:r>
    </w:p>
  </w:footnote>
  <w:footnote w:type="continuationSeparator" w:id="0">
    <w:p w14:paraId="10F84BD7" w14:textId="77777777" w:rsidR="00E2203F" w:rsidRDefault="00E2203F" w:rsidP="00147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A45AB50C"/>
    <w:lvl w:ilvl="0">
      <w:start w:val="1"/>
      <w:numFmt w:val="bullet"/>
      <w:pStyle w:val="Bullet1"/>
      <w:lvlText w:val=""/>
      <w:lvlJc w:val="left"/>
      <w:pPr>
        <w:tabs>
          <w:tab w:val="num" w:pos="360"/>
        </w:tabs>
        <w:ind w:left="360" w:hanging="360"/>
      </w:pPr>
      <w:rPr>
        <w:rFonts w:ascii="Symbol" w:hAnsi="Symbol" w:hint="default"/>
        <w:b w:val="0"/>
        <w:strike w:val="0"/>
        <w:color w:val="auto"/>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2921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3"/>
  </w:num>
  <w:num w:numId="4">
    <w:abstractNumId w:val="6"/>
  </w:num>
  <w:num w:numId="5">
    <w:abstractNumId w:val="7"/>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04AE"/>
    <w:rsid w:val="00085B89"/>
    <w:rsid w:val="000A5FD0"/>
    <w:rsid w:val="000E1050"/>
    <w:rsid w:val="000E1E4C"/>
    <w:rsid w:val="00143ACD"/>
    <w:rsid w:val="00147BBD"/>
    <w:rsid w:val="002A0D4B"/>
    <w:rsid w:val="002A3CCB"/>
    <w:rsid w:val="002C4187"/>
    <w:rsid w:val="0035033A"/>
    <w:rsid w:val="00355A6E"/>
    <w:rsid w:val="004C6122"/>
    <w:rsid w:val="005533F3"/>
    <w:rsid w:val="00583D54"/>
    <w:rsid w:val="00600C74"/>
    <w:rsid w:val="0063015D"/>
    <w:rsid w:val="0067487B"/>
    <w:rsid w:val="00746B0A"/>
    <w:rsid w:val="00781E01"/>
    <w:rsid w:val="007B4E4D"/>
    <w:rsid w:val="007D1F1E"/>
    <w:rsid w:val="007D29B2"/>
    <w:rsid w:val="0089569C"/>
    <w:rsid w:val="00916131"/>
    <w:rsid w:val="009C6616"/>
    <w:rsid w:val="009D4269"/>
    <w:rsid w:val="00A02F8F"/>
    <w:rsid w:val="00A2490F"/>
    <w:rsid w:val="00A7334C"/>
    <w:rsid w:val="00AD160F"/>
    <w:rsid w:val="00B16525"/>
    <w:rsid w:val="00B73079"/>
    <w:rsid w:val="00B941BD"/>
    <w:rsid w:val="00BC69EA"/>
    <w:rsid w:val="00C07666"/>
    <w:rsid w:val="00C66393"/>
    <w:rsid w:val="00C940C9"/>
    <w:rsid w:val="00CF55F8"/>
    <w:rsid w:val="00D01C0E"/>
    <w:rsid w:val="00E03FBC"/>
    <w:rsid w:val="00E2203F"/>
    <w:rsid w:val="00E86B96"/>
    <w:rsid w:val="00EB1151"/>
    <w:rsid w:val="00EF1C4C"/>
    <w:rsid w:val="00F5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44D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CF55F8"/>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CF55F8"/>
    <w:rPr>
      <w:rFonts w:ascii="Times New Roman" w:eastAsia="Times" w:hAnsi="Times New Roman" w:cs="Times New Roman"/>
      <w:sz w:val="20"/>
      <w:szCs w:val="20"/>
      <w:lang w:val="en-US"/>
    </w:rPr>
  </w:style>
  <w:style w:type="character" w:styleId="PlaceholderText">
    <w:name w:val="Placeholder Text"/>
    <w:basedOn w:val="DefaultParagraphFont"/>
    <w:uiPriority w:val="99"/>
    <w:semiHidden/>
    <w:rsid w:val="00EB1151"/>
    <w:rPr>
      <w:color w:val="808080"/>
    </w:rPr>
  </w:style>
  <w:style w:type="paragraph" w:styleId="Header">
    <w:name w:val="header"/>
    <w:basedOn w:val="Normal"/>
    <w:link w:val="HeaderChar"/>
    <w:uiPriority w:val="99"/>
    <w:unhideWhenUsed/>
    <w:rsid w:val="0014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BD"/>
  </w:style>
  <w:style w:type="paragraph" w:styleId="Footer">
    <w:name w:val="footer"/>
    <w:basedOn w:val="Normal"/>
    <w:link w:val="FooterChar"/>
    <w:uiPriority w:val="99"/>
    <w:unhideWhenUsed/>
    <w:rsid w:val="0014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BD"/>
  </w:style>
  <w:style w:type="character" w:styleId="UnresolvedMention">
    <w:name w:val="Unresolved Mention"/>
    <w:basedOn w:val="DefaultParagraphFont"/>
    <w:uiPriority w:val="99"/>
    <w:semiHidden/>
    <w:unhideWhenUsed/>
    <w:rsid w:val="00085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24700/638045345488170000" TargetMode="External"/><Relationship Id="rId18" Type="http://schemas.openxmlformats.org/officeDocument/2006/relationships/hyperlink" Target="https://www.doe.virginia.gov/home/showpublisheddocument/24604/63804533577617000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18652/638041054307830000" TargetMode="External"/><Relationship Id="rId17" Type="http://schemas.openxmlformats.org/officeDocument/2006/relationships/hyperlink" Target="https://www.doe.virginia.gov/home/showpublisheddocument/24602/6380453357714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596/63804533575490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0/63804105430080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744/63804534560473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7008/638037637528600000" TargetMode="External"/><Relationship Id="rId19" Type="http://schemas.openxmlformats.org/officeDocument/2006/relationships/hyperlink" Target="https://www.doe.virginia.gov/home/showpublisheddocument/24608/6380453357860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006/638037637521570000" TargetMode="External"/><Relationship Id="rId14" Type="http://schemas.openxmlformats.org/officeDocument/2006/relationships/hyperlink" Target="https://www.doe.virginia.gov/home/showpublisheddocument/24740/63804534559363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Just In Time Quck Check 4.4c</vt:lpstr>
    </vt:vector>
  </TitlesOfParts>
  <Company>Virginia Department of Education</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Quck Check 4.4c</dc:title>
  <dc:creator>Virginia Department of Education</dc:creator>
  <cp:lastModifiedBy>Vuiller, Matt (DOE)</cp:lastModifiedBy>
  <cp:revision>5</cp:revision>
  <dcterms:created xsi:type="dcterms:W3CDTF">2020-11-13T18:51:00Z</dcterms:created>
  <dcterms:modified xsi:type="dcterms:W3CDTF">2022-12-30T19:14:00Z</dcterms:modified>
</cp:coreProperties>
</file>