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27A1" w14:textId="77777777" w:rsidR="00B73079" w:rsidRPr="00EF1C4C" w:rsidRDefault="00B941BD" w:rsidP="00EF1C4C">
      <w:pPr>
        <w:pStyle w:val="Title"/>
      </w:pPr>
      <w:r w:rsidRPr="00EF1C4C">
        <w:t>Just In Time Quick Check</w:t>
      </w:r>
    </w:p>
    <w:p w14:paraId="538C4027" w14:textId="5288A559" w:rsidR="00B73079" w:rsidRPr="00366420" w:rsidRDefault="0011289D" w:rsidP="000867AE">
      <w:pPr>
        <w:pStyle w:val="Title"/>
        <w:spacing w:after="120" w:line="240" w:lineRule="auto"/>
      </w:pPr>
      <w:hyperlink r:id="rId9" w:history="1">
        <w:r w:rsidR="00366420" w:rsidRPr="002B7580">
          <w:rPr>
            <w:rStyle w:val="Hyperlink"/>
          </w:rPr>
          <w:t>Standard of Learning (SOL) 4.4a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A90F4B0" w14:textId="77777777" w:rsidTr="00115842">
        <w:trPr>
          <w:tblHeader/>
        </w:trPr>
        <w:tc>
          <w:tcPr>
            <w:tcW w:w="9350" w:type="dxa"/>
          </w:tcPr>
          <w:p w14:paraId="4685EAE4" w14:textId="77777777" w:rsidR="00B73079" w:rsidRDefault="00B941BD" w:rsidP="000867AE">
            <w:pPr>
              <w:spacing w:before="120" w:after="120"/>
              <w:jc w:val="center"/>
              <w:rPr>
                <w:i/>
                <w:sz w:val="28"/>
                <w:szCs w:val="28"/>
              </w:rPr>
            </w:pPr>
            <w:r w:rsidRPr="00EF1C4C">
              <w:rPr>
                <w:rStyle w:val="TitleChar"/>
              </w:rPr>
              <w:t>Strand:</w:t>
            </w:r>
            <w:r>
              <w:rPr>
                <w:b/>
                <w:sz w:val="28"/>
                <w:szCs w:val="28"/>
              </w:rPr>
              <w:t xml:space="preserve"> </w:t>
            </w:r>
            <w:r w:rsidR="00366420">
              <w:rPr>
                <w:sz w:val="28"/>
                <w:szCs w:val="28"/>
              </w:rPr>
              <w:t>Computation and Estimation</w:t>
            </w:r>
          </w:p>
        </w:tc>
      </w:tr>
      <w:tr w:rsidR="00B73079" w14:paraId="267FA4BF" w14:textId="77777777" w:rsidTr="00115842">
        <w:tc>
          <w:tcPr>
            <w:tcW w:w="9350" w:type="dxa"/>
            <w:shd w:val="clear" w:color="auto" w:fill="D9D9D9"/>
          </w:tcPr>
          <w:p w14:paraId="4607BED5" w14:textId="77777777" w:rsidR="00B73079" w:rsidRPr="00AD160F" w:rsidRDefault="00B067CC" w:rsidP="000867AE">
            <w:pPr>
              <w:pStyle w:val="Heading1"/>
              <w:spacing w:before="120"/>
              <w:outlineLvl w:val="0"/>
            </w:pPr>
            <w:r>
              <w:t>Standard of Learning (SOL) 4.4a</w:t>
            </w:r>
          </w:p>
          <w:p w14:paraId="3230C261" w14:textId="77777777" w:rsidR="00366420" w:rsidRPr="000867AE" w:rsidRDefault="00366420" w:rsidP="000867AE">
            <w:pPr>
              <w:keepNext/>
              <w:autoSpaceDE w:val="0"/>
              <w:autoSpaceDN w:val="0"/>
              <w:adjustRightInd w:val="0"/>
              <w:ind w:left="1080" w:hanging="1080"/>
              <w:jc w:val="both"/>
              <w:rPr>
                <w:rFonts w:asciiTheme="minorHAnsi" w:eastAsia="Times New Roman" w:hAnsiTheme="minorHAnsi"/>
                <w:b/>
                <w:i/>
              </w:rPr>
            </w:pPr>
            <w:r w:rsidRPr="000867AE">
              <w:rPr>
                <w:rFonts w:asciiTheme="minorHAnsi" w:eastAsia="Times New Roman" w:hAnsiTheme="minorHAnsi"/>
                <w:b/>
                <w:i/>
              </w:rPr>
              <w:t>The student will demonstrate fluency with multiplication</w:t>
            </w:r>
            <w:r w:rsidR="000867AE">
              <w:rPr>
                <w:rFonts w:asciiTheme="minorHAnsi" w:eastAsia="Times New Roman" w:hAnsiTheme="minorHAnsi"/>
                <w:b/>
                <w:i/>
              </w:rPr>
              <w:t xml:space="preserve"> facts through 12 x 12, and the</w:t>
            </w:r>
            <w:r w:rsidR="004C24CB">
              <w:rPr>
                <w:rFonts w:asciiTheme="minorHAnsi" w:eastAsia="Times New Roman" w:hAnsiTheme="minorHAnsi"/>
                <w:b/>
                <w:i/>
              </w:rPr>
              <w:t xml:space="preserve"> </w:t>
            </w:r>
            <w:r w:rsidRPr="000867AE">
              <w:rPr>
                <w:rFonts w:asciiTheme="minorHAnsi" w:eastAsia="Times New Roman" w:hAnsiTheme="minorHAnsi"/>
                <w:b/>
                <w:i/>
              </w:rPr>
              <w:t xml:space="preserve">corresponding  </w:t>
            </w:r>
          </w:p>
          <w:p w14:paraId="139DC447" w14:textId="77777777" w:rsidR="00B73079" w:rsidRDefault="00366420" w:rsidP="000867AE">
            <w:pPr>
              <w:spacing w:after="120"/>
              <w:jc w:val="both"/>
              <w:rPr>
                <w:i/>
              </w:rPr>
            </w:pPr>
            <w:r w:rsidRPr="000867AE">
              <w:rPr>
                <w:rFonts w:asciiTheme="minorHAnsi" w:eastAsia="Times New Roman" w:hAnsiTheme="minorHAnsi"/>
                <w:b/>
                <w:i/>
              </w:rPr>
              <w:t>division facts.</w:t>
            </w:r>
          </w:p>
        </w:tc>
      </w:tr>
      <w:tr w:rsidR="00B73079" w14:paraId="22B260E4" w14:textId="77777777" w:rsidTr="00115842">
        <w:tc>
          <w:tcPr>
            <w:tcW w:w="9350" w:type="dxa"/>
            <w:shd w:val="clear" w:color="auto" w:fill="F2F2F2"/>
          </w:tcPr>
          <w:p w14:paraId="09DFFBC5" w14:textId="77777777" w:rsidR="00B73079" w:rsidRDefault="00B941BD" w:rsidP="000867AE">
            <w:pPr>
              <w:pStyle w:val="Heading1"/>
              <w:spacing w:before="120"/>
              <w:outlineLvl w:val="0"/>
            </w:pPr>
            <w:r>
              <w:t xml:space="preserve">Grade Level Skills:  </w:t>
            </w:r>
          </w:p>
          <w:p w14:paraId="70CA79DF" w14:textId="77777777" w:rsidR="00B73079" w:rsidRDefault="00366420" w:rsidP="000867AE">
            <w:pPr>
              <w:numPr>
                <w:ilvl w:val="0"/>
                <w:numId w:val="3"/>
              </w:numPr>
              <w:pBdr>
                <w:top w:val="nil"/>
                <w:left w:val="nil"/>
                <w:bottom w:val="nil"/>
                <w:right w:val="nil"/>
                <w:between w:val="nil"/>
              </w:pBdr>
              <w:spacing w:after="120"/>
              <w:rPr>
                <w:color w:val="000000"/>
              </w:rPr>
            </w:pPr>
            <w:r w:rsidRPr="00655B0A">
              <w:rPr>
                <w:rFonts w:asciiTheme="minorHAnsi" w:hAnsiTheme="minorHAnsi"/>
              </w:rPr>
              <w:t>Demonstrate fluency with multiplication through 12 × 12, and the corresponding division facts.</w:t>
            </w:r>
          </w:p>
        </w:tc>
      </w:tr>
      <w:tr w:rsidR="00B73079" w14:paraId="016D6C14" w14:textId="77777777" w:rsidTr="00115842">
        <w:tc>
          <w:tcPr>
            <w:tcW w:w="9350" w:type="dxa"/>
          </w:tcPr>
          <w:p w14:paraId="303BCE7D" w14:textId="77777777" w:rsidR="00B73079" w:rsidRPr="000867AE" w:rsidRDefault="0011289D" w:rsidP="000867AE">
            <w:pPr>
              <w:spacing w:before="120" w:after="120"/>
              <w:rPr>
                <w:sz w:val="28"/>
                <w:szCs w:val="28"/>
              </w:rPr>
            </w:pPr>
            <w:hyperlink w:anchor="quick" w:history="1">
              <w:r w:rsidR="00B941BD" w:rsidRPr="00FC463E">
                <w:rPr>
                  <w:rStyle w:val="Hyperlink"/>
                  <w:b/>
                  <w:sz w:val="28"/>
                  <w:szCs w:val="28"/>
                </w:rPr>
                <w:t xml:space="preserve">Just in </w:t>
              </w:r>
              <w:r w:rsidR="00FC463E" w:rsidRPr="00FC463E">
                <w:rPr>
                  <w:rStyle w:val="Hyperlink"/>
                  <w:b/>
                  <w:sz w:val="28"/>
                  <w:szCs w:val="28"/>
                </w:rPr>
                <w:t>Time Quick Check</w:t>
              </w:r>
            </w:hyperlink>
          </w:p>
        </w:tc>
      </w:tr>
      <w:tr w:rsidR="00B73079" w14:paraId="3EB28EEC" w14:textId="77777777" w:rsidTr="00115842">
        <w:tc>
          <w:tcPr>
            <w:tcW w:w="9350" w:type="dxa"/>
          </w:tcPr>
          <w:p w14:paraId="5DD7E67F" w14:textId="77777777" w:rsidR="00B73079" w:rsidRPr="000867AE" w:rsidRDefault="0011289D" w:rsidP="000867AE">
            <w:pPr>
              <w:spacing w:before="120" w:after="120"/>
              <w:rPr>
                <w:b/>
                <w:sz w:val="28"/>
                <w:szCs w:val="28"/>
              </w:rPr>
            </w:pPr>
            <w:hyperlink w:anchor="teacher" w:history="1">
              <w:r w:rsidR="00B941BD" w:rsidRPr="000867AE">
                <w:rPr>
                  <w:rStyle w:val="Hyperlink"/>
                  <w:b/>
                  <w:sz w:val="28"/>
                  <w:szCs w:val="28"/>
                </w:rPr>
                <w:t>Just in Time Quick Check Teacher Notes</w:t>
              </w:r>
            </w:hyperlink>
          </w:p>
        </w:tc>
      </w:tr>
      <w:tr w:rsidR="00B73079" w14:paraId="586E7FDC" w14:textId="77777777" w:rsidTr="00115842">
        <w:tc>
          <w:tcPr>
            <w:tcW w:w="9350" w:type="dxa"/>
          </w:tcPr>
          <w:p w14:paraId="6321D18B" w14:textId="77777777" w:rsidR="00B73079" w:rsidRDefault="00B941BD" w:rsidP="000867AE">
            <w:pPr>
              <w:pStyle w:val="Heading1"/>
              <w:spacing w:before="120"/>
              <w:outlineLvl w:val="0"/>
            </w:pPr>
            <w:r>
              <w:t xml:space="preserve">Supporting Resources: </w:t>
            </w:r>
          </w:p>
          <w:p w14:paraId="2370AB39" w14:textId="77777777" w:rsidR="00366420" w:rsidRPr="00471F37" w:rsidRDefault="00366420" w:rsidP="00366420">
            <w:pPr>
              <w:numPr>
                <w:ilvl w:val="0"/>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VDOE Mathematics Instructional Plans (MIPS)</w:t>
            </w:r>
          </w:p>
          <w:p w14:paraId="3465687F" w14:textId="4BA8DBD9" w:rsidR="00366420" w:rsidRPr="00471F37" w:rsidRDefault="0011289D" w:rsidP="00366420">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0" w:history="1">
              <w:r w:rsidR="00366420" w:rsidRPr="00471F37">
                <w:rPr>
                  <w:rStyle w:val="Hyperlink"/>
                  <w:rFonts w:asciiTheme="minorHAnsi" w:hAnsiTheme="minorHAnsi" w:cstheme="minorHAnsi"/>
                </w:rPr>
                <w:t xml:space="preserve">Multiplication:  Fact Fluency </w:t>
              </w:r>
            </w:hyperlink>
            <w:r w:rsidR="00366420" w:rsidRPr="00471F37">
              <w:rPr>
                <w:rFonts w:asciiTheme="minorHAnsi" w:hAnsiTheme="minorHAnsi" w:cstheme="minorHAnsi"/>
                <w:color w:val="000000"/>
              </w:rPr>
              <w:t xml:space="preserve"> (Word) / </w:t>
            </w:r>
            <w:hyperlink r:id="rId11" w:history="1">
              <w:r w:rsidR="00366420" w:rsidRPr="00471F37">
                <w:rPr>
                  <w:rStyle w:val="Hyperlink"/>
                  <w:rFonts w:asciiTheme="minorHAnsi" w:hAnsiTheme="minorHAnsi" w:cstheme="minorHAnsi"/>
                </w:rPr>
                <w:t>PDF</w:t>
              </w:r>
            </w:hyperlink>
          </w:p>
          <w:p w14:paraId="3166B238" w14:textId="06F9E3F6" w:rsidR="00366420" w:rsidRPr="00471F37" w:rsidRDefault="0011289D" w:rsidP="00366420">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12" w:history="1">
              <w:r w:rsidR="00366420" w:rsidRPr="00471F37">
                <w:rPr>
                  <w:rStyle w:val="Hyperlink"/>
                  <w:rFonts w:asciiTheme="minorHAnsi" w:hAnsiTheme="minorHAnsi" w:cstheme="minorHAnsi"/>
                </w:rPr>
                <w:t xml:space="preserve">Multiplication:  Fluency with Facts </w:t>
              </w:r>
            </w:hyperlink>
            <w:r w:rsidR="00366420" w:rsidRPr="00471F37">
              <w:rPr>
                <w:rFonts w:asciiTheme="minorHAnsi" w:hAnsiTheme="minorHAnsi" w:cstheme="minorHAnsi"/>
                <w:color w:val="000000"/>
              </w:rPr>
              <w:t xml:space="preserve"> (Word) / </w:t>
            </w:r>
            <w:hyperlink r:id="rId13" w:history="1">
              <w:r w:rsidR="00366420" w:rsidRPr="00471F37">
                <w:rPr>
                  <w:rStyle w:val="Hyperlink"/>
                  <w:rFonts w:asciiTheme="minorHAnsi" w:hAnsiTheme="minorHAnsi" w:cstheme="minorHAnsi"/>
                </w:rPr>
                <w:t>PDF</w:t>
              </w:r>
            </w:hyperlink>
          </w:p>
          <w:p w14:paraId="4BCFDF44" w14:textId="77777777" w:rsidR="00366420" w:rsidRPr="00471F37" w:rsidRDefault="00366420" w:rsidP="00366420">
            <w:pPr>
              <w:numPr>
                <w:ilvl w:val="0"/>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VDOE Co-Teaching Mathematics Instruction Plans (MIPS)</w:t>
            </w:r>
          </w:p>
          <w:p w14:paraId="00B51424" w14:textId="03EE0266" w:rsidR="00366420" w:rsidRPr="00471F37" w:rsidRDefault="0011289D" w:rsidP="00366420">
            <w:pPr>
              <w:numPr>
                <w:ilvl w:val="1"/>
                <w:numId w:val="2"/>
              </w:numPr>
              <w:pBdr>
                <w:top w:val="nil"/>
                <w:left w:val="nil"/>
                <w:bottom w:val="nil"/>
                <w:right w:val="nil"/>
                <w:between w:val="nil"/>
              </w:pBdr>
              <w:rPr>
                <w:rFonts w:asciiTheme="minorHAnsi" w:hAnsiTheme="minorHAnsi" w:cstheme="minorHAnsi"/>
                <w:color w:val="000000"/>
              </w:rPr>
            </w:pPr>
            <w:hyperlink r:id="rId14" w:history="1">
              <w:r w:rsidR="00366420" w:rsidRPr="00471F37">
                <w:rPr>
                  <w:rStyle w:val="Hyperlink"/>
                  <w:rFonts w:asciiTheme="minorHAnsi" w:hAnsiTheme="minorHAnsi" w:cstheme="minorHAnsi"/>
                </w:rPr>
                <w:t xml:space="preserve">Fact Game </w:t>
              </w:r>
            </w:hyperlink>
            <w:r w:rsidR="00366420" w:rsidRPr="00471F37">
              <w:rPr>
                <w:rFonts w:asciiTheme="minorHAnsi" w:hAnsiTheme="minorHAnsi" w:cstheme="minorHAnsi"/>
                <w:color w:val="000000"/>
              </w:rPr>
              <w:t xml:space="preserve"> (Word) / </w:t>
            </w:r>
            <w:hyperlink r:id="rId15" w:history="1">
              <w:r w:rsidR="00366420" w:rsidRPr="00471F37">
                <w:rPr>
                  <w:rStyle w:val="Hyperlink"/>
                  <w:rFonts w:asciiTheme="minorHAnsi" w:hAnsiTheme="minorHAnsi" w:cstheme="minorHAnsi"/>
                </w:rPr>
                <w:t>PDF</w:t>
              </w:r>
            </w:hyperlink>
          </w:p>
          <w:p w14:paraId="3DD253CA" w14:textId="33BDA08F" w:rsidR="00366420" w:rsidRPr="00471F37" w:rsidRDefault="00366420" w:rsidP="00366420">
            <w:pPr>
              <w:numPr>
                <w:ilvl w:val="0"/>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 xml:space="preserve">VDOE Word Wall Cards: </w:t>
            </w:r>
            <w:hyperlink r:id="rId16" w:history="1">
              <w:r w:rsidRPr="00471F37">
                <w:rPr>
                  <w:rStyle w:val="Hyperlink"/>
                  <w:rFonts w:asciiTheme="minorHAnsi" w:hAnsiTheme="minorHAnsi" w:cstheme="minorHAnsi"/>
                </w:rPr>
                <w:t>Grade 4</w:t>
              </w:r>
            </w:hyperlink>
            <w:r w:rsidRPr="00471F37">
              <w:rPr>
                <w:rFonts w:asciiTheme="minorHAnsi" w:hAnsiTheme="minorHAnsi" w:cstheme="minorHAnsi"/>
                <w:color w:val="000000"/>
              </w:rPr>
              <w:t xml:space="preserve"> (Word) / </w:t>
            </w:r>
            <w:hyperlink r:id="rId17" w:history="1">
              <w:r w:rsidRPr="00471F37">
                <w:rPr>
                  <w:rStyle w:val="Hyperlink"/>
                  <w:rFonts w:asciiTheme="minorHAnsi" w:hAnsiTheme="minorHAnsi" w:cstheme="minorHAnsi"/>
                </w:rPr>
                <w:t>PDF</w:t>
              </w:r>
            </w:hyperlink>
          </w:p>
          <w:p w14:paraId="48E53464" w14:textId="77777777" w:rsidR="00366420" w:rsidRPr="00471F37" w:rsidRDefault="00366420" w:rsidP="00366420">
            <w:pPr>
              <w:numPr>
                <w:ilvl w:val="1"/>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 xml:space="preserve">Multiply:  Product  </w:t>
            </w:r>
          </w:p>
          <w:p w14:paraId="1C17B4A0" w14:textId="77777777" w:rsidR="00366420" w:rsidRPr="00471F37" w:rsidRDefault="00366420" w:rsidP="00366420">
            <w:pPr>
              <w:numPr>
                <w:ilvl w:val="1"/>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Divide:  Quotient</w:t>
            </w:r>
          </w:p>
          <w:p w14:paraId="54791EDD" w14:textId="77777777" w:rsidR="00366420" w:rsidRPr="00471F37" w:rsidRDefault="00366420" w:rsidP="00366420">
            <w:pPr>
              <w:numPr>
                <w:ilvl w:val="1"/>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Multiplication: Number Line Model</w:t>
            </w:r>
          </w:p>
          <w:p w14:paraId="45A1DBBA" w14:textId="77777777" w:rsidR="00366420" w:rsidRPr="00471F37" w:rsidRDefault="00366420" w:rsidP="00366420">
            <w:pPr>
              <w:numPr>
                <w:ilvl w:val="1"/>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Division: Number Line Model</w:t>
            </w:r>
          </w:p>
          <w:p w14:paraId="6D77476F" w14:textId="77777777" w:rsidR="00366420" w:rsidRPr="00471F37" w:rsidRDefault="00366420" w:rsidP="00366420">
            <w:pPr>
              <w:numPr>
                <w:ilvl w:val="0"/>
                <w:numId w:val="2"/>
              </w:numPr>
              <w:pBdr>
                <w:top w:val="nil"/>
                <w:left w:val="nil"/>
                <w:bottom w:val="nil"/>
                <w:right w:val="nil"/>
                <w:between w:val="nil"/>
              </w:pBdr>
              <w:rPr>
                <w:rFonts w:asciiTheme="minorHAnsi" w:hAnsiTheme="minorHAnsi" w:cstheme="minorHAnsi"/>
                <w:color w:val="000000"/>
              </w:rPr>
            </w:pPr>
            <w:r w:rsidRPr="00471F37">
              <w:rPr>
                <w:rFonts w:asciiTheme="minorHAnsi" w:hAnsiTheme="minorHAnsi" w:cstheme="minorHAnsi"/>
                <w:color w:val="000000"/>
              </w:rPr>
              <w:t>VDOE In</w:t>
            </w:r>
            <w:r w:rsidR="00B920E7">
              <w:rPr>
                <w:rFonts w:asciiTheme="minorHAnsi" w:hAnsiTheme="minorHAnsi" w:cstheme="minorHAnsi"/>
                <w:color w:val="000000"/>
              </w:rPr>
              <w:t>structional Videos for Teachers</w:t>
            </w:r>
            <w:r w:rsidRPr="00471F37">
              <w:rPr>
                <w:rFonts w:asciiTheme="minorHAnsi" w:hAnsiTheme="minorHAnsi" w:cstheme="minorHAnsi"/>
                <w:color w:val="000000"/>
              </w:rPr>
              <w:t xml:space="preserve"> </w:t>
            </w:r>
          </w:p>
          <w:p w14:paraId="13FC5780" w14:textId="21298D76" w:rsidR="00366420" w:rsidRPr="00471F37" w:rsidRDefault="0011289D" w:rsidP="00366420">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8" w:history="1">
              <w:r w:rsidR="00366420" w:rsidRPr="00471F37">
                <w:rPr>
                  <w:rStyle w:val="Hyperlink"/>
                  <w:rFonts w:asciiTheme="minorHAnsi" w:hAnsiTheme="minorHAnsi" w:cstheme="minorHAnsi"/>
                </w:rPr>
                <w:t>Strategies for Learning Basic Facts</w:t>
              </w:r>
            </w:hyperlink>
          </w:p>
          <w:p w14:paraId="52B58BD0" w14:textId="4FF0D9C7" w:rsidR="00366420" w:rsidRPr="00471F37" w:rsidRDefault="0011289D" w:rsidP="00366420">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19" w:history="1">
              <w:r w:rsidR="00366420" w:rsidRPr="00471F37">
                <w:rPr>
                  <w:rStyle w:val="Hyperlink"/>
                  <w:rFonts w:asciiTheme="minorHAnsi" w:hAnsiTheme="minorHAnsi" w:cstheme="minorHAnsi"/>
                </w:rPr>
                <w:t>Array Model for Multiplication</w:t>
              </w:r>
            </w:hyperlink>
          </w:p>
          <w:p w14:paraId="19C17AE3" w14:textId="77777777" w:rsidR="00366420" w:rsidRPr="00471F37" w:rsidRDefault="00B920E7" w:rsidP="00366420">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Desmos</w:t>
            </w:r>
            <w:r w:rsidR="00366420" w:rsidRPr="00471F37">
              <w:rPr>
                <w:rFonts w:asciiTheme="minorHAnsi" w:hAnsiTheme="minorHAnsi" w:cstheme="minorHAnsi"/>
                <w:color w:val="000000"/>
              </w:rPr>
              <w:t xml:space="preserve"> Activities</w:t>
            </w:r>
          </w:p>
          <w:p w14:paraId="2E942584" w14:textId="77777777" w:rsidR="00366420" w:rsidRPr="00471F37" w:rsidRDefault="0011289D" w:rsidP="00366420">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hyperlink r:id="rId20" w:history="1">
              <w:r w:rsidR="00366420" w:rsidRPr="00471F37">
                <w:rPr>
                  <w:rStyle w:val="Hyperlink"/>
                  <w:rFonts w:asciiTheme="minorHAnsi" w:hAnsiTheme="minorHAnsi" w:cstheme="minorHAnsi"/>
                </w:rPr>
                <w:t>Multiplication Fact Strategies</w:t>
              </w:r>
            </w:hyperlink>
          </w:p>
          <w:p w14:paraId="047004A2" w14:textId="77777777" w:rsidR="00B73079" w:rsidRPr="000867AE" w:rsidRDefault="0011289D" w:rsidP="000867AE">
            <w:pPr>
              <w:pStyle w:val="ListParagraph"/>
              <w:numPr>
                <w:ilvl w:val="1"/>
                <w:numId w:val="2"/>
              </w:numPr>
              <w:pBdr>
                <w:top w:val="nil"/>
                <w:left w:val="nil"/>
                <w:bottom w:val="nil"/>
                <w:right w:val="nil"/>
                <w:between w:val="nil"/>
              </w:pBdr>
              <w:spacing w:before="0" w:after="120" w:line="240" w:lineRule="auto"/>
              <w:rPr>
                <w:rFonts w:asciiTheme="minorHAnsi" w:hAnsiTheme="minorHAnsi" w:cstheme="minorHAnsi"/>
                <w:color w:val="000000"/>
              </w:rPr>
            </w:pPr>
            <w:hyperlink r:id="rId21" w:history="1">
              <w:r w:rsidR="00366420" w:rsidRPr="00471F37">
                <w:rPr>
                  <w:rStyle w:val="Hyperlink"/>
                  <w:rFonts w:asciiTheme="minorHAnsi" w:hAnsiTheme="minorHAnsi" w:cstheme="minorHAnsi"/>
                </w:rPr>
                <w:t>Visual Number String- Candy</w:t>
              </w:r>
            </w:hyperlink>
          </w:p>
        </w:tc>
      </w:tr>
      <w:tr w:rsidR="00B73079" w14:paraId="0D05FB3F" w14:textId="77777777" w:rsidTr="00115842">
        <w:tc>
          <w:tcPr>
            <w:tcW w:w="9350" w:type="dxa"/>
          </w:tcPr>
          <w:p w14:paraId="222BFFED" w14:textId="622646E1" w:rsidR="00B73079" w:rsidRDefault="00B941BD" w:rsidP="00157958">
            <w:pPr>
              <w:spacing w:before="120" w:after="120"/>
            </w:pPr>
            <w:r w:rsidRPr="0011289D">
              <w:rPr>
                <w:b/>
                <w:bCs/>
                <w:sz w:val="28"/>
                <w:szCs w:val="28"/>
              </w:rPr>
              <w:t xml:space="preserve">Supporting </w:t>
            </w:r>
            <w:r w:rsidR="000A5FD0" w:rsidRPr="0011289D">
              <w:rPr>
                <w:b/>
                <w:bCs/>
                <w:sz w:val="28"/>
                <w:szCs w:val="28"/>
              </w:rPr>
              <w:t xml:space="preserve">and Prerequisite </w:t>
            </w:r>
            <w:r w:rsidRPr="0011289D">
              <w:rPr>
                <w:b/>
                <w:bCs/>
                <w:sz w:val="28"/>
                <w:szCs w:val="28"/>
              </w:rPr>
              <w:t>SOL</w:t>
            </w:r>
            <w:r w:rsidRPr="00B920E7">
              <w:rPr>
                <w:b/>
                <w:sz w:val="28"/>
                <w:szCs w:val="28"/>
              </w:rPr>
              <w:t>:</w:t>
            </w:r>
            <w:r>
              <w:t xml:space="preserve">  </w:t>
            </w:r>
            <w:hyperlink r:id="rId22" w:history="1">
              <w:r w:rsidR="00B7737E" w:rsidRPr="0011289D">
                <w:rPr>
                  <w:rStyle w:val="Hyperlink"/>
                </w:rPr>
                <w:t>3.4a</w:t>
              </w:r>
            </w:hyperlink>
            <w:r w:rsidR="00B7737E" w:rsidRPr="00B7737E">
              <w:t xml:space="preserve">, </w:t>
            </w:r>
            <w:hyperlink r:id="rId23" w:history="1">
              <w:r w:rsidR="00B7737E" w:rsidRPr="0011289D">
                <w:rPr>
                  <w:rStyle w:val="Hyperlink"/>
                </w:rPr>
                <w:t>3.4c</w:t>
              </w:r>
            </w:hyperlink>
            <w:r w:rsidR="00B7737E" w:rsidRPr="00B7737E">
              <w:t xml:space="preserve">, </w:t>
            </w:r>
            <w:hyperlink r:id="rId24" w:history="1">
              <w:r w:rsidR="00B7737E" w:rsidRPr="0011289D">
                <w:rPr>
                  <w:rStyle w:val="Hyperlink"/>
                </w:rPr>
                <w:t>2.2a</w:t>
              </w:r>
            </w:hyperlink>
            <w:r w:rsidR="00B7737E" w:rsidRPr="00B7737E">
              <w:t xml:space="preserve">, </w:t>
            </w:r>
            <w:hyperlink r:id="rId25" w:history="1">
              <w:r w:rsidR="00B7737E" w:rsidRPr="0011289D">
                <w:rPr>
                  <w:rStyle w:val="Hyperlink"/>
                </w:rPr>
                <w:t>2.5b</w:t>
              </w:r>
            </w:hyperlink>
          </w:p>
        </w:tc>
      </w:tr>
    </w:tbl>
    <w:p w14:paraId="398452B0" w14:textId="77777777" w:rsidR="00B73079" w:rsidRDefault="00B73079"/>
    <w:p w14:paraId="2465099F" w14:textId="77777777" w:rsidR="00B73079" w:rsidRDefault="00B941BD">
      <w:r>
        <w:br w:type="page"/>
      </w:r>
    </w:p>
    <w:p w14:paraId="532EF0E0" w14:textId="77777777" w:rsidR="00B73079" w:rsidRDefault="004C24CB" w:rsidP="00EF1C4C">
      <w:pPr>
        <w:pStyle w:val="Title"/>
      </w:pPr>
      <w:bookmarkStart w:id="0" w:name="quick"/>
      <w:r>
        <w:lastRenderedPageBreak/>
        <w:t xml:space="preserve">SOL 4.4a - </w:t>
      </w:r>
      <w:r w:rsidR="00B941BD">
        <w:t>Just in Time Quick Check</w:t>
      </w:r>
    </w:p>
    <w:bookmarkEnd w:id="0"/>
    <w:p w14:paraId="4ADBB297" w14:textId="77777777" w:rsidR="00B73079" w:rsidRDefault="00B73079">
      <w:pPr>
        <w:pBdr>
          <w:top w:val="nil"/>
          <w:left w:val="nil"/>
          <w:bottom w:val="nil"/>
          <w:right w:val="nil"/>
          <w:between w:val="nil"/>
        </w:pBdr>
        <w:spacing w:after="0" w:line="240" w:lineRule="auto"/>
        <w:ind w:left="360"/>
        <w:rPr>
          <w:color w:val="000000"/>
        </w:rPr>
      </w:pPr>
    </w:p>
    <w:p w14:paraId="695F364D" w14:textId="77777777" w:rsidR="00366420" w:rsidRDefault="00366420" w:rsidP="00366420">
      <w:pPr>
        <w:pBdr>
          <w:top w:val="nil"/>
          <w:left w:val="nil"/>
          <w:bottom w:val="nil"/>
          <w:right w:val="nil"/>
          <w:between w:val="nil"/>
        </w:pBdr>
        <w:spacing w:after="0" w:line="240" w:lineRule="auto"/>
        <w:rPr>
          <w:color w:val="000000"/>
        </w:rPr>
      </w:pPr>
    </w:p>
    <w:p w14:paraId="04B313F3" w14:textId="77777777" w:rsidR="00366420" w:rsidRPr="00AC1E75" w:rsidRDefault="00366420" w:rsidP="00366420">
      <w:pPr>
        <w:pBdr>
          <w:top w:val="nil"/>
          <w:left w:val="nil"/>
          <w:bottom w:val="nil"/>
          <w:right w:val="nil"/>
          <w:between w:val="nil"/>
        </w:pBdr>
        <w:spacing w:after="0" w:line="240" w:lineRule="auto"/>
      </w:pPr>
      <w:bookmarkStart w:id="1" w:name="bookmark=id.30j0zll" w:colFirst="0" w:colLast="0"/>
      <w:bookmarkEnd w:id="1"/>
    </w:p>
    <w:p w14:paraId="6510FAEF" w14:textId="77777777" w:rsidR="00366420" w:rsidRPr="00225D5D" w:rsidRDefault="00225D5D" w:rsidP="00225D5D">
      <w:pPr>
        <w:pStyle w:val="ListParagraph"/>
        <w:numPr>
          <w:ilvl w:val="0"/>
          <w:numId w:val="1"/>
        </w:numPr>
        <w:pBdr>
          <w:top w:val="nil"/>
          <w:left w:val="nil"/>
          <w:bottom w:val="nil"/>
          <w:right w:val="nil"/>
          <w:between w:val="nil"/>
        </w:pBdr>
        <w:spacing w:before="0" w:line="276" w:lineRule="auto"/>
        <w:rPr>
          <w:rFonts w:asciiTheme="minorHAnsi" w:hAnsiTheme="minorHAnsi" w:cstheme="minorHAnsi"/>
          <w:color w:val="000000"/>
        </w:rPr>
      </w:pPr>
      <w:r>
        <w:rPr>
          <w:rFonts w:asciiTheme="minorHAnsi" w:hAnsiTheme="minorHAnsi" w:cstheme="minorHAnsi"/>
          <w:color w:val="000000"/>
        </w:rPr>
        <w:t>Solve the problem shown</w:t>
      </w:r>
      <w:r w:rsidR="00366420" w:rsidRPr="00225D5D">
        <w:rPr>
          <w:rFonts w:asciiTheme="minorHAnsi" w:hAnsiTheme="minorHAnsi" w:cstheme="minorHAnsi"/>
          <w:color w:val="000000"/>
        </w:rPr>
        <w:t>.</w:t>
      </w:r>
    </w:p>
    <w:p w14:paraId="5777A2BA" w14:textId="77777777" w:rsidR="00366420" w:rsidRDefault="00366420" w:rsidP="00225D5D">
      <w:pPr>
        <w:pBdr>
          <w:top w:val="nil"/>
          <w:left w:val="nil"/>
          <w:bottom w:val="nil"/>
          <w:right w:val="nil"/>
          <w:between w:val="nil"/>
        </w:pBdr>
        <w:spacing w:line="276" w:lineRule="auto"/>
        <w:jc w:val="center"/>
        <w:rPr>
          <w:color w:val="000000"/>
        </w:rPr>
      </w:pPr>
      <w:r>
        <w:rPr>
          <w:color w:val="000000"/>
        </w:rPr>
        <w:t xml:space="preserve">8 × 7 </w:t>
      </w:r>
    </w:p>
    <w:p w14:paraId="23AA95BC" w14:textId="77777777" w:rsidR="00366420" w:rsidRDefault="00366420" w:rsidP="00225D5D">
      <w:pPr>
        <w:pBdr>
          <w:top w:val="nil"/>
          <w:left w:val="nil"/>
          <w:bottom w:val="nil"/>
          <w:right w:val="nil"/>
          <w:between w:val="nil"/>
        </w:pBdr>
        <w:spacing w:line="276" w:lineRule="auto"/>
        <w:jc w:val="center"/>
        <w:rPr>
          <w:color w:val="000000"/>
        </w:rPr>
      </w:pPr>
    </w:p>
    <w:p w14:paraId="623F10CE" w14:textId="77777777" w:rsidR="00366420" w:rsidRPr="00AC1E75" w:rsidRDefault="00366420" w:rsidP="00225D5D">
      <w:pPr>
        <w:pBdr>
          <w:top w:val="nil"/>
          <w:left w:val="nil"/>
          <w:bottom w:val="nil"/>
          <w:right w:val="nil"/>
          <w:between w:val="nil"/>
        </w:pBdr>
        <w:spacing w:line="276" w:lineRule="auto"/>
        <w:rPr>
          <w:color w:val="000000"/>
        </w:rPr>
      </w:pPr>
    </w:p>
    <w:p w14:paraId="2874A1ED" w14:textId="77777777" w:rsidR="00366420" w:rsidRPr="00AC1E75" w:rsidRDefault="00366420" w:rsidP="00225D5D">
      <w:pPr>
        <w:numPr>
          <w:ilvl w:val="0"/>
          <w:numId w:val="1"/>
        </w:numPr>
        <w:pBdr>
          <w:top w:val="nil"/>
          <w:left w:val="nil"/>
          <w:bottom w:val="nil"/>
          <w:right w:val="nil"/>
          <w:between w:val="nil"/>
        </w:pBdr>
        <w:spacing w:after="0" w:line="276" w:lineRule="auto"/>
      </w:pPr>
      <w:r>
        <w:rPr>
          <w:color w:val="000000"/>
        </w:rPr>
        <w:t xml:space="preserve">What is the product of 11 and 12?  </w:t>
      </w:r>
    </w:p>
    <w:p w14:paraId="1D74DAF0" w14:textId="77777777" w:rsidR="00366420" w:rsidRDefault="00366420" w:rsidP="00225D5D">
      <w:pPr>
        <w:pBdr>
          <w:top w:val="nil"/>
          <w:left w:val="nil"/>
          <w:bottom w:val="nil"/>
          <w:right w:val="nil"/>
          <w:between w:val="nil"/>
        </w:pBdr>
        <w:spacing w:after="0" w:line="276" w:lineRule="auto"/>
        <w:rPr>
          <w:color w:val="000000"/>
        </w:rPr>
      </w:pPr>
    </w:p>
    <w:p w14:paraId="26FFFADC" w14:textId="77777777" w:rsidR="00366420" w:rsidRDefault="00366420" w:rsidP="00225D5D">
      <w:pPr>
        <w:pBdr>
          <w:top w:val="nil"/>
          <w:left w:val="nil"/>
          <w:bottom w:val="nil"/>
          <w:right w:val="nil"/>
          <w:between w:val="nil"/>
        </w:pBdr>
        <w:spacing w:after="0" w:line="276" w:lineRule="auto"/>
        <w:rPr>
          <w:color w:val="000000"/>
        </w:rPr>
      </w:pPr>
    </w:p>
    <w:p w14:paraId="4547A350" w14:textId="77777777" w:rsidR="00366420" w:rsidRDefault="00366420" w:rsidP="00225D5D">
      <w:pPr>
        <w:pBdr>
          <w:top w:val="nil"/>
          <w:left w:val="nil"/>
          <w:bottom w:val="nil"/>
          <w:right w:val="nil"/>
          <w:between w:val="nil"/>
        </w:pBdr>
        <w:spacing w:after="0" w:line="276" w:lineRule="auto"/>
        <w:rPr>
          <w:color w:val="000000"/>
        </w:rPr>
      </w:pPr>
    </w:p>
    <w:p w14:paraId="68510249" w14:textId="77777777" w:rsidR="00366420" w:rsidRDefault="00366420" w:rsidP="00225D5D">
      <w:pPr>
        <w:pBdr>
          <w:top w:val="nil"/>
          <w:left w:val="nil"/>
          <w:bottom w:val="nil"/>
          <w:right w:val="nil"/>
          <w:between w:val="nil"/>
        </w:pBdr>
        <w:spacing w:after="0" w:line="276" w:lineRule="auto"/>
        <w:rPr>
          <w:color w:val="000000"/>
        </w:rPr>
      </w:pPr>
    </w:p>
    <w:p w14:paraId="06D19CA4" w14:textId="77777777" w:rsidR="00366420" w:rsidRPr="00AC1E75" w:rsidRDefault="00366420" w:rsidP="00225D5D">
      <w:pPr>
        <w:pBdr>
          <w:top w:val="nil"/>
          <w:left w:val="nil"/>
          <w:bottom w:val="nil"/>
          <w:right w:val="nil"/>
          <w:between w:val="nil"/>
        </w:pBdr>
        <w:spacing w:after="0" w:line="276" w:lineRule="auto"/>
      </w:pPr>
    </w:p>
    <w:p w14:paraId="3272E531" w14:textId="77777777" w:rsidR="00366420" w:rsidRPr="00AC1E75" w:rsidRDefault="00225D5D" w:rsidP="00225D5D">
      <w:pPr>
        <w:numPr>
          <w:ilvl w:val="0"/>
          <w:numId w:val="1"/>
        </w:numPr>
        <w:pBdr>
          <w:top w:val="nil"/>
          <w:left w:val="nil"/>
          <w:bottom w:val="nil"/>
          <w:right w:val="nil"/>
          <w:between w:val="nil"/>
        </w:pBdr>
        <w:spacing w:after="0" w:line="276" w:lineRule="auto"/>
      </w:pPr>
      <w:r>
        <w:rPr>
          <w:color w:val="000000"/>
        </w:rPr>
        <w:t xml:space="preserve">A teacher asked three </w:t>
      </w:r>
      <w:r w:rsidR="00366420">
        <w:rPr>
          <w:color w:val="000000"/>
        </w:rPr>
        <w:t xml:space="preserve">students to identify number sentences that have a product of 36. </w:t>
      </w:r>
    </w:p>
    <w:p w14:paraId="7CCF69AE" w14:textId="77777777" w:rsidR="00366420" w:rsidRPr="00C51495" w:rsidRDefault="00366420" w:rsidP="00225D5D">
      <w:pPr>
        <w:pBdr>
          <w:top w:val="nil"/>
          <w:left w:val="nil"/>
          <w:bottom w:val="nil"/>
          <w:right w:val="nil"/>
          <w:between w:val="nil"/>
        </w:pBdr>
        <w:spacing w:after="0" w:line="276" w:lineRule="auto"/>
        <w:ind w:left="360"/>
      </w:pPr>
    </w:p>
    <w:p w14:paraId="3C163318" w14:textId="77777777" w:rsidR="00366420" w:rsidRPr="00225D5D" w:rsidRDefault="00366420" w:rsidP="00225D5D">
      <w:pPr>
        <w:pStyle w:val="ListParagraph"/>
        <w:numPr>
          <w:ilvl w:val="0"/>
          <w:numId w:val="10"/>
        </w:numPr>
        <w:pBdr>
          <w:top w:val="nil"/>
          <w:left w:val="nil"/>
          <w:bottom w:val="nil"/>
          <w:right w:val="nil"/>
          <w:between w:val="nil"/>
        </w:pBdr>
        <w:spacing w:line="276" w:lineRule="auto"/>
        <w:rPr>
          <w:rFonts w:asciiTheme="minorHAnsi" w:hAnsiTheme="minorHAnsi" w:cstheme="minorHAnsi"/>
        </w:rPr>
      </w:pPr>
      <w:r w:rsidRPr="00225D5D">
        <w:rPr>
          <w:rFonts w:asciiTheme="minorHAnsi" w:hAnsiTheme="minorHAnsi" w:cstheme="minorHAnsi"/>
          <w:color w:val="000000"/>
        </w:rPr>
        <w:t xml:space="preserve">Student A said 15 and 21 had a product of 36 </w:t>
      </w:r>
    </w:p>
    <w:p w14:paraId="3AB2F55D" w14:textId="77777777" w:rsidR="00366420" w:rsidRPr="00225D5D" w:rsidRDefault="00366420" w:rsidP="00225D5D">
      <w:pPr>
        <w:pStyle w:val="ListParagraph"/>
        <w:numPr>
          <w:ilvl w:val="0"/>
          <w:numId w:val="10"/>
        </w:numPr>
        <w:pBdr>
          <w:top w:val="nil"/>
          <w:left w:val="nil"/>
          <w:bottom w:val="nil"/>
          <w:right w:val="nil"/>
          <w:between w:val="nil"/>
        </w:pBdr>
        <w:spacing w:line="276" w:lineRule="auto"/>
        <w:rPr>
          <w:rFonts w:asciiTheme="minorHAnsi" w:hAnsiTheme="minorHAnsi" w:cstheme="minorHAnsi"/>
        </w:rPr>
      </w:pPr>
      <w:r w:rsidRPr="00225D5D">
        <w:rPr>
          <w:rFonts w:asciiTheme="minorHAnsi" w:hAnsiTheme="minorHAnsi" w:cstheme="minorHAnsi"/>
          <w:color w:val="000000"/>
        </w:rPr>
        <w:t xml:space="preserve">Student B said 12 and 3 had a product of 36 </w:t>
      </w:r>
    </w:p>
    <w:p w14:paraId="7E7BBBDC" w14:textId="77777777" w:rsidR="00366420" w:rsidRPr="00225D5D" w:rsidRDefault="00366420" w:rsidP="00225D5D">
      <w:pPr>
        <w:pStyle w:val="ListParagraph"/>
        <w:numPr>
          <w:ilvl w:val="0"/>
          <w:numId w:val="10"/>
        </w:numPr>
        <w:pBdr>
          <w:top w:val="nil"/>
          <w:left w:val="nil"/>
          <w:bottom w:val="nil"/>
          <w:right w:val="nil"/>
          <w:between w:val="nil"/>
        </w:pBdr>
        <w:spacing w:line="276" w:lineRule="auto"/>
        <w:rPr>
          <w:rFonts w:asciiTheme="minorHAnsi" w:hAnsiTheme="minorHAnsi" w:cstheme="minorHAnsi"/>
        </w:rPr>
      </w:pPr>
      <w:r w:rsidRPr="00225D5D">
        <w:rPr>
          <w:rFonts w:asciiTheme="minorHAnsi" w:hAnsiTheme="minorHAnsi" w:cstheme="minorHAnsi"/>
          <w:color w:val="000000"/>
        </w:rPr>
        <w:t xml:space="preserve">Student C said  4 and 9 had a product of 36 </w:t>
      </w:r>
    </w:p>
    <w:p w14:paraId="6BE2E746" w14:textId="77777777" w:rsidR="00366420" w:rsidRDefault="00366420" w:rsidP="00225D5D">
      <w:pPr>
        <w:pBdr>
          <w:top w:val="nil"/>
          <w:left w:val="nil"/>
          <w:bottom w:val="nil"/>
          <w:right w:val="nil"/>
          <w:between w:val="nil"/>
        </w:pBdr>
        <w:spacing w:after="0" w:line="276" w:lineRule="auto"/>
        <w:rPr>
          <w:color w:val="000000"/>
        </w:rPr>
      </w:pPr>
    </w:p>
    <w:p w14:paraId="7ACF481C" w14:textId="77777777" w:rsidR="00366420" w:rsidRPr="00225D5D" w:rsidRDefault="00366420" w:rsidP="00225D5D">
      <w:pPr>
        <w:pStyle w:val="ListParagraph"/>
        <w:numPr>
          <w:ilvl w:val="0"/>
          <w:numId w:val="11"/>
        </w:numPr>
        <w:pBdr>
          <w:top w:val="nil"/>
          <w:left w:val="nil"/>
          <w:bottom w:val="nil"/>
          <w:right w:val="nil"/>
          <w:between w:val="nil"/>
        </w:pBdr>
        <w:spacing w:line="276" w:lineRule="auto"/>
        <w:rPr>
          <w:rFonts w:asciiTheme="minorHAnsi" w:hAnsiTheme="minorHAnsi" w:cstheme="minorHAnsi"/>
          <w:color w:val="000000"/>
        </w:rPr>
      </w:pPr>
      <w:r w:rsidRPr="00225D5D">
        <w:rPr>
          <w:rFonts w:asciiTheme="minorHAnsi" w:hAnsiTheme="minorHAnsi" w:cstheme="minorHAnsi"/>
          <w:color w:val="000000"/>
        </w:rPr>
        <w:t xml:space="preserve">Which </w:t>
      </w:r>
      <w:r w:rsidR="00225D5D" w:rsidRPr="00225D5D">
        <w:rPr>
          <w:rFonts w:asciiTheme="minorHAnsi" w:hAnsiTheme="minorHAnsi" w:cstheme="minorHAnsi"/>
          <w:color w:val="000000"/>
        </w:rPr>
        <w:t>student(s) correctly identified</w:t>
      </w:r>
      <w:r w:rsidRPr="00225D5D">
        <w:rPr>
          <w:rFonts w:asciiTheme="minorHAnsi" w:hAnsiTheme="minorHAnsi" w:cstheme="minorHAnsi"/>
          <w:color w:val="000000"/>
        </w:rPr>
        <w:t xml:space="preserve"> a number sentence that had a product of 36?     </w:t>
      </w:r>
    </w:p>
    <w:p w14:paraId="7D0E58B9" w14:textId="77777777" w:rsidR="00225D5D" w:rsidRDefault="00366420" w:rsidP="00225D5D">
      <w:pPr>
        <w:pBdr>
          <w:top w:val="nil"/>
          <w:left w:val="nil"/>
          <w:bottom w:val="nil"/>
          <w:right w:val="nil"/>
          <w:between w:val="nil"/>
        </w:pBdr>
        <w:spacing w:after="0" w:line="276" w:lineRule="auto"/>
        <w:ind w:left="720" w:firstLine="720"/>
        <w:rPr>
          <w:color w:val="000000"/>
        </w:rPr>
      </w:pPr>
      <w:r>
        <w:rPr>
          <w:color w:val="000000"/>
        </w:rPr>
        <w:t xml:space="preserve">        Explain your answer.   </w:t>
      </w:r>
    </w:p>
    <w:p w14:paraId="2A6EA978" w14:textId="77777777" w:rsidR="00366420" w:rsidRPr="00225D5D" w:rsidRDefault="00366420" w:rsidP="00225D5D">
      <w:pPr>
        <w:pStyle w:val="ListParagraph"/>
        <w:numPr>
          <w:ilvl w:val="0"/>
          <w:numId w:val="11"/>
        </w:numPr>
        <w:pBdr>
          <w:top w:val="nil"/>
          <w:left w:val="nil"/>
          <w:bottom w:val="nil"/>
          <w:right w:val="nil"/>
          <w:between w:val="nil"/>
        </w:pBdr>
        <w:spacing w:line="276" w:lineRule="auto"/>
        <w:rPr>
          <w:rFonts w:asciiTheme="minorHAnsi" w:hAnsiTheme="minorHAnsi" w:cstheme="minorHAnsi"/>
          <w:color w:val="000000"/>
        </w:rPr>
      </w:pPr>
      <w:r w:rsidRPr="00225D5D">
        <w:rPr>
          <w:rFonts w:asciiTheme="minorHAnsi" w:hAnsiTheme="minorHAnsi" w:cstheme="minorHAnsi"/>
          <w:color w:val="000000"/>
        </w:rPr>
        <w:t xml:space="preserve">Is there another number </w:t>
      </w:r>
      <w:r w:rsidR="00225D5D" w:rsidRPr="00225D5D">
        <w:rPr>
          <w:rFonts w:asciiTheme="minorHAnsi" w:hAnsiTheme="minorHAnsi" w:cstheme="minorHAnsi"/>
          <w:color w:val="000000"/>
        </w:rPr>
        <w:t xml:space="preserve">sentence </w:t>
      </w:r>
      <w:r w:rsidR="00225D5D">
        <w:rPr>
          <w:rFonts w:asciiTheme="minorHAnsi" w:hAnsiTheme="minorHAnsi" w:cstheme="minorHAnsi"/>
          <w:color w:val="000000"/>
        </w:rPr>
        <w:t xml:space="preserve">that </w:t>
      </w:r>
      <w:r w:rsidRPr="00225D5D">
        <w:rPr>
          <w:rFonts w:asciiTheme="minorHAnsi" w:hAnsiTheme="minorHAnsi" w:cstheme="minorHAnsi"/>
          <w:color w:val="000000"/>
        </w:rPr>
        <w:t xml:space="preserve">has a product of 36? </w:t>
      </w:r>
    </w:p>
    <w:p w14:paraId="72682899" w14:textId="77777777" w:rsidR="00366420" w:rsidRDefault="00366420" w:rsidP="00225D5D">
      <w:pPr>
        <w:pBdr>
          <w:top w:val="nil"/>
          <w:left w:val="nil"/>
          <w:bottom w:val="nil"/>
          <w:right w:val="nil"/>
          <w:between w:val="nil"/>
        </w:pBdr>
        <w:spacing w:after="0" w:line="276" w:lineRule="auto"/>
        <w:rPr>
          <w:color w:val="000000"/>
        </w:rPr>
      </w:pPr>
    </w:p>
    <w:p w14:paraId="20EA64C7" w14:textId="77777777" w:rsidR="00366420" w:rsidRDefault="00366420" w:rsidP="00225D5D">
      <w:pPr>
        <w:pBdr>
          <w:top w:val="nil"/>
          <w:left w:val="nil"/>
          <w:bottom w:val="nil"/>
          <w:right w:val="nil"/>
          <w:between w:val="nil"/>
        </w:pBdr>
        <w:spacing w:after="0" w:line="276" w:lineRule="auto"/>
        <w:rPr>
          <w:color w:val="000000"/>
        </w:rPr>
      </w:pPr>
    </w:p>
    <w:p w14:paraId="5B28EF0C" w14:textId="77777777" w:rsidR="00366420" w:rsidRDefault="00366420" w:rsidP="00225D5D">
      <w:pPr>
        <w:pBdr>
          <w:top w:val="nil"/>
          <w:left w:val="nil"/>
          <w:bottom w:val="nil"/>
          <w:right w:val="nil"/>
          <w:between w:val="nil"/>
        </w:pBdr>
        <w:spacing w:after="0" w:line="276" w:lineRule="auto"/>
        <w:rPr>
          <w:color w:val="000000"/>
        </w:rPr>
      </w:pPr>
    </w:p>
    <w:p w14:paraId="4C678782" w14:textId="77777777" w:rsidR="00366420" w:rsidRDefault="00366420" w:rsidP="00225D5D">
      <w:pPr>
        <w:pBdr>
          <w:top w:val="nil"/>
          <w:left w:val="nil"/>
          <w:bottom w:val="nil"/>
          <w:right w:val="nil"/>
          <w:between w:val="nil"/>
        </w:pBdr>
        <w:spacing w:after="0" w:line="276" w:lineRule="auto"/>
        <w:rPr>
          <w:color w:val="000000"/>
        </w:rPr>
      </w:pPr>
    </w:p>
    <w:p w14:paraId="3AC67280" w14:textId="77777777" w:rsidR="00366420" w:rsidRDefault="00366420" w:rsidP="00225D5D">
      <w:pPr>
        <w:pBdr>
          <w:top w:val="nil"/>
          <w:left w:val="nil"/>
          <w:bottom w:val="nil"/>
          <w:right w:val="nil"/>
          <w:between w:val="nil"/>
        </w:pBdr>
        <w:spacing w:after="0" w:line="276" w:lineRule="auto"/>
        <w:rPr>
          <w:color w:val="000000"/>
        </w:rPr>
      </w:pPr>
    </w:p>
    <w:p w14:paraId="6A235E08" w14:textId="77777777" w:rsidR="00366420" w:rsidRDefault="00366420" w:rsidP="00225D5D">
      <w:pPr>
        <w:pBdr>
          <w:top w:val="nil"/>
          <w:left w:val="nil"/>
          <w:bottom w:val="nil"/>
          <w:right w:val="nil"/>
          <w:between w:val="nil"/>
        </w:pBdr>
        <w:spacing w:after="0" w:line="276" w:lineRule="auto"/>
        <w:rPr>
          <w:color w:val="000000"/>
        </w:rPr>
      </w:pPr>
    </w:p>
    <w:p w14:paraId="69DB4853" w14:textId="77777777" w:rsidR="00366420" w:rsidRPr="00C51495" w:rsidRDefault="00366420" w:rsidP="00225D5D">
      <w:pPr>
        <w:pBdr>
          <w:top w:val="nil"/>
          <w:left w:val="nil"/>
          <w:bottom w:val="nil"/>
          <w:right w:val="nil"/>
          <w:between w:val="nil"/>
        </w:pBdr>
        <w:spacing w:after="0" w:line="276" w:lineRule="auto"/>
      </w:pPr>
    </w:p>
    <w:p w14:paraId="1C7275D1" w14:textId="77777777" w:rsidR="00366420" w:rsidRDefault="00225D5D" w:rsidP="00225D5D">
      <w:pPr>
        <w:numPr>
          <w:ilvl w:val="0"/>
          <w:numId w:val="1"/>
        </w:numPr>
        <w:pBdr>
          <w:top w:val="nil"/>
          <w:left w:val="nil"/>
          <w:bottom w:val="nil"/>
          <w:right w:val="nil"/>
          <w:between w:val="nil"/>
        </w:pBdr>
        <w:spacing w:after="0" w:line="276" w:lineRule="auto"/>
      </w:pPr>
      <w:r>
        <w:t xml:space="preserve">Identify </w:t>
      </w:r>
      <w:r w:rsidR="00366420">
        <w:t>two related division f</w:t>
      </w:r>
      <w:r>
        <w:t xml:space="preserve">acts for the problem shown. </w:t>
      </w:r>
    </w:p>
    <w:p w14:paraId="6E1E8859" w14:textId="77777777" w:rsidR="00366420" w:rsidRDefault="00366420" w:rsidP="00225D5D">
      <w:pPr>
        <w:pBdr>
          <w:top w:val="nil"/>
          <w:left w:val="nil"/>
          <w:bottom w:val="nil"/>
          <w:right w:val="nil"/>
          <w:between w:val="nil"/>
        </w:pBdr>
        <w:spacing w:after="0" w:line="276" w:lineRule="auto"/>
      </w:pPr>
    </w:p>
    <w:p w14:paraId="2461ABBB" w14:textId="77777777" w:rsidR="00366420" w:rsidRDefault="00366420" w:rsidP="00225D5D">
      <w:pPr>
        <w:pBdr>
          <w:top w:val="nil"/>
          <w:left w:val="nil"/>
          <w:bottom w:val="nil"/>
          <w:right w:val="nil"/>
          <w:between w:val="nil"/>
        </w:pBdr>
        <w:spacing w:after="0" w:line="276" w:lineRule="auto"/>
        <w:jc w:val="center"/>
      </w:pPr>
      <w:r>
        <w:t>7 x 6 = ____</w:t>
      </w:r>
    </w:p>
    <w:tbl>
      <w:tblPr>
        <w:tblStyle w:val="TableGrid"/>
        <w:tblpPr w:leftFromText="180" w:rightFromText="180" w:vertAnchor="text" w:horzAnchor="page" w:tblpX="2281" w:tblpY="123"/>
        <w:tblW w:w="0" w:type="auto"/>
        <w:tblLook w:val="04A0" w:firstRow="1" w:lastRow="0" w:firstColumn="1" w:lastColumn="0" w:noHBand="0" w:noVBand="1"/>
        <w:tblCaption w:val="Table with four division problems"/>
        <w:tblDescription w:val="Read left to right, top to bottom: 7 divided by 6, 6 divided by 7, 42 divided by 7, 42 divided by 6."/>
      </w:tblPr>
      <w:tblGrid>
        <w:gridCol w:w="3371"/>
        <w:gridCol w:w="3371"/>
      </w:tblGrid>
      <w:tr w:rsidR="00366420" w14:paraId="21A05C52" w14:textId="77777777" w:rsidTr="00B00CB6">
        <w:trPr>
          <w:trHeight w:val="1093"/>
          <w:tblHeader/>
        </w:trPr>
        <w:tc>
          <w:tcPr>
            <w:tcW w:w="3371" w:type="dxa"/>
          </w:tcPr>
          <w:p w14:paraId="5205DFE7" w14:textId="77777777" w:rsidR="00366420" w:rsidRDefault="00366420" w:rsidP="00225D5D">
            <w:pPr>
              <w:spacing w:line="276" w:lineRule="auto"/>
              <w:jc w:val="center"/>
            </w:pPr>
          </w:p>
          <w:p w14:paraId="466B78E2" w14:textId="77777777" w:rsidR="00366420" w:rsidRDefault="00366420" w:rsidP="00225D5D">
            <w:pPr>
              <w:spacing w:line="276" w:lineRule="auto"/>
              <w:jc w:val="center"/>
            </w:pPr>
            <w:r>
              <w:t>7 ÷ 6 = ____</w:t>
            </w:r>
          </w:p>
        </w:tc>
        <w:tc>
          <w:tcPr>
            <w:tcW w:w="3371" w:type="dxa"/>
          </w:tcPr>
          <w:p w14:paraId="24095962" w14:textId="77777777" w:rsidR="00366420" w:rsidRDefault="00366420" w:rsidP="00225D5D">
            <w:pPr>
              <w:spacing w:line="276" w:lineRule="auto"/>
              <w:jc w:val="center"/>
            </w:pPr>
          </w:p>
          <w:p w14:paraId="15B6D1EE" w14:textId="77777777" w:rsidR="00366420" w:rsidRDefault="00366420" w:rsidP="00225D5D">
            <w:pPr>
              <w:spacing w:line="276" w:lineRule="auto"/>
              <w:jc w:val="center"/>
            </w:pPr>
            <w:r>
              <w:t>6 ÷ 7 = ____</w:t>
            </w:r>
          </w:p>
        </w:tc>
      </w:tr>
      <w:tr w:rsidR="00366420" w14:paraId="3196377D" w14:textId="77777777" w:rsidTr="00B00CB6">
        <w:trPr>
          <w:trHeight w:val="1032"/>
          <w:tblHeader/>
        </w:trPr>
        <w:tc>
          <w:tcPr>
            <w:tcW w:w="3371" w:type="dxa"/>
          </w:tcPr>
          <w:p w14:paraId="20028CDC" w14:textId="77777777" w:rsidR="00366420" w:rsidRDefault="00366420" w:rsidP="00225D5D">
            <w:pPr>
              <w:spacing w:line="276" w:lineRule="auto"/>
              <w:jc w:val="center"/>
            </w:pPr>
          </w:p>
          <w:p w14:paraId="1CE289F3" w14:textId="77777777" w:rsidR="00366420" w:rsidRDefault="00366420" w:rsidP="00225D5D">
            <w:pPr>
              <w:spacing w:line="276" w:lineRule="auto"/>
              <w:jc w:val="center"/>
            </w:pPr>
            <w:r>
              <w:t>42 ÷ 7 = ____</w:t>
            </w:r>
          </w:p>
        </w:tc>
        <w:tc>
          <w:tcPr>
            <w:tcW w:w="3371" w:type="dxa"/>
          </w:tcPr>
          <w:p w14:paraId="39D2E155" w14:textId="77777777" w:rsidR="00366420" w:rsidRDefault="00366420" w:rsidP="00225D5D">
            <w:pPr>
              <w:spacing w:line="276" w:lineRule="auto"/>
              <w:jc w:val="center"/>
            </w:pPr>
          </w:p>
          <w:p w14:paraId="6A1B3A3D" w14:textId="77777777" w:rsidR="00366420" w:rsidRDefault="00366420" w:rsidP="00225D5D">
            <w:pPr>
              <w:spacing w:line="276" w:lineRule="auto"/>
              <w:jc w:val="center"/>
            </w:pPr>
            <w:r>
              <w:t>42 ÷ 6 = ____</w:t>
            </w:r>
          </w:p>
        </w:tc>
      </w:tr>
    </w:tbl>
    <w:p w14:paraId="6ADB7D84" w14:textId="77777777" w:rsidR="00366420" w:rsidRDefault="00366420" w:rsidP="00225D5D">
      <w:pPr>
        <w:pBdr>
          <w:top w:val="nil"/>
          <w:left w:val="nil"/>
          <w:bottom w:val="nil"/>
          <w:right w:val="nil"/>
          <w:between w:val="nil"/>
        </w:pBdr>
        <w:spacing w:after="0" w:line="276" w:lineRule="auto"/>
        <w:jc w:val="center"/>
      </w:pPr>
    </w:p>
    <w:p w14:paraId="016B1942" w14:textId="77777777" w:rsidR="00366420" w:rsidRPr="00C51495" w:rsidRDefault="00366420" w:rsidP="00225D5D">
      <w:pPr>
        <w:pBdr>
          <w:top w:val="nil"/>
          <w:left w:val="nil"/>
          <w:bottom w:val="nil"/>
          <w:right w:val="nil"/>
          <w:between w:val="nil"/>
        </w:pBdr>
        <w:spacing w:after="0" w:line="276" w:lineRule="auto"/>
      </w:pPr>
    </w:p>
    <w:p w14:paraId="04B4A676" w14:textId="77777777" w:rsidR="00366420" w:rsidRDefault="00366420" w:rsidP="00225D5D">
      <w:pPr>
        <w:pBdr>
          <w:top w:val="nil"/>
          <w:left w:val="nil"/>
          <w:bottom w:val="nil"/>
          <w:right w:val="nil"/>
          <w:between w:val="nil"/>
        </w:pBdr>
        <w:spacing w:after="0" w:line="276" w:lineRule="auto"/>
        <w:rPr>
          <w:color w:val="000000"/>
        </w:rPr>
      </w:pPr>
    </w:p>
    <w:p w14:paraId="2162BA29" w14:textId="77777777" w:rsidR="00366420" w:rsidRDefault="00366420" w:rsidP="00225D5D">
      <w:pPr>
        <w:pBdr>
          <w:top w:val="nil"/>
          <w:left w:val="nil"/>
          <w:bottom w:val="nil"/>
          <w:right w:val="nil"/>
          <w:between w:val="nil"/>
        </w:pBdr>
        <w:spacing w:after="0" w:line="276" w:lineRule="auto"/>
        <w:rPr>
          <w:color w:val="000000"/>
        </w:rPr>
      </w:pPr>
    </w:p>
    <w:p w14:paraId="638C8C32" w14:textId="77777777" w:rsidR="00366420" w:rsidRDefault="00366420" w:rsidP="00225D5D">
      <w:pPr>
        <w:pBdr>
          <w:top w:val="nil"/>
          <w:left w:val="nil"/>
          <w:bottom w:val="nil"/>
          <w:right w:val="nil"/>
          <w:between w:val="nil"/>
        </w:pBdr>
        <w:spacing w:after="0" w:line="276" w:lineRule="auto"/>
      </w:pPr>
    </w:p>
    <w:p w14:paraId="21EB37CA" w14:textId="77777777" w:rsidR="00366420" w:rsidRDefault="00366420" w:rsidP="00225D5D">
      <w:pPr>
        <w:pBdr>
          <w:top w:val="nil"/>
          <w:left w:val="nil"/>
          <w:bottom w:val="nil"/>
          <w:right w:val="nil"/>
          <w:between w:val="nil"/>
        </w:pBdr>
        <w:spacing w:after="0" w:line="276" w:lineRule="auto"/>
      </w:pPr>
    </w:p>
    <w:p w14:paraId="57C80577" w14:textId="77777777" w:rsidR="00366420" w:rsidRDefault="00366420" w:rsidP="00225D5D">
      <w:pPr>
        <w:pBdr>
          <w:top w:val="nil"/>
          <w:left w:val="nil"/>
          <w:bottom w:val="nil"/>
          <w:right w:val="nil"/>
          <w:between w:val="nil"/>
        </w:pBdr>
        <w:spacing w:after="0" w:line="276" w:lineRule="auto"/>
      </w:pPr>
    </w:p>
    <w:p w14:paraId="2F869234" w14:textId="77777777" w:rsidR="00366420" w:rsidRDefault="00366420" w:rsidP="00225D5D">
      <w:pPr>
        <w:pBdr>
          <w:top w:val="nil"/>
          <w:left w:val="nil"/>
          <w:bottom w:val="nil"/>
          <w:right w:val="nil"/>
          <w:between w:val="nil"/>
        </w:pBdr>
        <w:spacing w:after="0" w:line="276" w:lineRule="auto"/>
      </w:pPr>
    </w:p>
    <w:p w14:paraId="58A3A4EA" w14:textId="77777777" w:rsidR="00366420" w:rsidRDefault="00366420" w:rsidP="00225D5D">
      <w:pPr>
        <w:pBdr>
          <w:top w:val="nil"/>
          <w:left w:val="nil"/>
          <w:bottom w:val="nil"/>
          <w:right w:val="nil"/>
          <w:between w:val="nil"/>
        </w:pBdr>
        <w:spacing w:after="0" w:line="276" w:lineRule="auto"/>
      </w:pPr>
    </w:p>
    <w:p w14:paraId="18FA7E8D" w14:textId="77777777" w:rsidR="00366420" w:rsidRDefault="00225D5D" w:rsidP="00225D5D">
      <w:pPr>
        <w:numPr>
          <w:ilvl w:val="0"/>
          <w:numId w:val="1"/>
        </w:numPr>
        <w:pBdr>
          <w:top w:val="nil"/>
          <w:left w:val="nil"/>
          <w:bottom w:val="nil"/>
          <w:right w:val="nil"/>
          <w:between w:val="nil"/>
        </w:pBdr>
        <w:spacing w:after="0" w:line="276" w:lineRule="auto"/>
        <w:rPr>
          <w:color w:val="000000"/>
        </w:rPr>
      </w:pPr>
      <w:r>
        <w:rPr>
          <w:color w:val="000000"/>
        </w:rPr>
        <w:lastRenderedPageBreak/>
        <w:t>A teacher wrote this problem on the board for students.</w:t>
      </w:r>
    </w:p>
    <w:p w14:paraId="5CD59D05" w14:textId="77777777" w:rsidR="00366420" w:rsidRDefault="00366420" w:rsidP="00225D5D">
      <w:pPr>
        <w:pBdr>
          <w:top w:val="nil"/>
          <w:left w:val="nil"/>
          <w:bottom w:val="nil"/>
          <w:right w:val="nil"/>
          <w:between w:val="nil"/>
        </w:pBdr>
        <w:spacing w:after="0" w:line="276" w:lineRule="auto"/>
        <w:rPr>
          <w:color w:val="000000"/>
        </w:rPr>
      </w:pPr>
    </w:p>
    <w:p w14:paraId="09F5B2B2" w14:textId="77777777" w:rsidR="00366420" w:rsidRDefault="00366420" w:rsidP="00225D5D">
      <w:pPr>
        <w:pBdr>
          <w:top w:val="nil"/>
          <w:left w:val="nil"/>
          <w:bottom w:val="nil"/>
          <w:right w:val="nil"/>
          <w:between w:val="nil"/>
        </w:pBdr>
        <w:spacing w:after="0" w:line="276" w:lineRule="auto"/>
        <w:jc w:val="center"/>
        <w:rPr>
          <w:color w:val="000000"/>
        </w:rPr>
      </w:pPr>
      <w:r>
        <w:rPr>
          <w:color w:val="000000"/>
        </w:rPr>
        <w:t xml:space="preserve">9 x 6 </w:t>
      </w:r>
    </w:p>
    <w:p w14:paraId="31D4FD07" w14:textId="77777777" w:rsidR="00366420" w:rsidRDefault="00366420" w:rsidP="00225D5D">
      <w:pPr>
        <w:pBdr>
          <w:top w:val="nil"/>
          <w:left w:val="nil"/>
          <w:bottom w:val="nil"/>
          <w:right w:val="nil"/>
          <w:between w:val="nil"/>
        </w:pBdr>
        <w:spacing w:after="0" w:line="276" w:lineRule="auto"/>
        <w:jc w:val="center"/>
        <w:rPr>
          <w:color w:val="000000"/>
        </w:rPr>
      </w:pPr>
    </w:p>
    <w:p w14:paraId="52FBCF62" w14:textId="77777777" w:rsidR="00366420" w:rsidRPr="00F17E53" w:rsidRDefault="00366420" w:rsidP="00225D5D">
      <w:pPr>
        <w:pStyle w:val="ListParagraph"/>
        <w:numPr>
          <w:ilvl w:val="1"/>
          <w:numId w:val="1"/>
        </w:numPr>
        <w:spacing w:before="0" w:line="276" w:lineRule="auto"/>
        <w:rPr>
          <w:rFonts w:asciiTheme="minorHAnsi" w:hAnsiTheme="minorHAnsi"/>
          <w:color w:val="auto"/>
        </w:rPr>
      </w:pPr>
      <w:r w:rsidRPr="00F17E53">
        <w:rPr>
          <w:rFonts w:asciiTheme="minorHAnsi" w:hAnsiTheme="minorHAnsi"/>
          <w:color w:val="auto"/>
        </w:rPr>
        <w:t xml:space="preserve">Student 1 said they would first solve the problem 10 x 6 and then subtract 9 to figure out the product of 9 and 6. </w:t>
      </w:r>
    </w:p>
    <w:p w14:paraId="214FB447" w14:textId="77777777" w:rsidR="00366420" w:rsidRPr="00F17E53" w:rsidRDefault="00225D5D" w:rsidP="00225D5D">
      <w:pPr>
        <w:numPr>
          <w:ilvl w:val="1"/>
          <w:numId w:val="1"/>
        </w:numPr>
        <w:pBdr>
          <w:top w:val="nil"/>
          <w:left w:val="nil"/>
          <w:bottom w:val="nil"/>
          <w:right w:val="nil"/>
          <w:between w:val="nil"/>
        </w:pBdr>
        <w:spacing w:after="0" w:line="276" w:lineRule="auto"/>
      </w:pPr>
      <w:r>
        <w:t xml:space="preserve">Student 2 said they would first </w:t>
      </w:r>
      <w:r w:rsidR="00366420" w:rsidRPr="00F17E53">
        <w:t xml:space="preserve">solve the problem 10 x 6 </w:t>
      </w:r>
      <w:r>
        <w:t>and then</w:t>
      </w:r>
      <w:r w:rsidR="00366420" w:rsidRPr="00F17E53">
        <w:t xml:space="preserve"> subtract 6 to figure out the product</w:t>
      </w:r>
      <w:r w:rsidR="00535B12">
        <w:t xml:space="preserve"> of 9 and 6</w:t>
      </w:r>
      <w:r w:rsidR="00366420" w:rsidRPr="00F17E53">
        <w:t xml:space="preserve">. </w:t>
      </w:r>
    </w:p>
    <w:p w14:paraId="09C3BAD3" w14:textId="77777777" w:rsidR="00366420" w:rsidRPr="00F17E53" w:rsidRDefault="00366420" w:rsidP="00225D5D">
      <w:pPr>
        <w:pBdr>
          <w:top w:val="nil"/>
          <w:left w:val="nil"/>
          <w:bottom w:val="nil"/>
          <w:right w:val="nil"/>
          <w:between w:val="nil"/>
        </w:pBdr>
        <w:spacing w:after="0" w:line="276" w:lineRule="auto"/>
        <w:ind w:left="720"/>
      </w:pPr>
    </w:p>
    <w:p w14:paraId="34E2D884" w14:textId="77777777" w:rsidR="00366420" w:rsidRPr="00F17E53" w:rsidRDefault="00366420" w:rsidP="00225D5D">
      <w:pPr>
        <w:pStyle w:val="ListParagraph"/>
        <w:spacing w:before="60" w:line="276" w:lineRule="auto"/>
        <w:ind w:left="360"/>
        <w:rPr>
          <w:rFonts w:asciiTheme="minorHAnsi" w:hAnsiTheme="minorHAnsi"/>
          <w:color w:val="auto"/>
        </w:rPr>
      </w:pPr>
      <w:r w:rsidRPr="00F17E53">
        <w:rPr>
          <w:rFonts w:asciiTheme="minorHAnsi" w:hAnsiTheme="minorHAnsi"/>
          <w:color w:val="auto"/>
        </w:rPr>
        <w:t>Identify which student solved this problem correctly.  Use pictures or words to explain your answer.</w:t>
      </w:r>
    </w:p>
    <w:p w14:paraId="7D990BB4" w14:textId="77777777" w:rsidR="00366420" w:rsidRPr="00F17E53" w:rsidRDefault="00366420" w:rsidP="00225D5D">
      <w:pPr>
        <w:pStyle w:val="ListParagraph"/>
        <w:spacing w:before="60" w:line="276" w:lineRule="auto"/>
        <w:ind w:left="360"/>
        <w:rPr>
          <w:rFonts w:asciiTheme="minorHAnsi" w:hAnsiTheme="minorHAnsi"/>
          <w:color w:val="auto"/>
        </w:rPr>
      </w:pPr>
    </w:p>
    <w:p w14:paraId="7362EABA" w14:textId="77777777" w:rsidR="00366420" w:rsidRPr="00F17E53" w:rsidRDefault="00366420" w:rsidP="00225D5D">
      <w:pPr>
        <w:pStyle w:val="ListParagraph"/>
        <w:spacing w:before="60" w:line="276" w:lineRule="auto"/>
        <w:ind w:left="360"/>
        <w:rPr>
          <w:rFonts w:asciiTheme="minorHAnsi" w:hAnsiTheme="minorHAnsi"/>
          <w:color w:val="auto"/>
        </w:rPr>
      </w:pPr>
    </w:p>
    <w:p w14:paraId="34D3E8F7" w14:textId="77777777" w:rsidR="00366420" w:rsidRPr="00F17E53" w:rsidRDefault="00366420" w:rsidP="00225D5D">
      <w:pPr>
        <w:pStyle w:val="ListParagraph"/>
        <w:spacing w:before="60" w:line="276" w:lineRule="auto"/>
        <w:ind w:left="360"/>
        <w:rPr>
          <w:rFonts w:asciiTheme="minorHAnsi" w:hAnsiTheme="minorHAnsi"/>
          <w:color w:val="auto"/>
        </w:rPr>
      </w:pPr>
    </w:p>
    <w:p w14:paraId="409D2E43" w14:textId="77777777" w:rsidR="00366420" w:rsidRPr="00F17E53" w:rsidRDefault="00366420" w:rsidP="00225D5D">
      <w:pPr>
        <w:pStyle w:val="ListParagraph"/>
        <w:spacing w:before="60" w:line="276" w:lineRule="auto"/>
        <w:ind w:left="360"/>
        <w:rPr>
          <w:rFonts w:asciiTheme="minorHAnsi" w:hAnsiTheme="minorHAnsi"/>
          <w:color w:val="auto"/>
        </w:rPr>
      </w:pPr>
    </w:p>
    <w:p w14:paraId="690494B5" w14:textId="77777777" w:rsidR="00366420" w:rsidRPr="00F17E53" w:rsidRDefault="00366420" w:rsidP="00225D5D">
      <w:pPr>
        <w:pStyle w:val="ListParagraph"/>
        <w:spacing w:before="60" w:line="276" w:lineRule="auto"/>
        <w:ind w:left="360"/>
        <w:rPr>
          <w:rFonts w:asciiTheme="minorHAnsi" w:hAnsiTheme="minorHAnsi"/>
          <w:color w:val="auto"/>
        </w:rPr>
      </w:pPr>
    </w:p>
    <w:p w14:paraId="6FC9D1D2" w14:textId="77777777" w:rsidR="00366420" w:rsidRPr="00F17E53" w:rsidRDefault="00366420" w:rsidP="00225D5D">
      <w:pPr>
        <w:pStyle w:val="ListParagraph"/>
        <w:spacing w:before="60" w:line="276" w:lineRule="auto"/>
        <w:ind w:left="360"/>
        <w:rPr>
          <w:rFonts w:asciiTheme="minorHAnsi" w:hAnsiTheme="minorHAnsi"/>
          <w:color w:val="auto"/>
        </w:rPr>
      </w:pPr>
    </w:p>
    <w:p w14:paraId="2C835EF9" w14:textId="77777777" w:rsidR="00366420" w:rsidRPr="00F17E53" w:rsidRDefault="00366420" w:rsidP="00225D5D">
      <w:pPr>
        <w:pStyle w:val="ListParagraph"/>
        <w:spacing w:before="60" w:line="276" w:lineRule="auto"/>
        <w:ind w:left="360"/>
        <w:rPr>
          <w:rFonts w:asciiTheme="minorHAnsi" w:hAnsiTheme="minorHAnsi"/>
          <w:color w:val="auto"/>
        </w:rPr>
      </w:pPr>
      <w:r w:rsidRPr="00F17E53">
        <w:rPr>
          <w:rFonts w:asciiTheme="minorHAnsi" w:hAnsiTheme="minorHAnsi"/>
          <w:color w:val="auto"/>
        </w:rPr>
        <w:t xml:space="preserve">Is there another strategy you could use to solve this fact? </w:t>
      </w:r>
    </w:p>
    <w:p w14:paraId="46DF4FB2" w14:textId="77777777" w:rsidR="00B73079" w:rsidRDefault="00B73079" w:rsidP="00366420">
      <w:pPr>
        <w:pBdr>
          <w:top w:val="nil"/>
          <w:left w:val="nil"/>
          <w:bottom w:val="nil"/>
          <w:right w:val="nil"/>
          <w:between w:val="nil"/>
        </w:pBdr>
        <w:spacing w:after="0" w:line="240" w:lineRule="auto"/>
      </w:pPr>
    </w:p>
    <w:p w14:paraId="00014652" w14:textId="77777777" w:rsidR="00B73079" w:rsidRDefault="007D1F1E" w:rsidP="00A02F8F">
      <w:pPr>
        <w:rPr>
          <w:b/>
        </w:rPr>
      </w:pPr>
      <w:r>
        <w:rPr>
          <w:b/>
        </w:rPr>
        <w:br w:type="page"/>
      </w:r>
    </w:p>
    <w:p w14:paraId="4BF3656C" w14:textId="77777777" w:rsidR="00B73079" w:rsidRDefault="00FC463E" w:rsidP="00EF1C4C">
      <w:pPr>
        <w:pStyle w:val="Title"/>
      </w:pPr>
      <w:bookmarkStart w:id="2" w:name="_heading=h.1fob9te" w:colFirst="0" w:colLast="0"/>
      <w:bookmarkStart w:id="3" w:name="teacher"/>
      <w:bookmarkEnd w:id="2"/>
      <w:r>
        <w:lastRenderedPageBreak/>
        <w:t xml:space="preserve">SOL 4.4a - </w:t>
      </w:r>
      <w:r w:rsidR="00B941BD">
        <w:t>Just in Time Quick Check Teacher Notes</w:t>
      </w:r>
      <w:bookmarkEnd w:id="3"/>
    </w:p>
    <w:p w14:paraId="5386AB77" w14:textId="77777777" w:rsidR="00366420" w:rsidRDefault="000A5FD0" w:rsidP="00366420">
      <w:pPr>
        <w:spacing w:after="0"/>
        <w:jc w:val="center"/>
        <w:rPr>
          <w:b/>
          <w:color w:val="C00000"/>
        </w:rPr>
      </w:pPr>
      <w:r>
        <w:rPr>
          <w:b/>
          <w:color w:val="C00000"/>
        </w:rPr>
        <w:t>Common Error</w:t>
      </w:r>
      <w:r w:rsidR="005533F3">
        <w:rPr>
          <w:b/>
          <w:color w:val="C00000"/>
        </w:rPr>
        <w:t>s</w:t>
      </w:r>
      <w:r>
        <w:rPr>
          <w:b/>
          <w:color w:val="C00000"/>
        </w:rPr>
        <w:t>/Misconceptions and their Possible Indications</w:t>
      </w:r>
    </w:p>
    <w:p w14:paraId="706CC3A7" w14:textId="77777777" w:rsidR="00366420" w:rsidRPr="00366420" w:rsidRDefault="00366420" w:rsidP="00366420">
      <w:pPr>
        <w:spacing w:after="0"/>
        <w:jc w:val="center"/>
        <w:rPr>
          <w:b/>
          <w:color w:val="C00000"/>
        </w:rPr>
      </w:pPr>
    </w:p>
    <w:p w14:paraId="179ACC31" w14:textId="77777777" w:rsidR="00366420" w:rsidRPr="00AC1E75" w:rsidRDefault="00366420" w:rsidP="00366420">
      <w:pPr>
        <w:pBdr>
          <w:top w:val="nil"/>
          <w:left w:val="nil"/>
          <w:bottom w:val="nil"/>
          <w:right w:val="nil"/>
          <w:between w:val="nil"/>
        </w:pBdr>
        <w:spacing w:after="0" w:line="240" w:lineRule="auto"/>
      </w:pPr>
    </w:p>
    <w:p w14:paraId="28982448" w14:textId="77777777" w:rsidR="00366420" w:rsidRPr="00225D5D" w:rsidRDefault="00366420" w:rsidP="00F866EB">
      <w:pPr>
        <w:pStyle w:val="ListParagraph"/>
        <w:numPr>
          <w:ilvl w:val="0"/>
          <w:numId w:val="8"/>
        </w:numPr>
        <w:pBdr>
          <w:top w:val="nil"/>
          <w:left w:val="nil"/>
          <w:bottom w:val="nil"/>
          <w:right w:val="nil"/>
          <w:between w:val="nil"/>
        </w:pBdr>
        <w:spacing w:before="0" w:line="276" w:lineRule="auto"/>
        <w:rPr>
          <w:rFonts w:asciiTheme="minorHAnsi" w:hAnsiTheme="minorHAnsi" w:cstheme="minorHAnsi"/>
          <w:color w:val="000000"/>
        </w:rPr>
      </w:pPr>
      <w:r w:rsidRPr="00225D5D">
        <w:rPr>
          <w:rFonts w:asciiTheme="minorHAnsi" w:hAnsiTheme="minorHAnsi" w:cstheme="minorHAnsi"/>
          <w:color w:val="000000"/>
        </w:rPr>
        <w:t xml:space="preserve">Solve </w:t>
      </w:r>
      <w:r w:rsidR="00225D5D" w:rsidRPr="00225D5D">
        <w:rPr>
          <w:rFonts w:asciiTheme="minorHAnsi" w:hAnsiTheme="minorHAnsi" w:cstheme="minorHAnsi"/>
          <w:color w:val="000000"/>
        </w:rPr>
        <w:t>the problem shown</w:t>
      </w:r>
      <w:r w:rsidRPr="00225D5D">
        <w:rPr>
          <w:rFonts w:asciiTheme="minorHAnsi" w:hAnsiTheme="minorHAnsi" w:cstheme="minorHAnsi"/>
          <w:color w:val="000000"/>
        </w:rPr>
        <w:t>.</w:t>
      </w:r>
    </w:p>
    <w:p w14:paraId="6FB4A5A3" w14:textId="77777777" w:rsidR="00366420" w:rsidRDefault="00366420" w:rsidP="00F866EB">
      <w:pPr>
        <w:pBdr>
          <w:top w:val="nil"/>
          <w:left w:val="nil"/>
          <w:bottom w:val="nil"/>
          <w:right w:val="nil"/>
          <w:between w:val="nil"/>
        </w:pBdr>
        <w:spacing w:line="276" w:lineRule="auto"/>
        <w:jc w:val="center"/>
        <w:rPr>
          <w:color w:val="000000"/>
        </w:rPr>
      </w:pPr>
      <w:r>
        <w:rPr>
          <w:color w:val="000000"/>
        </w:rPr>
        <w:t xml:space="preserve">8 × 7 </w:t>
      </w:r>
    </w:p>
    <w:p w14:paraId="004342FF" w14:textId="77777777" w:rsidR="00366420" w:rsidRDefault="00366420" w:rsidP="00F866EB">
      <w:pPr>
        <w:pBdr>
          <w:top w:val="nil"/>
          <w:left w:val="nil"/>
          <w:bottom w:val="nil"/>
          <w:right w:val="nil"/>
          <w:between w:val="nil"/>
        </w:pBdr>
        <w:spacing w:line="276" w:lineRule="auto"/>
        <w:rPr>
          <w:i/>
          <w:color w:val="C00000"/>
        </w:rPr>
      </w:pPr>
      <w:r>
        <w:rPr>
          <w:i/>
          <w:color w:val="C00000"/>
        </w:rPr>
        <w:t>When solving multiplication facts it is important for students to understand a variety of strategies in order to demonstrate and apply fluency.  Some of these strategies may include recall, partial products, using friendly numbers, repeated addition, or de</w:t>
      </w:r>
      <w:r w:rsidR="007F2627">
        <w:rPr>
          <w:i/>
          <w:color w:val="C00000"/>
        </w:rPr>
        <w:t xml:space="preserve">composition strategies.  If </w:t>
      </w:r>
      <w:r>
        <w:rPr>
          <w:i/>
          <w:color w:val="C00000"/>
        </w:rPr>
        <w:t>student</w:t>
      </w:r>
      <w:r w:rsidR="007F2627">
        <w:rPr>
          <w:i/>
          <w:color w:val="C00000"/>
        </w:rPr>
        <w:t>s</w:t>
      </w:r>
      <w:r>
        <w:rPr>
          <w:i/>
          <w:color w:val="C00000"/>
        </w:rPr>
        <w:t xml:space="preserve"> </w:t>
      </w:r>
      <w:r w:rsidR="007F2627">
        <w:rPr>
          <w:i/>
          <w:color w:val="C00000"/>
        </w:rPr>
        <w:t>are</w:t>
      </w:r>
      <w:r>
        <w:rPr>
          <w:i/>
          <w:color w:val="C00000"/>
        </w:rPr>
        <w:t xml:space="preserve"> unable to apply some of these strategies, then these students may need additional time using concrete materials and pictorial representations to identify the relationship and pattern that exists in the facts.  Understanding this relationship will help students to learn and retain multiplication facts. </w:t>
      </w:r>
    </w:p>
    <w:p w14:paraId="2F6DEFF4" w14:textId="77777777" w:rsidR="00366420" w:rsidRPr="00B81C9E" w:rsidRDefault="007F2627" w:rsidP="00F866EB">
      <w:pPr>
        <w:pBdr>
          <w:top w:val="nil"/>
          <w:left w:val="nil"/>
          <w:bottom w:val="nil"/>
          <w:right w:val="nil"/>
          <w:between w:val="nil"/>
        </w:pBdr>
        <w:spacing w:line="276" w:lineRule="auto"/>
        <w:rPr>
          <w:i/>
          <w:color w:val="C00000"/>
        </w:rPr>
      </w:pPr>
      <w:r>
        <w:rPr>
          <w:i/>
          <w:color w:val="C00000"/>
        </w:rPr>
        <w:t>In order to identify student misconceptions</w:t>
      </w:r>
      <w:r w:rsidR="00366420">
        <w:rPr>
          <w:i/>
          <w:color w:val="C00000"/>
        </w:rPr>
        <w:t>, it is important to identify which strategy students used to find the product.   Did the students create an equal group model or use repeated addition to find the product?  Did the students apply other relationships between factors such as identifying that 4 groups of 7 is 28, ther</w:t>
      </w:r>
      <w:r>
        <w:rPr>
          <w:i/>
          <w:color w:val="C00000"/>
        </w:rPr>
        <w:t>efore 8 groups of 7 is 56.  D</w:t>
      </w:r>
      <w:r w:rsidR="00366420">
        <w:rPr>
          <w:i/>
          <w:color w:val="C00000"/>
        </w:rPr>
        <w:t xml:space="preserve">id the students automatically recall the multiplication fact?  Students should continue to explore strategies and make connections in order to develop a deeper understanding of multiplication that will allow </w:t>
      </w:r>
      <w:r>
        <w:rPr>
          <w:i/>
          <w:color w:val="C00000"/>
        </w:rPr>
        <w:t>them</w:t>
      </w:r>
      <w:r w:rsidR="00366420">
        <w:rPr>
          <w:i/>
          <w:color w:val="C00000"/>
        </w:rPr>
        <w:t xml:space="preserve"> to demonstrate fluency. </w:t>
      </w:r>
    </w:p>
    <w:p w14:paraId="279B29C7" w14:textId="77777777" w:rsidR="00366420" w:rsidRPr="00AC1E75" w:rsidRDefault="00366420" w:rsidP="00F866EB">
      <w:pPr>
        <w:numPr>
          <w:ilvl w:val="0"/>
          <w:numId w:val="8"/>
        </w:numPr>
        <w:pBdr>
          <w:top w:val="nil"/>
          <w:left w:val="nil"/>
          <w:bottom w:val="nil"/>
          <w:right w:val="nil"/>
          <w:between w:val="nil"/>
        </w:pBdr>
        <w:spacing w:after="0" w:line="276" w:lineRule="auto"/>
      </w:pPr>
      <w:r>
        <w:rPr>
          <w:color w:val="000000"/>
        </w:rPr>
        <w:t xml:space="preserve">What is the product of 11 and 12?  </w:t>
      </w:r>
    </w:p>
    <w:p w14:paraId="069E79C2" w14:textId="77777777" w:rsidR="00366420" w:rsidRDefault="00366420" w:rsidP="00F866EB">
      <w:pPr>
        <w:pBdr>
          <w:top w:val="nil"/>
          <w:left w:val="nil"/>
          <w:bottom w:val="nil"/>
          <w:right w:val="nil"/>
          <w:between w:val="nil"/>
        </w:pBdr>
        <w:spacing w:after="0" w:line="276" w:lineRule="auto"/>
        <w:rPr>
          <w:color w:val="000000"/>
        </w:rPr>
      </w:pPr>
    </w:p>
    <w:p w14:paraId="08B1BF60" w14:textId="77777777" w:rsidR="00366420" w:rsidRDefault="007F2627" w:rsidP="00F866EB">
      <w:pPr>
        <w:pBdr>
          <w:top w:val="nil"/>
          <w:left w:val="nil"/>
          <w:bottom w:val="nil"/>
          <w:right w:val="nil"/>
          <w:between w:val="nil"/>
        </w:pBdr>
        <w:spacing w:after="0" w:line="276" w:lineRule="auto"/>
        <w:rPr>
          <w:i/>
          <w:color w:val="C00000"/>
        </w:rPr>
      </w:pPr>
      <w:r>
        <w:rPr>
          <w:i/>
          <w:color w:val="C00000"/>
        </w:rPr>
        <w:t>Some students may not understand the term product.  These s</w:t>
      </w:r>
      <w:r w:rsidR="00366420">
        <w:rPr>
          <w:i/>
          <w:color w:val="C00000"/>
        </w:rPr>
        <w:t xml:space="preserve">tudents will add the two numbers together </w:t>
      </w:r>
      <w:r>
        <w:rPr>
          <w:i/>
          <w:color w:val="C00000"/>
        </w:rPr>
        <w:t>for</w:t>
      </w:r>
      <w:r w:rsidR="00366420">
        <w:rPr>
          <w:i/>
          <w:color w:val="C00000"/>
        </w:rPr>
        <w:t xml:space="preserve"> a sum of 23 instead of finding the product of the two factors. If students do not understand the term </w:t>
      </w:r>
      <w:r>
        <w:rPr>
          <w:i/>
          <w:color w:val="C00000"/>
        </w:rPr>
        <w:t>product,</w:t>
      </w:r>
      <w:r w:rsidR="00366420">
        <w:rPr>
          <w:i/>
          <w:color w:val="C00000"/>
        </w:rPr>
        <w:t xml:space="preserve"> </w:t>
      </w:r>
      <w:r>
        <w:rPr>
          <w:i/>
          <w:color w:val="C00000"/>
        </w:rPr>
        <w:t>they would benefit from exploring</w:t>
      </w:r>
      <w:r w:rsidR="00366420">
        <w:rPr>
          <w:i/>
          <w:color w:val="C00000"/>
        </w:rPr>
        <w:t xml:space="preserve"> the concept of multiplication with concrete manipulatives and word wall cards to make a connection. </w:t>
      </w:r>
    </w:p>
    <w:p w14:paraId="26078CAF" w14:textId="77777777" w:rsidR="00366420" w:rsidRDefault="00366420" w:rsidP="00F866EB">
      <w:pPr>
        <w:pBdr>
          <w:top w:val="nil"/>
          <w:left w:val="nil"/>
          <w:bottom w:val="nil"/>
          <w:right w:val="nil"/>
          <w:between w:val="nil"/>
        </w:pBdr>
        <w:spacing w:after="0" w:line="276" w:lineRule="auto"/>
        <w:rPr>
          <w:i/>
          <w:color w:val="C00000"/>
        </w:rPr>
      </w:pPr>
    </w:p>
    <w:p w14:paraId="0AACE201" w14:textId="77777777" w:rsidR="00366420" w:rsidRPr="004643B8" w:rsidRDefault="005F5A4D" w:rsidP="00F866EB">
      <w:pPr>
        <w:pBdr>
          <w:top w:val="nil"/>
          <w:left w:val="nil"/>
          <w:bottom w:val="nil"/>
          <w:right w:val="nil"/>
          <w:between w:val="nil"/>
        </w:pBdr>
        <w:spacing w:after="0" w:line="276" w:lineRule="auto"/>
        <w:rPr>
          <w:i/>
          <w:color w:val="C00000"/>
        </w:rPr>
      </w:pPr>
      <w:r>
        <w:rPr>
          <w:i/>
          <w:color w:val="C00000"/>
        </w:rPr>
        <w:t xml:space="preserve">Another common misconception </w:t>
      </w:r>
      <w:r w:rsidR="007F2627">
        <w:rPr>
          <w:i/>
          <w:color w:val="C00000"/>
        </w:rPr>
        <w:t xml:space="preserve">for some students </w:t>
      </w:r>
      <w:r>
        <w:rPr>
          <w:i/>
          <w:color w:val="C00000"/>
        </w:rPr>
        <w:t xml:space="preserve">is </w:t>
      </w:r>
      <w:r w:rsidR="00366420">
        <w:rPr>
          <w:i/>
          <w:color w:val="C00000"/>
        </w:rPr>
        <w:t>applying a</w:t>
      </w:r>
      <w:r w:rsidR="007F2627">
        <w:rPr>
          <w:i/>
          <w:color w:val="C00000"/>
        </w:rPr>
        <w:t>n incorrect</w:t>
      </w:r>
      <w:r w:rsidR="00366420">
        <w:rPr>
          <w:i/>
          <w:color w:val="C00000"/>
        </w:rPr>
        <w:t xml:space="preserve"> strategy to identify the product.  Some students may have a deep understanding of multiplication and </w:t>
      </w:r>
      <w:r w:rsidR="00724DD8">
        <w:rPr>
          <w:i/>
          <w:color w:val="C00000"/>
        </w:rPr>
        <w:t xml:space="preserve">be able </w:t>
      </w:r>
      <w:r w:rsidR="00366420">
        <w:rPr>
          <w:i/>
          <w:color w:val="C00000"/>
        </w:rPr>
        <w:t>to demonstrate fluency with the number senten</w:t>
      </w:r>
      <w:r w:rsidR="00724DD8">
        <w:rPr>
          <w:i/>
          <w:color w:val="C00000"/>
        </w:rPr>
        <w:t xml:space="preserve">ce 11 x 12.  </w:t>
      </w:r>
      <w:r>
        <w:rPr>
          <w:i/>
          <w:color w:val="C00000"/>
        </w:rPr>
        <w:t>However, t</w:t>
      </w:r>
      <w:r w:rsidR="00724DD8">
        <w:rPr>
          <w:i/>
          <w:color w:val="C00000"/>
        </w:rPr>
        <w:t xml:space="preserve">here are </w:t>
      </w:r>
      <w:r>
        <w:rPr>
          <w:i/>
          <w:color w:val="C00000"/>
        </w:rPr>
        <w:t xml:space="preserve">a </w:t>
      </w:r>
      <w:r w:rsidR="00724DD8">
        <w:rPr>
          <w:i/>
          <w:color w:val="C00000"/>
        </w:rPr>
        <w:t xml:space="preserve">variety of strategies that students could </w:t>
      </w:r>
      <w:r>
        <w:rPr>
          <w:i/>
          <w:color w:val="C00000"/>
        </w:rPr>
        <w:t>apply when solving this problem</w:t>
      </w:r>
      <w:r w:rsidR="00724DD8">
        <w:rPr>
          <w:i/>
          <w:color w:val="C00000"/>
        </w:rPr>
        <w:t xml:space="preserve">.  </w:t>
      </w:r>
      <w:r>
        <w:rPr>
          <w:i/>
          <w:color w:val="C00000"/>
        </w:rPr>
        <w:t xml:space="preserve">Some students may use related facts and compensation to solve the problem such as identifying that 10 groups of 12 is 120 therefore 11 groups of 12 is 132.   Other </w:t>
      </w:r>
      <w:r w:rsidR="00724DD8">
        <w:rPr>
          <w:i/>
          <w:color w:val="C00000"/>
        </w:rPr>
        <w:t>students may draw a pictorial representation</w:t>
      </w:r>
      <w:r>
        <w:rPr>
          <w:i/>
          <w:color w:val="C00000"/>
        </w:rPr>
        <w:t xml:space="preserve"> or use repeated addition</w:t>
      </w:r>
      <w:r w:rsidR="007F2627">
        <w:rPr>
          <w:i/>
          <w:color w:val="C00000"/>
        </w:rPr>
        <w:t xml:space="preserve"> to solve the problem.   </w:t>
      </w:r>
      <w:r w:rsidR="004C660F">
        <w:rPr>
          <w:i/>
          <w:color w:val="C00000"/>
        </w:rPr>
        <w:t>There may be students who will</w:t>
      </w:r>
      <w:r w:rsidR="00724DD8">
        <w:rPr>
          <w:i/>
          <w:color w:val="C00000"/>
        </w:rPr>
        <w:t xml:space="preserve"> </w:t>
      </w:r>
      <w:r w:rsidR="00366420">
        <w:rPr>
          <w:i/>
          <w:color w:val="C00000"/>
        </w:rPr>
        <w:t>not be able to apply a strategy and instead will attempt to guess the product.  It is important for students to explore several different strategies</w:t>
      </w:r>
      <w:r w:rsidR="004C660F">
        <w:rPr>
          <w:i/>
          <w:color w:val="C00000"/>
        </w:rPr>
        <w:t xml:space="preserve"> with teacher guidance</w:t>
      </w:r>
      <w:r w:rsidR="00366420">
        <w:rPr>
          <w:i/>
          <w:color w:val="C00000"/>
        </w:rPr>
        <w:t xml:space="preserve"> in order to develop a greater unders</w:t>
      </w:r>
      <w:r w:rsidR="004C660F">
        <w:rPr>
          <w:i/>
          <w:color w:val="C00000"/>
        </w:rPr>
        <w:t xml:space="preserve">tanding of multiplication.   When comparing multiplication </w:t>
      </w:r>
      <w:r w:rsidR="00366420">
        <w:rPr>
          <w:i/>
          <w:color w:val="C00000"/>
        </w:rPr>
        <w:t>strategies</w:t>
      </w:r>
      <w:r w:rsidR="004C660F">
        <w:rPr>
          <w:i/>
          <w:color w:val="C00000"/>
        </w:rPr>
        <w:t xml:space="preserve"> with students, it is important </w:t>
      </w:r>
      <w:r w:rsidR="00366420">
        <w:rPr>
          <w:i/>
          <w:color w:val="C00000"/>
        </w:rPr>
        <w:t>to conn</w:t>
      </w:r>
      <w:r>
        <w:rPr>
          <w:i/>
          <w:color w:val="C00000"/>
        </w:rPr>
        <w:t>ect the strategies</w:t>
      </w:r>
      <w:r w:rsidR="004C660F">
        <w:rPr>
          <w:i/>
          <w:color w:val="C00000"/>
        </w:rPr>
        <w:t xml:space="preserve"> with one another</w:t>
      </w:r>
      <w:r>
        <w:rPr>
          <w:i/>
          <w:color w:val="C00000"/>
        </w:rPr>
        <w:t xml:space="preserve"> and </w:t>
      </w:r>
      <w:r w:rsidR="00366420">
        <w:rPr>
          <w:i/>
          <w:color w:val="C00000"/>
        </w:rPr>
        <w:t>identify whic</w:t>
      </w:r>
      <w:r>
        <w:rPr>
          <w:i/>
          <w:color w:val="C00000"/>
        </w:rPr>
        <w:t xml:space="preserve">h strategies are more efficient and why. </w:t>
      </w:r>
    </w:p>
    <w:p w14:paraId="2566FE55" w14:textId="77777777" w:rsidR="00366420" w:rsidRPr="00AC1E75" w:rsidRDefault="00366420" w:rsidP="00F866EB">
      <w:pPr>
        <w:pBdr>
          <w:top w:val="nil"/>
          <w:left w:val="nil"/>
          <w:bottom w:val="nil"/>
          <w:right w:val="nil"/>
          <w:between w:val="nil"/>
        </w:pBdr>
        <w:spacing w:after="0" w:line="276" w:lineRule="auto"/>
      </w:pPr>
    </w:p>
    <w:p w14:paraId="7B37BEAB" w14:textId="77777777" w:rsidR="00366420" w:rsidRPr="00AC1E75" w:rsidRDefault="00366420" w:rsidP="00F866EB">
      <w:pPr>
        <w:numPr>
          <w:ilvl w:val="0"/>
          <w:numId w:val="8"/>
        </w:numPr>
        <w:pBdr>
          <w:top w:val="nil"/>
          <w:left w:val="nil"/>
          <w:bottom w:val="nil"/>
          <w:right w:val="nil"/>
          <w:between w:val="nil"/>
        </w:pBdr>
        <w:spacing w:after="0" w:line="276" w:lineRule="auto"/>
      </w:pPr>
      <w:r>
        <w:rPr>
          <w:color w:val="000000"/>
        </w:rPr>
        <w:t xml:space="preserve">The teacher asked </w:t>
      </w:r>
      <w:r w:rsidR="004C660F">
        <w:rPr>
          <w:color w:val="000000"/>
        </w:rPr>
        <w:t xml:space="preserve">three students to identify number sentences that have a product of 36. </w:t>
      </w:r>
      <w:r>
        <w:rPr>
          <w:color w:val="000000"/>
        </w:rPr>
        <w:t xml:space="preserve"> </w:t>
      </w:r>
    </w:p>
    <w:p w14:paraId="249AA461" w14:textId="77777777" w:rsidR="00366420" w:rsidRPr="00C51495" w:rsidRDefault="00366420" w:rsidP="00F866EB">
      <w:pPr>
        <w:pBdr>
          <w:top w:val="nil"/>
          <w:left w:val="nil"/>
          <w:bottom w:val="nil"/>
          <w:right w:val="nil"/>
          <w:between w:val="nil"/>
        </w:pBdr>
        <w:spacing w:after="0" w:line="276" w:lineRule="auto"/>
        <w:ind w:left="360"/>
      </w:pPr>
    </w:p>
    <w:p w14:paraId="5BA0D343" w14:textId="77777777" w:rsidR="004C660F" w:rsidRPr="00225D5D" w:rsidRDefault="004C660F" w:rsidP="00F866EB">
      <w:pPr>
        <w:pStyle w:val="ListParagraph"/>
        <w:numPr>
          <w:ilvl w:val="0"/>
          <w:numId w:val="10"/>
        </w:numPr>
        <w:pBdr>
          <w:top w:val="nil"/>
          <w:left w:val="nil"/>
          <w:bottom w:val="nil"/>
          <w:right w:val="nil"/>
          <w:between w:val="nil"/>
        </w:pBdr>
        <w:spacing w:line="276" w:lineRule="auto"/>
        <w:rPr>
          <w:rFonts w:asciiTheme="minorHAnsi" w:hAnsiTheme="minorHAnsi" w:cstheme="minorHAnsi"/>
        </w:rPr>
      </w:pPr>
      <w:r w:rsidRPr="00225D5D">
        <w:rPr>
          <w:rFonts w:asciiTheme="minorHAnsi" w:hAnsiTheme="minorHAnsi" w:cstheme="minorHAnsi"/>
          <w:color w:val="000000"/>
        </w:rPr>
        <w:t xml:space="preserve">Student A said 15 and 21 had a product of 36 </w:t>
      </w:r>
    </w:p>
    <w:p w14:paraId="43D589C1" w14:textId="77777777" w:rsidR="004C660F" w:rsidRPr="00225D5D" w:rsidRDefault="004C660F" w:rsidP="00F866EB">
      <w:pPr>
        <w:pStyle w:val="ListParagraph"/>
        <w:numPr>
          <w:ilvl w:val="0"/>
          <w:numId w:val="10"/>
        </w:numPr>
        <w:pBdr>
          <w:top w:val="nil"/>
          <w:left w:val="nil"/>
          <w:bottom w:val="nil"/>
          <w:right w:val="nil"/>
          <w:between w:val="nil"/>
        </w:pBdr>
        <w:spacing w:line="276" w:lineRule="auto"/>
        <w:rPr>
          <w:rFonts w:asciiTheme="minorHAnsi" w:hAnsiTheme="minorHAnsi" w:cstheme="minorHAnsi"/>
        </w:rPr>
      </w:pPr>
      <w:r w:rsidRPr="00225D5D">
        <w:rPr>
          <w:rFonts w:asciiTheme="minorHAnsi" w:hAnsiTheme="minorHAnsi" w:cstheme="minorHAnsi"/>
          <w:color w:val="000000"/>
        </w:rPr>
        <w:t xml:space="preserve">Student B said 12 and 3 had a product of 36 </w:t>
      </w:r>
    </w:p>
    <w:p w14:paraId="721297D6" w14:textId="77777777" w:rsidR="00366420" w:rsidRPr="004C660F" w:rsidRDefault="004C660F" w:rsidP="00F866EB">
      <w:pPr>
        <w:pStyle w:val="ListParagraph"/>
        <w:numPr>
          <w:ilvl w:val="0"/>
          <w:numId w:val="10"/>
        </w:numPr>
        <w:pBdr>
          <w:top w:val="nil"/>
          <w:left w:val="nil"/>
          <w:bottom w:val="nil"/>
          <w:right w:val="nil"/>
          <w:between w:val="nil"/>
        </w:pBdr>
        <w:spacing w:line="276" w:lineRule="auto"/>
        <w:rPr>
          <w:color w:val="000000"/>
        </w:rPr>
      </w:pPr>
      <w:r w:rsidRPr="004C660F">
        <w:rPr>
          <w:rFonts w:asciiTheme="minorHAnsi" w:hAnsiTheme="minorHAnsi" w:cstheme="minorHAnsi"/>
          <w:color w:val="000000"/>
        </w:rPr>
        <w:t>Student C said  4 and 9 had a product of 36</w:t>
      </w:r>
    </w:p>
    <w:p w14:paraId="4E57EE11" w14:textId="77777777" w:rsidR="00366420" w:rsidRDefault="00366420" w:rsidP="00F866EB">
      <w:pPr>
        <w:pBdr>
          <w:top w:val="nil"/>
          <w:left w:val="nil"/>
          <w:bottom w:val="nil"/>
          <w:right w:val="nil"/>
          <w:between w:val="nil"/>
        </w:pBdr>
        <w:spacing w:after="0" w:line="276" w:lineRule="auto"/>
        <w:rPr>
          <w:color w:val="000000"/>
        </w:rPr>
      </w:pPr>
    </w:p>
    <w:p w14:paraId="1E54EFCC" w14:textId="77777777" w:rsidR="004C660F" w:rsidRPr="00225D5D" w:rsidRDefault="004C660F" w:rsidP="00F866EB">
      <w:pPr>
        <w:pStyle w:val="ListParagraph"/>
        <w:numPr>
          <w:ilvl w:val="0"/>
          <w:numId w:val="12"/>
        </w:numPr>
        <w:pBdr>
          <w:top w:val="nil"/>
          <w:left w:val="nil"/>
          <w:bottom w:val="nil"/>
          <w:right w:val="nil"/>
          <w:between w:val="nil"/>
        </w:pBdr>
        <w:spacing w:line="276" w:lineRule="auto"/>
        <w:rPr>
          <w:rFonts w:asciiTheme="minorHAnsi" w:hAnsiTheme="minorHAnsi" w:cstheme="minorHAnsi"/>
          <w:color w:val="000000"/>
        </w:rPr>
      </w:pPr>
      <w:r w:rsidRPr="00225D5D">
        <w:rPr>
          <w:rFonts w:asciiTheme="minorHAnsi" w:hAnsiTheme="minorHAnsi" w:cstheme="minorHAnsi"/>
          <w:color w:val="000000"/>
        </w:rPr>
        <w:t xml:space="preserve">Which student(s) correctly identified a number sentence that had a product of 36?     </w:t>
      </w:r>
    </w:p>
    <w:p w14:paraId="3B8034FC" w14:textId="77777777" w:rsidR="004C660F" w:rsidRDefault="004C660F" w:rsidP="00F866EB">
      <w:pPr>
        <w:pBdr>
          <w:top w:val="nil"/>
          <w:left w:val="nil"/>
          <w:bottom w:val="nil"/>
          <w:right w:val="nil"/>
          <w:between w:val="nil"/>
        </w:pBdr>
        <w:spacing w:after="0" w:line="276" w:lineRule="auto"/>
        <w:ind w:left="720" w:firstLine="720"/>
        <w:rPr>
          <w:color w:val="000000"/>
        </w:rPr>
      </w:pPr>
      <w:r>
        <w:rPr>
          <w:color w:val="000000"/>
        </w:rPr>
        <w:t xml:space="preserve">        Explain your answer.   </w:t>
      </w:r>
    </w:p>
    <w:p w14:paraId="407D7326" w14:textId="77777777" w:rsidR="00366420" w:rsidRPr="004C660F" w:rsidRDefault="004C660F" w:rsidP="00F866EB">
      <w:pPr>
        <w:pStyle w:val="ListParagraph"/>
        <w:numPr>
          <w:ilvl w:val="0"/>
          <w:numId w:val="12"/>
        </w:numPr>
        <w:pBdr>
          <w:top w:val="nil"/>
          <w:left w:val="nil"/>
          <w:bottom w:val="nil"/>
          <w:right w:val="nil"/>
          <w:between w:val="nil"/>
        </w:pBdr>
        <w:spacing w:line="276" w:lineRule="auto"/>
        <w:rPr>
          <w:color w:val="000000"/>
        </w:rPr>
      </w:pPr>
      <w:r w:rsidRPr="004C660F">
        <w:rPr>
          <w:rFonts w:asciiTheme="minorHAnsi" w:hAnsiTheme="minorHAnsi" w:cstheme="minorHAnsi"/>
          <w:color w:val="000000"/>
        </w:rPr>
        <w:t>Is there another number sentence that has a product of 36?</w:t>
      </w:r>
    </w:p>
    <w:p w14:paraId="27B75D36" w14:textId="77777777" w:rsidR="00BB1584" w:rsidRDefault="004C660F" w:rsidP="00F866EB">
      <w:pPr>
        <w:pBdr>
          <w:top w:val="nil"/>
          <w:left w:val="nil"/>
          <w:bottom w:val="nil"/>
          <w:right w:val="nil"/>
          <w:between w:val="nil"/>
        </w:pBdr>
        <w:spacing w:after="0" w:line="276" w:lineRule="auto"/>
        <w:rPr>
          <w:i/>
          <w:color w:val="C00000"/>
        </w:rPr>
      </w:pPr>
      <w:r>
        <w:rPr>
          <w:i/>
          <w:color w:val="C00000"/>
        </w:rPr>
        <w:lastRenderedPageBreak/>
        <w:t xml:space="preserve">Some students may say that Student A </w:t>
      </w:r>
      <w:r w:rsidR="00BB1584">
        <w:rPr>
          <w:i/>
          <w:color w:val="C00000"/>
        </w:rPr>
        <w:t xml:space="preserve">is correct. </w:t>
      </w:r>
      <w:r>
        <w:rPr>
          <w:i/>
          <w:color w:val="C00000"/>
        </w:rPr>
        <w:t>These students do not understand the meaning of the word “product,” and a</w:t>
      </w:r>
      <w:r w:rsidR="00BB1584">
        <w:rPr>
          <w:i/>
          <w:color w:val="C00000"/>
        </w:rPr>
        <w:t xml:space="preserve">re confusing it with addition. </w:t>
      </w:r>
      <w:r>
        <w:rPr>
          <w:i/>
          <w:color w:val="C00000"/>
        </w:rPr>
        <w:t>These students would benefit from the use of word wall cards and exploring</w:t>
      </w:r>
      <w:r w:rsidR="00BB1584">
        <w:rPr>
          <w:i/>
          <w:color w:val="C00000"/>
        </w:rPr>
        <w:t xml:space="preserve"> the terms associated with computation. </w:t>
      </w:r>
    </w:p>
    <w:p w14:paraId="407FA361" w14:textId="77777777" w:rsidR="00BB1584" w:rsidRDefault="00BB1584" w:rsidP="00F866EB">
      <w:pPr>
        <w:pBdr>
          <w:top w:val="nil"/>
          <w:left w:val="nil"/>
          <w:bottom w:val="nil"/>
          <w:right w:val="nil"/>
          <w:between w:val="nil"/>
        </w:pBdr>
        <w:spacing w:after="0" w:line="276" w:lineRule="auto"/>
        <w:rPr>
          <w:i/>
          <w:color w:val="C00000"/>
        </w:rPr>
      </w:pPr>
    </w:p>
    <w:p w14:paraId="7BAB9401" w14:textId="77777777" w:rsidR="00366420" w:rsidRPr="004643B8" w:rsidRDefault="00366420" w:rsidP="00F866EB">
      <w:pPr>
        <w:pBdr>
          <w:top w:val="nil"/>
          <w:left w:val="nil"/>
          <w:bottom w:val="nil"/>
          <w:right w:val="nil"/>
          <w:between w:val="nil"/>
        </w:pBdr>
        <w:spacing w:after="0" w:line="276" w:lineRule="auto"/>
        <w:rPr>
          <w:i/>
          <w:color w:val="C00000"/>
        </w:rPr>
      </w:pPr>
      <w:r>
        <w:rPr>
          <w:i/>
          <w:color w:val="C00000"/>
        </w:rPr>
        <w:t>A</w:t>
      </w:r>
      <w:r w:rsidR="00BB1584">
        <w:rPr>
          <w:i/>
          <w:color w:val="C00000"/>
        </w:rPr>
        <w:t>nother common error for some students</w:t>
      </w:r>
      <w:r>
        <w:rPr>
          <w:i/>
          <w:color w:val="C00000"/>
        </w:rPr>
        <w:t xml:space="preserve"> is not being able to identify </w:t>
      </w:r>
      <w:r w:rsidR="00BB1584">
        <w:rPr>
          <w:i/>
          <w:color w:val="C00000"/>
        </w:rPr>
        <w:t xml:space="preserve">multiple </w:t>
      </w:r>
      <w:r>
        <w:rPr>
          <w:i/>
          <w:color w:val="C00000"/>
        </w:rPr>
        <w:t>number sente</w:t>
      </w:r>
      <w:r w:rsidR="00BB1584">
        <w:rPr>
          <w:i/>
          <w:color w:val="C00000"/>
        </w:rPr>
        <w:t xml:space="preserve">nces with equivalent products. </w:t>
      </w:r>
      <w:r>
        <w:rPr>
          <w:i/>
          <w:color w:val="C00000"/>
        </w:rPr>
        <w:t xml:space="preserve">When students are able to identify and apply the relationship among facts, then students begin to learn and demonstrate fluency.  </w:t>
      </w:r>
      <w:r w:rsidR="00BB1584">
        <w:rPr>
          <w:i/>
          <w:color w:val="C00000"/>
        </w:rPr>
        <w:t>In the answers provided by Student B and Student C,</w:t>
      </w:r>
      <w:r>
        <w:rPr>
          <w:i/>
          <w:color w:val="C00000"/>
        </w:rPr>
        <w:t xml:space="preserve"> 12 x 3 and 4 x 9, </w:t>
      </w:r>
      <w:r w:rsidR="00BB1584">
        <w:rPr>
          <w:i/>
          <w:color w:val="C00000"/>
        </w:rPr>
        <w:t>a relationship and pattern</w:t>
      </w:r>
      <w:r w:rsidR="005F5A4D">
        <w:rPr>
          <w:i/>
          <w:color w:val="C00000"/>
        </w:rPr>
        <w:t xml:space="preserve"> exist </w:t>
      </w:r>
      <w:r>
        <w:rPr>
          <w:i/>
          <w:color w:val="C00000"/>
        </w:rPr>
        <w:t>between the factors.  Since one factor is trip</w:t>
      </w:r>
      <w:r w:rsidR="005F5A4D">
        <w:rPr>
          <w:i/>
          <w:color w:val="C00000"/>
        </w:rPr>
        <w:t>led and the other factor is a third</w:t>
      </w:r>
      <w:r w:rsidR="00BB1584">
        <w:rPr>
          <w:i/>
          <w:color w:val="C00000"/>
        </w:rPr>
        <w:t>,</w:t>
      </w:r>
      <w:r>
        <w:rPr>
          <w:i/>
          <w:color w:val="C00000"/>
        </w:rPr>
        <w:t xml:space="preserve"> the product remains equal.   </w:t>
      </w:r>
      <w:r w:rsidR="00BB1584">
        <w:rPr>
          <w:i/>
          <w:color w:val="C00000"/>
        </w:rPr>
        <w:t xml:space="preserve">Teachers may use manipulatives and connect this concept to other </w:t>
      </w:r>
      <w:r>
        <w:rPr>
          <w:i/>
          <w:color w:val="C00000"/>
        </w:rPr>
        <w:t xml:space="preserve">multiplication problems </w:t>
      </w:r>
      <w:r w:rsidR="00BB1584">
        <w:rPr>
          <w:i/>
          <w:color w:val="C00000"/>
        </w:rPr>
        <w:t xml:space="preserve">in order </w:t>
      </w:r>
      <w:r>
        <w:rPr>
          <w:i/>
          <w:color w:val="C00000"/>
        </w:rPr>
        <w:t>for student</w:t>
      </w:r>
      <w:r w:rsidR="00BB1584">
        <w:rPr>
          <w:i/>
          <w:color w:val="C00000"/>
        </w:rPr>
        <w:t>s</w:t>
      </w:r>
      <w:r>
        <w:rPr>
          <w:i/>
          <w:color w:val="C00000"/>
        </w:rPr>
        <w:t xml:space="preserve"> to develop a deeper understanding. </w:t>
      </w:r>
    </w:p>
    <w:p w14:paraId="0059ED6B" w14:textId="77777777" w:rsidR="00366420" w:rsidRDefault="00366420" w:rsidP="00F866EB">
      <w:pPr>
        <w:pBdr>
          <w:top w:val="nil"/>
          <w:left w:val="nil"/>
          <w:bottom w:val="nil"/>
          <w:right w:val="nil"/>
          <w:between w:val="nil"/>
        </w:pBdr>
        <w:spacing w:after="0" w:line="276" w:lineRule="auto"/>
        <w:rPr>
          <w:color w:val="000000"/>
        </w:rPr>
      </w:pPr>
    </w:p>
    <w:p w14:paraId="14F5C983" w14:textId="77777777" w:rsidR="00366420" w:rsidRDefault="00366420" w:rsidP="00F866EB">
      <w:pPr>
        <w:numPr>
          <w:ilvl w:val="0"/>
          <w:numId w:val="8"/>
        </w:numPr>
        <w:pBdr>
          <w:top w:val="nil"/>
          <w:left w:val="nil"/>
          <w:bottom w:val="nil"/>
          <w:right w:val="nil"/>
          <w:between w:val="nil"/>
        </w:pBdr>
        <w:spacing w:after="0" w:line="276" w:lineRule="auto"/>
      </w:pPr>
      <w:r>
        <w:t xml:space="preserve">Identify the two related division facts for the problem shown below.  You must select two answers. </w:t>
      </w:r>
    </w:p>
    <w:p w14:paraId="34405D71" w14:textId="77777777" w:rsidR="00366420" w:rsidRDefault="00366420" w:rsidP="00F866EB">
      <w:pPr>
        <w:pBdr>
          <w:top w:val="nil"/>
          <w:left w:val="nil"/>
          <w:bottom w:val="nil"/>
          <w:right w:val="nil"/>
          <w:between w:val="nil"/>
        </w:pBdr>
        <w:spacing w:after="0" w:line="276" w:lineRule="auto"/>
      </w:pPr>
    </w:p>
    <w:p w14:paraId="244D7866" w14:textId="77777777" w:rsidR="00366420" w:rsidRDefault="00366420" w:rsidP="00F866EB">
      <w:pPr>
        <w:pBdr>
          <w:top w:val="nil"/>
          <w:left w:val="nil"/>
          <w:bottom w:val="nil"/>
          <w:right w:val="nil"/>
          <w:between w:val="nil"/>
        </w:pBdr>
        <w:spacing w:after="0" w:line="276" w:lineRule="auto"/>
        <w:jc w:val="center"/>
      </w:pPr>
      <w:r>
        <w:t>7 x 6 = ____</w:t>
      </w:r>
    </w:p>
    <w:p w14:paraId="4B109D85" w14:textId="77777777" w:rsidR="00366420" w:rsidRDefault="00366420" w:rsidP="00F866EB">
      <w:pPr>
        <w:pBdr>
          <w:top w:val="nil"/>
          <w:left w:val="nil"/>
          <w:bottom w:val="nil"/>
          <w:right w:val="nil"/>
          <w:between w:val="nil"/>
        </w:pBdr>
        <w:spacing w:after="0" w:line="276" w:lineRule="auto"/>
        <w:jc w:val="center"/>
      </w:pPr>
    </w:p>
    <w:tbl>
      <w:tblPr>
        <w:tblStyle w:val="TableGrid"/>
        <w:tblpPr w:leftFromText="180" w:rightFromText="180" w:vertAnchor="text" w:horzAnchor="page" w:tblpX="2281" w:tblpY="123"/>
        <w:tblW w:w="0" w:type="auto"/>
        <w:tblLook w:val="04A0" w:firstRow="1" w:lastRow="0" w:firstColumn="1" w:lastColumn="0" w:noHBand="0" w:noVBand="1"/>
        <w:tblCaption w:val="Table with four division problems"/>
        <w:tblDescription w:val="Read left to right, top to bottom: 7 divided by 6, 6 divided by 7, 42 divided by 7, 42 divided by 6."/>
      </w:tblPr>
      <w:tblGrid>
        <w:gridCol w:w="3371"/>
        <w:gridCol w:w="3371"/>
      </w:tblGrid>
      <w:tr w:rsidR="00366420" w14:paraId="7528B3AE" w14:textId="77777777" w:rsidTr="00B00CB6">
        <w:trPr>
          <w:trHeight w:val="1093"/>
          <w:tblHeader/>
        </w:trPr>
        <w:tc>
          <w:tcPr>
            <w:tcW w:w="3371" w:type="dxa"/>
          </w:tcPr>
          <w:p w14:paraId="5777E78F" w14:textId="77777777" w:rsidR="00366420" w:rsidRDefault="00366420" w:rsidP="00F866EB">
            <w:pPr>
              <w:spacing w:line="276" w:lineRule="auto"/>
              <w:jc w:val="center"/>
            </w:pPr>
          </w:p>
          <w:p w14:paraId="2DFB3689" w14:textId="77777777" w:rsidR="00366420" w:rsidRDefault="00366420" w:rsidP="00F866EB">
            <w:pPr>
              <w:spacing w:line="276" w:lineRule="auto"/>
              <w:jc w:val="center"/>
            </w:pPr>
            <w:r>
              <w:t>7 ÷ 6 = ____</w:t>
            </w:r>
          </w:p>
        </w:tc>
        <w:tc>
          <w:tcPr>
            <w:tcW w:w="3371" w:type="dxa"/>
          </w:tcPr>
          <w:p w14:paraId="1967FA97" w14:textId="77777777" w:rsidR="00366420" w:rsidRDefault="00366420" w:rsidP="00F866EB">
            <w:pPr>
              <w:spacing w:line="276" w:lineRule="auto"/>
              <w:jc w:val="center"/>
            </w:pPr>
          </w:p>
          <w:p w14:paraId="45053E02" w14:textId="77777777" w:rsidR="00366420" w:rsidRDefault="00366420" w:rsidP="00F866EB">
            <w:pPr>
              <w:spacing w:line="276" w:lineRule="auto"/>
              <w:jc w:val="center"/>
            </w:pPr>
            <w:r>
              <w:t>6 ÷ 7 = ____</w:t>
            </w:r>
          </w:p>
        </w:tc>
      </w:tr>
      <w:tr w:rsidR="00366420" w14:paraId="2F8B578F" w14:textId="77777777" w:rsidTr="00D44EA9">
        <w:trPr>
          <w:trHeight w:val="1032"/>
        </w:trPr>
        <w:tc>
          <w:tcPr>
            <w:tcW w:w="3371" w:type="dxa"/>
          </w:tcPr>
          <w:p w14:paraId="35821C10" w14:textId="77777777" w:rsidR="00366420" w:rsidRDefault="00366420" w:rsidP="00F866EB">
            <w:pPr>
              <w:spacing w:line="276" w:lineRule="auto"/>
              <w:jc w:val="center"/>
            </w:pPr>
          </w:p>
          <w:p w14:paraId="5B7B6368" w14:textId="77777777" w:rsidR="00366420" w:rsidRDefault="00366420" w:rsidP="00F866EB">
            <w:pPr>
              <w:spacing w:line="276" w:lineRule="auto"/>
              <w:jc w:val="center"/>
            </w:pPr>
            <w:r>
              <w:t>42 ÷ 7 = ____</w:t>
            </w:r>
          </w:p>
        </w:tc>
        <w:tc>
          <w:tcPr>
            <w:tcW w:w="3371" w:type="dxa"/>
          </w:tcPr>
          <w:p w14:paraId="27A18591" w14:textId="77777777" w:rsidR="00366420" w:rsidRDefault="00366420" w:rsidP="00F866EB">
            <w:pPr>
              <w:spacing w:line="276" w:lineRule="auto"/>
              <w:jc w:val="center"/>
            </w:pPr>
          </w:p>
          <w:p w14:paraId="7A8DDE05" w14:textId="77777777" w:rsidR="00366420" w:rsidRDefault="00366420" w:rsidP="00F866EB">
            <w:pPr>
              <w:spacing w:line="276" w:lineRule="auto"/>
              <w:jc w:val="center"/>
            </w:pPr>
            <w:r>
              <w:t>42 ÷ 6 = ____</w:t>
            </w:r>
          </w:p>
        </w:tc>
      </w:tr>
    </w:tbl>
    <w:p w14:paraId="0FAAD89A" w14:textId="77777777" w:rsidR="00366420" w:rsidRDefault="00366420" w:rsidP="00F866EB">
      <w:pPr>
        <w:pBdr>
          <w:top w:val="nil"/>
          <w:left w:val="nil"/>
          <w:bottom w:val="nil"/>
          <w:right w:val="nil"/>
          <w:between w:val="nil"/>
        </w:pBdr>
        <w:spacing w:after="0" w:line="276" w:lineRule="auto"/>
        <w:jc w:val="center"/>
      </w:pPr>
    </w:p>
    <w:p w14:paraId="284442A5" w14:textId="77777777" w:rsidR="00366420" w:rsidRPr="00C51495" w:rsidRDefault="00366420" w:rsidP="00F866EB">
      <w:pPr>
        <w:pBdr>
          <w:top w:val="nil"/>
          <w:left w:val="nil"/>
          <w:bottom w:val="nil"/>
          <w:right w:val="nil"/>
          <w:between w:val="nil"/>
        </w:pBdr>
        <w:spacing w:after="0" w:line="276" w:lineRule="auto"/>
      </w:pPr>
    </w:p>
    <w:p w14:paraId="5DBD7E58" w14:textId="77777777" w:rsidR="00366420" w:rsidRDefault="00366420" w:rsidP="00F866EB">
      <w:pPr>
        <w:pBdr>
          <w:top w:val="nil"/>
          <w:left w:val="nil"/>
          <w:bottom w:val="nil"/>
          <w:right w:val="nil"/>
          <w:between w:val="nil"/>
        </w:pBdr>
        <w:spacing w:after="0" w:line="276" w:lineRule="auto"/>
        <w:rPr>
          <w:color w:val="000000"/>
        </w:rPr>
      </w:pPr>
    </w:p>
    <w:p w14:paraId="49A4DDF8" w14:textId="77777777" w:rsidR="00366420" w:rsidRDefault="00366420" w:rsidP="00F866EB">
      <w:pPr>
        <w:pBdr>
          <w:top w:val="nil"/>
          <w:left w:val="nil"/>
          <w:bottom w:val="nil"/>
          <w:right w:val="nil"/>
          <w:between w:val="nil"/>
        </w:pBdr>
        <w:spacing w:after="0" w:line="276" w:lineRule="auto"/>
        <w:rPr>
          <w:color w:val="000000"/>
        </w:rPr>
      </w:pPr>
    </w:p>
    <w:p w14:paraId="54E4516D" w14:textId="77777777" w:rsidR="00366420" w:rsidRDefault="00366420" w:rsidP="00F866EB">
      <w:pPr>
        <w:pBdr>
          <w:top w:val="nil"/>
          <w:left w:val="nil"/>
          <w:bottom w:val="nil"/>
          <w:right w:val="nil"/>
          <w:between w:val="nil"/>
        </w:pBdr>
        <w:spacing w:after="0" w:line="276" w:lineRule="auto"/>
      </w:pPr>
    </w:p>
    <w:p w14:paraId="5614B6BC" w14:textId="77777777" w:rsidR="00366420" w:rsidRDefault="00366420" w:rsidP="00F866EB">
      <w:pPr>
        <w:pBdr>
          <w:top w:val="nil"/>
          <w:left w:val="nil"/>
          <w:bottom w:val="nil"/>
          <w:right w:val="nil"/>
          <w:between w:val="nil"/>
        </w:pBdr>
        <w:spacing w:after="0" w:line="276" w:lineRule="auto"/>
      </w:pPr>
    </w:p>
    <w:p w14:paraId="73B338F7" w14:textId="77777777" w:rsidR="00366420" w:rsidRDefault="00366420" w:rsidP="00F866EB">
      <w:pPr>
        <w:pBdr>
          <w:top w:val="nil"/>
          <w:left w:val="nil"/>
          <w:bottom w:val="nil"/>
          <w:right w:val="nil"/>
          <w:between w:val="nil"/>
        </w:pBdr>
        <w:spacing w:after="0" w:line="276" w:lineRule="auto"/>
      </w:pPr>
    </w:p>
    <w:p w14:paraId="3D9D406F" w14:textId="77777777" w:rsidR="00366420" w:rsidRDefault="00366420" w:rsidP="00F866EB">
      <w:pPr>
        <w:pBdr>
          <w:top w:val="nil"/>
          <w:left w:val="nil"/>
          <w:bottom w:val="nil"/>
          <w:right w:val="nil"/>
          <w:between w:val="nil"/>
        </w:pBdr>
        <w:spacing w:after="0" w:line="276" w:lineRule="auto"/>
      </w:pPr>
    </w:p>
    <w:p w14:paraId="54BDC0F5" w14:textId="77777777" w:rsidR="00366420" w:rsidRDefault="00366420" w:rsidP="00F866EB">
      <w:pPr>
        <w:pBdr>
          <w:top w:val="nil"/>
          <w:left w:val="nil"/>
          <w:bottom w:val="nil"/>
          <w:right w:val="nil"/>
          <w:between w:val="nil"/>
        </w:pBdr>
        <w:spacing w:after="0" w:line="276" w:lineRule="auto"/>
      </w:pPr>
    </w:p>
    <w:p w14:paraId="0EA060A8" w14:textId="77777777" w:rsidR="00366420" w:rsidRDefault="00366420" w:rsidP="00F866EB">
      <w:pPr>
        <w:pBdr>
          <w:top w:val="nil"/>
          <w:left w:val="nil"/>
          <w:bottom w:val="nil"/>
          <w:right w:val="nil"/>
          <w:between w:val="nil"/>
        </w:pBdr>
        <w:spacing w:after="0" w:line="276" w:lineRule="auto"/>
        <w:rPr>
          <w:i/>
          <w:color w:val="C00000"/>
        </w:rPr>
      </w:pPr>
      <w:r>
        <w:rPr>
          <w:i/>
          <w:color w:val="C00000"/>
        </w:rPr>
        <w:t>When solving multiplication</w:t>
      </w:r>
      <w:r w:rsidR="00720584">
        <w:rPr>
          <w:i/>
          <w:color w:val="C00000"/>
        </w:rPr>
        <w:t xml:space="preserve"> facts it is</w:t>
      </w:r>
      <w:r>
        <w:rPr>
          <w:i/>
          <w:color w:val="C00000"/>
        </w:rPr>
        <w:t xml:space="preserve"> important for students to be able to identify the corresponding division facts.  </w:t>
      </w:r>
      <w:r w:rsidR="005F5A4D">
        <w:rPr>
          <w:i/>
          <w:color w:val="C00000"/>
        </w:rPr>
        <w:t xml:space="preserve">When exploring the concept of multiplication, </w:t>
      </w:r>
      <w:r>
        <w:rPr>
          <w:i/>
          <w:color w:val="C00000"/>
        </w:rPr>
        <w:t>students</w:t>
      </w:r>
      <w:r w:rsidR="005F5A4D">
        <w:rPr>
          <w:i/>
          <w:color w:val="C00000"/>
        </w:rPr>
        <w:t xml:space="preserve"> should</w:t>
      </w:r>
      <w:r>
        <w:rPr>
          <w:i/>
          <w:color w:val="C00000"/>
        </w:rPr>
        <w:t xml:space="preserve"> understand and be able to identify the inverse relationship between multiplication and division. </w:t>
      </w:r>
    </w:p>
    <w:p w14:paraId="39A8C4DB" w14:textId="77777777" w:rsidR="00366420" w:rsidRDefault="00366420" w:rsidP="00F866EB">
      <w:pPr>
        <w:pBdr>
          <w:top w:val="nil"/>
          <w:left w:val="nil"/>
          <w:bottom w:val="nil"/>
          <w:right w:val="nil"/>
          <w:between w:val="nil"/>
        </w:pBdr>
        <w:spacing w:after="0" w:line="276" w:lineRule="auto"/>
        <w:rPr>
          <w:i/>
          <w:color w:val="C00000"/>
        </w:rPr>
      </w:pPr>
    </w:p>
    <w:p w14:paraId="1A94C566" w14:textId="77777777" w:rsidR="00366420" w:rsidRPr="000B4A9C" w:rsidRDefault="00366420" w:rsidP="00F866EB">
      <w:pPr>
        <w:pBdr>
          <w:top w:val="nil"/>
          <w:left w:val="nil"/>
          <w:bottom w:val="nil"/>
          <w:right w:val="nil"/>
          <w:between w:val="nil"/>
        </w:pBdr>
        <w:tabs>
          <w:tab w:val="left" w:pos="6930"/>
        </w:tabs>
        <w:spacing w:after="0" w:line="276" w:lineRule="auto"/>
        <w:rPr>
          <w:i/>
          <w:color w:val="C00000"/>
        </w:rPr>
      </w:pPr>
      <w:r>
        <w:rPr>
          <w:i/>
          <w:color w:val="C00000"/>
        </w:rPr>
        <w:t>A common misconception for</w:t>
      </w:r>
      <w:r w:rsidR="00BB1584">
        <w:rPr>
          <w:i/>
          <w:color w:val="C00000"/>
        </w:rPr>
        <w:t xml:space="preserve"> some students is to </w:t>
      </w:r>
      <w:r>
        <w:rPr>
          <w:i/>
          <w:color w:val="C00000"/>
        </w:rPr>
        <w:t>select a division problem that has the same numbers</w:t>
      </w:r>
      <w:r w:rsidR="00720584">
        <w:rPr>
          <w:i/>
          <w:color w:val="C00000"/>
        </w:rPr>
        <w:t xml:space="preserve"> as the given multiplication problem. </w:t>
      </w:r>
      <w:r>
        <w:rPr>
          <w:i/>
          <w:color w:val="C00000"/>
        </w:rPr>
        <w:t xml:space="preserve">If a student selected 7 ÷ 6 and/or 6 ÷7, then this student will need additional time to explore the relationship between multiplication and division.  Using manipulatives such as counters to create equal groups or modeling on a number line are two ways to explore this relationship.  When students are able to apply the inverse relationship then they will be able to apply multiplication as a </w:t>
      </w:r>
      <w:r w:rsidR="009A2CB4">
        <w:rPr>
          <w:i/>
          <w:color w:val="C00000"/>
        </w:rPr>
        <w:t>strategy</w:t>
      </w:r>
      <w:r>
        <w:rPr>
          <w:i/>
          <w:color w:val="C00000"/>
        </w:rPr>
        <w:t xml:space="preserve"> when solving division problems. </w:t>
      </w:r>
    </w:p>
    <w:p w14:paraId="5865AA9A" w14:textId="77777777" w:rsidR="00366420" w:rsidRDefault="00366420" w:rsidP="00F866EB">
      <w:pPr>
        <w:pBdr>
          <w:top w:val="nil"/>
          <w:left w:val="nil"/>
          <w:bottom w:val="nil"/>
          <w:right w:val="nil"/>
          <w:between w:val="nil"/>
        </w:pBdr>
        <w:spacing w:after="0" w:line="276" w:lineRule="auto"/>
      </w:pPr>
    </w:p>
    <w:p w14:paraId="4F4EB9E6" w14:textId="77777777" w:rsidR="00366420" w:rsidRDefault="00366420" w:rsidP="00F866EB">
      <w:pPr>
        <w:numPr>
          <w:ilvl w:val="0"/>
          <w:numId w:val="8"/>
        </w:numPr>
        <w:pBdr>
          <w:top w:val="nil"/>
          <w:left w:val="nil"/>
          <w:bottom w:val="nil"/>
          <w:right w:val="nil"/>
          <w:between w:val="nil"/>
        </w:pBdr>
        <w:spacing w:after="0" w:line="276" w:lineRule="auto"/>
        <w:rPr>
          <w:color w:val="000000"/>
        </w:rPr>
      </w:pPr>
      <w:r>
        <w:rPr>
          <w:color w:val="000000"/>
        </w:rPr>
        <w:t xml:space="preserve">Two students were given the problem shown below.   Each student solved the problem differently. </w:t>
      </w:r>
    </w:p>
    <w:p w14:paraId="1A3E923C" w14:textId="77777777" w:rsidR="00366420" w:rsidRDefault="00366420" w:rsidP="00F866EB">
      <w:pPr>
        <w:pBdr>
          <w:top w:val="nil"/>
          <w:left w:val="nil"/>
          <w:bottom w:val="nil"/>
          <w:right w:val="nil"/>
          <w:between w:val="nil"/>
        </w:pBdr>
        <w:spacing w:after="0" w:line="276" w:lineRule="auto"/>
        <w:rPr>
          <w:color w:val="000000"/>
        </w:rPr>
      </w:pPr>
    </w:p>
    <w:p w14:paraId="6D7CCDED" w14:textId="77777777" w:rsidR="00366420" w:rsidRDefault="00366420" w:rsidP="00F866EB">
      <w:pPr>
        <w:pBdr>
          <w:top w:val="nil"/>
          <w:left w:val="nil"/>
          <w:bottom w:val="nil"/>
          <w:right w:val="nil"/>
          <w:between w:val="nil"/>
        </w:pBdr>
        <w:spacing w:after="0" w:line="276" w:lineRule="auto"/>
        <w:jc w:val="center"/>
        <w:rPr>
          <w:color w:val="000000"/>
        </w:rPr>
      </w:pPr>
      <w:r>
        <w:rPr>
          <w:color w:val="000000"/>
        </w:rPr>
        <w:t xml:space="preserve">9 x 6 </w:t>
      </w:r>
    </w:p>
    <w:p w14:paraId="67F4FDE6" w14:textId="77777777" w:rsidR="00366420" w:rsidRDefault="00366420" w:rsidP="00F866EB">
      <w:pPr>
        <w:pBdr>
          <w:top w:val="nil"/>
          <w:left w:val="nil"/>
          <w:bottom w:val="nil"/>
          <w:right w:val="nil"/>
          <w:between w:val="nil"/>
        </w:pBdr>
        <w:spacing w:after="0" w:line="276" w:lineRule="auto"/>
        <w:jc w:val="center"/>
        <w:rPr>
          <w:color w:val="000000"/>
        </w:rPr>
      </w:pPr>
    </w:p>
    <w:p w14:paraId="3CBD43AF" w14:textId="77777777" w:rsidR="00366420" w:rsidRPr="00F17E53" w:rsidRDefault="00366420" w:rsidP="00F866EB">
      <w:pPr>
        <w:pStyle w:val="ListParagraph"/>
        <w:numPr>
          <w:ilvl w:val="1"/>
          <w:numId w:val="8"/>
        </w:numPr>
        <w:spacing w:before="0" w:line="276" w:lineRule="auto"/>
        <w:rPr>
          <w:rFonts w:asciiTheme="minorHAnsi" w:hAnsiTheme="minorHAnsi"/>
          <w:color w:val="auto"/>
        </w:rPr>
      </w:pPr>
      <w:r w:rsidRPr="00F17E53">
        <w:rPr>
          <w:rFonts w:asciiTheme="minorHAnsi" w:hAnsiTheme="minorHAnsi"/>
          <w:color w:val="auto"/>
        </w:rPr>
        <w:t xml:space="preserve">Student 1 said they would first solve the problem 10 x 6 and then subtract 9 to figure out the product of 9 and 6. </w:t>
      </w:r>
    </w:p>
    <w:p w14:paraId="43DA7654" w14:textId="77777777" w:rsidR="00366420" w:rsidRPr="00F17E53" w:rsidRDefault="00535B12" w:rsidP="00F866EB">
      <w:pPr>
        <w:numPr>
          <w:ilvl w:val="1"/>
          <w:numId w:val="8"/>
        </w:numPr>
        <w:pBdr>
          <w:top w:val="nil"/>
          <w:left w:val="nil"/>
          <w:bottom w:val="nil"/>
          <w:right w:val="nil"/>
          <w:between w:val="nil"/>
        </w:pBdr>
        <w:spacing w:after="0" w:line="276" w:lineRule="auto"/>
      </w:pPr>
      <w:r>
        <w:t xml:space="preserve">Student 2 said they would first </w:t>
      </w:r>
      <w:r w:rsidR="00366420" w:rsidRPr="00F17E53">
        <w:t>solve the p</w:t>
      </w:r>
      <w:r>
        <w:t xml:space="preserve">roblem 10 x 6 and then </w:t>
      </w:r>
      <w:r w:rsidR="00366420" w:rsidRPr="00F17E53">
        <w:t>subtract 6 to figure out the product</w:t>
      </w:r>
      <w:r>
        <w:t xml:space="preserve"> of 9 and 6</w:t>
      </w:r>
      <w:r w:rsidR="00366420" w:rsidRPr="00F17E53">
        <w:t xml:space="preserve">. </w:t>
      </w:r>
    </w:p>
    <w:p w14:paraId="2EFA419E" w14:textId="77777777" w:rsidR="00366420" w:rsidRPr="00F17E53" w:rsidRDefault="00366420" w:rsidP="00F866EB">
      <w:pPr>
        <w:pBdr>
          <w:top w:val="nil"/>
          <w:left w:val="nil"/>
          <w:bottom w:val="nil"/>
          <w:right w:val="nil"/>
          <w:between w:val="nil"/>
        </w:pBdr>
        <w:spacing w:after="0" w:line="276" w:lineRule="auto"/>
        <w:ind w:left="720"/>
      </w:pPr>
    </w:p>
    <w:p w14:paraId="51B420B7" w14:textId="77777777" w:rsidR="00366420" w:rsidRPr="00F17E53" w:rsidRDefault="00366420" w:rsidP="00F866EB">
      <w:pPr>
        <w:pStyle w:val="ListParagraph"/>
        <w:spacing w:before="60" w:line="276" w:lineRule="auto"/>
        <w:ind w:left="360"/>
        <w:rPr>
          <w:rFonts w:asciiTheme="minorHAnsi" w:hAnsiTheme="minorHAnsi"/>
          <w:color w:val="auto"/>
        </w:rPr>
      </w:pPr>
      <w:r w:rsidRPr="00F17E53">
        <w:rPr>
          <w:rFonts w:asciiTheme="minorHAnsi" w:hAnsiTheme="minorHAnsi"/>
          <w:color w:val="auto"/>
        </w:rPr>
        <w:t>Identify which student solved this problem correctly.  Use pictures or words to explain your answer.</w:t>
      </w:r>
    </w:p>
    <w:p w14:paraId="0657EFEA" w14:textId="77777777" w:rsidR="00366420" w:rsidRPr="00F17E53" w:rsidRDefault="00366420" w:rsidP="00F866EB">
      <w:pPr>
        <w:pStyle w:val="ListParagraph"/>
        <w:spacing w:before="60" w:line="276" w:lineRule="auto"/>
        <w:ind w:left="360"/>
        <w:rPr>
          <w:rFonts w:asciiTheme="minorHAnsi" w:hAnsiTheme="minorHAnsi"/>
          <w:color w:val="auto"/>
        </w:rPr>
      </w:pPr>
    </w:p>
    <w:p w14:paraId="769B98E7" w14:textId="77777777" w:rsidR="00366420" w:rsidRPr="003A1121" w:rsidRDefault="00366420" w:rsidP="00F866EB">
      <w:pPr>
        <w:pStyle w:val="ListParagraph"/>
        <w:spacing w:before="60" w:line="276" w:lineRule="auto"/>
        <w:ind w:left="360"/>
        <w:rPr>
          <w:rFonts w:asciiTheme="minorHAnsi" w:hAnsiTheme="minorHAnsi"/>
        </w:rPr>
      </w:pPr>
      <w:r w:rsidRPr="00F17E53">
        <w:rPr>
          <w:rFonts w:asciiTheme="minorHAnsi" w:hAnsiTheme="minorHAnsi"/>
          <w:color w:val="auto"/>
        </w:rPr>
        <w:t xml:space="preserve">Is there another strategy you could use to solve this fact? </w:t>
      </w:r>
    </w:p>
    <w:p w14:paraId="4A45DF43" w14:textId="77777777" w:rsidR="00366420" w:rsidRDefault="009A2CB4" w:rsidP="00F866EB">
      <w:pPr>
        <w:pBdr>
          <w:top w:val="nil"/>
          <w:left w:val="nil"/>
          <w:bottom w:val="nil"/>
          <w:right w:val="nil"/>
          <w:between w:val="nil"/>
        </w:pBdr>
        <w:spacing w:after="0" w:line="276" w:lineRule="auto"/>
        <w:rPr>
          <w:i/>
          <w:color w:val="C00000"/>
        </w:rPr>
      </w:pPr>
      <w:r>
        <w:rPr>
          <w:i/>
          <w:color w:val="C00000"/>
        </w:rPr>
        <w:lastRenderedPageBreak/>
        <w:t xml:space="preserve">When students </w:t>
      </w:r>
      <w:r w:rsidR="00366420">
        <w:rPr>
          <w:i/>
          <w:color w:val="C00000"/>
        </w:rPr>
        <w:t>think flexibly</w:t>
      </w:r>
      <w:r>
        <w:rPr>
          <w:i/>
          <w:color w:val="C00000"/>
        </w:rPr>
        <w:t xml:space="preserve"> and are </w:t>
      </w:r>
      <w:r w:rsidR="00366420">
        <w:rPr>
          <w:i/>
          <w:color w:val="C00000"/>
        </w:rPr>
        <w:t>able to apply more than one strategy, then solving problems will become more fluent.  It is important for students to understand the concept of multiplication in terms of groups.  In this particular problem,</w:t>
      </w:r>
      <w:r>
        <w:rPr>
          <w:i/>
          <w:color w:val="C00000"/>
        </w:rPr>
        <w:t xml:space="preserve"> 9 x 6 </w:t>
      </w:r>
      <w:r w:rsidR="00D36A8A">
        <w:rPr>
          <w:i/>
          <w:color w:val="C00000"/>
        </w:rPr>
        <w:t>may be thought of</w:t>
      </w:r>
      <w:r w:rsidR="00366420">
        <w:rPr>
          <w:i/>
          <w:color w:val="C00000"/>
        </w:rPr>
        <w:t xml:space="preserve"> as 9 groups of 6.  Even though some students may be able to </w:t>
      </w:r>
      <w:r>
        <w:rPr>
          <w:i/>
          <w:color w:val="C00000"/>
        </w:rPr>
        <w:t xml:space="preserve">automatically </w:t>
      </w:r>
      <w:r w:rsidR="00366420">
        <w:rPr>
          <w:i/>
          <w:color w:val="C00000"/>
        </w:rPr>
        <w:t xml:space="preserve">recall the product, it is important that students have a deeper understanding of multiplication and be able to apply a variety of strategies.  </w:t>
      </w:r>
    </w:p>
    <w:p w14:paraId="7592E53A" w14:textId="77777777" w:rsidR="00366420" w:rsidRDefault="00366420" w:rsidP="00F866EB">
      <w:pPr>
        <w:pBdr>
          <w:top w:val="nil"/>
          <w:left w:val="nil"/>
          <w:bottom w:val="nil"/>
          <w:right w:val="nil"/>
          <w:between w:val="nil"/>
        </w:pBdr>
        <w:spacing w:after="0" w:line="276" w:lineRule="auto"/>
        <w:rPr>
          <w:i/>
          <w:color w:val="C00000"/>
        </w:rPr>
      </w:pPr>
    </w:p>
    <w:p w14:paraId="1F70E4BF" w14:textId="77777777" w:rsidR="00366420" w:rsidRDefault="00366420" w:rsidP="00F866EB">
      <w:pPr>
        <w:pBdr>
          <w:top w:val="nil"/>
          <w:left w:val="nil"/>
          <w:bottom w:val="nil"/>
          <w:right w:val="nil"/>
          <w:between w:val="nil"/>
        </w:pBdr>
        <w:spacing w:after="0" w:line="276" w:lineRule="auto"/>
        <w:rPr>
          <w:color w:val="000000"/>
        </w:rPr>
      </w:pPr>
      <w:r>
        <w:rPr>
          <w:i/>
          <w:color w:val="C00000"/>
        </w:rPr>
        <w:t>It is a common misconception for students to use a friendly number when multiplying, but not understand how to compensate for that problem to figure out the actual product.  Students should understand that 10 groups of 6, is just one more group of 6</w:t>
      </w:r>
      <w:r w:rsidR="00F166D7">
        <w:rPr>
          <w:i/>
          <w:color w:val="C00000"/>
        </w:rPr>
        <w:t>, so a group of 6 would need to be removed</w:t>
      </w:r>
      <w:r>
        <w:rPr>
          <w:i/>
          <w:color w:val="C00000"/>
        </w:rPr>
        <w:t xml:space="preserve">.  </w:t>
      </w:r>
      <w:r w:rsidR="009A2CB4">
        <w:rPr>
          <w:i/>
          <w:color w:val="C00000"/>
        </w:rPr>
        <w:t xml:space="preserve">There are a variety of models that you can use to demonstrate this concept.  An array model showing </w:t>
      </w:r>
      <w:r>
        <w:rPr>
          <w:i/>
          <w:color w:val="C00000"/>
        </w:rPr>
        <w:t>9 row</w:t>
      </w:r>
      <w:r w:rsidR="009A2CB4">
        <w:rPr>
          <w:i/>
          <w:color w:val="C00000"/>
        </w:rPr>
        <w:t>s of 6 compared to 10 rows of 6</w:t>
      </w:r>
      <w:r>
        <w:rPr>
          <w:i/>
          <w:color w:val="C00000"/>
        </w:rPr>
        <w:t xml:space="preserve"> </w:t>
      </w:r>
      <w:r w:rsidR="009A2CB4">
        <w:rPr>
          <w:i/>
          <w:color w:val="C00000"/>
        </w:rPr>
        <w:t xml:space="preserve">or a </w:t>
      </w:r>
      <w:r w:rsidR="00F166D7">
        <w:rPr>
          <w:i/>
          <w:color w:val="C00000"/>
        </w:rPr>
        <w:t>number</w:t>
      </w:r>
      <w:r>
        <w:rPr>
          <w:i/>
          <w:color w:val="C00000"/>
        </w:rPr>
        <w:t xml:space="preserve"> line</w:t>
      </w:r>
      <w:r w:rsidR="009A2CB4">
        <w:rPr>
          <w:i/>
          <w:color w:val="C00000"/>
        </w:rPr>
        <w:t xml:space="preserve"> modeling </w:t>
      </w:r>
      <w:r>
        <w:rPr>
          <w:i/>
          <w:color w:val="C00000"/>
        </w:rPr>
        <w:t>9 jumps</w:t>
      </w:r>
      <w:r w:rsidR="009A2CB4">
        <w:rPr>
          <w:i/>
          <w:color w:val="C00000"/>
        </w:rPr>
        <w:t xml:space="preserve"> of 6 compared to 10 jumps of 6</w:t>
      </w:r>
      <w:r>
        <w:rPr>
          <w:i/>
          <w:color w:val="C00000"/>
        </w:rPr>
        <w:t xml:space="preserve"> can </w:t>
      </w:r>
      <w:r w:rsidR="009A2CB4">
        <w:rPr>
          <w:i/>
          <w:color w:val="C00000"/>
        </w:rPr>
        <w:t xml:space="preserve">also </w:t>
      </w:r>
      <w:r>
        <w:rPr>
          <w:i/>
          <w:color w:val="C00000"/>
        </w:rPr>
        <w:t xml:space="preserve">be used to show the relationship between </w:t>
      </w:r>
      <w:r w:rsidR="009A2CB4">
        <w:rPr>
          <w:i/>
          <w:color w:val="C00000"/>
        </w:rPr>
        <w:t xml:space="preserve">these two </w:t>
      </w:r>
      <w:r>
        <w:rPr>
          <w:i/>
          <w:color w:val="C00000"/>
        </w:rPr>
        <w:t xml:space="preserve">facts. </w:t>
      </w:r>
    </w:p>
    <w:p w14:paraId="490444D5" w14:textId="77777777" w:rsidR="00366420" w:rsidRPr="00B733B5" w:rsidRDefault="00366420" w:rsidP="00F866EB">
      <w:pPr>
        <w:pBdr>
          <w:top w:val="nil"/>
          <w:left w:val="nil"/>
          <w:bottom w:val="nil"/>
          <w:right w:val="nil"/>
          <w:between w:val="nil"/>
        </w:pBdr>
        <w:spacing w:after="0" w:line="276" w:lineRule="auto"/>
        <w:rPr>
          <w:i/>
          <w:color w:val="C00000"/>
        </w:rPr>
      </w:pPr>
    </w:p>
    <w:p w14:paraId="43D18A3A" w14:textId="77777777" w:rsidR="00B73079" w:rsidRPr="00A02F8F" w:rsidRDefault="00B73079">
      <w:pPr>
        <w:rPr>
          <w:rFonts w:asciiTheme="minorHAnsi" w:hAnsiTheme="minorHAnsi" w:cstheme="minorHAnsi"/>
        </w:rPr>
      </w:pPr>
    </w:p>
    <w:sectPr w:rsidR="00B73079" w:rsidRPr="00A02F8F" w:rsidSect="00B920E7">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A19C" w14:textId="77777777" w:rsidR="00F85CD2" w:rsidRDefault="00F85CD2" w:rsidP="00F33DE6">
      <w:pPr>
        <w:spacing w:after="0" w:line="240" w:lineRule="auto"/>
      </w:pPr>
      <w:r>
        <w:separator/>
      </w:r>
    </w:p>
  </w:endnote>
  <w:endnote w:type="continuationSeparator" w:id="0">
    <w:p w14:paraId="316DBC8C" w14:textId="77777777" w:rsidR="00F85CD2" w:rsidRDefault="00F85CD2" w:rsidP="00F3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4F1" w14:textId="77777777" w:rsidR="00157958" w:rsidRDefault="00157958" w:rsidP="00157958">
    <w:pPr>
      <w:pStyle w:val="Footer"/>
      <w:tabs>
        <w:tab w:val="clear" w:pos="9360"/>
        <w:tab w:val="right" w:pos="10800"/>
      </w:tabs>
    </w:pPr>
    <w:r>
      <w:t>Virginia Department of Education</w:t>
    </w:r>
    <w:r>
      <w:tab/>
    </w:r>
    <w:r>
      <w:tab/>
      <w:t>August 2020</w:t>
    </w:r>
  </w:p>
  <w:p w14:paraId="47661733" w14:textId="77777777" w:rsidR="00F33DE6" w:rsidRDefault="00F33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3934" w14:textId="77777777" w:rsidR="00B920E7" w:rsidRDefault="00B920E7" w:rsidP="00B920E7">
    <w:pPr>
      <w:pStyle w:val="Footer"/>
      <w:tabs>
        <w:tab w:val="clear" w:pos="9360"/>
        <w:tab w:val="right" w:pos="10800"/>
      </w:tabs>
      <w:spacing w:after="120"/>
    </w:pPr>
    <w:r>
      <w:t>Virginia Department of Education</w:t>
    </w:r>
    <w:r>
      <w:tab/>
    </w:r>
    <w:r>
      <w:tab/>
      <w:t>August 2020</w:t>
    </w:r>
  </w:p>
  <w:p w14:paraId="0403329F" w14:textId="77777777" w:rsidR="00B920E7" w:rsidRPr="00B920E7" w:rsidRDefault="00B920E7" w:rsidP="00B920E7">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ADA8" w14:textId="77777777" w:rsidR="00F85CD2" w:rsidRDefault="00F85CD2" w:rsidP="00F33DE6">
      <w:pPr>
        <w:spacing w:after="0" w:line="240" w:lineRule="auto"/>
      </w:pPr>
      <w:r>
        <w:separator/>
      </w:r>
    </w:p>
  </w:footnote>
  <w:footnote w:type="continuationSeparator" w:id="0">
    <w:p w14:paraId="45CB77B9" w14:textId="77777777" w:rsidR="00F85CD2" w:rsidRDefault="00F85CD2" w:rsidP="00F33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655"/>
    <w:multiLevelType w:val="hybridMultilevel"/>
    <w:tmpl w:val="7DF47D7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E549B2"/>
    <w:multiLevelType w:val="hybridMultilevel"/>
    <w:tmpl w:val="7D021854"/>
    <w:lvl w:ilvl="0" w:tplc="B8B0C7F4">
      <w:start w:val="1"/>
      <w:numFmt w:val="lowerLetter"/>
      <w:lvlText w:val="%1."/>
      <w:lvlJc w:val="left"/>
      <w:pPr>
        <w:ind w:left="1845" w:hanging="360"/>
      </w:pPr>
      <w:rPr>
        <w:rFonts w:asciiTheme="minorHAnsi" w:hAnsiTheme="minorHAnsi" w:cstheme="minorHAnsi"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EC01D0"/>
    <w:multiLevelType w:val="hybridMultilevel"/>
    <w:tmpl w:val="20E8AF34"/>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F095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70C4987"/>
    <w:multiLevelType w:val="hybridMultilevel"/>
    <w:tmpl w:val="944ED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10"/>
  </w:num>
  <w:num w:numId="6">
    <w:abstractNumId w:val="7"/>
  </w:num>
  <w:num w:numId="7">
    <w:abstractNumId w:val="1"/>
  </w:num>
  <w:num w:numId="8">
    <w:abstractNumId w:val="8"/>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43D1"/>
    <w:rsid w:val="000867AE"/>
    <w:rsid w:val="000A5FD0"/>
    <w:rsid w:val="000E1050"/>
    <w:rsid w:val="0011289D"/>
    <w:rsid w:val="00115842"/>
    <w:rsid w:val="00143ACD"/>
    <w:rsid w:val="00157958"/>
    <w:rsid w:val="00225D5D"/>
    <w:rsid w:val="002A0D4B"/>
    <w:rsid w:val="002A3CCB"/>
    <w:rsid w:val="0035033A"/>
    <w:rsid w:val="00366420"/>
    <w:rsid w:val="004C24CB"/>
    <w:rsid w:val="004C6122"/>
    <w:rsid w:val="004C660F"/>
    <w:rsid w:val="004D1F7F"/>
    <w:rsid w:val="00535B12"/>
    <w:rsid w:val="005533F3"/>
    <w:rsid w:val="005538B9"/>
    <w:rsid w:val="00576971"/>
    <w:rsid w:val="00592980"/>
    <w:rsid w:val="005F5A4D"/>
    <w:rsid w:val="0063015D"/>
    <w:rsid w:val="00687260"/>
    <w:rsid w:val="00717142"/>
    <w:rsid w:val="00720584"/>
    <w:rsid w:val="00724DD8"/>
    <w:rsid w:val="00730C0A"/>
    <w:rsid w:val="007D1F1E"/>
    <w:rsid w:val="007F2627"/>
    <w:rsid w:val="00883355"/>
    <w:rsid w:val="009A2CB4"/>
    <w:rsid w:val="00A02F8F"/>
    <w:rsid w:val="00A2490F"/>
    <w:rsid w:val="00A43134"/>
    <w:rsid w:val="00A5376E"/>
    <w:rsid w:val="00AB539E"/>
    <w:rsid w:val="00AD160F"/>
    <w:rsid w:val="00B00CB6"/>
    <w:rsid w:val="00B067CC"/>
    <w:rsid w:val="00B73079"/>
    <w:rsid w:val="00B7737E"/>
    <w:rsid w:val="00B920E7"/>
    <w:rsid w:val="00B941BD"/>
    <w:rsid w:val="00B95DE9"/>
    <w:rsid w:val="00BB1584"/>
    <w:rsid w:val="00BC69EA"/>
    <w:rsid w:val="00CB0FD8"/>
    <w:rsid w:val="00CC540B"/>
    <w:rsid w:val="00D01C0E"/>
    <w:rsid w:val="00D11F58"/>
    <w:rsid w:val="00D36A8A"/>
    <w:rsid w:val="00EC4E17"/>
    <w:rsid w:val="00EF1C4C"/>
    <w:rsid w:val="00F12142"/>
    <w:rsid w:val="00F166D7"/>
    <w:rsid w:val="00F17E53"/>
    <w:rsid w:val="00F33DE6"/>
    <w:rsid w:val="00F57869"/>
    <w:rsid w:val="00F85CD2"/>
    <w:rsid w:val="00F866EB"/>
    <w:rsid w:val="00FC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A6C0"/>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3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E6"/>
  </w:style>
  <w:style w:type="paragraph" w:styleId="Footer">
    <w:name w:val="footer"/>
    <w:basedOn w:val="Normal"/>
    <w:link w:val="FooterChar"/>
    <w:uiPriority w:val="99"/>
    <w:unhideWhenUsed/>
    <w:rsid w:val="00F3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E6"/>
  </w:style>
  <w:style w:type="character" w:styleId="UnresolvedMention">
    <w:name w:val="Unresolved Mention"/>
    <w:basedOn w:val="DefaultParagraphFont"/>
    <w:uiPriority w:val="99"/>
    <w:semiHidden/>
    <w:unhideWhenUsed/>
    <w:rsid w:val="00A4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996/638037635551600000" TargetMode="External"/><Relationship Id="rId18" Type="http://schemas.openxmlformats.org/officeDocument/2006/relationships/hyperlink" Target="https://www.youtube.com/watch?v=2MN01O5ZK5c&amp;list=PLRTyI0-OTuVMJD5PhVewSJyuNzk0FtuLh&amp;index=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teacher.desmos.com/activitybuilder/custom/58dc1f5399062e061bb15116" TargetMode="External"/><Relationship Id="rId7" Type="http://schemas.openxmlformats.org/officeDocument/2006/relationships/footnotes" Target="footnotes.xml"/><Relationship Id="rId12" Type="http://schemas.openxmlformats.org/officeDocument/2006/relationships/hyperlink" Target="https://www.doe.virginia.gov/home/showpublisheddocument/16994/638037635544400000" TargetMode="External"/><Relationship Id="rId17" Type="http://schemas.openxmlformats.org/officeDocument/2006/relationships/hyperlink" Target="https://www.doe.virginia.gov/home/showpublisheddocument/18652/638041054307830000" TargetMode="External"/><Relationship Id="rId25" Type="http://schemas.openxmlformats.org/officeDocument/2006/relationships/hyperlink" Target="https://www.doe.virginia.gov/home/showpublisheddocument/24474/6380446818886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8650/638041054300800000" TargetMode="External"/><Relationship Id="rId20" Type="http://schemas.openxmlformats.org/officeDocument/2006/relationships/hyperlink" Target="https://teacher.desmos.com/activitybuilder/custom/5d128c2df8559b31846d2b6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992/638037635537530000" TargetMode="External"/><Relationship Id="rId24" Type="http://schemas.openxmlformats.org/officeDocument/2006/relationships/hyperlink" Target="https://www.doe.virginia.gov/home/showpublisheddocument/24438/6380446785042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7646/638039362590870000" TargetMode="External"/><Relationship Id="rId23" Type="http://schemas.openxmlformats.org/officeDocument/2006/relationships/hyperlink" Target="https://www.doe.virginia.gov/home/showpublisheddocument/24604/638045335776170000" TargetMode="External"/><Relationship Id="rId28" Type="http://schemas.openxmlformats.org/officeDocument/2006/relationships/fontTable" Target="fontTable.xml"/><Relationship Id="rId10" Type="http://schemas.openxmlformats.org/officeDocument/2006/relationships/hyperlink" Target="https://www.doe.virginia.gov/home/showpublisheddocument/16990/638037635529100000" TargetMode="External"/><Relationship Id="rId19" Type="http://schemas.openxmlformats.org/officeDocument/2006/relationships/hyperlink" Target="https://www.youtube.com/watch?v=qcos8PXUlsE&amp;list=PLRTyI0-OTuVMJD5PhVewSJyuNzk0FtuLh&amp;index=9" TargetMode="External"/><Relationship Id="rId4" Type="http://schemas.openxmlformats.org/officeDocument/2006/relationships/styles" Target="styles.xml"/><Relationship Id="rId9" Type="http://schemas.openxmlformats.org/officeDocument/2006/relationships/hyperlink" Target="https://www.doe.virginia.gov/home/showpublisheddocument/2970/637982463796030000" TargetMode="External"/><Relationship Id="rId14" Type="http://schemas.openxmlformats.org/officeDocument/2006/relationships/hyperlink" Target="https://www.doe.virginia.gov/home/showpublisheddocument/17648/638039362594800000" TargetMode="External"/><Relationship Id="rId22" Type="http://schemas.openxmlformats.org/officeDocument/2006/relationships/hyperlink" Target="https://www.doe.virginia.gov/home/showpublisheddocument/24596/63804533575490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660642-4C39-4AA7-9CF6-294DFE77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4-4a Just In Time Quick Check</vt:lpstr>
    </vt:vector>
  </TitlesOfParts>
  <Company>Virginia Department of Education</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4-4a Just In Time Quick Check</dc:title>
  <dc:creator>Virginia Department of Education</dc:creator>
  <cp:lastModifiedBy>Vuiller, Matt (DOE)</cp:lastModifiedBy>
  <cp:revision>8</cp:revision>
  <dcterms:created xsi:type="dcterms:W3CDTF">2020-11-13T18:43:00Z</dcterms:created>
  <dcterms:modified xsi:type="dcterms:W3CDTF">2022-12-30T19:11:00Z</dcterms:modified>
</cp:coreProperties>
</file>