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57C1" w14:textId="77777777" w:rsidR="00B73079" w:rsidRPr="00EF1C4C" w:rsidRDefault="00B941BD" w:rsidP="00EF1C4C">
      <w:pPr>
        <w:pStyle w:val="Title"/>
      </w:pPr>
      <w:r w:rsidRPr="00EF1C4C">
        <w:t>Just In Time Quick Check</w:t>
      </w:r>
    </w:p>
    <w:p w14:paraId="5BB7515E" w14:textId="3E085749" w:rsidR="008177CA" w:rsidRPr="006C7139" w:rsidRDefault="00A665BE" w:rsidP="00C97092">
      <w:pPr>
        <w:spacing w:after="120" w:line="240" w:lineRule="auto"/>
        <w:jc w:val="center"/>
        <w:rPr>
          <w:b/>
          <w:sz w:val="28"/>
        </w:rPr>
      </w:pPr>
      <w:hyperlink r:id="rId8" w:history="1">
        <w:r w:rsidR="00630C63" w:rsidRPr="009A07AA">
          <w:rPr>
            <w:rStyle w:val="Hyperlink"/>
            <w:b/>
            <w:sz w:val="28"/>
          </w:rPr>
          <w:t>Standard of Learning (SOL) 4.3c</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0F9B9632" w14:textId="77777777" w:rsidTr="00C97092">
        <w:trPr>
          <w:tblHeader/>
        </w:trPr>
        <w:tc>
          <w:tcPr>
            <w:tcW w:w="9350" w:type="dxa"/>
          </w:tcPr>
          <w:p w14:paraId="3C39C732" w14:textId="77777777" w:rsidR="00B73079" w:rsidRDefault="00B941BD" w:rsidP="00C97092">
            <w:pPr>
              <w:spacing w:before="120" w:after="120"/>
              <w:jc w:val="center"/>
              <w:rPr>
                <w:i/>
                <w:sz w:val="28"/>
                <w:szCs w:val="28"/>
              </w:rPr>
            </w:pPr>
            <w:r w:rsidRPr="00EF1C4C">
              <w:rPr>
                <w:rStyle w:val="TitleChar"/>
              </w:rPr>
              <w:t>Strand:</w:t>
            </w:r>
            <w:r>
              <w:rPr>
                <w:b/>
                <w:sz w:val="28"/>
                <w:szCs w:val="28"/>
              </w:rPr>
              <w:t xml:space="preserve"> </w:t>
            </w:r>
            <w:r w:rsidR="006C7139" w:rsidRPr="00C97092">
              <w:rPr>
                <w:sz w:val="28"/>
                <w:szCs w:val="28"/>
              </w:rPr>
              <w:t>Number and Number Sense</w:t>
            </w:r>
          </w:p>
        </w:tc>
      </w:tr>
      <w:tr w:rsidR="00B73079" w14:paraId="6D699FF2" w14:textId="77777777" w:rsidTr="00C97092">
        <w:tc>
          <w:tcPr>
            <w:tcW w:w="9350" w:type="dxa"/>
            <w:shd w:val="clear" w:color="auto" w:fill="D9D9D9"/>
          </w:tcPr>
          <w:p w14:paraId="14BDAC06" w14:textId="1AC22B0B" w:rsidR="0097670C" w:rsidRPr="0097670C" w:rsidRDefault="00B941BD" w:rsidP="00C97092">
            <w:pPr>
              <w:pStyle w:val="Heading1"/>
              <w:spacing w:before="120"/>
              <w:outlineLvl w:val="0"/>
            </w:pPr>
            <w:r w:rsidRPr="00AD160F">
              <w:t>Standard of Learning (SOL</w:t>
            </w:r>
            <w:r w:rsidR="00630C63">
              <w:t>) 4.3c</w:t>
            </w:r>
          </w:p>
          <w:p w14:paraId="78158A5A" w14:textId="49C35E50" w:rsidR="00B73079" w:rsidRPr="00BC2329" w:rsidRDefault="006C7139" w:rsidP="00C97092">
            <w:pPr>
              <w:spacing w:after="120"/>
              <w:rPr>
                <w:b/>
                <w:i/>
                <w:lang w:val="en-US"/>
              </w:rPr>
            </w:pPr>
            <w:r w:rsidRPr="00BC2329">
              <w:rPr>
                <w:b/>
                <w:i/>
                <w:lang w:val="en-US"/>
              </w:rPr>
              <w:t>The student</w:t>
            </w:r>
            <w:r w:rsidR="007A545A">
              <w:rPr>
                <w:b/>
                <w:i/>
                <w:lang w:val="en-US"/>
              </w:rPr>
              <w:t xml:space="preserve"> will</w:t>
            </w:r>
            <w:r w:rsidR="005A4284">
              <w:rPr>
                <w:b/>
                <w:i/>
                <w:lang w:val="en-US"/>
              </w:rPr>
              <w:t xml:space="preserve"> </w:t>
            </w:r>
            <w:r w:rsidR="00630C63" w:rsidRPr="00630C63">
              <w:rPr>
                <w:b/>
                <w:i/>
                <w:lang w:val="en-US"/>
              </w:rPr>
              <w:t>compare and order decimals</w:t>
            </w:r>
            <w:r w:rsidR="00630C63">
              <w:rPr>
                <w:b/>
                <w:i/>
                <w:lang w:val="en-US"/>
              </w:rPr>
              <w:t>.</w:t>
            </w:r>
          </w:p>
        </w:tc>
      </w:tr>
      <w:tr w:rsidR="00B73079" w14:paraId="5968B2B1" w14:textId="77777777" w:rsidTr="00C97092">
        <w:tc>
          <w:tcPr>
            <w:tcW w:w="9350" w:type="dxa"/>
            <w:shd w:val="clear" w:color="auto" w:fill="F2F2F2"/>
          </w:tcPr>
          <w:p w14:paraId="0829ED7F" w14:textId="6735E58A" w:rsidR="00B73079" w:rsidRPr="00C97092" w:rsidRDefault="009E62B5" w:rsidP="00C97092">
            <w:pPr>
              <w:pStyle w:val="Heading1"/>
              <w:spacing w:before="120"/>
              <w:outlineLvl w:val="0"/>
            </w:pPr>
            <w:r w:rsidRPr="00C97092">
              <w:t>Grade Level Skills:</w:t>
            </w:r>
          </w:p>
          <w:p w14:paraId="4789E7FB" w14:textId="212B4649" w:rsidR="003F4BEA" w:rsidRPr="00806768" w:rsidRDefault="00056DD4" w:rsidP="00354A94">
            <w:pPr>
              <w:pStyle w:val="ListParagraph"/>
              <w:numPr>
                <w:ilvl w:val="0"/>
                <w:numId w:val="14"/>
              </w:numPr>
              <w:spacing w:before="0" w:line="240" w:lineRule="auto"/>
              <w:ind w:left="690"/>
              <w:rPr>
                <w:rFonts w:asciiTheme="minorHAnsi" w:eastAsia="Times New Roman" w:hAnsiTheme="minorHAnsi" w:cs="Times New Roman"/>
                <w:color w:val="000000" w:themeColor="text1"/>
              </w:rPr>
            </w:pPr>
            <w:r w:rsidRPr="00806768">
              <w:rPr>
                <w:rFonts w:asciiTheme="minorHAnsi" w:eastAsia="Times New Roman" w:hAnsiTheme="minorHAnsi" w:cs="Times New Roman"/>
                <w:color w:val="000000" w:themeColor="text1"/>
                <w:lang w:val="en-US"/>
              </w:rPr>
              <w:t xml:space="preserve">Compare two decimals expressed through thousandths, using symbols (&gt;, &lt;, =, </w:t>
            </w:r>
            <w:r w:rsidR="00907094">
              <w:rPr>
                <w:rFonts w:asciiTheme="minorHAnsi" w:eastAsia="Times New Roman" w:hAnsiTheme="minorHAnsi" w:cs="Times New Roman"/>
                <w:color w:val="000000" w:themeColor="text1"/>
                <w:lang w:val="en-US"/>
              </w:rPr>
              <w:t xml:space="preserve">and </w:t>
            </w:r>
            <w:r w:rsidR="00907094">
              <w:rPr>
                <w:rFonts w:asciiTheme="minorHAnsi" w:eastAsia="Times New Roman" w:hAnsiTheme="minorHAnsi" w:cstheme="minorHAnsi"/>
                <w:color w:val="000000" w:themeColor="text1"/>
                <w:lang w:val="en-US"/>
              </w:rPr>
              <w:t>≠</w:t>
            </w:r>
            <w:r w:rsidR="00907094">
              <w:rPr>
                <w:rFonts w:asciiTheme="minorHAnsi" w:eastAsia="Times New Roman" w:hAnsiTheme="minorHAnsi" w:cs="Times New Roman"/>
                <w:color w:val="000000" w:themeColor="text1"/>
                <w:lang w:val="en-US"/>
              </w:rPr>
              <w:t xml:space="preserve">) </w:t>
            </w:r>
            <w:r w:rsidRPr="00806768">
              <w:rPr>
                <w:rFonts w:asciiTheme="minorHAnsi" w:eastAsia="Times New Roman" w:hAnsiTheme="minorHAnsi" w:cs="Times New Roman"/>
                <w:color w:val="000000" w:themeColor="text1"/>
              </w:rPr>
              <w:t>and/or words (</w:t>
            </w:r>
            <w:r w:rsidRPr="00907094">
              <w:rPr>
                <w:rFonts w:asciiTheme="minorHAnsi" w:eastAsia="Times New Roman" w:hAnsiTheme="minorHAnsi" w:cs="Times New Roman"/>
                <w:i/>
                <w:color w:val="000000" w:themeColor="text1"/>
              </w:rPr>
              <w:t xml:space="preserve">greater than, less than, equal to, </w:t>
            </w:r>
            <w:r w:rsidRPr="00907094">
              <w:rPr>
                <w:rFonts w:asciiTheme="minorHAnsi" w:eastAsia="Times New Roman" w:hAnsiTheme="minorHAnsi" w:cs="Times New Roman"/>
                <w:color w:val="000000" w:themeColor="text1"/>
              </w:rPr>
              <w:t>and</w:t>
            </w:r>
            <w:r w:rsidRPr="00907094">
              <w:rPr>
                <w:rFonts w:asciiTheme="minorHAnsi" w:eastAsia="Times New Roman" w:hAnsiTheme="minorHAnsi" w:cs="Times New Roman"/>
                <w:i/>
                <w:color w:val="000000" w:themeColor="text1"/>
              </w:rPr>
              <w:t xml:space="preserve"> not equal to).</w:t>
            </w:r>
            <w:r w:rsidRPr="00806768">
              <w:rPr>
                <w:rFonts w:asciiTheme="minorHAnsi" w:eastAsia="Times New Roman" w:hAnsiTheme="minorHAnsi" w:cs="Times New Roman"/>
                <w:color w:val="000000" w:themeColor="text1"/>
              </w:rPr>
              <w:t xml:space="preserve"> </w:t>
            </w:r>
          </w:p>
          <w:p w14:paraId="4B88C7E0" w14:textId="5C2991C5" w:rsidR="00806768" w:rsidRPr="00354A94" w:rsidRDefault="00806768" w:rsidP="00354A94">
            <w:pPr>
              <w:pStyle w:val="ListParagraph"/>
              <w:numPr>
                <w:ilvl w:val="0"/>
                <w:numId w:val="14"/>
              </w:numPr>
              <w:spacing w:after="120" w:line="240" w:lineRule="auto"/>
              <w:ind w:left="690"/>
              <w:rPr>
                <w:rFonts w:asciiTheme="minorHAnsi" w:eastAsia="Times New Roman" w:hAnsiTheme="minorHAnsi" w:cs="Times New Roman"/>
              </w:rPr>
            </w:pPr>
            <w:r w:rsidRPr="00354A94">
              <w:rPr>
                <w:rFonts w:asciiTheme="minorHAnsi" w:eastAsia="Times New Roman" w:hAnsiTheme="minorHAnsi" w:cs="Times New Roman"/>
                <w:color w:val="000000" w:themeColor="text1"/>
              </w:rPr>
              <w:t>Order a set of up to four decimals, expressed through thousandths, from least to greatest or greatest to least.</w:t>
            </w:r>
          </w:p>
        </w:tc>
      </w:tr>
      <w:tr w:rsidR="00B73079" w14:paraId="12F9A843" w14:textId="77777777" w:rsidTr="00C97092">
        <w:tc>
          <w:tcPr>
            <w:tcW w:w="9350" w:type="dxa"/>
          </w:tcPr>
          <w:p w14:paraId="0BE60926" w14:textId="0E575F13" w:rsidR="00B73079" w:rsidRPr="00C97092" w:rsidRDefault="00A665BE" w:rsidP="00C97092">
            <w:pPr>
              <w:spacing w:before="120" w:after="120"/>
              <w:rPr>
                <w:sz w:val="28"/>
                <w:szCs w:val="28"/>
              </w:rPr>
            </w:pPr>
            <w:hyperlink w:anchor="bookmark=id.gjdgxs">
              <w:r w:rsidR="00B941BD" w:rsidRPr="00C97092">
                <w:rPr>
                  <w:b/>
                  <w:color w:val="0563C1"/>
                  <w:sz w:val="28"/>
                  <w:szCs w:val="28"/>
                  <w:u w:val="single"/>
                </w:rPr>
                <w:t>Just in Time Quick Check</w:t>
              </w:r>
            </w:hyperlink>
          </w:p>
        </w:tc>
      </w:tr>
      <w:tr w:rsidR="00B73079" w14:paraId="0BB49485" w14:textId="77777777" w:rsidTr="00C97092">
        <w:tc>
          <w:tcPr>
            <w:tcW w:w="9350" w:type="dxa"/>
          </w:tcPr>
          <w:p w14:paraId="22615989" w14:textId="6EA0AA30" w:rsidR="00B73079" w:rsidRPr="00C97092" w:rsidRDefault="00A665BE" w:rsidP="00C97092">
            <w:pPr>
              <w:spacing w:before="120" w:after="120"/>
              <w:rPr>
                <w:b/>
                <w:sz w:val="28"/>
                <w:szCs w:val="28"/>
              </w:rPr>
            </w:pPr>
            <w:hyperlink w:anchor="TN" w:history="1">
              <w:r w:rsidR="00B941BD" w:rsidRPr="0092059B">
                <w:rPr>
                  <w:rStyle w:val="Hyperlink"/>
                  <w:b/>
                  <w:sz w:val="28"/>
                  <w:szCs w:val="28"/>
                </w:rPr>
                <w:t>Just in Time Quick Check Teacher Notes</w:t>
              </w:r>
            </w:hyperlink>
          </w:p>
        </w:tc>
      </w:tr>
      <w:tr w:rsidR="00B73079" w14:paraId="5DB5E51A" w14:textId="77777777" w:rsidTr="00C97092">
        <w:tc>
          <w:tcPr>
            <w:tcW w:w="9350" w:type="dxa"/>
          </w:tcPr>
          <w:p w14:paraId="29B26B30" w14:textId="77777777" w:rsidR="00B73079" w:rsidRDefault="00B941BD" w:rsidP="00C97092">
            <w:pPr>
              <w:pStyle w:val="Heading1"/>
              <w:spacing w:before="120"/>
              <w:outlineLvl w:val="0"/>
            </w:pPr>
            <w:r>
              <w:t xml:space="preserve">Supporting Resources: </w:t>
            </w:r>
          </w:p>
          <w:p w14:paraId="3CC6E51B"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30899C66" w14:textId="0DBA74F2" w:rsidR="00C34E4E" w:rsidRPr="00C34E4E" w:rsidRDefault="00A665BE" w:rsidP="00C34E4E">
            <w:pPr>
              <w:numPr>
                <w:ilvl w:val="1"/>
                <w:numId w:val="2"/>
              </w:numPr>
              <w:pBdr>
                <w:top w:val="nil"/>
                <w:left w:val="nil"/>
                <w:bottom w:val="nil"/>
                <w:right w:val="nil"/>
                <w:between w:val="nil"/>
              </w:pBdr>
              <w:ind w:left="1060" w:firstLine="0"/>
              <w:rPr>
                <w:color w:val="000000"/>
                <w:lang w:val="en-US"/>
              </w:rPr>
            </w:pPr>
            <w:hyperlink r:id="rId9" w:history="1">
              <w:r w:rsidR="00C34E4E" w:rsidRPr="00C34E4E">
                <w:rPr>
                  <w:rStyle w:val="Hyperlink"/>
                  <w:lang w:val="en-US"/>
                </w:rPr>
                <w:t>4.3c - Comparing Decimals</w:t>
              </w:r>
            </w:hyperlink>
            <w:r w:rsidR="00C34E4E" w:rsidRPr="00C34E4E">
              <w:rPr>
                <w:color w:val="000000"/>
                <w:lang w:val="en-US"/>
              </w:rPr>
              <w:t> (Word) / </w:t>
            </w:r>
            <w:hyperlink r:id="rId10" w:history="1">
              <w:r w:rsidR="00C34E4E" w:rsidRPr="00C34E4E">
                <w:rPr>
                  <w:rStyle w:val="Hyperlink"/>
                  <w:lang w:val="en-US"/>
                </w:rPr>
                <w:t>PDF Version</w:t>
              </w:r>
            </w:hyperlink>
          </w:p>
          <w:p w14:paraId="37D5F5BC" w14:textId="7C7B2BD9" w:rsidR="004A4233" w:rsidRPr="004A4233" w:rsidRDefault="004A4233" w:rsidP="004A4233">
            <w:pPr>
              <w:numPr>
                <w:ilvl w:val="0"/>
                <w:numId w:val="2"/>
              </w:numPr>
              <w:pBdr>
                <w:top w:val="nil"/>
                <w:left w:val="nil"/>
                <w:bottom w:val="nil"/>
                <w:right w:val="nil"/>
                <w:between w:val="nil"/>
              </w:pBdr>
              <w:rPr>
                <w:color w:val="000000"/>
              </w:rPr>
            </w:pPr>
            <w:r w:rsidRPr="004A4233">
              <w:rPr>
                <w:color w:val="000000"/>
              </w:rPr>
              <w:t xml:space="preserve">VDOE Word Wall Cards: Grade 4 </w:t>
            </w:r>
            <w:hyperlink r:id="rId11" w:history="1">
              <w:r w:rsidRPr="004A4233">
                <w:rPr>
                  <w:rStyle w:val="Hyperlink"/>
                </w:rPr>
                <w:t>(Word)</w:t>
              </w:r>
            </w:hyperlink>
            <w:r w:rsidRPr="004A4233">
              <w:rPr>
                <w:color w:val="000000"/>
              </w:rPr>
              <w:t>  |  </w:t>
            </w:r>
            <w:hyperlink r:id="rId12" w:history="1">
              <w:r w:rsidRPr="004A4233">
                <w:rPr>
                  <w:rStyle w:val="Hyperlink"/>
                </w:rPr>
                <w:t>(PDF)</w:t>
              </w:r>
            </w:hyperlink>
          </w:p>
          <w:p w14:paraId="2640FAED" w14:textId="2D8BB068" w:rsidR="004A4233" w:rsidRPr="004A4233" w:rsidRDefault="006F5BBD" w:rsidP="00D56D38">
            <w:pPr>
              <w:numPr>
                <w:ilvl w:val="0"/>
                <w:numId w:val="10"/>
              </w:numPr>
              <w:pBdr>
                <w:top w:val="nil"/>
                <w:left w:val="nil"/>
                <w:bottom w:val="nil"/>
                <w:right w:val="nil"/>
                <w:between w:val="nil"/>
              </w:pBdr>
              <w:rPr>
                <w:color w:val="000000"/>
              </w:rPr>
            </w:pPr>
            <w:r>
              <w:rPr>
                <w:color w:val="000000"/>
              </w:rPr>
              <w:t xml:space="preserve">Decimal </w:t>
            </w:r>
            <w:r w:rsidR="004A4233" w:rsidRPr="004A4233">
              <w:rPr>
                <w:color w:val="000000"/>
              </w:rPr>
              <w:t>Place Value Position</w:t>
            </w:r>
          </w:p>
          <w:p w14:paraId="25E72779" w14:textId="77777777" w:rsidR="004A4233" w:rsidRPr="004A4233" w:rsidRDefault="004A4233" w:rsidP="00D56D38">
            <w:pPr>
              <w:numPr>
                <w:ilvl w:val="0"/>
                <w:numId w:val="10"/>
              </w:numPr>
              <w:pBdr>
                <w:top w:val="nil"/>
                <w:left w:val="nil"/>
                <w:bottom w:val="nil"/>
                <w:right w:val="nil"/>
                <w:between w:val="nil"/>
              </w:pBdr>
              <w:rPr>
                <w:color w:val="000000"/>
              </w:rPr>
            </w:pPr>
            <w:r w:rsidRPr="004A4233">
              <w:rPr>
                <w:color w:val="000000"/>
              </w:rPr>
              <w:t>Less Than</w:t>
            </w:r>
          </w:p>
          <w:p w14:paraId="2FE20A79" w14:textId="77777777" w:rsidR="004A4233" w:rsidRPr="004A4233" w:rsidRDefault="004A4233" w:rsidP="00D56D38">
            <w:pPr>
              <w:numPr>
                <w:ilvl w:val="0"/>
                <w:numId w:val="10"/>
              </w:numPr>
              <w:pBdr>
                <w:top w:val="nil"/>
                <w:left w:val="nil"/>
                <w:bottom w:val="nil"/>
                <w:right w:val="nil"/>
                <w:between w:val="nil"/>
              </w:pBdr>
              <w:rPr>
                <w:color w:val="000000"/>
              </w:rPr>
            </w:pPr>
            <w:r w:rsidRPr="004A4233">
              <w:rPr>
                <w:color w:val="000000"/>
              </w:rPr>
              <w:t>Greater Than</w:t>
            </w:r>
          </w:p>
          <w:p w14:paraId="0DB8A2AB" w14:textId="77777777" w:rsidR="004A4233" w:rsidRPr="004A4233" w:rsidRDefault="004A4233" w:rsidP="00D56D38">
            <w:pPr>
              <w:numPr>
                <w:ilvl w:val="0"/>
                <w:numId w:val="10"/>
              </w:numPr>
              <w:pBdr>
                <w:top w:val="nil"/>
                <w:left w:val="nil"/>
                <w:bottom w:val="nil"/>
                <w:right w:val="nil"/>
                <w:between w:val="nil"/>
              </w:pBdr>
              <w:rPr>
                <w:color w:val="000000"/>
              </w:rPr>
            </w:pPr>
            <w:r w:rsidRPr="004A4233">
              <w:rPr>
                <w:color w:val="000000"/>
              </w:rPr>
              <w:t>Equal To</w:t>
            </w:r>
          </w:p>
          <w:p w14:paraId="7F45445F" w14:textId="77777777" w:rsidR="004A4233" w:rsidRPr="004A4233" w:rsidRDefault="004A4233" w:rsidP="00D56D38">
            <w:pPr>
              <w:numPr>
                <w:ilvl w:val="0"/>
                <w:numId w:val="10"/>
              </w:numPr>
              <w:pBdr>
                <w:top w:val="nil"/>
                <w:left w:val="nil"/>
                <w:bottom w:val="nil"/>
                <w:right w:val="nil"/>
                <w:between w:val="nil"/>
              </w:pBdr>
              <w:rPr>
                <w:color w:val="000000"/>
              </w:rPr>
            </w:pPr>
            <w:r w:rsidRPr="004A4233">
              <w:rPr>
                <w:color w:val="000000"/>
              </w:rPr>
              <w:t>Equality</w:t>
            </w:r>
          </w:p>
          <w:p w14:paraId="453A03F0" w14:textId="4BF40576" w:rsidR="00B73079" w:rsidRPr="002E1D53" w:rsidRDefault="004A4233" w:rsidP="00C97092">
            <w:pPr>
              <w:numPr>
                <w:ilvl w:val="0"/>
                <w:numId w:val="10"/>
              </w:numPr>
              <w:pBdr>
                <w:top w:val="nil"/>
                <w:left w:val="nil"/>
                <w:bottom w:val="nil"/>
                <w:right w:val="nil"/>
                <w:between w:val="nil"/>
              </w:pBdr>
              <w:spacing w:after="120"/>
              <w:rPr>
                <w:color w:val="000000"/>
              </w:rPr>
            </w:pPr>
            <w:r w:rsidRPr="004A4233">
              <w:rPr>
                <w:color w:val="000000"/>
              </w:rPr>
              <w:t>Inequality</w:t>
            </w:r>
          </w:p>
        </w:tc>
      </w:tr>
      <w:tr w:rsidR="00B73079" w14:paraId="2973C3A3" w14:textId="77777777" w:rsidTr="00C97092">
        <w:tc>
          <w:tcPr>
            <w:tcW w:w="9350" w:type="dxa"/>
          </w:tcPr>
          <w:p w14:paraId="26230B43" w14:textId="7CD3D6D8" w:rsidR="00D4323F" w:rsidRDefault="00886273" w:rsidP="00C97092">
            <w:pPr>
              <w:spacing w:before="120" w:after="120"/>
            </w:pPr>
            <w:r w:rsidRPr="00A665BE">
              <w:rPr>
                <w:b/>
                <w:bCs/>
                <w:sz w:val="28"/>
                <w:szCs w:val="28"/>
              </w:rPr>
              <w:t>Supporting and Prerequisite SOL</w:t>
            </w:r>
            <w:r w:rsidRPr="00197E0A">
              <w:rPr>
                <w:b/>
                <w:sz w:val="28"/>
                <w:szCs w:val="28"/>
              </w:rPr>
              <w:t>:</w:t>
            </w:r>
            <w:r>
              <w:t xml:space="preserve">  </w:t>
            </w:r>
            <w:hyperlink r:id="rId13" w:history="1">
              <w:r w:rsidR="0044569C" w:rsidRPr="00A665BE">
                <w:rPr>
                  <w:rStyle w:val="Hyperlink"/>
                </w:rPr>
                <w:t>4.1b</w:t>
              </w:r>
            </w:hyperlink>
            <w:r w:rsidR="0044569C" w:rsidRPr="0044569C">
              <w:t xml:space="preserve">, </w:t>
            </w:r>
            <w:hyperlink r:id="rId14" w:history="1">
              <w:r w:rsidR="0044569C" w:rsidRPr="00A665BE">
                <w:rPr>
                  <w:rStyle w:val="Hyperlink"/>
                </w:rPr>
                <w:t>4.2a</w:t>
              </w:r>
            </w:hyperlink>
            <w:r w:rsidR="0044569C" w:rsidRPr="0044569C">
              <w:t xml:space="preserve">, </w:t>
            </w:r>
            <w:hyperlink r:id="rId15" w:history="1">
              <w:r w:rsidR="0044569C" w:rsidRPr="00A665BE">
                <w:rPr>
                  <w:rStyle w:val="Hyperlink"/>
                </w:rPr>
                <w:t>4.3a</w:t>
              </w:r>
            </w:hyperlink>
            <w:r w:rsidR="0044569C" w:rsidRPr="0044569C">
              <w:t xml:space="preserve">, </w:t>
            </w:r>
            <w:hyperlink r:id="rId16" w:history="1">
              <w:r w:rsidR="0044569C" w:rsidRPr="00A665BE">
                <w:rPr>
                  <w:rStyle w:val="Hyperlink"/>
                </w:rPr>
                <w:t>3.1c</w:t>
              </w:r>
            </w:hyperlink>
            <w:r w:rsidR="0044569C" w:rsidRPr="0044569C">
              <w:t xml:space="preserve">, </w:t>
            </w:r>
            <w:hyperlink r:id="rId17" w:history="1">
              <w:r w:rsidR="0044569C" w:rsidRPr="00A665BE">
                <w:rPr>
                  <w:rStyle w:val="Hyperlink"/>
                </w:rPr>
                <w:t>3.2c</w:t>
              </w:r>
            </w:hyperlink>
            <w:r w:rsidR="0044569C" w:rsidRPr="0044569C">
              <w:t xml:space="preserve">, </w:t>
            </w:r>
            <w:hyperlink r:id="rId18" w:history="1">
              <w:r w:rsidR="0044569C" w:rsidRPr="00A665BE">
                <w:rPr>
                  <w:rStyle w:val="Hyperlink"/>
                </w:rPr>
                <w:t>2.1c</w:t>
              </w:r>
            </w:hyperlink>
          </w:p>
        </w:tc>
      </w:tr>
    </w:tbl>
    <w:p w14:paraId="592503D4" w14:textId="77777777" w:rsidR="00B73079" w:rsidRDefault="00B73079"/>
    <w:p w14:paraId="7C10BE05" w14:textId="77777777" w:rsidR="00B73079" w:rsidRDefault="00B941BD">
      <w:r>
        <w:br w:type="page"/>
      </w:r>
    </w:p>
    <w:p w14:paraId="5F95E6D9" w14:textId="36B564A5" w:rsidR="00B73079" w:rsidRDefault="00354A94" w:rsidP="00EF1C4C">
      <w:pPr>
        <w:pStyle w:val="Title"/>
      </w:pPr>
      <w:bookmarkStart w:id="0" w:name="bookmark=id.gjdgxs" w:colFirst="0" w:colLast="0"/>
      <w:bookmarkEnd w:id="0"/>
      <w:r>
        <w:lastRenderedPageBreak/>
        <w:t xml:space="preserve">SOL 4.3c - </w:t>
      </w:r>
      <w:r w:rsidR="00B941BD">
        <w:t>Just in Time Quick Check</w:t>
      </w:r>
    </w:p>
    <w:p w14:paraId="14C600C1" w14:textId="77777777" w:rsidR="00B73079" w:rsidRDefault="00B73079">
      <w:pPr>
        <w:pBdr>
          <w:top w:val="nil"/>
          <w:left w:val="nil"/>
          <w:bottom w:val="nil"/>
          <w:right w:val="nil"/>
          <w:between w:val="nil"/>
        </w:pBdr>
        <w:spacing w:after="0" w:line="240" w:lineRule="auto"/>
        <w:ind w:left="360"/>
        <w:rPr>
          <w:color w:val="000000"/>
        </w:rPr>
      </w:pPr>
    </w:p>
    <w:p w14:paraId="370D0C78" w14:textId="37C43550" w:rsidR="00316215" w:rsidRPr="00525E79" w:rsidRDefault="005E64C5" w:rsidP="0092059B">
      <w:pPr>
        <w:pStyle w:val="ListParagraph"/>
        <w:numPr>
          <w:ilvl w:val="0"/>
          <w:numId w:val="11"/>
        </w:numPr>
        <w:pBdr>
          <w:top w:val="nil"/>
          <w:left w:val="nil"/>
          <w:bottom w:val="nil"/>
          <w:right w:val="nil"/>
          <w:between w:val="nil"/>
        </w:pBdr>
        <w:spacing w:line="276" w:lineRule="auto"/>
        <w:rPr>
          <w:rFonts w:asciiTheme="minorHAnsi" w:hAnsiTheme="minorHAnsi"/>
          <w:color w:val="000000"/>
        </w:rPr>
      </w:pPr>
      <w:r w:rsidRPr="00525E79">
        <w:rPr>
          <w:rFonts w:asciiTheme="minorHAnsi" w:hAnsiTheme="minorHAnsi"/>
          <w:color w:val="000000"/>
        </w:rPr>
        <w:t>Miki says</w:t>
      </w:r>
      <w:r w:rsidR="00316215" w:rsidRPr="00525E79">
        <w:rPr>
          <w:rFonts w:asciiTheme="minorHAnsi" w:hAnsiTheme="minorHAnsi"/>
          <w:color w:val="000000"/>
        </w:rPr>
        <w:t xml:space="preserve"> that 5.069 is greater than 5.3. </w:t>
      </w:r>
      <w:r w:rsidRPr="00525E79">
        <w:rPr>
          <w:rFonts w:asciiTheme="minorHAnsi" w:hAnsiTheme="minorHAnsi"/>
          <w:color w:val="000000"/>
        </w:rPr>
        <w:t xml:space="preserve">Is </w:t>
      </w:r>
      <w:r w:rsidR="004018CD" w:rsidRPr="00525E79">
        <w:rPr>
          <w:rFonts w:asciiTheme="minorHAnsi" w:hAnsiTheme="minorHAnsi"/>
          <w:color w:val="000000"/>
        </w:rPr>
        <w:t>Miki</w:t>
      </w:r>
      <w:r w:rsidRPr="00525E79">
        <w:rPr>
          <w:rFonts w:asciiTheme="minorHAnsi" w:hAnsiTheme="minorHAnsi"/>
          <w:color w:val="000000"/>
        </w:rPr>
        <w:t xml:space="preserve"> correct? </w:t>
      </w:r>
      <w:r w:rsidR="00525E79">
        <w:rPr>
          <w:rFonts w:asciiTheme="minorHAnsi" w:hAnsiTheme="minorHAnsi"/>
          <w:color w:val="000000"/>
        </w:rPr>
        <w:t xml:space="preserve"> </w:t>
      </w:r>
      <w:r w:rsidR="004018CD" w:rsidRPr="00525E79">
        <w:rPr>
          <w:rFonts w:asciiTheme="minorHAnsi" w:hAnsiTheme="minorHAnsi"/>
          <w:color w:val="000000"/>
        </w:rPr>
        <w:t>Explain your thinking.</w:t>
      </w:r>
    </w:p>
    <w:p w14:paraId="5B395762" w14:textId="77777777" w:rsidR="004018CD" w:rsidRDefault="004018CD" w:rsidP="0092059B">
      <w:pPr>
        <w:pBdr>
          <w:top w:val="nil"/>
          <w:left w:val="nil"/>
          <w:bottom w:val="nil"/>
          <w:right w:val="nil"/>
          <w:between w:val="nil"/>
        </w:pBdr>
        <w:spacing w:line="276" w:lineRule="auto"/>
        <w:ind w:left="720"/>
        <w:rPr>
          <w:rFonts w:asciiTheme="minorHAnsi" w:hAnsiTheme="minorHAnsi"/>
          <w:color w:val="000000"/>
        </w:rPr>
      </w:pPr>
    </w:p>
    <w:p w14:paraId="3EF39EEC" w14:textId="77777777" w:rsidR="00316215" w:rsidRPr="00316215" w:rsidRDefault="00316215" w:rsidP="0092059B">
      <w:pPr>
        <w:pBdr>
          <w:top w:val="nil"/>
          <w:left w:val="nil"/>
          <w:bottom w:val="nil"/>
          <w:right w:val="nil"/>
          <w:between w:val="nil"/>
        </w:pBdr>
        <w:spacing w:line="276" w:lineRule="auto"/>
        <w:ind w:left="720"/>
        <w:rPr>
          <w:rFonts w:asciiTheme="minorHAnsi" w:hAnsiTheme="minorHAnsi"/>
          <w:color w:val="000000"/>
        </w:rPr>
      </w:pPr>
    </w:p>
    <w:p w14:paraId="2FA3ED42" w14:textId="51E0DE04" w:rsidR="00DD4546" w:rsidRPr="00DD4546" w:rsidRDefault="00277EF3" w:rsidP="0092059B">
      <w:pPr>
        <w:pStyle w:val="ListParagraph"/>
        <w:numPr>
          <w:ilvl w:val="0"/>
          <w:numId w:val="11"/>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Complete each number sentence to</w:t>
      </w:r>
      <w:r w:rsidR="00E1457B">
        <w:rPr>
          <w:rFonts w:asciiTheme="minorHAnsi" w:hAnsiTheme="minorHAnsi"/>
          <w:color w:val="000000"/>
        </w:rPr>
        <w:t xml:space="preserve"> make </w:t>
      </w:r>
      <w:r w:rsidR="00540CE9">
        <w:rPr>
          <w:rFonts w:asciiTheme="minorHAnsi" w:hAnsiTheme="minorHAnsi"/>
          <w:color w:val="000000"/>
        </w:rPr>
        <w:t>the</w:t>
      </w:r>
      <w:r w:rsidR="00E1457B">
        <w:rPr>
          <w:rFonts w:asciiTheme="minorHAnsi" w:hAnsiTheme="minorHAnsi"/>
          <w:color w:val="000000"/>
        </w:rPr>
        <w:t xml:space="preserve"> statement true.</w:t>
      </w:r>
      <w:r w:rsidR="00DD4546">
        <w:rPr>
          <w:rFonts w:asciiTheme="minorHAnsi" w:hAnsiTheme="minorHAnsi"/>
          <w:color w:val="000000"/>
        </w:rPr>
        <w:t xml:space="preserve"> </w:t>
      </w:r>
      <w:r w:rsidR="00DD4546" w:rsidRPr="00DD4546">
        <w:rPr>
          <w:rFonts w:asciiTheme="minorHAnsi" w:hAnsiTheme="minorHAnsi"/>
          <w:color w:val="000000"/>
        </w:rPr>
        <w:t xml:space="preserve">Use </w:t>
      </w:r>
      <w:r w:rsidR="00DD4546">
        <w:rPr>
          <w:rFonts w:asciiTheme="minorHAnsi" w:hAnsiTheme="minorHAnsi"/>
          <w:color w:val="000000"/>
        </w:rPr>
        <w:t xml:space="preserve">no </w:t>
      </w:r>
      <w:r w:rsidR="00B91EFC">
        <w:rPr>
          <w:rFonts w:asciiTheme="minorHAnsi" w:hAnsiTheme="minorHAnsi"/>
          <w:color w:val="000000"/>
        </w:rPr>
        <w:t>more</w:t>
      </w:r>
      <w:r w:rsidR="00DD4546">
        <w:rPr>
          <w:rFonts w:asciiTheme="minorHAnsi" w:hAnsiTheme="minorHAnsi"/>
          <w:color w:val="000000"/>
        </w:rPr>
        <w:t xml:space="preserve"> than </w:t>
      </w:r>
      <w:r w:rsidR="00B91EFC">
        <w:rPr>
          <w:rFonts w:asciiTheme="minorHAnsi" w:hAnsiTheme="minorHAnsi"/>
          <w:color w:val="000000"/>
        </w:rPr>
        <w:t>five</w:t>
      </w:r>
      <w:r w:rsidR="00DD4546">
        <w:rPr>
          <w:rFonts w:asciiTheme="minorHAnsi" w:hAnsiTheme="minorHAnsi"/>
          <w:color w:val="000000"/>
        </w:rPr>
        <w:t xml:space="preserve"> </w:t>
      </w:r>
      <w:r w:rsidR="00DD4546" w:rsidRPr="00DD4546">
        <w:rPr>
          <w:rFonts w:asciiTheme="minorHAnsi" w:hAnsiTheme="minorHAnsi"/>
          <w:color w:val="000000"/>
        </w:rPr>
        <w:t>digits in each number</w:t>
      </w:r>
      <w:r w:rsidR="00DD4546">
        <w:rPr>
          <w:rFonts w:asciiTheme="minorHAnsi" w:hAnsiTheme="minorHAnsi"/>
          <w:color w:val="000000"/>
        </w:rPr>
        <w:t>.</w:t>
      </w:r>
      <w:r w:rsidR="00DD4546" w:rsidRPr="00DD4546">
        <w:rPr>
          <w:rFonts w:asciiTheme="minorHAnsi" w:hAnsiTheme="minorHAnsi"/>
          <w:color w:val="000000"/>
        </w:rPr>
        <w:t xml:space="preserve"> You may use digits more than one time.</w:t>
      </w:r>
    </w:p>
    <w:p w14:paraId="3ED1C821" w14:textId="77777777" w:rsidR="00DD4546" w:rsidRPr="00427481" w:rsidRDefault="00DD4546" w:rsidP="0092059B">
      <w:pPr>
        <w:pBdr>
          <w:top w:val="nil"/>
          <w:left w:val="nil"/>
          <w:bottom w:val="nil"/>
          <w:right w:val="nil"/>
          <w:between w:val="nil"/>
        </w:pBdr>
        <w:spacing w:line="276" w:lineRule="auto"/>
        <w:ind w:left="360"/>
        <w:rPr>
          <w:rFonts w:asciiTheme="minorHAnsi" w:hAnsiTheme="minorHAnsi"/>
          <w:color w:val="000000"/>
        </w:rPr>
      </w:pPr>
    </w:p>
    <w:p w14:paraId="34EBA71B" w14:textId="00FA13CE" w:rsidR="000A2475" w:rsidRDefault="00DD4546" w:rsidP="0092059B">
      <w:pPr>
        <w:pBdr>
          <w:top w:val="nil"/>
          <w:left w:val="nil"/>
          <w:bottom w:val="nil"/>
          <w:right w:val="nil"/>
          <w:between w:val="nil"/>
        </w:pBdr>
        <w:spacing w:line="276" w:lineRule="auto"/>
        <w:ind w:left="360"/>
        <w:jc w:val="center"/>
        <w:rPr>
          <w:rFonts w:asciiTheme="minorHAnsi" w:hAnsiTheme="minorHAnsi"/>
          <w:color w:val="000000"/>
        </w:rPr>
      </w:pPr>
      <w:r w:rsidRPr="004857BC">
        <w:rPr>
          <w:rFonts w:asciiTheme="minorHAnsi" w:hAnsiTheme="minorHAnsi"/>
          <w:noProof/>
          <w:color w:val="000000"/>
          <w:lang w:val="en-US"/>
        </w:rPr>
        <mc:AlternateContent>
          <mc:Choice Requires="wps">
            <w:drawing>
              <wp:inline distT="0" distB="0" distL="0" distR="0" wp14:anchorId="01347168" wp14:editId="268524AB">
                <wp:extent cx="4439920" cy="431800"/>
                <wp:effectExtent l="0" t="0" r="30480" b="25400"/>
                <wp:docPr id="1" name="Text Box 1" descr="This is a text box containing the digits from 0 to 9."/>
                <wp:cNvGraphicFramePr/>
                <a:graphic xmlns:a="http://schemas.openxmlformats.org/drawingml/2006/main">
                  <a:graphicData uri="http://schemas.microsoft.com/office/word/2010/wordprocessingShape">
                    <wps:wsp>
                      <wps:cNvSpPr txBox="1"/>
                      <wps:spPr>
                        <a:xfrm>
                          <a:off x="0" y="0"/>
                          <a:ext cx="4439920" cy="431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23132F" w14:textId="77777777" w:rsidR="00CC7459" w:rsidRDefault="00CC7459" w:rsidP="00DD4546">
                            <w:r>
                              <w:t>0</w:t>
                            </w:r>
                            <w:r>
                              <w:tab/>
                              <w:t>1</w:t>
                            </w:r>
                            <w:r>
                              <w:tab/>
                              <w:t>2</w:t>
                            </w:r>
                            <w:r>
                              <w:tab/>
                              <w:t>3</w:t>
                            </w:r>
                            <w:r>
                              <w:tab/>
                              <w:t>4</w:t>
                            </w:r>
                            <w:r>
                              <w:tab/>
                              <w:t>5</w:t>
                            </w:r>
                            <w:r>
                              <w:tab/>
                              <w:t>6</w:t>
                            </w:r>
                            <w:r>
                              <w:tab/>
                              <w:t>7</w:t>
                            </w:r>
                            <w:r>
                              <w:tab/>
                              <w:t>8</w:t>
                            </w:r>
                            <w:r>
                              <w:tab/>
                              <w:t>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01347168" id="_x0000_t202" coordsize="21600,21600" o:spt="202" path="m,l,21600r21600,l21600,xe">
                <v:stroke joinstyle="miter"/>
                <v:path gradientshapeok="t" o:connecttype="rect"/>
              </v:shapetype>
              <v:shape id="Text Box 1" o:spid="_x0000_s1026" type="#_x0000_t202" alt="This is a text box containing the digits from 0 to 9." style="width:349.6pt;height:3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" filled="f" strokecolor="black [3213]">
                <v:textbox>
                  <w:txbxContent>
                    <w:p w14:paraId="6F23132F" w14:textId="77777777" w:rsidR="00CC7459" w:rsidRDefault="00CC7459" w:rsidP="00DD4546">
                      <w:r>
                        <w:t>0</w:t>
                      </w:r>
                      <w:r>
                        <w:tab/>
                        <w:t>1</w:t>
                      </w:r>
                      <w:r>
                        <w:tab/>
                        <w:t>2</w:t>
                      </w:r>
                      <w:r>
                        <w:tab/>
                        <w:t>3</w:t>
                      </w:r>
                      <w:r>
                        <w:tab/>
                        <w:t>4</w:t>
                      </w:r>
                      <w:r>
                        <w:tab/>
                        <w:t>5</w:t>
                      </w:r>
                      <w:r>
                        <w:tab/>
                        <w:t>6</w:t>
                      </w:r>
                      <w:r>
                        <w:tab/>
                        <w:t>7</w:t>
                      </w:r>
                      <w:r>
                        <w:tab/>
                        <w:t>8</w:t>
                      </w:r>
                      <w:r>
                        <w:tab/>
                        <w:t>9</w:t>
                      </w:r>
                    </w:p>
                  </w:txbxContent>
                </v:textbox>
                <w10:anchorlock/>
              </v:shape>
            </w:pict>
          </mc:Fallback>
        </mc:AlternateContent>
      </w:r>
    </w:p>
    <w:p w14:paraId="2A49D6E8" w14:textId="77777777" w:rsidR="004018CD" w:rsidRDefault="004018CD" w:rsidP="0092059B">
      <w:p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tab/>
      </w:r>
      <w:r>
        <w:rPr>
          <w:rFonts w:asciiTheme="minorHAnsi" w:hAnsiTheme="minorHAnsi"/>
          <w:color w:val="000000"/>
        </w:rPr>
        <w:tab/>
      </w:r>
    </w:p>
    <w:tbl>
      <w:tblPr>
        <w:tblStyle w:val="TableGrid"/>
        <w:tblpPr w:leftFromText="180" w:rightFromText="180" w:vertAnchor="text" w:horzAnchor="page" w:tblpX="5006" w:tblpY="-69"/>
        <w:tblW w:w="0" w:type="auto"/>
        <w:tblBorders>
          <w:insideV w:val="none" w:sz="0" w:space="0" w:color="auto"/>
        </w:tblBorders>
        <w:tblLayout w:type="fixed"/>
        <w:tblLook w:val="04A0" w:firstRow="1" w:lastRow="0" w:firstColumn="1" w:lastColumn="0" w:noHBand="0" w:noVBand="1"/>
        <w:tblCaption w:val="Comparing Table"/>
        <w:tblDescription w:val="This is a table with four rows  Each row contains a comparison statement."/>
      </w:tblPr>
      <w:tblGrid>
        <w:gridCol w:w="810"/>
        <w:gridCol w:w="270"/>
        <w:gridCol w:w="806"/>
      </w:tblGrid>
      <w:tr w:rsidR="00540CE9" w14:paraId="2C2CE282" w14:textId="6F570EBA" w:rsidTr="00480AB7">
        <w:trPr>
          <w:trHeight w:val="522"/>
          <w:tblHeader/>
        </w:trPr>
        <w:tc>
          <w:tcPr>
            <w:tcW w:w="810" w:type="dxa"/>
            <w:vAlign w:val="center"/>
          </w:tcPr>
          <w:p w14:paraId="7B55F88B" w14:textId="33D18F92" w:rsidR="00540CE9" w:rsidRDefault="00540CE9" w:rsidP="0092059B">
            <w:pPr>
              <w:spacing w:line="276" w:lineRule="auto"/>
              <w:jc w:val="center"/>
              <w:rPr>
                <w:rFonts w:asciiTheme="minorHAnsi" w:hAnsiTheme="minorHAnsi"/>
                <w:color w:val="000000"/>
              </w:rPr>
            </w:pPr>
            <w:r>
              <w:rPr>
                <w:rFonts w:asciiTheme="minorHAnsi" w:hAnsiTheme="minorHAnsi"/>
                <w:color w:val="000000"/>
              </w:rPr>
              <w:t>1.01</w:t>
            </w:r>
          </w:p>
        </w:tc>
        <w:tc>
          <w:tcPr>
            <w:tcW w:w="270" w:type="dxa"/>
            <w:vAlign w:val="center"/>
          </w:tcPr>
          <w:p w14:paraId="7EE6C3B3" w14:textId="08A83CED" w:rsidR="00540CE9" w:rsidRDefault="00540CE9" w:rsidP="0092059B">
            <w:pPr>
              <w:spacing w:line="276" w:lineRule="auto"/>
              <w:jc w:val="center"/>
              <w:rPr>
                <w:rFonts w:asciiTheme="minorHAnsi" w:hAnsiTheme="minorHAnsi"/>
                <w:color w:val="000000"/>
              </w:rPr>
            </w:pPr>
            <w:r>
              <w:rPr>
                <w:rFonts w:asciiTheme="minorHAnsi" w:hAnsiTheme="minorHAnsi"/>
                <w:color w:val="000000"/>
              </w:rPr>
              <w:t>=</w:t>
            </w:r>
          </w:p>
        </w:tc>
        <w:tc>
          <w:tcPr>
            <w:tcW w:w="806" w:type="dxa"/>
            <w:vAlign w:val="center"/>
          </w:tcPr>
          <w:p w14:paraId="79DCEA9B" w14:textId="77777777" w:rsidR="00540CE9" w:rsidRDefault="00540CE9" w:rsidP="0092059B">
            <w:pPr>
              <w:spacing w:line="276" w:lineRule="auto"/>
              <w:jc w:val="center"/>
              <w:rPr>
                <w:rFonts w:asciiTheme="minorHAnsi" w:hAnsiTheme="minorHAnsi"/>
                <w:color w:val="000000"/>
              </w:rPr>
            </w:pPr>
          </w:p>
        </w:tc>
      </w:tr>
      <w:tr w:rsidR="00540CE9" w14:paraId="6BE382F7" w14:textId="2B213206" w:rsidTr="00540CE9">
        <w:trPr>
          <w:trHeight w:val="522"/>
        </w:trPr>
        <w:tc>
          <w:tcPr>
            <w:tcW w:w="810" w:type="dxa"/>
            <w:vAlign w:val="center"/>
          </w:tcPr>
          <w:p w14:paraId="2AF74A20" w14:textId="77777777" w:rsidR="00540CE9" w:rsidRDefault="00540CE9" w:rsidP="0092059B">
            <w:pPr>
              <w:spacing w:line="276" w:lineRule="auto"/>
              <w:jc w:val="center"/>
              <w:rPr>
                <w:rFonts w:asciiTheme="minorHAnsi" w:hAnsiTheme="minorHAnsi"/>
                <w:color w:val="000000"/>
              </w:rPr>
            </w:pPr>
          </w:p>
        </w:tc>
        <w:tc>
          <w:tcPr>
            <w:tcW w:w="270" w:type="dxa"/>
            <w:vAlign w:val="center"/>
          </w:tcPr>
          <w:p w14:paraId="5D39AB75" w14:textId="0CC4CD0E" w:rsidR="00540CE9" w:rsidRDefault="00540CE9" w:rsidP="0092059B">
            <w:pPr>
              <w:spacing w:line="276" w:lineRule="auto"/>
              <w:jc w:val="center"/>
              <w:rPr>
                <w:rFonts w:asciiTheme="minorHAnsi" w:hAnsiTheme="minorHAnsi"/>
                <w:color w:val="000000"/>
              </w:rPr>
            </w:pPr>
            <w:r>
              <w:rPr>
                <w:rFonts w:asciiTheme="minorHAnsi" w:hAnsiTheme="minorHAnsi"/>
                <w:color w:val="000000"/>
              </w:rPr>
              <w:t>&lt;</w:t>
            </w:r>
          </w:p>
        </w:tc>
        <w:tc>
          <w:tcPr>
            <w:tcW w:w="806" w:type="dxa"/>
            <w:vAlign w:val="center"/>
          </w:tcPr>
          <w:p w14:paraId="3388D171" w14:textId="571CC305" w:rsidR="00540CE9" w:rsidRDefault="00540CE9" w:rsidP="0092059B">
            <w:pPr>
              <w:spacing w:line="276" w:lineRule="auto"/>
              <w:jc w:val="center"/>
              <w:rPr>
                <w:rFonts w:asciiTheme="minorHAnsi" w:hAnsiTheme="minorHAnsi"/>
                <w:color w:val="000000"/>
              </w:rPr>
            </w:pPr>
            <w:r>
              <w:rPr>
                <w:rFonts w:asciiTheme="minorHAnsi" w:hAnsiTheme="minorHAnsi"/>
                <w:color w:val="000000"/>
              </w:rPr>
              <w:t>1.101</w:t>
            </w:r>
          </w:p>
        </w:tc>
      </w:tr>
      <w:tr w:rsidR="00540CE9" w14:paraId="1E83F270" w14:textId="77777777" w:rsidTr="00540CE9">
        <w:trPr>
          <w:trHeight w:val="522"/>
        </w:trPr>
        <w:tc>
          <w:tcPr>
            <w:tcW w:w="810" w:type="dxa"/>
            <w:vAlign w:val="center"/>
          </w:tcPr>
          <w:p w14:paraId="5DF8D2A8" w14:textId="77777777" w:rsidR="00540CE9" w:rsidRDefault="00540CE9" w:rsidP="0092059B">
            <w:pPr>
              <w:spacing w:line="276" w:lineRule="auto"/>
              <w:jc w:val="center"/>
              <w:rPr>
                <w:rFonts w:asciiTheme="minorHAnsi" w:hAnsiTheme="minorHAnsi"/>
                <w:color w:val="000000"/>
              </w:rPr>
            </w:pPr>
          </w:p>
        </w:tc>
        <w:tc>
          <w:tcPr>
            <w:tcW w:w="270" w:type="dxa"/>
            <w:vAlign w:val="center"/>
          </w:tcPr>
          <w:p w14:paraId="2DB656B7" w14:textId="74FB4662" w:rsidR="00540CE9" w:rsidRDefault="00540CE9" w:rsidP="0092059B">
            <w:pPr>
              <w:spacing w:line="276" w:lineRule="auto"/>
              <w:jc w:val="center"/>
              <w:rPr>
                <w:rFonts w:asciiTheme="minorHAnsi" w:hAnsiTheme="minorHAnsi"/>
                <w:color w:val="000000"/>
              </w:rPr>
            </w:pPr>
            <w:r>
              <w:rPr>
                <w:rFonts w:asciiTheme="minorHAnsi" w:hAnsiTheme="minorHAnsi"/>
                <w:color w:val="000000"/>
              </w:rPr>
              <w:t>&gt;</w:t>
            </w:r>
          </w:p>
        </w:tc>
        <w:tc>
          <w:tcPr>
            <w:tcW w:w="806" w:type="dxa"/>
            <w:vAlign w:val="center"/>
          </w:tcPr>
          <w:p w14:paraId="47298299" w14:textId="4366A347" w:rsidR="00540CE9" w:rsidRDefault="00540CE9" w:rsidP="0092059B">
            <w:pPr>
              <w:spacing w:line="276" w:lineRule="auto"/>
              <w:jc w:val="center"/>
              <w:rPr>
                <w:rFonts w:asciiTheme="minorHAnsi" w:hAnsiTheme="minorHAnsi"/>
                <w:color w:val="000000"/>
              </w:rPr>
            </w:pPr>
            <w:r>
              <w:rPr>
                <w:rFonts w:asciiTheme="minorHAnsi" w:hAnsiTheme="minorHAnsi"/>
                <w:color w:val="000000"/>
              </w:rPr>
              <w:t>2.054</w:t>
            </w:r>
          </w:p>
        </w:tc>
      </w:tr>
      <w:tr w:rsidR="00540CE9" w14:paraId="7C83AA11" w14:textId="77777777" w:rsidTr="00540CE9">
        <w:trPr>
          <w:trHeight w:val="522"/>
        </w:trPr>
        <w:tc>
          <w:tcPr>
            <w:tcW w:w="810" w:type="dxa"/>
            <w:vAlign w:val="center"/>
          </w:tcPr>
          <w:p w14:paraId="46F877C5" w14:textId="7987C46B" w:rsidR="00540CE9" w:rsidRDefault="00540CE9" w:rsidP="0092059B">
            <w:pPr>
              <w:spacing w:line="276" w:lineRule="auto"/>
              <w:jc w:val="center"/>
              <w:rPr>
                <w:rFonts w:asciiTheme="minorHAnsi" w:hAnsiTheme="minorHAnsi"/>
                <w:color w:val="000000"/>
              </w:rPr>
            </w:pPr>
            <w:r>
              <w:rPr>
                <w:rFonts w:asciiTheme="minorHAnsi" w:hAnsiTheme="minorHAnsi"/>
                <w:color w:val="000000"/>
              </w:rPr>
              <w:t>2.504</w:t>
            </w:r>
          </w:p>
        </w:tc>
        <w:tc>
          <w:tcPr>
            <w:tcW w:w="270" w:type="dxa"/>
            <w:vAlign w:val="center"/>
          </w:tcPr>
          <w:p w14:paraId="4517AC8A" w14:textId="24F007CF" w:rsidR="00540CE9" w:rsidRDefault="00540CE9" w:rsidP="0092059B">
            <w:pPr>
              <w:spacing w:line="276" w:lineRule="auto"/>
              <w:jc w:val="center"/>
              <w:rPr>
                <w:rFonts w:asciiTheme="minorHAnsi" w:hAnsiTheme="minorHAnsi"/>
                <w:color w:val="000000"/>
              </w:rPr>
            </w:pPr>
            <w:r>
              <w:rPr>
                <w:rFonts w:asciiTheme="minorHAnsi" w:hAnsiTheme="minorHAnsi"/>
                <w:color w:val="000000"/>
              </w:rPr>
              <w:t>≠</w:t>
            </w:r>
          </w:p>
        </w:tc>
        <w:tc>
          <w:tcPr>
            <w:tcW w:w="806" w:type="dxa"/>
            <w:vAlign w:val="center"/>
          </w:tcPr>
          <w:p w14:paraId="3842FA28" w14:textId="77777777" w:rsidR="00540CE9" w:rsidRDefault="00540CE9" w:rsidP="0092059B">
            <w:pPr>
              <w:spacing w:line="276" w:lineRule="auto"/>
              <w:jc w:val="center"/>
              <w:rPr>
                <w:rFonts w:asciiTheme="minorHAnsi" w:hAnsiTheme="minorHAnsi"/>
                <w:color w:val="000000"/>
              </w:rPr>
            </w:pPr>
          </w:p>
        </w:tc>
      </w:tr>
    </w:tbl>
    <w:p w14:paraId="0E4DF362" w14:textId="42EA1C3B" w:rsidR="000A2475" w:rsidRDefault="000A2475" w:rsidP="0092059B">
      <w:pPr>
        <w:pBdr>
          <w:top w:val="nil"/>
          <w:left w:val="nil"/>
          <w:bottom w:val="nil"/>
          <w:right w:val="nil"/>
          <w:between w:val="nil"/>
        </w:pBdr>
        <w:spacing w:line="276" w:lineRule="auto"/>
        <w:rPr>
          <w:rFonts w:asciiTheme="minorHAnsi" w:hAnsiTheme="minorHAnsi"/>
          <w:color w:val="000000"/>
        </w:rPr>
      </w:pPr>
    </w:p>
    <w:p w14:paraId="2ED21DEA" w14:textId="2683FC22" w:rsidR="000A2475" w:rsidRDefault="000A2475" w:rsidP="0092059B">
      <w:pPr>
        <w:pBdr>
          <w:top w:val="nil"/>
          <w:left w:val="nil"/>
          <w:bottom w:val="nil"/>
          <w:right w:val="nil"/>
          <w:between w:val="nil"/>
        </w:pBdr>
        <w:spacing w:line="276" w:lineRule="auto"/>
        <w:rPr>
          <w:rFonts w:asciiTheme="minorHAnsi" w:hAnsiTheme="minorHAnsi"/>
          <w:color w:val="000000"/>
        </w:rPr>
      </w:pPr>
    </w:p>
    <w:p w14:paraId="306C64A4" w14:textId="495DBB93" w:rsidR="00540CE9" w:rsidRDefault="00540CE9" w:rsidP="0092059B">
      <w:pPr>
        <w:pBdr>
          <w:top w:val="nil"/>
          <w:left w:val="nil"/>
          <w:bottom w:val="nil"/>
          <w:right w:val="nil"/>
          <w:between w:val="nil"/>
        </w:pBdr>
        <w:spacing w:line="276" w:lineRule="auto"/>
        <w:rPr>
          <w:rFonts w:asciiTheme="minorHAnsi" w:hAnsiTheme="minorHAnsi"/>
          <w:color w:val="000000"/>
        </w:rPr>
      </w:pPr>
    </w:p>
    <w:p w14:paraId="2BF1C1A2" w14:textId="749E2569" w:rsidR="00540CE9" w:rsidRDefault="00540CE9" w:rsidP="0092059B">
      <w:pPr>
        <w:pBdr>
          <w:top w:val="nil"/>
          <w:left w:val="nil"/>
          <w:bottom w:val="nil"/>
          <w:right w:val="nil"/>
          <w:between w:val="nil"/>
        </w:pBdr>
        <w:spacing w:line="276" w:lineRule="auto"/>
        <w:rPr>
          <w:rFonts w:asciiTheme="minorHAnsi" w:hAnsiTheme="minorHAnsi"/>
          <w:color w:val="000000"/>
        </w:rPr>
      </w:pPr>
    </w:p>
    <w:p w14:paraId="720E2ADF" w14:textId="77777777" w:rsidR="00540CE9" w:rsidRDefault="00540CE9" w:rsidP="0092059B">
      <w:pPr>
        <w:pBdr>
          <w:top w:val="nil"/>
          <w:left w:val="nil"/>
          <w:bottom w:val="nil"/>
          <w:right w:val="nil"/>
          <w:between w:val="nil"/>
        </w:pBdr>
        <w:spacing w:line="276" w:lineRule="auto"/>
        <w:rPr>
          <w:rFonts w:asciiTheme="minorHAnsi" w:hAnsiTheme="minorHAnsi"/>
          <w:color w:val="000000"/>
        </w:rPr>
      </w:pPr>
    </w:p>
    <w:p w14:paraId="27FC9328" w14:textId="77777777" w:rsidR="004C12A0" w:rsidRPr="00EE430B" w:rsidRDefault="004C12A0" w:rsidP="0092059B">
      <w:pPr>
        <w:pBdr>
          <w:top w:val="nil"/>
          <w:left w:val="nil"/>
          <w:bottom w:val="nil"/>
          <w:right w:val="nil"/>
          <w:between w:val="nil"/>
        </w:pBdr>
        <w:spacing w:line="276" w:lineRule="auto"/>
        <w:rPr>
          <w:rFonts w:asciiTheme="minorHAnsi" w:hAnsiTheme="minorHAnsi"/>
          <w:color w:val="000000"/>
        </w:rPr>
      </w:pPr>
    </w:p>
    <w:p w14:paraId="19942CF8" w14:textId="2814FDF4" w:rsidR="000A2475" w:rsidRPr="007E7204" w:rsidRDefault="000A2475" w:rsidP="0092059B">
      <w:pPr>
        <w:pStyle w:val="ListParagraph"/>
        <w:numPr>
          <w:ilvl w:val="0"/>
          <w:numId w:val="11"/>
        </w:numPr>
        <w:pBdr>
          <w:top w:val="nil"/>
          <w:left w:val="nil"/>
          <w:bottom w:val="nil"/>
          <w:right w:val="nil"/>
          <w:between w:val="nil"/>
        </w:pBdr>
        <w:spacing w:line="276" w:lineRule="auto"/>
        <w:rPr>
          <w:rFonts w:asciiTheme="minorHAnsi" w:hAnsiTheme="minorHAnsi"/>
          <w:color w:val="000000"/>
        </w:rPr>
      </w:pPr>
      <w:r w:rsidRPr="00AC3FA0">
        <w:rPr>
          <w:rFonts w:asciiTheme="minorHAnsi" w:hAnsiTheme="minorHAnsi"/>
          <w:color w:val="000000"/>
        </w:rPr>
        <w:t xml:space="preserve">Write </w:t>
      </w:r>
      <w:r>
        <w:rPr>
          <w:rFonts w:asciiTheme="minorHAnsi" w:hAnsiTheme="minorHAnsi"/>
          <w:color w:val="000000"/>
        </w:rPr>
        <w:t xml:space="preserve">the following numbers in order from </w:t>
      </w:r>
      <w:r w:rsidR="00DA17E3">
        <w:rPr>
          <w:rFonts w:asciiTheme="minorHAnsi" w:hAnsiTheme="minorHAnsi"/>
          <w:color w:val="000000"/>
        </w:rPr>
        <w:t>least</w:t>
      </w:r>
      <w:r>
        <w:rPr>
          <w:rFonts w:asciiTheme="minorHAnsi" w:hAnsiTheme="minorHAnsi"/>
          <w:color w:val="000000"/>
        </w:rPr>
        <w:t xml:space="preserve"> to </w:t>
      </w:r>
      <w:r w:rsidR="00DA17E3">
        <w:rPr>
          <w:rFonts w:asciiTheme="minorHAnsi" w:hAnsiTheme="minorHAnsi"/>
          <w:color w:val="000000"/>
        </w:rPr>
        <w:t>greatest</w:t>
      </w:r>
      <w:r w:rsidR="00005E46">
        <w:rPr>
          <w:rFonts w:asciiTheme="minorHAnsi" w:hAnsiTheme="minorHAnsi"/>
          <w:color w:val="000000"/>
        </w:rPr>
        <w:t>.</w:t>
      </w:r>
    </w:p>
    <w:tbl>
      <w:tblPr>
        <w:tblStyle w:val="TableGrid"/>
        <w:tblpPr w:leftFromText="180" w:rightFromText="180" w:vertAnchor="text" w:horzAnchor="page" w:tblpX="2671"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ith Numbers"/>
        <w:tblDescription w:val="This is a table with 1 row.  The table has no borders. There are 4 boxes in the row.  Each box contains a number.  From left to right, the numbers are 7.8, 7.68, 7.608, 7.086"/>
      </w:tblPr>
      <w:tblGrid>
        <w:gridCol w:w="1526"/>
        <w:gridCol w:w="1526"/>
        <w:gridCol w:w="1526"/>
        <w:gridCol w:w="1526"/>
      </w:tblGrid>
      <w:tr w:rsidR="007E7204" w14:paraId="37E6C0DE" w14:textId="77777777" w:rsidTr="00480AB7">
        <w:trPr>
          <w:trHeight w:val="623"/>
          <w:tblHeader/>
        </w:trPr>
        <w:tc>
          <w:tcPr>
            <w:tcW w:w="1526" w:type="dxa"/>
            <w:vAlign w:val="center"/>
          </w:tcPr>
          <w:p w14:paraId="366393AA" w14:textId="77777777" w:rsidR="007E7204" w:rsidRDefault="007E7204" w:rsidP="0092059B">
            <w:pPr>
              <w:spacing w:line="276" w:lineRule="auto"/>
              <w:jc w:val="center"/>
              <w:rPr>
                <w:rFonts w:asciiTheme="minorHAnsi" w:hAnsiTheme="minorHAnsi"/>
                <w:color w:val="000000"/>
              </w:rPr>
            </w:pPr>
            <w:r>
              <w:rPr>
                <w:rFonts w:asciiTheme="minorHAnsi" w:hAnsiTheme="minorHAnsi"/>
                <w:color w:val="000000"/>
              </w:rPr>
              <w:t>7.8</w:t>
            </w:r>
          </w:p>
        </w:tc>
        <w:tc>
          <w:tcPr>
            <w:tcW w:w="1526" w:type="dxa"/>
            <w:vAlign w:val="center"/>
          </w:tcPr>
          <w:p w14:paraId="2524B1D5" w14:textId="77777777" w:rsidR="007E7204" w:rsidRDefault="007E7204" w:rsidP="0092059B">
            <w:pPr>
              <w:spacing w:line="276" w:lineRule="auto"/>
              <w:jc w:val="center"/>
              <w:rPr>
                <w:rFonts w:asciiTheme="minorHAnsi" w:hAnsiTheme="minorHAnsi"/>
                <w:color w:val="000000"/>
              </w:rPr>
            </w:pPr>
            <w:r>
              <w:rPr>
                <w:rFonts w:asciiTheme="minorHAnsi" w:hAnsiTheme="minorHAnsi"/>
                <w:color w:val="000000"/>
              </w:rPr>
              <w:t>7.68</w:t>
            </w:r>
          </w:p>
        </w:tc>
        <w:tc>
          <w:tcPr>
            <w:tcW w:w="1526" w:type="dxa"/>
            <w:vAlign w:val="center"/>
          </w:tcPr>
          <w:p w14:paraId="0BC70063" w14:textId="77777777" w:rsidR="007E7204" w:rsidRDefault="007E7204" w:rsidP="0092059B">
            <w:pPr>
              <w:spacing w:line="276" w:lineRule="auto"/>
              <w:jc w:val="center"/>
              <w:rPr>
                <w:rFonts w:asciiTheme="minorHAnsi" w:hAnsiTheme="minorHAnsi"/>
                <w:color w:val="000000"/>
              </w:rPr>
            </w:pPr>
            <w:r>
              <w:rPr>
                <w:rFonts w:asciiTheme="minorHAnsi" w:hAnsiTheme="minorHAnsi"/>
                <w:color w:val="000000"/>
              </w:rPr>
              <w:t>7.608</w:t>
            </w:r>
          </w:p>
        </w:tc>
        <w:tc>
          <w:tcPr>
            <w:tcW w:w="1526" w:type="dxa"/>
            <w:vAlign w:val="center"/>
          </w:tcPr>
          <w:p w14:paraId="6C669ECB" w14:textId="3F12F9E9" w:rsidR="007E7204" w:rsidRDefault="007E7204" w:rsidP="0092059B">
            <w:pPr>
              <w:spacing w:line="276" w:lineRule="auto"/>
              <w:jc w:val="center"/>
              <w:rPr>
                <w:rFonts w:asciiTheme="minorHAnsi" w:hAnsiTheme="minorHAnsi"/>
                <w:color w:val="000000"/>
              </w:rPr>
            </w:pPr>
            <w:r>
              <w:rPr>
                <w:rFonts w:asciiTheme="minorHAnsi" w:hAnsiTheme="minorHAnsi"/>
                <w:color w:val="000000"/>
              </w:rPr>
              <w:t>7.086</w:t>
            </w:r>
          </w:p>
        </w:tc>
      </w:tr>
    </w:tbl>
    <w:p w14:paraId="3DB58622" w14:textId="2BBFD183" w:rsidR="004B4376" w:rsidRDefault="004B4376" w:rsidP="004B4376">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b/>
      </w:r>
    </w:p>
    <w:p w14:paraId="38E2A8DC" w14:textId="77777777" w:rsidR="00477F4D" w:rsidRDefault="00477F4D" w:rsidP="004B4376">
      <w:pPr>
        <w:pBdr>
          <w:top w:val="nil"/>
          <w:left w:val="nil"/>
          <w:bottom w:val="nil"/>
          <w:right w:val="nil"/>
          <w:between w:val="nil"/>
        </w:pBdr>
        <w:spacing w:line="240" w:lineRule="auto"/>
        <w:rPr>
          <w:rFonts w:asciiTheme="minorHAnsi" w:hAnsiTheme="minorHAnsi"/>
          <w:color w:val="000000"/>
        </w:rPr>
      </w:pPr>
    </w:p>
    <w:p w14:paraId="333F0C6D" w14:textId="1D43DAF9" w:rsidR="000A2475" w:rsidRDefault="000A2475" w:rsidP="000A2475">
      <w:p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b/>
      </w:r>
      <w:r w:rsidR="00777373">
        <w:rPr>
          <w:rFonts w:asciiTheme="minorHAnsi" w:hAnsiTheme="minorHAnsi"/>
          <w:color w:val="000000"/>
        </w:rPr>
        <w:tab/>
      </w:r>
      <w:r w:rsidR="00777373">
        <w:rPr>
          <w:rFonts w:asciiTheme="minorHAnsi" w:hAnsiTheme="minorHAnsi"/>
          <w:color w:val="000000"/>
        </w:rPr>
        <w:tab/>
      </w:r>
      <w:r w:rsidR="00BB3D46">
        <w:rPr>
          <w:rFonts w:asciiTheme="minorHAnsi" w:hAnsiTheme="minorHAnsi"/>
          <w:color w:val="000000"/>
        </w:rPr>
        <w:tab/>
      </w:r>
      <w:r w:rsidR="00777373">
        <w:rPr>
          <w:rFonts w:asciiTheme="minorHAnsi" w:hAnsiTheme="minorHAnsi"/>
          <w:color w:val="000000"/>
        </w:rPr>
        <w:tab/>
      </w:r>
      <w:r w:rsidR="00777373">
        <w:rPr>
          <w:rFonts w:asciiTheme="minorHAnsi" w:hAnsiTheme="minorHAnsi"/>
          <w:color w:val="000000"/>
        </w:rPr>
        <w:tab/>
      </w:r>
      <w:r w:rsidR="00777373">
        <w:rPr>
          <w:rFonts w:asciiTheme="minorHAnsi" w:hAnsiTheme="minorHAnsi"/>
          <w:color w:val="000000"/>
        </w:rPr>
        <w:tab/>
      </w:r>
      <w:r w:rsidR="00777373">
        <w:rPr>
          <w:rFonts w:asciiTheme="minorHAnsi" w:hAnsiTheme="minorHAnsi"/>
          <w:color w:val="000000"/>
        </w:rPr>
        <w:tab/>
      </w:r>
    </w:p>
    <w:p w14:paraId="7B8DAF8C" w14:textId="77777777" w:rsidR="00777373" w:rsidRDefault="00777373" w:rsidP="000A2475">
      <w:pPr>
        <w:pBdr>
          <w:top w:val="nil"/>
          <w:left w:val="nil"/>
          <w:bottom w:val="nil"/>
          <w:right w:val="nil"/>
          <w:between w:val="nil"/>
        </w:pBdr>
        <w:spacing w:line="240" w:lineRule="auto"/>
        <w:rPr>
          <w:rFonts w:asciiTheme="minorHAnsi" w:hAnsiTheme="minorHAnsi"/>
          <w:color w:val="000000"/>
        </w:rPr>
      </w:pPr>
    </w:p>
    <w:p w14:paraId="0228A63D" w14:textId="77777777" w:rsidR="000A2475" w:rsidRPr="003731F0" w:rsidRDefault="000A2475" w:rsidP="000A2475">
      <w:pPr>
        <w:rPr>
          <w:color w:val="000000"/>
        </w:rPr>
      </w:pPr>
      <w:r>
        <w:rPr>
          <w:color w:val="000000"/>
        </w:rPr>
        <w:br w:type="page"/>
      </w:r>
    </w:p>
    <w:p w14:paraId="597C9F5D" w14:textId="77777777" w:rsidR="00B73079" w:rsidRDefault="00B73079">
      <w:pPr>
        <w:jc w:val="center"/>
        <w:rPr>
          <w:b/>
        </w:rPr>
      </w:pPr>
    </w:p>
    <w:p w14:paraId="1CFAAA26" w14:textId="006F6502" w:rsidR="00B73079" w:rsidRDefault="00F768CF" w:rsidP="00EF1C4C">
      <w:pPr>
        <w:pStyle w:val="Title"/>
      </w:pPr>
      <w:bookmarkStart w:id="1" w:name="_heading=h.1fob9te" w:colFirst="0" w:colLast="0"/>
      <w:bookmarkStart w:id="2" w:name="TN"/>
      <w:bookmarkEnd w:id="1"/>
      <w:bookmarkEnd w:id="2"/>
      <w:r>
        <w:t xml:space="preserve">SOL 4.3c - </w:t>
      </w:r>
      <w:r w:rsidR="00B941BD">
        <w:t>Just in Time Quick Check Teacher Notes</w:t>
      </w:r>
    </w:p>
    <w:p w14:paraId="2EBB6530" w14:textId="4C82AB22" w:rsidR="0000248A" w:rsidRDefault="0000248A" w:rsidP="0000248A">
      <w:pPr>
        <w:jc w:val="center"/>
        <w:rPr>
          <w:b/>
          <w:color w:val="C00000"/>
        </w:rPr>
      </w:pPr>
      <w:r>
        <w:rPr>
          <w:b/>
          <w:color w:val="C00000"/>
        </w:rPr>
        <w:t>Common Error</w:t>
      </w:r>
      <w:r w:rsidR="0092059B">
        <w:rPr>
          <w:b/>
          <w:color w:val="C00000"/>
        </w:rPr>
        <w:t>s</w:t>
      </w:r>
      <w:r>
        <w:rPr>
          <w:b/>
          <w:color w:val="C00000"/>
        </w:rPr>
        <w:t>/Misconceptions and their Possible Indications</w:t>
      </w:r>
    </w:p>
    <w:p w14:paraId="4BEC140A" w14:textId="77777777" w:rsidR="00F768CF" w:rsidRPr="00A167B7" w:rsidRDefault="00F768CF" w:rsidP="0000248A">
      <w:pPr>
        <w:jc w:val="center"/>
      </w:pPr>
    </w:p>
    <w:p w14:paraId="43BEC2A6" w14:textId="23B75458" w:rsidR="000A2475" w:rsidRDefault="004C12A0" w:rsidP="0092059B">
      <w:pPr>
        <w:pStyle w:val="ListParagraph"/>
        <w:numPr>
          <w:ilvl w:val="0"/>
          <w:numId w:val="13"/>
        </w:numPr>
        <w:pBdr>
          <w:top w:val="nil"/>
          <w:left w:val="nil"/>
          <w:bottom w:val="nil"/>
          <w:right w:val="nil"/>
          <w:between w:val="nil"/>
        </w:pBdr>
        <w:spacing w:line="276" w:lineRule="auto"/>
        <w:rPr>
          <w:rFonts w:asciiTheme="minorHAnsi" w:hAnsiTheme="minorHAnsi"/>
          <w:color w:val="000000"/>
        </w:rPr>
      </w:pPr>
      <w:r w:rsidRPr="00525E79">
        <w:rPr>
          <w:rFonts w:asciiTheme="minorHAnsi" w:hAnsiTheme="minorHAnsi"/>
          <w:color w:val="000000"/>
        </w:rPr>
        <w:t xml:space="preserve">Miki says that 5.069 is greater than 5.3. Is </w:t>
      </w:r>
      <w:r w:rsidR="004018CD" w:rsidRPr="00525E79">
        <w:rPr>
          <w:rFonts w:asciiTheme="minorHAnsi" w:hAnsiTheme="minorHAnsi"/>
          <w:color w:val="000000"/>
        </w:rPr>
        <w:t>Miki</w:t>
      </w:r>
      <w:r w:rsidRPr="00525E79">
        <w:rPr>
          <w:rFonts w:asciiTheme="minorHAnsi" w:hAnsiTheme="minorHAnsi"/>
          <w:color w:val="000000"/>
        </w:rPr>
        <w:t xml:space="preserve"> correct? </w:t>
      </w:r>
      <w:r w:rsidR="00525E79" w:rsidRPr="00525E79">
        <w:rPr>
          <w:rFonts w:asciiTheme="minorHAnsi" w:hAnsiTheme="minorHAnsi"/>
          <w:color w:val="000000"/>
        </w:rPr>
        <w:t xml:space="preserve">  </w:t>
      </w:r>
      <w:r w:rsidRPr="00525E79">
        <w:rPr>
          <w:rFonts w:asciiTheme="minorHAnsi" w:hAnsiTheme="minorHAnsi"/>
          <w:color w:val="000000"/>
        </w:rPr>
        <w:t xml:space="preserve">Explain your </w:t>
      </w:r>
      <w:r w:rsidR="004018CD" w:rsidRPr="00525E79">
        <w:rPr>
          <w:rFonts w:asciiTheme="minorHAnsi" w:hAnsiTheme="minorHAnsi"/>
          <w:color w:val="000000"/>
        </w:rPr>
        <w:t>thinking.</w:t>
      </w:r>
    </w:p>
    <w:p w14:paraId="4B2B692B" w14:textId="77777777" w:rsidR="005D6AEE" w:rsidRPr="00525E79" w:rsidRDefault="005D6AEE" w:rsidP="005D6AEE">
      <w:pPr>
        <w:pStyle w:val="ListParagraph"/>
        <w:pBdr>
          <w:top w:val="nil"/>
          <w:left w:val="nil"/>
          <w:bottom w:val="nil"/>
          <w:right w:val="nil"/>
          <w:between w:val="nil"/>
        </w:pBdr>
        <w:spacing w:line="276" w:lineRule="auto"/>
        <w:rPr>
          <w:rFonts w:asciiTheme="minorHAnsi" w:hAnsiTheme="minorHAnsi"/>
          <w:color w:val="000000"/>
        </w:rPr>
      </w:pPr>
    </w:p>
    <w:p w14:paraId="083E35F2" w14:textId="7E23D265" w:rsidR="000A2475" w:rsidRPr="00C30221" w:rsidRDefault="00525E79" w:rsidP="0092059B">
      <w:pPr>
        <w:spacing w:line="276" w:lineRule="auto"/>
        <w:ind w:left="720"/>
        <w:contextualSpacing/>
        <w:rPr>
          <w:rFonts w:asciiTheme="minorHAnsi" w:hAnsiTheme="minorHAnsi"/>
          <w:i/>
          <w:color w:val="C00000"/>
        </w:rPr>
      </w:pPr>
      <w:r w:rsidRPr="00C30221">
        <w:rPr>
          <w:rFonts w:asciiTheme="minorHAnsi" w:hAnsiTheme="minorHAnsi"/>
          <w:i/>
          <w:color w:val="C00000"/>
        </w:rPr>
        <w:t>A common misconception</w:t>
      </w:r>
      <w:r w:rsidR="0092059B" w:rsidRPr="00C30221">
        <w:rPr>
          <w:rFonts w:asciiTheme="minorHAnsi" w:hAnsiTheme="minorHAnsi"/>
          <w:i/>
          <w:color w:val="C00000"/>
        </w:rPr>
        <w:t xml:space="preserve"> for some students is thinking that a number</w:t>
      </w:r>
      <w:r w:rsidRPr="00C30221">
        <w:rPr>
          <w:rFonts w:asciiTheme="minorHAnsi" w:hAnsiTheme="minorHAnsi"/>
          <w:i/>
          <w:color w:val="C00000"/>
        </w:rPr>
        <w:t xml:space="preserve"> with more digits is always larger than a number with fewer digits.  This misconception is frequently caused by applying whole number reasoning to decimal numbers.  </w:t>
      </w:r>
      <w:r w:rsidR="007F3E89" w:rsidRPr="00C30221">
        <w:rPr>
          <w:rFonts w:asciiTheme="minorHAnsi" w:hAnsiTheme="minorHAnsi"/>
          <w:i/>
          <w:color w:val="C00000"/>
        </w:rPr>
        <w:t xml:space="preserve">This thinking neglects the importance of the decimal </w:t>
      </w:r>
      <w:r w:rsidR="00E711EA" w:rsidRPr="00C30221">
        <w:rPr>
          <w:rFonts w:asciiTheme="minorHAnsi" w:hAnsiTheme="minorHAnsi"/>
          <w:i/>
          <w:color w:val="C00000"/>
        </w:rPr>
        <w:t xml:space="preserve">point </w:t>
      </w:r>
      <w:r w:rsidR="007F3E89" w:rsidRPr="00C30221">
        <w:rPr>
          <w:rFonts w:asciiTheme="minorHAnsi" w:hAnsiTheme="minorHAnsi"/>
          <w:i/>
          <w:color w:val="C00000"/>
        </w:rPr>
        <w:t xml:space="preserve">placement to the value of the digits in the number. </w:t>
      </w:r>
    </w:p>
    <w:p w14:paraId="55A83E02" w14:textId="77777777" w:rsidR="000A2475" w:rsidRPr="00C30221" w:rsidRDefault="000A2475" w:rsidP="0092059B">
      <w:pPr>
        <w:spacing w:line="276" w:lineRule="auto"/>
        <w:ind w:left="720"/>
        <w:contextualSpacing/>
        <w:rPr>
          <w:rFonts w:asciiTheme="minorHAnsi" w:hAnsiTheme="minorHAnsi"/>
          <w:i/>
          <w:color w:val="C00000"/>
        </w:rPr>
      </w:pPr>
    </w:p>
    <w:p w14:paraId="325FBC4D" w14:textId="6C3405EE" w:rsidR="000A2475" w:rsidRPr="00C30221" w:rsidRDefault="00525E79" w:rsidP="0092059B">
      <w:pPr>
        <w:spacing w:line="276" w:lineRule="auto"/>
        <w:ind w:left="720"/>
        <w:contextualSpacing/>
        <w:rPr>
          <w:rFonts w:asciiTheme="minorHAnsi" w:hAnsiTheme="minorHAnsi"/>
          <w:i/>
          <w:color w:val="C00000"/>
        </w:rPr>
      </w:pPr>
      <w:r w:rsidRPr="00C30221">
        <w:rPr>
          <w:rFonts w:asciiTheme="minorHAnsi" w:hAnsiTheme="minorHAnsi"/>
          <w:i/>
          <w:color w:val="C00000"/>
        </w:rPr>
        <w:t>These students may need to build conceptual unde</w:t>
      </w:r>
      <w:r w:rsidR="005D6AEE">
        <w:rPr>
          <w:rFonts w:asciiTheme="minorHAnsi" w:hAnsiTheme="minorHAnsi"/>
          <w:i/>
          <w:color w:val="C00000"/>
        </w:rPr>
        <w:t>rstanding of decimals by using base 10 b</w:t>
      </w:r>
      <w:r w:rsidRPr="00C30221">
        <w:rPr>
          <w:rFonts w:asciiTheme="minorHAnsi" w:hAnsiTheme="minorHAnsi"/>
          <w:i/>
          <w:color w:val="C00000"/>
        </w:rPr>
        <w:t>locks</w:t>
      </w:r>
      <w:r w:rsidR="00C30221" w:rsidRPr="00C30221">
        <w:rPr>
          <w:rFonts w:asciiTheme="minorHAnsi" w:hAnsiTheme="minorHAnsi"/>
          <w:i/>
          <w:color w:val="C00000"/>
        </w:rPr>
        <w:t xml:space="preserve"> to construct models of decimal</w:t>
      </w:r>
      <w:r w:rsidRPr="00C30221">
        <w:rPr>
          <w:rFonts w:asciiTheme="minorHAnsi" w:hAnsiTheme="minorHAnsi"/>
          <w:i/>
          <w:color w:val="C00000"/>
        </w:rPr>
        <w:t xml:space="preserve"> numbers and then comparing the models.  Using concrete materials provides visual cues that help students understand the importance of considering the place of each digit when comparing.  </w:t>
      </w:r>
    </w:p>
    <w:p w14:paraId="44797298" w14:textId="022E12C8" w:rsidR="00525E79" w:rsidRPr="00C30221" w:rsidRDefault="00525E79" w:rsidP="0092059B">
      <w:pPr>
        <w:spacing w:line="276" w:lineRule="auto"/>
        <w:ind w:left="720"/>
        <w:contextualSpacing/>
        <w:rPr>
          <w:rFonts w:asciiTheme="minorHAnsi" w:hAnsiTheme="minorHAnsi"/>
          <w:i/>
          <w:color w:val="C00000"/>
        </w:rPr>
      </w:pPr>
    </w:p>
    <w:p w14:paraId="3C9322CD" w14:textId="36DB1610" w:rsidR="00525E79" w:rsidRPr="00C30221" w:rsidRDefault="005D6AEE" w:rsidP="0092059B">
      <w:pPr>
        <w:spacing w:line="276" w:lineRule="auto"/>
        <w:ind w:left="720"/>
        <w:contextualSpacing/>
        <w:rPr>
          <w:rFonts w:asciiTheme="minorHAnsi" w:hAnsiTheme="minorHAnsi"/>
          <w:i/>
          <w:color w:val="C00000"/>
        </w:rPr>
      </w:pPr>
      <w:r>
        <w:rPr>
          <w:rFonts w:asciiTheme="minorHAnsi" w:hAnsiTheme="minorHAnsi"/>
          <w:i/>
          <w:color w:val="C00000"/>
        </w:rPr>
        <w:t>Concrete materials like base 10 b</w:t>
      </w:r>
      <w:r w:rsidR="00525E79" w:rsidRPr="00C30221">
        <w:rPr>
          <w:rFonts w:asciiTheme="minorHAnsi" w:hAnsiTheme="minorHAnsi"/>
          <w:i/>
          <w:color w:val="C00000"/>
        </w:rPr>
        <w:t xml:space="preserve">locks can also be used to help students understand that a number like 5.3 can be thought of as 5.300 because 3 tenths is equivalent to 300 thousandths.  </w:t>
      </w:r>
      <w:r w:rsidR="00542E95" w:rsidRPr="00C30221">
        <w:rPr>
          <w:rFonts w:asciiTheme="minorHAnsi" w:hAnsiTheme="minorHAnsi"/>
          <w:i/>
          <w:color w:val="C00000"/>
        </w:rPr>
        <w:t>Developing understanding of this equivalent relationship will help students as they compare decimals.</w:t>
      </w:r>
    </w:p>
    <w:p w14:paraId="1DC7AD31" w14:textId="77777777" w:rsidR="000A2475" w:rsidRPr="00C30221" w:rsidRDefault="000A2475" w:rsidP="0092059B">
      <w:pPr>
        <w:spacing w:line="276" w:lineRule="auto"/>
        <w:ind w:left="720"/>
        <w:contextualSpacing/>
        <w:rPr>
          <w:rFonts w:asciiTheme="minorHAnsi" w:hAnsiTheme="minorHAnsi"/>
          <w:i/>
          <w:color w:val="C00000"/>
        </w:rPr>
      </w:pPr>
    </w:p>
    <w:p w14:paraId="79784957" w14:textId="7A66E342" w:rsidR="00FA066A" w:rsidRPr="00C30221" w:rsidRDefault="00D25F11" w:rsidP="0092059B">
      <w:pPr>
        <w:spacing w:line="276" w:lineRule="auto"/>
        <w:ind w:left="720"/>
        <w:contextualSpacing/>
        <w:rPr>
          <w:rFonts w:asciiTheme="minorHAnsi" w:hAnsiTheme="minorHAnsi"/>
          <w:i/>
          <w:color w:val="C00000"/>
        </w:rPr>
      </w:pPr>
      <w:r w:rsidRPr="00C30221">
        <w:rPr>
          <w:rFonts w:asciiTheme="minorHAnsi" w:hAnsiTheme="minorHAnsi"/>
          <w:i/>
          <w:color w:val="C00000"/>
        </w:rPr>
        <w:t>Using a</w:t>
      </w:r>
      <w:r w:rsidR="000A2475" w:rsidRPr="00C30221">
        <w:rPr>
          <w:rFonts w:asciiTheme="minorHAnsi" w:hAnsiTheme="minorHAnsi"/>
          <w:i/>
          <w:color w:val="C00000"/>
        </w:rPr>
        <w:t xml:space="preserve"> place value chart as a visual aid for comparing t</w:t>
      </w:r>
      <w:r w:rsidRPr="00C30221">
        <w:rPr>
          <w:rFonts w:asciiTheme="minorHAnsi" w:hAnsiTheme="minorHAnsi"/>
          <w:i/>
          <w:color w:val="C00000"/>
        </w:rPr>
        <w:t>he individua</w:t>
      </w:r>
      <w:r w:rsidR="00CC7459" w:rsidRPr="00C30221">
        <w:rPr>
          <w:rFonts w:asciiTheme="minorHAnsi" w:hAnsiTheme="minorHAnsi"/>
          <w:i/>
          <w:color w:val="C00000"/>
        </w:rPr>
        <w:t>l</w:t>
      </w:r>
      <w:r w:rsidRPr="00C30221">
        <w:rPr>
          <w:rFonts w:asciiTheme="minorHAnsi" w:hAnsiTheme="minorHAnsi"/>
          <w:i/>
          <w:color w:val="C00000"/>
        </w:rPr>
        <w:t xml:space="preserve"> digits in a number can help students see </w:t>
      </w:r>
      <w:r w:rsidR="00525E79" w:rsidRPr="00C30221">
        <w:rPr>
          <w:rFonts w:asciiTheme="minorHAnsi" w:hAnsiTheme="minorHAnsi"/>
          <w:i/>
          <w:color w:val="C00000"/>
        </w:rPr>
        <w:t>the importance of the place of a number when comparing</w:t>
      </w:r>
      <w:r w:rsidRPr="00C30221">
        <w:rPr>
          <w:rFonts w:asciiTheme="minorHAnsi" w:hAnsiTheme="minorHAnsi"/>
          <w:i/>
          <w:color w:val="C00000"/>
        </w:rPr>
        <w:t>.</w:t>
      </w:r>
      <w:r w:rsidR="000A2475" w:rsidRPr="00C30221">
        <w:rPr>
          <w:rFonts w:asciiTheme="minorHAnsi" w:hAnsiTheme="minorHAnsi"/>
          <w:i/>
          <w:color w:val="C00000"/>
        </w:rPr>
        <w:t xml:space="preserve"> For vi</w:t>
      </w:r>
      <w:r w:rsidR="003955A1" w:rsidRPr="00C30221">
        <w:rPr>
          <w:rFonts w:asciiTheme="minorHAnsi" w:hAnsiTheme="minorHAnsi"/>
          <w:i/>
          <w:color w:val="C00000"/>
        </w:rPr>
        <w:t>s</w:t>
      </w:r>
      <w:r w:rsidR="000A2475" w:rsidRPr="00C30221">
        <w:rPr>
          <w:rFonts w:asciiTheme="minorHAnsi" w:hAnsiTheme="minorHAnsi"/>
          <w:i/>
          <w:color w:val="C00000"/>
        </w:rPr>
        <w:t xml:space="preserve">ual continuity, teachers can suggest that students place a zero where no digit is respresented. In this question the </w:t>
      </w:r>
      <w:r w:rsidR="00296129" w:rsidRPr="00C30221">
        <w:rPr>
          <w:rFonts w:asciiTheme="minorHAnsi" w:hAnsiTheme="minorHAnsi"/>
          <w:i/>
          <w:color w:val="C00000"/>
        </w:rPr>
        <w:t>tenths</w:t>
      </w:r>
      <w:r w:rsidR="000A2475" w:rsidRPr="00C30221">
        <w:rPr>
          <w:rFonts w:asciiTheme="minorHAnsi" w:hAnsiTheme="minorHAnsi"/>
          <w:i/>
          <w:color w:val="C00000"/>
        </w:rPr>
        <w:t xml:space="preserve"> place confirms that </w:t>
      </w:r>
      <w:r w:rsidR="00296129" w:rsidRPr="00C30221">
        <w:rPr>
          <w:rFonts w:asciiTheme="minorHAnsi" w:hAnsiTheme="minorHAnsi"/>
          <w:i/>
          <w:color w:val="C00000"/>
        </w:rPr>
        <w:t>5.3</w:t>
      </w:r>
      <w:r w:rsidR="000A2475" w:rsidRPr="00C30221">
        <w:rPr>
          <w:rFonts w:asciiTheme="minorHAnsi" w:hAnsiTheme="minorHAnsi"/>
          <w:i/>
          <w:color w:val="C00000"/>
        </w:rPr>
        <w:t xml:space="preserve"> is greater than </w:t>
      </w:r>
      <w:r w:rsidR="00296129" w:rsidRPr="00C30221">
        <w:rPr>
          <w:rFonts w:asciiTheme="minorHAnsi" w:hAnsiTheme="minorHAnsi"/>
          <w:i/>
          <w:color w:val="C00000"/>
        </w:rPr>
        <w:t>5.069</w:t>
      </w:r>
      <w:r w:rsidR="000A2475" w:rsidRPr="00C30221">
        <w:rPr>
          <w:rFonts w:asciiTheme="minorHAnsi" w:hAnsiTheme="minorHAnsi"/>
          <w:i/>
          <w:color w:val="C00000"/>
        </w:rPr>
        <w:t>. Example:</w:t>
      </w:r>
    </w:p>
    <w:p w14:paraId="216F3391" w14:textId="16A27915" w:rsidR="000A2475" w:rsidRDefault="000A2475" w:rsidP="0092059B">
      <w:pPr>
        <w:spacing w:line="276" w:lineRule="auto"/>
        <w:ind w:left="720"/>
        <w:contextualSpacing/>
        <w:rPr>
          <w:rFonts w:asciiTheme="minorHAnsi" w:hAnsiTheme="minorHAnsi"/>
          <w:i/>
          <w:color w:val="FF0000"/>
        </w:rPr>
      </w:pPr>
      <w:r>
        <w:rPr>
          <w:rFonts w:asciiTheme="minorHAnsi" w:hAnsiTheme="minorHAnsi"/>
          <w:i/>
          <w:color w:val="FF0000"/>
        </w:rPr>
        <w:t xml:space="preserve"> </w:t>
      </w:r>
    </w:p>
    <w:tbl>
      <w:tblPr>
        <w:tblStyle w:val="TableGrid"/>
        <w:tblW w:w="3720" w:type="dxa"/>
        <w:tblInd w:w="163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Caption w:val="Decimal Place Value Chart"/>
        <w:tblDescription w:val="This table has five columns and three rows and is being used to compare two decimal numbes, 5.069 and 5.3.  The digits of each number are in the correct place in the chart to show each digit's correct value."/>
      </w:tblPr>
      <w:tblGrid>
        <w:gridCol w:w="744"/>
        <w:gridCol w:w="744"/>
        <w:gridCol w:w="744"/>
        <w:gridCol w:w="744"/>
        <w:gridCol w:w="744"/>
      </w:tblGrid>
      <w:tr w:rsidR="00C30221" w:rsidRPr="00C30221" w14:paraId="1DB54CF6" w14:textId="77777777" w:rsidTr="00C16B80">
        <w:trPr>
          <w:cantSplit/>
          <w:trHeight w:val="1964"/>
          <w:tblHeader/>
        </w:trPr>
        <w:tc>
          <w:tcPr>
            <w:tcW w:w="744" w:type="dxa"/>
            <w:shd w:val="clear" w:color="auto" w:fill="D9D9D9" w:themeFill="background1" w:themeFillShade="D9"/>
            <w:textDirection w:val="btLr"/>
            <w:vAlign w:val="center"/>
          </w:tcPr>
          <w:p w14:paraId="5D804C57" w14:textId="2D7055DD" w:rsidR="003955A1" w:rsidRPr="00C30221" w:rsidRDefault="003955A1" w:rsidP="0092059B">
            <w:pPr>
              <w:spacing w:line="276" w:lineRule="auto"/>
              <w:ind w:left="113" w:right="113"/>
              <w:rPr>
                <w:rFonts w:asciiTheme="minorHAnsi" w:hAnsiTheme="minorHAnsi"/>
                <w:color w:val="C00000"/>
              </w:rPr>
            </w:pPr>
            <w:r w:rsidRPr="00C30221">
              <w:rPr>
                <w:rFonts w:asciiTheme="minorHAnsi" w:hAnsiTheme="minorHAnsi"/>
                <w:color w:val="C00000"/>
              </w:rPr>
              <w:t>Ones</w:t>
            </w:r>
          </w:p>
        </w:tc>
        <w:tc>
          <w:tcPr>
            <w:tcW w:w="744" w:type="dxa"/>
            <w:tcBorders>
              <w:right w:val="single" w:sz="36" w:space="0" w:color="FF0000"/>
            </w:tcBorders>
            <w:shd w:val="clear" w:color="auto" w:fill="D9D9D9" w:themeFill="background1" w:themeFillShade="D9"/>
            <w:textDirection w:val="btLr"/>
            <w:vAlign w:val="center"/>
          </w:tcPr>
          <w:p w14:paraId="1DFD7D0D" w14:textId="51A5B388" w:rsidR="003955A1" w:rsidRPr="00C30221" w:rsidRDefault="003955A1" w:rsidP="0092059B">
            <w:pPr>
              <w:spacing w:line="276" w:lineRule="auto"/>
              <w:ind w:left="113" w:right="113"/>
              <w:rPr>
                <w:rFonts w:asciiTheme="minorHAnsi" w:hAnsiTheme="minorHAnsi"/>
                <w:color w:val="C00000"/>
              </w:rPr>
            </w:pPr>
            <w:r w:rsidRPr="00C30221">
              <w:rPr>
                <w:rFonts w:asciiTheme="minorHAnsi" w:hAnsiTheme="minorHAnsi"/>
                <w:color w:val="C00000"/>
              </w:rPr>
              <w:t>.</w:t>
            </w:r>
          </w:p>
        </w:tc>
        <w:tc>
          <w:tcPr>
            <w:tcW w:w="744" w:type="dxa"/>
            <w:tcBorders>
              <w:top w:val="single" w:sz="36" w:space="0" w:color="FF0000"/>
              <w:left w:val="single" w:sz="36" w:space="0" w:color="FF0000"/>
              <w:right w:val="single" w:sz="36" w:space="0" w:color="FF0000"/>
            </w:tcBorders>
            <w:shd w:val="clear" w:color="auto" w:fill="D9D9D9" w:themeFill="background1" w:themeFillShade="D9"/>
            <w:textDirection w:val="btLr"/>
            <w:vAlign w:val="center"/>
          </w:tcPr>
          <w:p w14:paraId="20B30E3A" w14:textId="01E843CC" w:rsidR="003955A1" w:rsidRPr="00C30221" w:rsidRDefault="003955A1" w:rsidP="0092059B">
            <w:pPr>
              <w:spacing w:line="276" w:lineRule="auto"/>
              <w:ind w:left="113" w:right="113"/>
              <w:rPr>
                <w:rFonts w:asciiTheme="minorHAnsi" w:hAnsiTheme="minorHAnsi"/>
                <w:color w:val="C00000"/>
              </w:rPr>
            </w:pPr>
            <w:r w:rsidRPr="00C30221">
              <w:rPr>
                <w:rFonts w:asciiTheme="minorHAnsi" w:hAnsiTheme="minorHAnsi"/>
                <w:color w:val="C00000"/>
              </w:rPr>
              <w:t>Tenths</w:t>
            </w:r>
          </w:p>
        </w:tc>
        <w:tc>
          <w:tcPr>
            <w:tcW w:w="744" w:type="dxa"/>
            <w:tcBorders>
              <w:left w:val="single" w:sz="36" w:space="0" w:color="FF0000"/>
            </w:tcBorders>
            <w:shd w:val="clear" w:color="auto" w:fill="D9D9D9" w:themeFill="background1" w:themeFillShade="D9"/>
            <w:textDirection w:val="btLr"/>
            <w:vAlign w:val="center"/>
          </w:tcPr>
          <w:p w14:paraId="10358AE2" w14:textId="5C5D131F" w:rsidR="003955A1" w:rsidRPr="00C30221" w:rsidRDefault="003955A1" w:rsidP="0092059B">
            <w:pPr>
              <w:spacing w:line="276" w:lineRule="auto"/>
              <w:ind w:left="113" w:right="113"/>
              <w:rPr>
                <w:rFonts w:asciiTheme="minorHAnsi" w:hAnsiTheme="minorHAnsi"/>
                <w:color w:val="C00000"/>
              </w:rPr>
            </w:pPr>
            <w:r w:rsidRPr="00C30221">
              <w:rPr>
                <w:rFonts w:asciiTheme="minorHAnsi" w:hAnsiTheme="minorHAnsi"/>
                <w:color w:val="C00000"/>
              </w:rPr>
              <w:t>Hundredths</w:t>
            </w:r>
          </w:p>
        </w:tc>
        <w:tc>
          <w:tcPr>
            <w:tcW w:w="744" w:type="dxa"/>
            <w:shd w:val="clear" w:color="auto" w:fill="D9D9D9" w:themeFill="background1" w:themeFillShade="D9"/>
            <w:textDirection w:val="btLr"/>
            <w:vAlign w:val="center"/>
          </w:tcPr>
          <w:p w14:paraId="711DC256" w14:textId="74AB2ABB" w:rsidR="003955A1" w:rsidRPr="00C30221" w:rsidRDefault="003955A1" w:rsidP="0092059B">
            <w:pPr>
              <w:spacing w:line="276" w:lineRule="auto"/>
              <w:ind w:left="113" w:right="113"/>
              <w:rPr>
                <w:rFonts w:asciiTheme="minorHAnsi" w:hAnsiTheme="minorHAnsi"/>
                <w:color w:val="C00000"/>
              </w:rPr>
            </w:pPr>
            <w:r w:rsidRPr="00C30221">
              <w:rPr>
                <w:rFonts w:asciiTheme="minorHAnsi" w:hAnsiTheme="minorHAnsi"/>
                <w:color w:val="C00000"/>
              </w:rPr>
              <w:t>Thousandths</w:t>
            </w:r>
          </w:p>
        </w:tc>
      </w:tr>
      <w:tr w:rsidR="00C30221" w:rsidRPr="00C30221" w14:paraId="069E8518" w14:textId="77777777" w:rsidTr="00542E95">
        <w:trPr>
          <w:cantSplit/>
          <w:trHeight w:val="656"/>
        </w:trPr>
        <w:tc>
          <w:tcPr>
            <w:tcW w:w="744" w:type="dxa"/>
            <w:vAlign w:val="center"/>
          </w:tcPr>
          <w:p w14:paraId="36432AD4" w14:textId="5EB63349" w:rsidR="003955A1" w:rsidRPr="00C30221" w:rsidRDefault="003955A1" w:rsidP="0092059B">
            <w:pPr>
              <w:spacing w:line="276" w:lineRule="auto"/>
              <w:jc w:val="center"/>
              <w:rPr>
                <w:rFonts w:asciiTheme="minorHAnsi" w:hAnsiTheme="minorHAnsi"/>
                <w:color w:val="C00000"/>
              </w:rPr>
            </w:pPr>
            <w:r w:rsidRPr="00C30221">
              <w:rPr>
                <w:rFonts w:asciiTheme="minorHAnsi" w:hAnsiTheme="minorHAnsi"/>
                <w:color w:val="C00000"/>
              </w:rPr>
              <w:t>5</w:t>
            </w:r>
          </w:p>
        </w:tc>
        <w:tc>
          <w:tcPr>
            <w:tcW w:w="744" w:type="dxa"/>
            <w:tcBorders>
              <w:right w:val="single" w:sz="36" w:space="0" w:color="FF0000"/>
            </w:tcBorders>
            <w:vAlign w:val="center"/>
          </w:tcPr>
          <w:p w14:paraId="49CEEA85" w14:textId="6597F51D" w:rsidR="003955A1" w:rsidRPr="00C30221" w:rsidRDefault="003955A1" w:rsidP="0092059B">
            <w:pPr>
              <w:spacing w:line="276" w:lineRule="auto"/>
              <w:jc w:val="center"/>
              <w:rPr>
                <w:rFonts w:asciiTheme="minorHAnsi" w:hAnsiTheme="minorHAnsi"/>
                <w:color w:val="C00000"/>
              </w:rPr>
            </w:pPr>
            <w:r w:rsidRPr="00C30221">
              <w:rPr>
                <w:rFonts w:asciiTheme="minorHAnsi" w:hAnsiTheme="minorHAnsi"/>
                <w:color w:val="C00000"/>
              </w:rPr>
              <w:t>.</w:t>
            </w:r>
          </w:p>
        </w:tc>
        <w:tc>
          <w:tcPr>
            <w:tcW w:w="744" w:type="dxa"/>
            <w:tcBorders>
              <w:left w:val="single" w:sz="36" w:space="0" w:color="FF0000"/>
              <w:right w:val="single" w:sz="36" w:space="0" w:color="FF0000"/>
            </w:tcBorders>
            <w:vAlign w:val="center"/>
          </w:tcPr>
          <w:p w14:paraId="2207D28D" w14:textId="6D74EE48" w:rsidR="003955A1" w:rsidRPr="00C30221" w:rsidRDefault="003955A1" w:rsidP="0092059B">
            <w:pPr>
              <w:spacing w:line="276" w:lineRule="auto"/>
              <w:jc w:val="center"/>
              <w:rPr>
                <w:rFonts w:asciiTheme="minorHAnsi" w:hAnsiTheme="minorHAnsi"/>
                <w:color w:val="C00000"/>
              </w:rPr>
            </w:pPr>
            <w:r w:rsidRPr="00C30221">
              <w:rPr>
                <w:rFonts w:asciiTheme="minorHAnsi" w:hAnsiTheme="minorHAnsi"/>
                <w:color w:val="C00000"/>
              </w:rPr>
              <w:t>0</w:t>
            </w:r>
          </w:p>
        </w:tc>
        <w:tc>
          <w:tcPr>
            <w:tcW w:w="744" w:type="dxa"/>
            <w:tcBorders>
              <w:left w:val="single" w:sz="36" w:space="0" w:color="FF0000"/>
            </w:tcBorders>
            <w:vAlign w:val="center"/>
          </w:tcPr>
          <w:p w14:paraId="212523B9" w14:textId="5114BD08" w:rsidR="003955A1" w:rsidRPr="00C30221" w:rsidRDefault="003955A1" w:rsidP="0092059B">
            <w:pPr>
              <w:spacing w:line="276" w:lineRule="auto"/>
              <w:jc w:val="center"/>
              <w:rPr>
                <w:rFonts w:asciiTheme="minorHAnsi" w:hAnsiTheme="minorHAnsi"/>
                <w:color w:val="C00000"/>
              </w:rPr>
            </w:pPr>
            <w:r w:rsidRPr="00C30221">
              <w:rPr>
                <w:rFonts w:asciiTheme="minorHAnsi" w:hAnsiTheme="minorHAnsi"/>
                <w:color w:val="C00000"/>
              </w:rPr>
              <w:t>6</w:t>
            </w:r>
          </w:p>
        </w:tc>
        <w:tc>
          <w:tcPr>
            <w:tcW w:w="744" w:type="dxa"/>
            <w:vAlign w:val="center"/>
          </w:tcPr>
          <w:p w14:paraId="28D82209" w14:textId="044FAA5C" w:rsidR="003955A1" w:rsidRPr="00C30221" w:rsidRDefault="003955A1" w:rsidP="0092059B">
            <w:pPr>
              <w:spacing w:line="276" w:lineRule="auto"/>
              <w:jc w:val="center"/>
              <w:rPr>
                <w:rFonts w:asciiTheme="minorHAnsi" w:hAnsiTheme="minorHAnsi"/>
                <w:color w:val="C00000"/>
              </w:rPr>
            </w:pPr>
            <w:r w:rsidRPr="00C30221">
              <w:rPr>
                <w:rFonts w:asciiTheme="minorHAnsi" w:hAnsiTheme="minorHAnsi"/>
                <w:color w:val="C00000"/>
              </w:rPr>
              <w:t>9</w:t>
            </w:r>
          </w:p>
        </w:tc>
      </w:tr>
      <w:tr w:rsidR="00C30221" w:rsidRPr="00C30221" w14:paraId="326B4EC3" w14:textId="77777777" w:rsidTr="00542E95">
        <w:trPr>
          <w:cantSplit/>
          <w:trHeight w:val="656"/>
        </w:trPr>
        <w:tc>
          <w:tcPr>
            <w:tcW w:w="744" w:type="dxa"/>
            <w:vAlign w:val="center"/>
          </w:tcPr>
          <w:p w14:paraId="7CF01DED" w14:textId="6B532E94" w:rsidR="003955A1" w:rsidRPr="00C30221" w:rsidRDefault="003955A1" w:rsidP="0092059B">
            <w:pPr>
              <w:spacing w:line="276" w:lineRule="auto"/>
              <w:jc w:val="center"/>
              <w:rPr>
                <w:rFonts w:asciiTheme="minorHAnsi" w:hAnsiTheme="minorHAnsi"/>
                <w:color w:val="C00000"/>
              </w:rPr>
            </w:pPr>
            <w:r w:rsidRPr="00C30221">
              <w:rPr>
                <w:rFonts w:asciiTheme="minorHAnsi" w:hAnsiTheme="minorHAnsi"/>
                <w:color w:val="C00000"/>
              </w:rPr>
              <w:t>5</w:t>
            </w:r>
          </w:p>
        </w:tc>
        <w:tc>
          <w:tcPr>
            <w:tcW w:w="744" w:type="dxa"/>
            <w:tcBorders>
              <w:right w:val="single" w:sz="36" w:space="0" w:color="FF0000"/>
            </w:tcBorders>
            <w:vAlign w:val="center"/>
          </w:tcPr>
          <w:p w14:paraId="22B916AB" w14:textId="3E414CAD" w:rsidR="003955A1" w:rsidRPr="00C30221" w:rsidRDefault="003955A1" w:rsidP="0092059B">
            <w:pPr>
              <w:spacing w:line="276" w:lineRule="auto"/>
              <w:jc w:val="center"/>
              <w:rPr>
                <w:rFonts w:asciiTheme="minorHAnsi" w:hAnsiTheme="minorHAnsi"/>
                <w:color w:val="C00000"/>
              </w:rPr>
            </w:pPr>
            <w:r w:rsidRPr="00C30221">
              <w:rPr>
                <w:rFonts w:asciiTheme="minorHAnsi" w:hAnsiTheme="minorHAnsi"/>
                <w:color w:val="C00000"/>
              </w:rPr>
              <w:t>.</w:t>
            </w:r>
          </w:p>
        </w:tc>
        <w:tc>
          <w:tcPr>
            <w:tcW w:w="744" w:type="dxa"/>
            <w:tcBorders>
              <w:left w:val="single" w:sz="36" w:space="0" w:color="FF0000"/>
              <w:bottom w:val="single" w:sz="36" w:space="0" w:color="FF0000"/>
              <w:right w:val="single" w:sz="36" w:space="0" w:color="FF0000"/>
            </w:tcBorders>
            <w:vAlign w:val="center"/>
          </w:tcPr>
          <w:p w14:paraId="31A7647B" w14:textId="2BC7970E" w:rsidR="003955A1" w:rsidRPr="00C30221" w:rsidRDefault="003955A1" w:rsidP="0092059B">
            <w:pPr>
              <w:spacing w:line="276" w:lineRule="auto"/>
              <w:jc w:val="center"/>
              <w:rPr>
                <w:rFonts w:asciiTheme="minorHAnsi" w:hAnsiTheme="minorHAnsi"/>
                <w:color w:val="C00000"/>
              </w:rPr>
            </w:pPr>
            <w:r w:rsidRPr="00C30221">
              <w:rPr>
                <w:rFonts w:asciiTheme="minorHAnsi" w:hAnsiTheme="minorHAnsi"/>
                <w:color w:val="C00000"/>
              </w:rPr>
              <w:t>3</w:t>
            </w:r>
          </w:p>
        </w:tc>
        <w:tc>
          <w:tcPr>
            <w:tcW w:w="744" w:type="dxa"/>
            <w:tcBorders>
              <w:left w:val="single" w:sz="36" w:space="0" w:color="FF0000"/>
            </w:tcBorders>
            <w:vAlign w:val="center"/>
          </w:tcPr>
          <w:p w14:paraId="7DC68BA9" w14:textId="657A3B26" w:rsidR="003955A1" w:rsidRPr="00C30221" w:rsidRDefault="00CC7459" w:rsidP="0092059B">
            <w:pPr>
              <w:spacing w:line="276" w:lineRule="auto"/>
              <w:jc w:val="center"/>
              <w:rPr>
                <w:rFonts w:asciiTheme="minorHAnsi" w:hAnsiTheme="minorHAnsi"/>
                <w:color w:val="C00000"/>
              </w:rPr>
            </w:pPr>
            <w:r w:rsidRPr="00C30221">
              <w:rPr>
                <w:rFonts w:asciiTheme="minorHAnsi" w:hAnsiTheme="minorHAnsi"/>
                <w:color w:val="C00000"/>
              </w:rPr>
              <w:t>0</w:t>
            </w:r>
          </w:p>
        </w:tc>
        <w:tc>
          <w:tcPr>
            <w:tcW w:w="744" w:type="dxa"/>
            <w:vAlign w:val="center"/>
          </w:tcPr>
          <w:p w14:paraId="44E8CF73" w14:textId="1D3C0C67" w:rsidR="003955A1" w:rsidRPr="00C30221" w:rsidRDefault="00CC7459" w:rsidP="0092059B">
            <w:pPr>
              <w:spacing w:line="276" w:lineRule="auto"/>
              <w:jc w:val="center"/>
              <w:rPr>
                <w:rFonts w:asciiTheme="minorHAnsi" w:hAnsiTheme="minorHAnsi"/>
                <w:color w:val="C00000"/>
              </w:rPr>
            </w:pPr>
            <w:r w:rsidRPr="00C30221">
              <w:rPr>
                <w:rFonts w:asciiTheme="minorHAnsi" w:hAnsiTheme="minorHAnsi"/>
                <w:color w:val="C00000"/>
              </w:rPr>
              <w:t>0</w:t>
            </w:r>
          </w:p>
        </w:tc>
      </w:tr>
    </w:tbl>
    <w:p w14:paraId="59B95C77" w14:textId="77777777" w:rsidR="000A2475" w:rsidRDefault="000A2475" w:rsidP="0092059B">
      <w:pPr>
        <w:spacing w:line="276" w:lineRule="auto"/>
        <w:ind w:left="720"/>
        <w:contextualSpacing/>
        <w:rPr>
          <w:rFonts w:asciiTheme="minorHAnsi" w:hAnsiTheme="minorHAnsi"/>
          <w:i/>
          <w:color w:val="FF0000"/>
        </w:rPr>
      </w:pPr>
    </w:p>
    <w:p w14:paraId="73ACC74F" w14:textId="14309B60" w:rsidR="001A46DB" w:rsidRDefault="001A46DB">
      <w:pPr>
        <w:rPr>
          <w:rFonts w:asciiTheme="minorHAnsi" w:hAnsiTheme="minorHAnsi"/>
          <w:i/>
          <w:color w:val="FF0000"/>
        </w:rPr>
      </w:pPr>
      <w:r>
        <w:rPr>
          <w:rFonts w:asciiTheme="minorHAnsi" w:hAnsiTheme="minorHAnsi"/>
          <w:i/>
          <w:color w:val="FF0000"/>
        </w:rPr>
        <w:br w:type="page"/>
      </w:r>
    </w:p>
    <w:p w14:paraId="511A94D8" w14:textId="3E01D13A" w:rsidR="004C12A0" w:rsidRPr="00DD4546" w:rsidRDefault="00277EF3" w:rsidP="0092059B">
      <w:pPr>
        <w:pStyle w:val="ListParagraph"/>
        <w:numPr>
          <w:ilvl w:val="0"/>
          <w:numId w:val="13"/>
        </w:numPr>
        <w:pBdr>
          <w:top w:val="nil"/>
          <w:left w:val="nil"/>
          <w:bottom w:val="nil"/>
          <w:right w:val="nil"/>
          <w:between w:val="nil"/>
        </w:pBdr>
        <w:spacing w:line="276" w:lineRule="auto"/>
        <w:rPr>
          <w:rFonts w:asciiTheme="minorHAnsi" w:hAnsiTheme="minorHAnsi"/>
          <w:color w:val="000000"/>
        </w:rPr>
      </w:pPr>
      <w:r>
        <w:rPr>
          <w:rFonts w:asciiTheme="minorHAnsi" w:hAnsiTheme="minorHAnsi"/>
          <w:color w:val="000000"/>
        </w:rPr>
        <w:lastRenderedPageBreak/>
        <w:t>Complete each</w:t>
      </w:r>
      <w:r w:rsidR="004C12A0">
        <w:rPr>
          <w:rFonts w:asciiTheme="minorHAnsi" w:hAnsiTheme="minorHAnsi"/>
          <w:color w:val="000000"/>
        </w:rPr>
        <w:t xml:space="preserve"> </w:t>
      </w:r>
      <w:r>
        <w:rPr>
          <w:rFonts w:asciiTheme="minorHAnsi" w:hAnsiTheme="minorHAnsi"/>
          <w:color w:val="000000"/>
        </w:rPr>
        <w:t>number sentence to</w:t>
      </w:r>
      <w:r w:rsidR="00540CE9">
        <w:rPr>
          <w:rFonts w:asciiTheme="minorHAnsi" w:hAnsiTheme="minorHAnsi"/>
          <w:color w:val="000000"/>
        </w:rPr>
        <w:t xml:space="preserve"> make the statement true. </w:t>
      </w:r>
      <w:r w:rsidR="00540CE9" w:rsidRPr="00DD4546">
        <w:rPr>
          <w:rFonts w:asciiTheme="minorHAnsi" w:hAnsiTheme="minorHAnsi"/>
          <w:color w:val="000000"/>
        </w:rPr>
        <w:t xml:space="preserve">Use </w:t>
      </w:r>
      <w:r w:rsidR="00540CE9">
        <w:rPr>
          <w:rFonts w:asciiTheme="minorHAnsi" w:hAnsiTheme="minorHAnsi"/>
          <w:color w:val="000000"/>
        </w:rPr>
        <w:t xml:space="preserve">no more than five </w:t>
      </w:r>
      <w:r w:rsidR="00540CE9" w:rsidRPr="00DD4546">
        <w:rPr>
          <w:rFonts w:asciiTheme="minorHAnsi" w:hAnsiTheme="minorHAnsi"/>
          <w:color w:val="000000"/>
        </w:rPr>
        <w:t>digits in each number</w:t>
      </w:r>
      <w:r w:rsidR="00540CE9">
        <w:rPr>
          <w:rFonts w:asciiTheme="minorHAnsi" w:hAnsiTheme="minorHAnsi"/>
          <w:color w:val="000000"/>
        </w:rPr>
        <w:t>.</w:t>
      </w:r>
      <w:r w:rsidR="00540CE9" w:rsidRPr="00DD4546">
        <w:rPr>
          <w:rFonts w:asciiTheme="minorHAnsi" w:hAnsiTheme="minorHAnsi"/>
          <w:color w:val="000000"/>
        </w:rPr>
        <w:t xml:space="preserve"> You may use digits more than one time.</w:t>
      </w:r>
    </w:p>
    <w:p w14:paraId="03CCF951" w14:textId="77777777" w:rsidR="004C12A0" w:rsidRPr="00427481" w:rsidRDefault="004C12A0" w:rsidP="0092059B">
      <w:pPr>
        <w:pBdr>
          <w:top w:val="nil"/>
          <w:left w:val="nil"/>
          <w:bottom w:val="nil"/>
          <w:right w:val="nil"/>
          <w:between w:val="nil"/>
        </w:pBdr>
        <w:spacing w:line="276" w:lineRule="auto"/>
        <w:ind w:left="360"/>
        <w:rPr>
          <w:rFonts w:asciiTheme="minorHAnsi" w:hAnsiTheme="minorHAnsi"/>
          <w:color w:val="000000"/>
        </w:rPr>
      </w:pPr>
    </w:p>
    <w:p w14:paraId="6985398B" w14:textId="77777777" w:rsidR="004C12A0" w:rsidRDefault="004C12A0" w:rsidP="0092059B">
      <w:pPr>
        <w:pBdr>
          <w:top w:val="nil"/>
          <w:left w:val="nil"/>
          <w:bottom w:val="nil"/>
          <w:right w:val="nil"/>
          <w:between w:val="nil"/>
        </w:pBdr>
        <w:spacing w:line="276" w:lineRule="auto"/>
        <w:ind w:left="360"/>
        <w:jc w:val="center"/>
        <w:rPr>
          <w:rFonts w:asciiTheme="minorHAnsi" w:hAnsiTheme="minorHAnsi"/>
          <w:color w:val="000000"/>
        </w:rPr>
      </w:pPr>
      <w:r w:rsidRPr="004857BC">
        <w:rPr>
          <w:rFonts w:asciiTheme="minorHAnsi" w:hAnsiTheme="minorHAnsi"/>
          <w:noProof/>
          <w:color w:val="000000"/>
          <w:lang w:val="en-US"/>
        </w:rPr>
        <mc:AlternateContent>
          <mc:Choice Requires="wps">
            <w:drawing>
              <wp:inline distT="0" distB="0" distL="0" distR="0" wp14:anchorId="65A4D5C8" wp14:editId="00859BB8">
                <wp:extent cx="4443984" cy="429768"/>
                <wp:effectExtent l="0" t="0" r="13970" b="27940"/>
                <wp:docPr id="2" name="Text Box 2" descr="This is a text box containing the digits from 0 to 9."/>
                <wp:cNvGraphicFramePr/>
                <a:graphic xmlns:a="http://schemas.openxmlformats.org/drawingml/2006/main">
                  <a:graphicData uri="http://schemas.microsoft.com/office/word/2010/wordprocessingShape">
                    <wps:wsp>
                      <wps:cNvSpPr txBox="1"/>
                      <wps:spPr>
                        <a:xfrm>
                          <a:off x="0" y="0"/>
                          <a:ext cx="4443984" cy="429768"/>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6EE380" w14:textId="77777777" w:rsidR="00CC7459" w:rsidRDefault="00CC7459" w:rsidP="004C12A0">
                            <w:r>
                              <w:t>0</w:t>
                            </w:r>
                            <w:r>
                              <w:tab/>
                              <w:t>1</w:t>
                            </w:r>
                            <w:r>
                              <w:tab/>
                              <w:t>2</w:t>
                            </w:r>
                            <w:r>
                              <w:tab/>
                              <w:t>3</w:t>
                            </w:r>
                            <w:r>
                              <w:tab/>
                              <w:t>4</w:t>
                            </w:r>
                            <w:r>
                              <w:tab/>
                              <w:t>5</w:t>
                            </w:r>
                            <w:r>
                              <w:tab/>
                              <w:t>6</w:t>
                            </w:r>
                            <w:r>
                              <w:tab/>
                              <w:t>7</w:t>
                            </w:r>
                            <w:r>
                              <w:tab/>
                              <w:t>8</w:t>
                            </w:r>
                            <w:r>
                              <w:tab/>
                              <w:t>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65A4D5C8" id="Text Box 2" o:spid="_x0000_s1027" type="#_x0000_t202" alt="This is a text box containing the digits from 0 to 9." style="width:349.9pt;height:33.8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" filled="f" strokecolor="black [3213]">
                <v:textbox>
                  <w:txbxContent>
                    <w:p w14:paraId="786EE380" w14:textId="77777777" w:rsidR="00CC7459" w:rsidRDefault="00CC7459" w:rsidP="004C12A0">
                      <w:r>
                        <w:t>0</w:t>
                      </w:r>
                      <w:r>
                        <w:tab/>
                        <w:t>1</w:t>
                      </w:r>
                      <w:r>
                        <w:tab/>
                        <w:t>2</w:t>
                      </w:r>
                      <w:r>
                        <w:tab/>
                        <w:t>3</w:t>
                      </w:r>
                      <w:r>
                        <w:tab/>
                        <w:t>4</w:t>
                      </w:r>
                      <w:r>
                        <w:tab/>
                        <w:t>5</w:t>
                      </w:r>
                      <w:r>
                        <w:tab/>
                        <w:t>6</w:t>
                      </w:r>
                      <w:r>
                        <w:tab/>
                        <w:t>7</w:t>
                      </w:r>
                      <w:r>
                        <w:tab/>
                        <w:t>8</w:t>
                      </w:r>
                      <w:r>
                        <w:tab/>
                        <w:t>9</w:t>
                      </w:r>
                    </w:p>
                  </w:txbxContent>
                </v:textbox>
                <w10:anchorlock/>
              </v:shape>
            </w:pict>
          </mc:Fallback>
        </mc:AlternateContent>
      </w:r>
    </w:p>
    <w:p w14:paraId="66ADE6B4" w14:textId="77777777" w:rsidR="00540CE9" w:rsidRDefault="00540CE9" w:rsidP="0092059B">
      <w:pPr>
        <w:pBdr>
          <w:top w:val="nil"/>
          <w:left w:val="nil"/>
          <w:bottom w:val="nil"/>
          <w:right w:val="nil"/>
          <w:between w:val="nil"/>
        </w:pBdr>
        <w:spacing w:line="276" w:lineRule="auto"/>
        <w:rPr>
          <w:rFonts w:asciiTheme="minorHAnsi" w:hAnsiTheme="minorHAnsi"/>
          <w:color w:val="000000"/>
        </w:rPr>
      </w:pPr>
    </w:p>
    <w:tbl>
      <w:tblPr>
        <w:tblStyle w:val="TableGrid"/>
        <w:tblpPr w:leftFromText="180" w:rightFromText="180" w:vertAnchor="text" w:horzAnchor="page" w:tblpX="5006" w:tblpY="-69"/>
        <w:tblW w:w="0" w:type="auto"/>
        <w:tblBorders>
          <w:insideV w:val="none" w:sz="0" w:space="0" w:color="auto"/>
        </w:tblBorders>
        <w:tblLayout w:type="fixed"/>
        <w:tblLook w:val="04A0" w:firstRow="1" w:lastRow="0" w:firstColumn="1" w:lastColumn="0" w:noHBand="0" w:noVBand="1"/>
        <w:tblCaption w:val="Comparing Table"/>
        <w:tblDescription w:val="This is a table with four rows  Each row contains a comparison statement."/>
      </w:tblPr>
      <w:tblGrid>
        <w:gridCol w:w="810"/>
        <w:gridCol w:w="270"/>
        <w:gridCol w:w="806"/>
      </w:tblGrid>
      <w:tr w:rsidR="00540CE9" w14:paraId="67B45089" w14:textId="77777777" w:rsidTr="00480AB7">
        <w:trPr>
          <w:trHeight w:val="522"/>
          <w:tblHeader/>
        </w:trPr>
        <w:tc>
          <w:tcPr>
            <w:tcW w:w="810" w:type="dxa"/>
            <w:vAlign w:val="center"/>
          </w:tcPr>
          <w:p w14:paraId="3878814D" w14:textId="77777777" w:rsidR="00540CE9" w:rsidRDefault="00540CE9" w:rsidP="0092059B">
            <w:pPr>
              <w:spacing w:line="276" w:lineRule="auto"/>
              <w:jc w:val="center"/>
              <w:rPr>
                <w:rFonts w:asciiTheme="minorHAnsi" w:hAnsiTheme="minorHAnsi"/>
                <w:color w:val="000000"/>
              </w:rPr>
            </w:pPr>
            <w:r>
              <w:rPr>
                <w:rFonts w:asciiTheme="minorHAnsi" w:hAnsiTheme="minorHAnsi"/>
                <w:color w:val="000000"/>
              </w:rPr>
              <w:t>1.01</w:t>
            </w:r>
          </w:p>
        </w:tc>
        <w:tc>
          <w:tcPr>
            <w:tcW w:w="270" w:type="dxa"/>
            <w:vAlign w:val="center"/>
          </w:tcPr>
          <w:p w14:paraId="02052EC2" w14:textId="77777777" w:rsidR="00540CE9" w:rsidRDefault="00540CE9" w:rsidP="0092059B">
            <w:pPr>
              <w:spacing w:line="276" w:lineRule="auto"/>
              <w:jc w:val="center"/>
              <w:rPr>
                <w:rFonts w:asciiTheme="minorHAnsi" w:hAnsiTheme="minorHAnsi"/>
                <w:color w:val="000000"/>
              </w:rPr>
            </w:pPr>
            <w:r>
              <w:rPr>
                <w:rFonts w:asciiTheme="minorHAnsi" w:hAnsiTheme="minorHAnsi"/>
                <w:color w:val="000000"/>
              </w:rPr>
              <w:t>=</w:t>
            </w:r>
          </w:p>
        </w:tc>
        <w:tc>
          <w:tcPr>
            <w:tcW w:w="806" w:type="dxa"/>
            <w:vAlign w:val="center"/>
          </w:tcPr>
          <w:p w14:paraId="1BDF7C68" w14:textId="77777777" w:rsidR="00540CE9" w:rsidRDefault="00540CE9" w:rsidP="0092059B">
            <w:pPr>
              <w:spacing w:line="276" w:lineRule="auto"/>
              <w:jc w:val="center"/>
              <w:rPr>
                <w:rFonts w:asciiTheme="minorHAnsi" w:hAnsiTheme="minorHAnsi"/>
                <w:color w:val="000000"/>
              </w:rPr>
            </w:pPr>
          </w:p>
        </w:tc>
      </w:tr>
      <w:tr w:rsidR="00540CE9" w14:paraId="250AA596" w14:textId="77777777" w:rsidTr="00D96952">
        <w:trPr>
          <w:trHeight w:val="522"/>
        </w:trPr>
        <w:tc>
          <w:tcPr>
            <w:tcW w:w="810" w:type="dxa"/>
            <w:vAlign w:val="center"/>
          </w:tcPr>
          <w:p w14:paraId="0B8295CD" w14:textId="77777777" w:rsidR="00540CE9" w:rsidRDefault="00540CE9" w:rsidP="0092059B">
            <w:pPr>
              <w:spacing w:line="276" w:lineRule="auto"/>
              <w:jc w:val="center"/>
              <w:rPr>
                <w:rFonts w:asciiTheme="minorHAnsi" w:hAnsiTheme="minorHAnsi"/>
                <w:color w:val="000000"/>
              </w:rPr>
            </w:pPr>
          </w:p>
        </w:tc>
        <w:tc>
          <w:tcPr>
            <w:tcW w:w="270" w:type="dxa"/>
            <w:vAlign w:val="center"/>
          </w:tcPr>
          <w:p w14:paraId="2BB9A0E2" w14:textId="77777777" w:rsidR="00540CE9" w:rsidRDefault="00540CE9" w:rsidP="0092059B">
            <w:pPr>
              <w:spacing w:line="276" w:lineRule="auto"/>
              <w:jc w:val="center"/>
              <w:rPr>
                <w:rFonts w:asciiTheme="minorHAnsi" w:hAnsiTheme="minorHAnsi"/>
                <w:color w:val="000000"/>
              </w:rPr>
            </w:pPr>
            <w:r>
              <w:rPr>
                <w:rFonts w:asciiTheme="minorHAnsi" w:hAnsiTheme="minorHAnsi"/>
                <w:color w:val="000000"/>
              </w:rPr>
              <w:t>&lt;</w:t>
            </w:r>
          </w:p>
        </w:tc>
        <w:tc>
          <w:tcPr>
            <w:tcW w:w="806" w:type="dxa"/>
            <w:vAlign w:val="center"/>
          </w:tcPr>
          <w:p w14:paraId="0B5DB58D" w14:textId="77777777" w:rsidR="00540CE9" w:rsidRDefault="00540CE9" w:rsidP="0092059B">
            <w:pPr>
              <w:spacing w:line="276" w:lineRule="auto"/>
              <w:jc w:val="center"/>
              <w:rPr>
                <w:rFonts w:asciiTheme="minorHAnsi" w:hAnsiTheme="minorHAnsi"/>
                <w:color w:val="000000"/>
              </w:rPr>
            </w:pPr>
            <w:r>
              <w:rPr>
                <w:rFonts w:asciiTheme="minorHAnsi" w:hAnsiTheme="minorHAnsi"/>
                <w:color w:val="000000"/>
              </w:rPr>
              <w:t>1.101</w:t>
            </w:r>
          </w:p>
        </w:tc>
      </w:tr>
      <w:tr w:rsidR="00540CE9" w14:paraId="7545E50F" w14:textId="77777777" w:rsidTr="00D96952">
        <w:trPr>
          <w:trHeight w:val="522"/>
        </w:trPr>
        <w:tc>
          <w:tcPr>
            <w:tcW w:w="810" w:type="dxa"/>
            <w:vAlign w:val="center"/>
          </w:tcPr>
          <w:p w14:paraId="247F2A49" w14:textId="77777777" w:rsidR="00540CE9" w:rsidRDefault="00540CE9" w:rsidP="0092059B">
            <w:pPr>
              <w:spacing w:line="276" w:lineRule="auto"/>
              <w:jc w:val="center"/>
              <w:rPr>
                <w:rFonts w:asciiTheme="minorHAnsi" w:hAnsiTheme="minorHAnsi"/>
                <w:color w:val="000000"/>
              </w:rPr>
            </w:pPr>
          </w:p>
        </w:tc>
        <w:tc>
          <w:tcPr>
            <w:tcW w:w="270" w:type="dxa"/>
            <w:vAlign w:val="center"/>
          </w:tcPr>
          <w:p w14:paraId="3D85EE3D" w14:textId="77777777" w:rsidR="00540CE9" w:rsidRDefault="00540CE9" w:rsidP="0092059B">
            <w:pPr>
              <w:spacing w:line="276" w:lineRule="auto"/>
              <w:jc w:val="center"/>
              <w:rPr>
                <w:rFonts w:asciiTheme="minorHAnsi" w:hAnsiTheme="minorHAnsi"/>
                <w:color w:val="000000"/>
              </w:rPr>
            </w:pPr>
            <w:r>
              <w:rPr>
                <w:rFonts w:asciiTheme="minorHAnsi" w:hAnsiTheme="minorHAnsi"/>
                <w:color w:val="000000"/>
              </w:rPr>
              <w:t>&gt;</w:t>
            </w:r>
          </w:p>
        </w:tc>
        <w:tc>
          <w:tcPr>
            <w:tcW w:w="806" w:type="dxa"/>
            <w:vAlign w:val="center"/>
          </w:tcPr>
          <w:p w14:paraId="56116B15" w14:textId="77777777" w:rsidR="00540CE9" w:rsidRDefault="00540CE9" w:rsidP="0092059B">
            <w:pPr>
              <w:spacing w:line="276" w:lineRule="auto"/>
              <w:jc w:val="center"/>
              <w:rPr>
                <w:rFonts w:asciiTheme="minorHAnsi" w:hAnsiTheme="minorHAnsi"/>
                <w:color w:val="000000"/>
              </w:rPr>
            </w:pPr>
            <w:r>
              <w:rPr>
                <w:rFonts w:asciiTheme="minorHAnsi" w:hAnsiTheme="minorHAnsi"/>
                <w:color w:val="000000"/>
              </w:rPr>
              <w:t>2.054</w:t>
            </w:r>
          </w:p>
        </w:tc>
      </w:tr>
      <w:tr w:rsidR="00540CE9" w14:paraId="69B812EB" w14:textId="77777777" w:rsidTr="00D96952">
        <w:trPr>
          <w:trHeight w:val="522"/>
        </w:trPr>
        <w:tc>
          <w:tcPr>
            <w:tcW w:w="810" w:type="dxa"/>
            <w:vAlign w:val="center"/>
          </w:tcPr>
          <w:p w14:paraId="157167E3" w14:textId="77777777" w:rsidR="00540CE9" w:rsidRDefault="00540CE9" w:rsidP="0092059B">
            <w:pPr>
              <w:spacing w:line="276" w:lineRule="auto"/>
              <w:jc w:val="center"/>
              <w:rPr>
                <w:rFonts w:asciiTheme="minorHAnsi" w:hAnsiTheme="minorHAnsi"/>
                <w:color w:val="000000"/>
              </w:rPr>
            </w:pPr>
            <w:r>
              <w:rPr>
                <w:rFonts w:asciiTheme="minorHAnsi" w:hAnsiTheme="minorHAnsi"/>
                <w:color w:val="000000"/>
              </w:rPr>
              <w:t>2.504</w:t>
            </w:r>
          </w:p>
        </w:tc>
        <w:tc>
          <w:tcPr>
            <w:tcW w:w="270" w:type="dxa"/>
            <w:vAlign w:val="center"/>
          </w:tcPr>
          <w:p w14:paraId="3AAB379F" w14:textId="77777777" w:rsidR="00540CE9" w:rsidRDefault="00540CE9" w:rsidP="0092059B">
            <w:pPr>
              <w:spacing w:line="276" w:lineRule="auto"/>
              <w:jc w:val="center"/>
              <w:rPr>
                <w:rFonts w:asciiTheme="minorHAnsi" w:hAnsiTheme="minorHAnsi"/>
                <w:color w:val="000000"/>
              </w:rPr>
            </w:pPr>
            <w:r>
              <w:rPr>
                <w:rFonts w:asciiTheme="minorHAnsi" w:hAnsiTheme="minorHAnsi"/>
                <w:color w:val="000000"/>
              </w:rPr>
              <w:t>≠</w:t>
            </w:r>
          </w:p>
        </w:tc>
        <w:tc>
          <w:tcPr>
            <w:tcW w:w="806" w:type="dxa"/>
            <w:vAlign w:val="center"/>
          </w:tcPr>
          <w:p w14:paraId="5581A587" w14:textId="77777777" w:rsidR="00540CE9" w:rsidRDefault="00540CE9" w:rsidP="0092059B">
            <w:pPr>
              <w:spacing w:line="276" w:lineRule="auto"/>
              <w:jc w:val="center"/>
              <w:rPr>
                <w:rFonts w:asciiTheme="minorHAnsi" w:hAnsiTheme="minorHAnsi"/>
                <w:color w:val="000000"/>
              </w:rPr>
            </w:pPr>
          </w:p>
        </w:tc>
      </w:tr>
    </w:tbl>
    <w:p w14:paraId="55BAAA45" w14:textId="77777777" w:rsidR="00540CE9" w:rsidRDefault="00540CE9" w:rsidP="0092059B">
      <w:pPr>
        <w:pBdr>
          <w:top w:val="nil"/>
          <w:left w:val="nil"/>
          <w:bottom w:val="nil"/>
          <w:right w:val="nil"/>
          <w:between w:val="nil"/>
        </w:pBdr>
        <w:spacing w:line="276" w:lineRule="auto"/>
        <w:rPr>
          <w:rFonts w:asciiTheme="minorHAnsi" w:hAnsiTheme="minorHAnsi"/>
          <w:color w:val="000000"/>
        </w:rPr>
      </w:pPr>
    </w:p>
    <w:p w14:paraId="7522FE4B" w14:textId="77777777" w:rsidR="00540CE9" w:rsidRDefault="00540CE9" w:rsidP="0092059B">
      <w:pPr>
        <w:pBdr>
          <w:top w:val="nil"/>
          <w:left w:val="nil"/>
          <w:bottom w:val="nil"/>
          <w:right w:val="nil"/>
          <w:between w:val="nil"/>
        </w:pBdr>
        <w:spacing w:line="276" w:lineRule="auto"/>
        <w:rPr>
          <w:rFonts w:asciiTheme="minorHAnsi" w:hAnsiTheme="minorHAnsi"/>
          <w:color w:val="000000"/>
        </w:rPr>
      </w:pPr>
    </w:p>
    <w:p w14:paraId="5A826C4B" w14:textId="77777777" w:rsidR="00540CE9" w:rsidRDefault="00540CE9" w:rsidP="0092059B">
      <w:pPr>
        <w:pBdr>
          <w:top w:val="nil"/>
          <w:left w:val="nil"/>
          <w:bottom w:val="nil"/>
          <w:right w:val="nil"/>
          <w:between w:val="nil"/>
        </w:pBdr>
        <w:spacing w:line="276" w:lineRule="auto"/>
        <w:rPr>
          <w:rFonts w:asciiTheme="minorHAnsi" w:hAnsiTheme="minorHAnsi"/>
          <w:color w:val="000000"/>
        </w:rPr>
      </w:pPr>
    </w:p>
    <w:p w14:paraId="58816C8F" w14:textId="77777777" w:rsidR="00540CE9" w:rsidRDefault="00540CE9" w:rsidP="0092059B">
      <w:pPr>
        <w:pBdr>
          <w:top w:val="nil"/>
          <w:left w:val="nil"/>
          <w:bottom w:val="nil"/>
          <w:right w:val="nil"/>
          <w:between w:val="nil"/>
        </w:pBdr>
        <w:spacing w:line="276" w:lineRule="auto"/>
        <w:rPr>
          <w:rFonts w:asciiTheme="minorHAnsi" w:hAnsiTheme="minorHAnsi"/>
          <w:color w:val="000000"/>
        </w:rPr>
      </w:pPr>
    </w:p>
    <w:p w14:paraId="782E98B1" w14:textId="77777777" w:rsidR="00540CE9" w:rsidRDefault="00540CE9" w:rsidP="0092059B">
      <w:pPr>
        <w:pBdr>
          <w:top w:val="nil"/>
          <w:left w:val="nil"/>
          <w:bottom w:val="nil"/>
          <w:right w:val="nil"/>
          <w:between w:val="nil"/>
        </w:pBdr>
        <w:spacing w:line="276" w:lineRule="auto"/>
        <w:rPr>
          <w:rFonts w:asciiTheme="minorHAnsi" w:hAnsiTheme="minorHAnsi"/>
          <w:color w:val="000000"/>
        </w:rPr>
      </w:pPr>
    </w:p>
    <w:p w14:paraId="473AD30D" w14:textId="77777777" w:rsidR="000A2475" w:rsidRDefault="000A2475" w:rsidP="0092059B">
      <w:pPr>
        <w:spacing w:line="276" w:lineRule="auto"/>
        <w:ind w:left="720"/>
        <w:contextualSpacing/>
        <w:rPr>
          <w:rFonts w:asciiTheme="minorHAnsi" w:hAnsiTheme="minorHAnsi"/>
          <w:i/>
          <w:color w:val="FF0000"/>
        </w:rPr>
      </w:pPr>
    </w:p>
    <w:p w14:paraId="36BF785C" w14:textId="716381FF" w:rsidR="000A2475" w:rsidRPr="007A3329" w:rsidRDefault="00542E95" w:rsidP="0092059B">
      <w:pPr>
        <w:spacing w:line="276" w:lineRule="auto"/>
        <w:ind w:left="720"/>
        <w:contextualSpacing/>
        <w:rPr>
          <w:rFonts w:asciiTheme="minorHAnsi" w:hAnsiTheme="minorHAnsi"/>
          <w:i/>
          <w:color w:val="C00000"/>
        </w:rPr>
      </w:pPr>
      <w:r w:rsidRPr="007A3329">
        <w:rPr>
          <w:rFonts w:asciiTheme="minorHAnsi" w:hAnsiTheme="minorHAnsi"/>
          <w:i/>
          <w:color w:val="C00000"/>
        </w:rPr>
        <w:t xml:space="preserve">A common error </w:t>
      </w:r>
      <w:r w:rsidR="005F08CA">
        <w:rPr>
          <w:rFonts w:asciiTheme="minorHAnsi" w:hAnsiTheme="minorHAnsi"/>
          <w:i/>
          <w:color w:val="C00000"/>
        </w:rPr>
        <w:t xml:space="preserve">for some students </w:t>
      </w:r>
      <w:r w:rsidRPr="007A3329">
        <w:rPr>
          <w:rFonts w:asciiTheme="minorHAnsi" w:hAnsiTheme="minorHAnsi"/>
          <w:i/>
          <w:color w:val="C00000"/>
        </w:rPr>
        <w:t xml:space="preserve">is confusing the greater than symbol with the less than symbol.  Another common error is misinterpreting the not equal symbol and reading it as an equal symbol.  Some students may </w:t>
      </w:r>
      <w:r w:rsidR="005F08CA">
        <w:rPr>
          <w:rFonts w:asciiTheme="minorHAnsi" w:hAnsiTheme="minorHAnsi"/>
          <w:i/>
          <w:color w:val="C00000"/>
        </w:rPr>
        <w:t xml:space="preserve">have </w:t>
      </w:r>
      <w:r w:rsidRPr="007A3329">
        <w:rPr>
          <w:rFonts w:asciiTheme="minorHAnsi" w:hAnsiTheme="minorHAnsi"/>
          <w:i/>
          <w:color w:val="C00000"/>
        </w:rPr>
        <w:t>develop</w:t>
      </w:r>
      <w:r w:rsidR="005F08CA">
        <w:rPr>
          <w:rFonts w:asciiTheme="minorHAnsi" w:hAnsiTheme="minorHAnsi"/>
          <w:i/>
          <w:color w:val="C00000"/>
        </w:rPr>
        <w:t>ed</w:t>
      </w:r>
      <w:r w:rsidRPr="007A3329">
        <w:rPr>
          <w:rFonts w:asciiTheme="minorHAnsi" w:hAnsiTheme="minorHAnsi"/>
          <w:i/>
          <w:color w:val="C00000"/>
        </w:rPr>
        <w:t xml:space="preserve"> misconceptions when initially learning to compare</w:t>
      </w:r>
      <w:r w:rsidR="005F08CA">
        <w:rPr>
          <w:rFonts w:asciiTheme="minorHAnsi" w:hAnsiTheme="minorHAnsi"/>
          <w:i/>
          <w:color w:val="C00000"/>
        </w:rPr>
        <w:t xml:space="preserve"> numbers</w:t>
      </w:r>
      <w:r w:rsidRPr="007A3329">
        <w:rPr>
          <w:rFonts w:asciiTheme="minorHAnsi" w:hAnsiTheme="minorHAnsi"/>
          <w:i/>
          <w:color w:val="C00000"/>
        </w:rPr>
        <w:t xml:space="preserve"> that </w:t>
      </w:r>
      <w:r w:rsidR="005F08CA">
        <w:rPr>
          <w:rFonts w:asciiTheme="minorHAnsi" w:hAnsiTheme="minorHAnsi"/>
          <w:i/>
          <w:color w:val="C00000"/>
        </w:rPr>
        <w:t xml:space="preserve">will </w:t>
      </w:r>
      <w:r w:rsidRPr="007A3329">
        <w:rPr>
          <w:rFonts w:asciiTheme="minorHAnsi" w:hAnsiTheme="minorHAnsi"/>
          <w:i/>
          <w:color w:val="C00000"/>
        </w:rPr>
        <w:t>transfer to decimal comparison.</w:t>
      </w:r>
    </w:p>
    <w:p w14:paraId="05402CED" w14:textId="77777777" w:rsidR="00542E95" w:rsidRPr="007A3329" w:rsidRDefault="00542E95" w:rsidP="0092059B">
      <w:pPr>
        <w:spacing w:line="276" w:lineRule="auto"/>
        <w:ind w:left="720"/>
        <w:contextualSpacing/>
        <w:rPr>
          <w:rFonts w:asciiTheme="minorHAnsi" w:hAnsiTheme="minorHAnsi"/>
          <w:i/>
          <w:color w:val="C00000"/>
        </w:rPr>
      </w:pPr>
    </w:p>
    <w:p w14:paraId="19058B79" w14:textId="0AFFFE60" w:rsidR="000A2475" w:rsidRDefault="000A2475" w:rsidP="0092059B">
      <w:pPr>
        <w:spacing w:line="276" w:lineRule="auto"/>
        <w:ind w:left="720"/>
        <w:contextualSpacing/>
        <w:rPr>
          <w:rFonts w:asciiTheme="minorHAnsi" w:hAnsiTheme="minorHAnsi"/>
          <w:i/>
          <w:color w:val="C00000"/>
        </w:rPr>
      </w:pPr>
      <w:r w:rsidRPr="007A3329">
        <w:rPr>
          <w:rFonts w:asciiTheme="minorHAnsi" w:hAnsiTheme="minorHAnsi"/>
          <w:i/>
          <w:color w:val="C00000"/>
        </w:rPr>
        <w:t xml:space="preserve">For </w:t>
      </w:r>
      <w:r w:rsidR="005F08CA">
        <w:rPr>
          <w:rFonts w:asciiTheme="minorHAnsi" w:hAnsiTheme="minorHAnsi"/>
          <w:i/>
          <w:color w:val="C00000"/>
        </w:rPr>
        <w:t xml:space="preserve">those </w:t>
      </w:r>
      <w:r w:rsidRPr="007A3329">
        <w:rPr>
          <w:rFonts w:asciiTheme="minorHAnsi" w:hAnsiTheme="minorHAnsi"/>
          <w:i/>
          <w:color w:val="C00000"/>
        </w:rPr>
        <w:t xml:space="preserve">students demonstrating a lack of understanding </w:t>
      </w:r>
      <w:r w:rsidR="00FD5021" w:rsidRPr="007A3329">
        <w:rPr>
          <w:rFonts w:asciiTheme="minorHAnsi" w:hAnsiTheme="minorHAnsi"/>
          <w:i/>
          <w:color w:val="C00000"/>
        </w:rPr>
        <w:t xml:space="preserve">with </w:t>
      </w:r>
      <w:r w:rsidRPr="007A3329">
        <w:rPr>
          <w:rFonts w:asciiTheme="minorHAnsi" w:hAnsiTheme="minorHAnsi"/>
          <w:i/>
          <w:color w:val="C00000"/>
        </w:rPr>
        <w:t xml:space="preserve">how to use these symbols, begin </w:t>
      </w:r>
      <w:r w:rsidR="00A3296B">
        <w:rPr>
          <w:rFonts w:asciiTheme="minorHAnsi" w:hAnsiTheme="minorHAnsi"/>
          <w:i/>
          <w:color w:val="C00000"/>
        </w:rPr>
        <w:t xml:space="preserve">by </w:t>
      </w:r>
      <w:r w:rsidRPr="007A3329">
        <w:rPr>
          <w:rFonts w:asciiTheme="minorHAnsi" w:hAnsiTheme="minorHAnsi"/>
          <w:i/>
          <w:color w:val="C00000"/>
        </w:rPr>
        <w:t xml:space="preserve">comparing </w:t>
      </w:r>
      <w:r w:rsidR="00542E95" w:rsidRPr="007A3329">
        <w:rPr>
          <w:rFonts w:asciiTheme="minorHAnsi" w:hAnsiTheme="minorHAnsi"/>
          <w:i/>
          <w:color w:val="C00000"/>
        </w:rPr>
        <w:t xml:space="preserve">whole </w:t>
      </w:r>
      <w:r w:rsidRPr="007A3329">
        <w:rPr>
          <w:rFonts w:asciiTheme="minorHAnsi" w:hAnsiTheme="minorHAnsi"/>
          <w:i/>
          <w:color w:val="C00000"/>
        </w:rPr>
        <w:t xml:space="preserve">numbers using concrete representations and comparison words. </w:t>
      </w:r>
      <w:r w:rsidR="00542E95" w:rsidRPr="007A3329">
        <w:rPr>
          <w:rFonts w:asciiTheme="minorHAnsi" w:hAnsiTheme="minorHAnsi"/>
          <w:i/>
          <w:color w:val="C00000"/>
        </w:rPr>
        <w:t>As students become confident with comparison words, transition to using symbols and concrete representations of decimal numbers.  Finally, transition to using symbols to compare decimals in standard form.</w:t>
      </w:r>
      <w:r w:rsidR="009E120F">
        <w:rPr>
          <w:rFonts w:asciiTheme="minorHAnsi" w:hAnsiTheme="minorHAnsi"/>
          <w:i/>
          <w:color w:val="C00000"/>
        </w:rPr>
        <w:t xml:space="preserve"> Using Word Wall cards as a visual cue will also benefit students. </w:t>
      </w:r>
    </w:p>
    <w:p w14:paraId="652B0B8D" w14:textId="3F66FA96" w:rsidR="009E120F" w:rsidRDefault="009E120F" w:rsidP="0092059B">
      <w:pPr>
        <w:spacing w:line="276" w:lineRule="auto"/>
        <w:ind w:left="720"/>
        <w:contextualSpacing/>
        <w:rPr>
          <w:rFonts w:asciiTheme="minorHAnsi" w:hAnsiTheme="minorHAnsi"/>
          <w:i/>
          <w:color w:val="C00000"/>
        </w:rPr>
      </w:pPr>
    </w:p>
    <w:p w14:paraId="6CA82894" w14:textId="56882EF6" w:rsidR="009E120F" w:rsidRPr="007A3329" w:rsidRDefault="009E120F" w:rsidP="0092059B">
      <w:pPr>
        <w:spacing w:line="276" w:lineRule="auto"/>
        <w:ind w:left="720"/>
        <w:contextualSpacing/>
        <w:rPr>
          <w:rFonts w:asciiTheme="minorHAnsi" w:hAnsiTheme="minorHAnsi"/>
          <w:color w:val="C00000"/>
        </w:rPr>
      </w:pPr>
      <w:r w:rsidRPr="00C30221">
        <w:rPr>
          <w:rFonts w:asciiTheme="minorHAnsi" w:hAnsiTheme="minorHAnsi"/>
          <w:i/>
          <w:color w:val="C00000"/>
        </w:rPr>
        <w:t>Using a place value chart as a visual aid for comparing the individual digits in a number can</w:t>
      </w:r>
      <w:r>
        <w:rPr>
          <w:rFonts w:asciiTheme="minorHAnsi" w:hAnsiTheme="minorHAnsi"/>
          <w:i/>
          <w:color w:val="C00000"/>
        </w:rPr>
        <w:t xml:space="preserve"> also</w:t>
      </w:r>
      <w:r w:rsidRPr="00C30221">
        <w:rPr>
          <w:rFonts w:asciiTheme="minorHAnsi" w:hAnsiTheme="minorHAnsi"/>
          <w:i/>
          <w:color w:val="C00000"/>
        </w:rPr>
        <w:t xml:space="preserve"> help students see the importance of the place of a number when comparing.</w:t>
      </w:r>
    </w:p>
    <w:p w14:paraId="04C4508A" w14:textId="77777777" w:rsidR="000A2475" w:rsidRPr="00EE430B" w:rsidRDefault="000A2475" w:rsidP="0092059B">
      <w:pPr>
        <w:pBdr>
          <w:top w:val="nil"/>
          <w:left w:val="nil"/>
          <w:bottom w:val="nil"/>
          <w:right w:val="nil"/>
          <w:between w:val="nil"/>
        </w:pBdr>
        <w:spacing w:line="276" w:lineRule="auto"/>
        <w:rPr>
          <w:rFonts w:asciiTheme="minorHAnsi" w:hAnsiTheme="minorHAnsi"/>
          <w:color w:val="000000"/>
        </w:rPr>
      </w:pPr>
    </w:p>
    <w:p w14:paraId="1ED223C8" w14:textId="7D3DFE46" w:rsidR="00C37BA4" w:rsidRDefault="00C37BA4" w:rsidP="0092059B">
      <w:pPr>
        <w:pStyle w:val="ListParagraph"/>
        <w:numPr>
          <w:ilvl w:val="0"/>
          <w:numId w:val="13"/>
        </w:numPr>
        <w:pBdr>
          <w:top w:val="nil"/>
          <w:left w:val="nil"/>
          <w:bottom w:val="nil"/>
          <w:right w:val="nil"/>
          <w:between w:val="nil"/>
        </w:pBdr>
        <w:spacing w:line="276" w:lineRule="auto"/>
        <w:rPr>
          <w:rFonts w:asciiTheme="minorHAnsi" w:hAnsiTheme="minorHAnsi"/>
          <w:color w:val="000000"/>
        </w:rPr>
      </w:pPr>
      <w:r w:rsidRPr="00AC3FA0">
        <w:rPr>
          <w:rFonts w:asciiTheme="minorHAnsi" w:hAnsiTheme="minorHAnsi"/>
          <w:color w:val="000000"/>
        </w:rPr>
        <w:t xml:space="preserve">Write </w:t>
      </w:r>
      <w:r>
        <w:rPr>
          <w:rFonts w:asciiTheme="minorHAnsi" w:hAnsiTheme="minorHAnsi"/>
          <w:color w:val="000000"/>
        </w:rPr>
        <w:t>the following numbers in order from least to greatest.</w:t>
      </w:r>
    </w:p>
    <w:tbl>
      <w:tblPr>
        <w:tblStyle w:val="TableGrid"/>
        <w:tblpPr w:leftFromText="180" w:rightFromText="180" w:vertAnchor="text" w:horzAnchor="page" w:tblpX="2536"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ith Numbers"/>
        <w:tblDescription w:val="This is a table with 1 row.  The table has no borders. There are 4 boxes in the row.  Each box contains a number.  From left to right, the numbers are 7.8, 7.68, 7.608, 7.086"/>
      </w:tblPr>
      <w:tblGrid>
        <w:gridCol w:w="1526"/>
        <w:gridCol w:w="1526"/>
        <w:gridCol w:w="1526"/>
        <w:gridCol w:w="1526"/>
      </w:tblGrid>
      <w:tr w:rsidR="007E7204" w14:paraId="531A2F08" w14:textId="77777777" w:rsidTr="00480AB7">
        <w:trPr>
          <w:trHeight w:val="623"/>
          <w:tblHeader/>
        </w:trPr>
        <w:tc>
          <w:tcPr>
            <w:tcW w:w="1526" w:type="dxa"/>
            <w:vAlign w:val="center"/>
          </w:tcPr>
          <w:p w14:paraId="42C7BD2E" w14:textId="77777777" w:rsidR="007E7204" w:rsidRDefault="007E7204" w:rsidP="0092059B">
            <w:pPr>
              <w:spacing w:line="276" w:lineRule="auto"/>
              <w:jc w:val="center"/>
              <w:rPr>
                <w:rFonts w:asciiTheme="minorHAnsi" w:hAnsiTheme="minorHAnsi"/>
                <w:color w:val="000000"/>
              </w:rPr>
            </w:pPr>
            <w:r>
              <w:rPr>
                <w:rFonts w:asciiTheme="minorHAnsi" w:hAnsiTheme="minorHAnsi"/>
                <w:color w:val="000000"/>
              </w:rPr>
              <w:t>7.8</w:t>
            </w:r>
          </w:p>
        </w:tc>
        <w:tc>
          <w:tcPr>
            <w:tcW w:w="1526" w:type="dxa"/>
            <w:vAlign w:val="center"/>
          </w:tcPr>
          <w:p w14:paraId="03B169A7" w14:textId="77777777" w:rsidR="007E7204" w:rsidRDefault="007E7204" w:rsidP="0092059B">
            <w:pPr>
              <w:spacing w:line="276" w:lineRule="auto"/>
              <w:jc w:val="center"/>
              <w:rPr>
                <w:rFonts w:asciiTheme="minorHAnsi" w:hAnsiTheme="minorHAnsi"/>
                <w:color w:val="000000"/>
              </w:rPr>
            </w:pPr>
            <w:r>
              <w:rPr>
                <w:rFonts w:asciiTheme="minorHAnsi" w:hAnsiTheme="minorHAnsi"/>
                <w:color w:val="000000"/>
              </w:rPr>
              <w:t>7.68</w:t>
            </w:r>
          </w:p>
        </w:tc>
        <w:tc>
          <w:tcPr>
            <w:tcW w:w="1526" w:type="dxa"/>
            <w:vAlign w:val="center"/>
          </w:tcPr>
          <w:p w14:paraId="482EDA46" w14:textId="77777777" w:rsidR="007E7204" w:rsidRDefault="007E7204" w:rsidP="0092059B">
            <w:pPr>
              <w:spacing w:line="276" w:lineRule="auto"/>
              <w:jc w:val="center"/>
              <w:rPr>
                <w:rFonts w:asciiTheme="minorHAnsi" w:hAnsiTheme="minorHAnsi"/>
                <w:color w:val="000000"/>
              </w:rPr>
            </w:pPr>
            <w:r>
              <w:rPr>
                <w:rFonts w:asciiTheme="minorHAnsi" w:hAnsiTheme="minorHAnsi"/>
                <w:color w:val="000000"/>
              </w:rPr>
              <w:t>7.608</w:t>
            </w:r>
          </w:p>
        </w:tc>
        <w:tc>
          <w:tcPr>
            <w:tcW w:w="1526" w:type="dxa"/>
            <w:vAlign w:val="center"/>
          </w:tcPr>
          <w:p w14:paraId="48788885" w14:textId="77777777" w:rsidR="007E7204" w:rsidRDefault="007E7204" w:rsidP="0092059B">
            <w:pPr>
              <w:spacing w:line="276" w:lineRule="auto"/>
              <w:jc w:val="center"/>
              <w:rPr>
                <w:rFonts w:asciiTheme="minorHAnsi" w:hAnsiTheme="minorHAnsi"/>
                <w:color w:val="000000"/>
              </w:rPr>
            </w:pPr>
            <w:r>
              <w:rPr>
                <w:rFonts w:asciiTheme="minorHAnsi" w:hAnsiTheme="minorHAnsi"/>
                <w:color w:val="000000"/>
              </w:rPr>
              <w:t>7.086</w:t>
            </w:r>
          </w:p>
        </w:tc>
      </w:tr>
    </w:tbl>
    <w:p w14:paraId="7EB37C74" w14:textId="0D1D18AB" w:rsidR="00C37BA4" w:rsidRDefault="00C37BA4" w:rsidP="0092059B">
      <w:pPr>
        <w:pBdr>
          <w:top w:val="nil"/>
          <w:left w:val="nil"/>
          <w:bottom w:val="nil"/>
          <w:right w:val="nil"/>
          <w:between w:val="nil"/>
        </w:pBdr>
        <w:spacing w:line="276" w:lineRule="auto"/>
        <w:rPr>
          <w:rFonts w:asciiTheme="minorHAnsi" w:hAnsiTheme="minorHAnsi"/>
          <w:color w:val="000000"/>
        </w:rPr>
      </w:pPr>
    </w:p>
    <w:p w14:paraId="7C59BF41" w14:textId="58F2D0F9" w:rsidR="000A2475" w:rsidRPr="005C1ACF" w:rsidRDefault="00C37BA4" w:rsidP="0092059B">
      <w:pPr>
        <w:pBdr>
          <w:top w:val="nil"/>
          <w:left w:val="nil"/>
          <w:bottom w:val="nil"/>
          <w:right w:val="nil"/>
          <w:between w:val="nil"/>
        </w:pBdr>
        <w:spacing w:line="276" w:lineRule="auto"/>
        <w:rPr>
          <w:b/>
          <w:color w:val="C00000"/>
        </w:rPr>
      </w:pPr>
      <w:r>
        <w:rPr>
          <w:rFonts w:asciiTheme="minorHAnsi" w:hAnsiTheme="minorHAnsi"/>
          <w:color w:val="000000"/>
        </w:rPr>
        <w:tab/>
      </w:r>
      <w:r>
        <w:rPr>
          <w:rFonts w:asciiTheme="minorHAnsi" w:hAnsiTheme="minorHAnsi"/>
          <w:color w:val="000000"/>
        </w:rPr>
        <w:tab/>
      </w:r>
    </w:p>
    <w:p w14:paraId="6FD00FE1" w14:textId="77777777" w:rsidR="005D6AEE" w:rsidRDefault="005D6AEE" w:rsidP="0092059B">
      <w:pPr>
        <w:spacing w:line="276" w:lineRule="auto"/>
        <w:ind w:left="720"/>
        <w:contextualSpacing/>
        <w:rPr>
          <w:rFonts w:asciiTheme="minorHAnsi" w:hAnsiTheme="minorHAnsi"/>
          <w:i/>
          <w:color w:val="C00000"/>
        </w:rPr>
      </w:pPr>
    </w:p>
    <w:p w14:paraId="05F66285" w14:textId="0DEA47C5" w:rsidR="00477F4D" w:rsidRPr="00477F4D" w:rsidRDefault="007A3329" w:rsidP="0092059B">
      <w:pPr>
        <w:spacing w:line="276" w:lineRule="auto"/>
        <w:ind w:left="720"/>
        <w:contextualSpacing/>
        <w:rPr>
          <w:rFonts w:asciiTheme="minorHAnsi" w:hAnsiTheme="minorHAnsi"/>
          <w:i/>
          <w:color w:val="C00000"/>
        </w:rPr>
      </w:pPr>
      <w:r w:rsidRPr="00477F4D">
        <w:rPr>
          <w:rFonts w:asciiTheme="minorHAnsi" w:hAnsiTheme="minorHAnsi"/>
          <w:i/>
          <w:color w:val="C00000"/>
        </w:rPr>
        <w:t xml:space="preserve">Common errors when ordering </w:t>
      </w:r>
      <w:r w:rsidR="000A2475" w:rsidRPr="00477F4D">
        <w:rPr>
          <w:rFonts w:asciiTheme="minorHAnsi" w:hAnsiTheme="minorHAnsi"/>
          <w:i/>
          <w:color w:val="C00000"/>
        </w:rPr>
        <w:t>numbers</w:t>
      </w:r>
      <w:r w:rsidRPr="00477F4D">
        <w:rPr>
          <w:rFonts w:asciiTheme="minorHAnsi" w:hAnsiTheme="minorHAnsi"/>
          <w:i/>
          <w:color w:val="C00000"/>
        </w:rPr>
        <w:t xml:space="preserve"> include </w:t>
      </w:r>
      <w:r w:rsidR="000A2475" w:rsidRPr="00477F4D">
        <w:rPr>
          <w:rFonts w:asciiTheme="minorHAnsi" w:hAnsiTheme="minorHAnsi"/>
          <w:i/>
          <w:color w:val="C00000"/>
        </w:rPr>
        <w:t>focus</w:t>
      </w:r>
      <w:r w:rsidRPr="00477F4D">
        <w:rPr>
          <w:rFonts w:asciiTheme="minorHAnsi" w:hAnsiTheme="minorHAnsi"/>
          <w:i/>
          <w:color w:val="C00000"/>
        </w:rPr>
        <w:t>ing</w:t>
      </w:r>
      <w:r w:rsidR="000A2475" w:rsidRPr="00477F4D">
        <w:rPr>
          <w:rFonts w:asciiTheme="minorHAnsi" w:hAnsiTheme="minorHAnsi"/>
          <w:i/>
          <w:color w:val="C00000"/>
        </w:rPr>
        <w:t xml:space="preserve"> </w:t>
      </w:r>
      <w:r w:rsidR="00376B85" w:rsidRPr="00477F4D">
        <w:rPr>
          <w:rFonts w:asciiTheme="minorHAnsi" w:hAnsiTheme="minorHAnsi"/>
          <w:i/>
          <w:color w:val="C00000"/>
        </w:rPr>
        <w:t>on</w:t>
      </w:r>
      <w:r w:rsidR="000A2475" w:rsidRPr="00477F4D">
        <w:rPr>
          <w:rFonts w:asciiTheme="minorHAnsi" w:hAnsiTheme="minorHAnsi"/>
          <w:i/>
          <w:color w:val="C00000"/>
        </w:rPr>
        <w:t xml:space="preserve"> the first digit in the number</w:t>
      </w:r>
      <w:r w:rsidR="00376B85">
        <w:rPr>
          <w:rFonts w:asciiTheme="minorHAnsi" w:hAnsiTheme="minorHAnsi"/>
          <w:i/>
          <w:color w:val="C00000"/>
        </w:rPr>
        <w:t>,</w:t>
      </w:r>
      <w:r w:rsidR="009D2CB6" w:rsidRPr="00477F4D">
        <w:rPr>
          <w:rFonts w:asciiTheme="minorHAnsi" w:hAnsiTheme="minorHAnsi"/>
          <w:i/>
          <w:color w:val="C00000"/>
        </w:rPr>
        <w:t xml:space="preserve"> the number of digits in the number</w:t>
      </w:r>
      <w:r w:rsidR="00376B85">
        <w:rPr>
          <w:rFonts w:asciiTheme="minorHAnsi" w:hAnsiTheme="minorHAnsi"/>
          <w:i/>
          <w:color w:val="C00000"/>
        </w:rPr>
        <w:t>,</w:t>
      </w:r>
      <w:r w:rsidR="009D2CB6" w:rsidRPr="00477F4D">
        <w:rPr>
          <w:rFonts w:asciiTheme="minorHAnsi" w:hAnsiTheme="minorHAnsi"/>
          <w:i/>
          <w:color w:val="C00000"/>
        </w:rPr>
        <w:t xml:space="preserve"> </w:t>
      </w:r>
      <w:r w:rsidR="00CC7459" w:rsidRPr="00477F4D">
        <w:rPr>
          <w:rFonts w:asciiTheme="minorHAnsi" w:hAnsiTheme="minorHAnsi"/>
          <w:i/>
          <w:color w:val="C00000"/>
        </w:rPr>
        <w:t xml:space="preserve">or </w:t>
      </w:r>
      <w:r w:rsidR="009D2CB6" w:rsidRPr="00477F4D">
        <w:rPr>
          <w:rFonts w:asciiTheme="minorHAnsi" w:hAnsiTheme="minorHAnsi"/>
          <w:i/>
          <w:color w:val="C00000"/>
        </w:rPr>
        <w:t>the “whole number” value of the digits in the number</w:t>
      </w:r>
      <w:r w:rsidR="00477F4D" w:rsidRPr="00477F4D">
        <w:rPr>
          <w:rFonts w:asciiTheme="minorHAnsi" w:hAnsiTheme="minorHAnsi"/>
          <w:i/>
          <w:color w:val="C00000"/>
        </w:rPr>
        <w:t>.  These students often forget to think about the place of each digit when comparing.</w:t>
      </w:r>
    </w:p>
    <w:p w14:paraId="35E01BBA" w14:textId="115F0959" w:rsidR="000A2475" w:rsidRPr="00477F4D" w:rsidRDefault="009D2CB6" w:rsidP="0092059B">
      <w:pPr>
        <w:spacing w:line="276" w:lineRule="auto"/>
        <w:ind w:left="720"/>
        <w:contextualSpacing/>
        <w:rPr>
          <w:rFonts w:asciiTheme="minorHAnsi" w:hAnsiTheme="minorHAnsi"/>
          <w:i/>
          <w:color w:val="C00000"/>
        </w:rPr>
      </w:pPr>
      <w:r w:rsidRPr="00477F4D">
        <w:rPr>
          <w:rFonts w:asciiTheme="minorHAnsi" w:hAnsiTheme="minorHAnsi"/>
          <w:i/>
          <w:color w:val="C00000"/>
        </w:rPr>
        <w:t xml:space="preserve"> </w:t>
      </w:r>
    </w:p>
    <w:p w14:paraId="49CFF7B5" w14:textId="77777777" w:rsidR="00477F4D" w:rsidRPr="00477F4D" w:rsidRDefault="00477F4D" w:rsidP="0092059B">
      <w:pPr>
        <w:spacing w:line="276" w:lineRule="auto"/>
        <w:ind w:left="720"/>
        <w:contextualSpacing/>
        <w:rPr>
          <w:rFonts w:asciiTheme="minorHAnsi" w:hAnsiTheme="minorHAnsi"/>
          <w:i/>
          <w:color w:val="C00000"/>
        </w:rPr>
      </w:pPr>
      <w:r w:rsidRPr="00477F4D">
        <w:rPr>
          <w:rFonts w:asciiTheme="minorHAnsi" w:hAnsiTheme="minorHAnsi"/>
          <w:i/>
          <w:color w:val="C00000"/>
        </w:rPr>
        <w:t xml:space="preserve">In addition to building models of the decimal numbers with concrete materials, some students may benefit from focusing on only two numbers at a time.  These students can choose two numbers to compare and use place value thinking (and a place value chart, if needed) to order the two numbers.  After ordering two numbers, these </w:t>
      </w:r>
      <w:r w:rsidRPr="00477F4D">
        <w:rPr>
          <w:rFonts w:asciiTheme="minorHAnsi" w:hAnsiTheme="minorHAnsi"/>
          <w:i/>
          <w:color w:val="C00000"/>
        </w:rPr>
        <w:lastRenderedPageBreak/>
        <w:t>students can compare a third number to the first two numbers and determine where it should go in the order and then repeat this process with the last number.</w:t>
      </w:r>
    </w:p>
    <w:p w14:paraId="2D31E92E" w14:textId="77777777" w:rsidR="00477F4D" w:rsidRPr="00477F4D" w:rsidRDefault="00477F4D" w:rsidP="0092059B">
      <w:pPr>
        <w:spacing w:line="276" w:lineRule="auto"/>
        <w:ind w:left="720"/>
        <w:contextualSpacing/>
        <w:rPr>
          <w:rFonts w:asciiTheme="minorHAnsi" w:hAnsiTheme="minorHAnsi"/>
          <w:i/>
          <w:color w:val="C00000"/>
        </w:rPr>
      </w:pPr>
    </w:p>
    <w:p w14:paraId="23C3FC99" w14:textId="2A68BD45" w:rsidR="000A2475" w:rsidRDefault="00477F4D" w:rsidP="0092059B">
      <w:pPr>
        <w:spacing w:line="276" w:lineRule="auto"/>
        <w:ind w:left="720"/>
        <w:contextualSpacing/>
        <w:rPr>
          <w:rFonts w:asciiTheme="minorHAnsi" w:hAnsiTheme="minorHAnsi"/>
          <w:i/>
          <w:color w:val="C00000"/>
        </w:rPr>
      </w:pPr>
      <w:r w:rsidRPr="00477F4D">
        <w:rPr>
          <w:rFonts w:asciiTheme="minorHAnsi" w:hAnsiTheme="minorHAnsi"/>
          <w:i/>
          <w:color w:val="C00000"/>
        </w:rPr>
        <w:t>Another visual that helps some students is s</w:t>
      </w:r>
      <w:r w:rsidR="000A2475" w:rsidRPr="00477F4D">
        <w:rPr>
          <w:rFonts w:asciiTheme="minorHAnsi" w:hAnsiTheme="minorHAnsi"/>
          <w:i/>
          <w:color w:val="C00000"/>
        </w:rPr>
        <w:t>tacking the numbers on top of each other</w:t>
      </w:r>
      <w:r w:rsidRPr="00477F4D">
        <w:rPr>
          <w:rFonts w:asciiTheme="minorHAnsi" w:hAnsiTheme="minorHAnsi"/>
          <w:i/>
          <w:color w:val="C00000"/>
        </w:rPr>
        <w:t>.  As students stack, they line the numbers up by lining up the decimal point and each of</w:t>
      </w:r>
      <w:r w:rsidR="007B03DE">
        <w:rPr>
          <w:rFonts w:asciiTheme="minorHAnsi" w:hAnsiTheme="minorHAnsi"/>
          <w:i/>
          <w:color w:val="C00000"/>
        </w:rPr>
        <w:t xml:space="preserve"> the places.  This provides students a method to compare each number in its place value.</w:t>
      </w:r>
      <w:r w:rsidRPr="00477F4D">
        <w:rPr>
          <w:rFonts w:asciiTheme="minorHAnsi" w:hAnsiTheme="minorHAnsi"/>
          <w:i/>
          <w:color w:val="C00000"/>
        </w:rPr>
        <w:t xml:space="preserve"> </w:t>
      </w:r>
    </w:p>
    <w:p w14:paraId="38C3C95E" w14:textId="7696C67E" w:rsidR="00376B85" w:rsidRDefault="00376B85" w:rsidP="0092059B">
      <w:pPr>
        <w:spacing w:line="276" w:lineRule="auto"/>
        <w:ind w:left="720"/>
        <w:contextualSpacing/>
        <w:rPr>
          <w:rFonts w:asciiTheme="minorHAnsi" w:hAnsiTheme="minorHAnsi"/>
          <w:i/>
          <w:color w:val="C00000"/>
        </w:rPr>
      </w:pPr>
      <w:r>
        <w:rPr>
          <w:rFonts w:asciiTheme="minorHAnsi" w:hAnsiTheme="minorHAnsi"/>
          <w:i/>
          <w:color w:val="C00000"/>
        </w:rPr>
        <w:t>7.8</w:t>
      </w:r>
    </w:p>
    <w:p w14:paraId="1149CB7C" w14:textId="7802406E" w:rsidR="00376B85" w:rsidRDefault="00376B85" w:rsidP="0092059B">
      <w:pPr>
        <w:spacing w:line="276" w:lineRule="auto"/>
        <w:ind w:left="720"/>
        <w:contextualSpacing/>
        <w:rPr>
          <w:rFonts w:asciiTheme="minorHAnsi" w:hAnsiTheme="minorHAnsi"/>
          <w:i/>
          <w:color w:val="C00000"/>
        </w:rPr>
      </w:pPr>
      <w:r>
        <w:rPr>
          <w:rFonts w:asciiTheme="minorHAnsi" w:hAnsiTheme="minorHAnsi"/>
          <w:i/>
          <w:color w:val="C00000"/>
        </w:rPr>
        <w:t>7.68</w:t>
      </w:r>
    </w:p>
    <w:p w14:paraId="096EB14D" w14:textId="2AFBD82C" w:rsidR="00376B85" w:rsidRDefault="00376B85" w:rsidP="0092059B">
      <w:pPr>
        <w:spacing w:line="276" w:lineRule="auto"/>
        <w:ind w:left="720"/>
        <w:contextualSpacing/>
        <w:rPr>
          <w:rFonts w:asciiTheme="minorHAnsi" w:hAnsiTheme="minorHAnsi"/>
          <w:i/>
          <w:color w:val="C00000"/>
        </w:rPr>
      </w:pPr>
      <w:r>
        <w:rPr>
          <w:rFonts w:asciiTheme="minorHAnsi" w:hAnsiTheme="minorHAnsi"/>
          <w:i/>
          <w:color w:val="C00000"/>
        </w:rPr>
        <w:t>7.6</w:t>
      </w:r>
      <w:r w:rsidRPr="007B03DE">
        <w:rPr>
          <w:rFonts w:asciiTheme="minorHAnsi" w:hAnsiTheme="minorHAnsi"/>
          <w:b/>
          <w:i/>
          <w:color w:val="C00000"/>
          <w:u w:val="single"/>
        </w:rPr>
        <w:t>0</w:t>
      </w:r>
      <w:r>
        <w:rPr>
          <w:rFonts w:asciiTheme="minorHAnsi" w:hAnsiTheme="minorHAnsi"/>
          <w:i/>
          <w:color w:val="C00000"/>
        </w:rPr>
        <w:t>8</w:t>
      </w:r>
    </w:p>
    <w:p w14:paraId="1AA0D00D" w14:textId="39251B95" w:rsidR="00376B85" w:rsidRDefault="00376B85" w:rsidP="0092059B">
      <w:pPr>
        <w:spacing w:line="276" w:lineRule="auto"/>
        <w:ind w:left="720"/>
        <w:contextualSpacing/>
        <w:rPr>
          <w:rFonts w:asciiTheme="minorHAnsi" w:hAnsiTheme="minorHAnsi"/>
          <w:i/>
          <w:color w:val="C00000"/>
        </w:rPr>
      </w:pPr>
      <w:r>
        <w:rPr>
          <w:rFonts w:asciiTheme="minorHAnsi" w:hAnsiTheme="minorHAnsi"/>
          <w:i/>
          <w:color w:val="C00000"/>
        </w:rPr>
        <w:t>7.</w:t>
      </w:r>
      <w:r w:rsidRPr="007B03DE">
        <w:rPr>
          <w:rFonts w:asciiTheme="minorHAnsi" w:hAnsiTheme="minorHAnsi"/>
          <w:b/>
          <w:i/>
          <w:color w:val="C00000"/>
          <w:u w:val="single"/>
        </w:rPr>
        <w:t>0</w:t>
      </w:r>
      <w:r>
        <w:rPr>
          <w:rFonts w:asciiTheme="minorHAnsi" w:hAnsiTheme="minorHAnsi"/>
          <w:i/>
          <w:color w:val="C00000"/>
        </w:rPr>
        <w:t>86</w:t>
      </w:r>
    </w:p>
    <w:p w14:paraId="5FA004C2" w14:textId="00B2FC80" w:rsidR="007B03DE" w:rsidRPr="007B03DE" w:rsidRDefault="007B03DE" w:rsidP="0092059B">
      <w:pPr>
        <w:spacing w:line="276" w:lineRule="auto"/>
        <w:ind w:left="720"/>
        <w:contextualSpacing/>
        <w:rPr>
          <w:rFonts w:asciiTheme="minorHAnsi" w:hAnsiTheme="minorHAnsi"/>
          <w:i/>
          <w:color w:val="C00000"/>
        </w:rPr>
      </w:pPr>
      <w:r>
        <w:rPr>
          <w:rFonts w:asciiTheme="minorHAnsi" w:hAnsiTheme="minorHAnsi"/>
          <w:i/>
          <w:color w:val="C00000"/>
        </w:rPr>
        <w:t>In the above example, students can see the smallest number is 7.086, followed by 7.608, 7.68, and 7.8.</w:t>
      </w:r>
    </w:p>
    <w:sectPr w:rsidR="007B03DE" w:rsidRPr="007B03DE" w:rsidSect="00197E0A">
      <w:footerReference w:type="default" r:id="rId19"/>
      <w:footerReference w:type="first" r:id="rId2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A66D" w14:textId="77777777" w:rsidR="0023687F" w:rsidRDefault="0023687F" w:rsidP="00093082">
      <w:pPr>
        <w:spacing w:after="0" w:line="240" w:lineRule="auto"/>
      </w:pPr>
      <w:r>
        <w:separator/>
      </w:r>
    </w:p>
  </w:endnote>
  <w:endnote w:type="continuationSeparator" w:id="0">
    <w:p w14:paraId="3B62F40C" w14:textId="77777777" w:rsidR="0023687F" w:rsidRDefault="0023687F" w:rsidP="0009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A945" w14:textId="0B851587" w:rsidR="00093082" w:rsidRDefault="00093082" w:rsidP="00093082">
    <w:pPr>
      <w:pStyle w:val="Footer"/>
      <w:tabs>
        <w:tab w:val="clear" w:pos="9360"/>
        <w:tab w:val="right" w:pos="10800"/>
      </w:tabs>
    </w:pPr>
    <w:r>
      <w:t>Virginia Department of Education</w:t>
    </w:r>
    <w:r>
      <w:tab/>
    </w:r>
    <w:r>
      <w:tab/>
      <w:t>August 2020</w:t>
    </w:r>
  </w:p>
  <w:p w14:paraId="6DC9F15D" w14:textId="7617D64C" w:rsidR="00093082" w:rsidRDefault="00093082">
    <w:pPr>
      <w:pStyle w:val="Footer"/>
    </w:pPr>
  </w:p>
  <w:p w14:paraId="70A0C17C" w14:textId="77777777" w:rsidR="00093082" w:rsidRDefault="0009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3F11" w14:textId="77777777" w:rsidR="00197E0A" w:rsidRDefault="00197E0A" w:rsidP="00197E0A">
    <w:pPr>
      <w:pStyle w:val="Footer"/>
      <w:tabs>
        <w:tab w:val="clear" w:pos="9360"/>
        <w:tab w:val="right" w:pos="10800"/>
      </w:tabs>
      <w:spacing w:after="120"/>
    </w:pPr>
    <w:r>
      <w:t>Virginia Department of Education</w:t>
    </w:r>
    <w:r>
      <w:tab/>
    </w:r>
    <w:r>
      <w:tab/>
      <w:t>August 2020</w:t>
    </w:r>
  </w:p>
  <w:p w14:paraId="753C29FE" w14:textId="77777777" w:rsidR="00197E0A" w:rsidRPr="00A86209" w:rsidRDefault="00197E0A" w:rsidP="00197E0A">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759ADA6C" w14:textId="77777777" w:rsidR="00197E0A" w:rsidRDefault="0019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3823" w14:textId="77777777" w:rsidR="0023687F" w:rsidRDefault="0023687F" w:rsidP="00093082">
      <w:pPr>
        <w:spacing w:after="0" w:line="240" w:lineRule="auto"/>
      </w:pPr>
      <w:r>
        <w:separator/>
      </w:r>
    </w:p>
  </w:footnote>
  <w:footnote w:type="continuationSeparator" w:id="0">
    <w:p w14:paraId="579882BC" w14:textId="77777777" w:rsidR="0023687F" w:rsidRDefault="0023687F" w:rsidP="00093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FA9"/>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0D34CF"/>
    <w:multiLevelType w:val="hybridMultilevel"/>
    <w:tmpl w:val="6AA476AE"/>
    <w:lvl w:ilvl="0" w:tplc="7C16EA5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CD533B"/>
    <w:multiLevelType w:val="hybridMultilevel"/>
    <w:tmpl w:val="7D6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702A3"/>
    <w:multiLevelType w:val="multilevel"/>
    <w:tmpl w:val="342494A2"/>
    <w:lvl w:ilvl="0">
      <w:start w:val="1"/>
      <w:numFmt w:val="bullet"/>
      <w:lvlText w:val="●"/>
      <w:lvlJc w:val="left"/>
      <w:pPr>
        <w:ind w:left="720" w:hanging="360"/>
      </w:pPr>
      <w:rPr>
        <w:rFonts w:asciiTheme="minorHAnsi" w:eastAsia="Noto Sans Symbols" w:hAnsiTheme="minorHAnsi" w:cstheme="minorHAnsi"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E54795"/>
    <w:multiLevelType w:val="hybridMultilevel"/>
    <w:tmpl w:val="C7DE279E"/>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477277D"/>
    <w:multiLevelType w:val="hybridMultilevel"/>
    <w:tmpl w:val="9CBA3CBC"/>
    <w:lvl w:ilvl="0" w:tplc="6530523C">
      <w:start w:val="1"/>
      <w:numFmt w:val="bullet"/>
      <w:lvlText w:val=""/>
      <w:lvlJc w:val="left"/>
      <w:pPr>
        <w:ind w:left="720" w:hanging="360"/>
      </w:pPr>
      <w:rPr>
        <w:rFonts w:asciiTheme="minorHAnsi" w:hAnsiTheme="minorHAnsi" w:cstheme="minorHAnsi"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59B0D8E"/>
    <w:multiLevelType w:val="hybridMultilevel"/>
    <w:tmpl w:val="6EB0B6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F61370"/>
    <w:multiLevelType w:val="hybridMultilevel"/>
    <w:tmpl w:val="9E5014E4"/>
    <w:lvl w:ilvl="0" w:tplc="14EAD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0"/>
  </w:num>
  <w:num w:numId="5">
    <w:abstractNumId w:val="11"/>
  </w:num>
  <w:num w:numId="6">
    <w:abstractNumId w:val="8"/>
  </w:num>
  <w:num w:numId="7">
    <w:abstractNumId w:val="1"/>
  </w:num>
  <w:num w:numId="8">
    <w:abstractNumId w:val="5"/>
  </w:num>
  <w:num w:numId="9">
    <w:abstractNumId w:val="9"/>
  </w:num>
  <w:num w:numId="10">
    <w:abstractNumId w:val="12"/>
  </w:num>
  <w:num w:numId="11">
    <w:abstractNumId w:val="0"/>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248A"/>
    <w:rsid w:val="00005E46"/>
    <w:rsid w:val="00017C67"/>
    <w:rsid w:val="00056DD4"/>
    <w:rsid w:val="00093082"/>
    <w:rsid w:val="000A2475"/>
    <w:rsid w:val="000C4E67"/>
    <w:rsid w:val="00197E0A"/>
    <w:rsid w:val="001A46DB"/>
    <w:rsid w:val="0023173C"/>
    <w:rsid w:val="0023687F"/>
    <w:rsid w:val="00274C3B"/>
    <w:rsid w:val="00274E6D"/>
    <w:rsid w:val="00277EF3"/>
    <w:rsid w:val="00296129"/>
    <w:rsid w:val="002A3CCB"/>
    <w:rsid w:val="002E1D53"/>
    <w:rsid w:val="00307C9C"/>
    <w:rsid w:val="00316215"/>
    <w:rsid w:val="003524A7"/>
    <w:rsid w:val="00354A94"/>
    <w:rsid w:val="00370A9A"/>
    <w:rsid w:val="00376B85"/>
    <w:rsid w:val="003955A1"/>
    <w:rsid w:val="003F4BEA"/>
    <w:rsid w:val="003F4DA1"/>
    <w:rsid w:val="004018CD"/>
    <w:rsid w:val="004241B2"/>
    <w:rsid w:val="00427F36"/>
    <w:rsid w:val="0044569C"/>
    <w:rsid w:val="00447213"/>
    <w:rsid w:val="00477F4D"/>
    <w:rsid w:val="00480AB7"/>
    <w:rsid w:val="004A4233"/>
    <w:rsid w:val="004B4376"/>
    <w:rsid w:val="004C12A0"/>
    <w:rsid w:val="004E11C6"/>
    <w:rsid w:val="00525E79"/>
    <w:rsid w:val="00540CE9"/>
    <w:rsid w:val="00542E95"/>
    <w:rsid w:val="005A14CB"/>
    <w:rsid w:val="005A4284"/>
    <w:rsid w:val="005D6AEE"/>
    <w:rsid w:val="005E64C5"/>
    <w:rsid w:val="005E7870"/>
    <w:rsid w:val="005F08CA"/>
    <w:rsid w:val="0063015D"/>
    <w:rsid w:val="00630C63"/>
    <w:rsid w:val="00635E82"/>
    <w:rsid w:val="006C7139"/>
    <w:rsid w:val="006F5BBD"/>
    <w:rsid w:val="007351A9"/>
    <w:rsid w:val="0075140E"/>
    <w:rsid w:val="00777373"/>
    <w:rsid w:val="00796DC6"/>
    <w:rsid w:val="007A3329"/>
    <w:rsid w:val="007A545A"/>
    <w:rsid w:val="007B03DE"/>
    <w:rsid w:val="007D1F1E"/>
    <w:rsid w:val="007E2301"/>
    <w:rsid w:val="007E7204"/>
    <w:rsid w:val="007F3E89"/>
    <w:rsid w:val="00806768"/>
    <w:rsid w:val="008177CA"/>
    <w:rsid w:val="00824396"/>
    <w:rsid w:val="0082612F"/>
    <w:rsid w:val="008716E9"/>
    <w:rsid w:val="00886273"/>
    <w:rsid w:val="008F4B98"/>
    <w:rsid w:val="00907094"/>
    <w:rsid w:val="0092059B"/>
    <w:rsid w:val="0097670C"/>
    <w:rsid w:val="00987C0C"/>
    <w:rsid w:val="009A07AA"/>
    <w:rsid w:val="009D2CB6"/>
    <w:rsid w:val="009E120F"/>
    <w:rsid w:val="009E62B5"/>
    <w:rsid w:val="00A02E97"/>
    <w:rsid w:val="00A02F8F"/>
    <w:rsid w:val="00A16E67"/>
    <w:rsid w:val="00A2490F"/>
    <w:rsid w:val="00A3296B"/>
    <w:rsid w:val="00A3494D"/>
    <w:rsid w:val="00A47592"/>
    <w:rsid w:val="00A62A6F"/>
    <w:rsid w:val="00A665BE"/>
    <w:rsid w:val="00AD160F"/>
    <w:rsid w:val="00AD299A"/>
    <w:rsid w:val="00B633D3"/>
    <w:rsid w:val="00B73079"/>
    <w:rsid w:val="00B91EFC"/>
    <w:rsid w:val="00B938AF"/>
    <w:rsid w:val="00B941BD"/>
    <w:rsid w:val="00BB3D46"/>
    <w:rsid w:val="00BC2329"/>
    <w:rsid w:val="00BC69EA"/>
    <w:rsid w:val="00C16B80"/>
    <w:rsid w:val="00C21708"/>
    <w:rsid w:val="00C30221"/>
    <w:rsid w:val="00C31480"/>
    <w:rsid w:val="00C34E4E"/>
    <w:rsid w:val="00C37BA4"/>
    <w:rsid w:val="00C97092"/>
    <w:rsid w:val="00CA24BB"/>
    <w:rsid w:val="00CC7459"/>
    <w:rsid w:val="00D01C0E"/>
    <w:rsid w:val="00D023E3"/>
    <w:rsid w:val="00D227FB"/>
    <w:rsid w:val="00D25F11"/>
    <w:rsid w:val="00D4323F"/>
    <w:rsid w:val="00D53E52"/>
    <w:rsid w:val="00D56D38"/>
    <w:rsid w:val="00D91EF3"/>
    <w:rsid w:val="00DA17E3"/>
    <w:rsid w:val="00DD4546"/>
    <w:rsid w:val="00DF7388"/>
    <w:rsid w:val="00E1457B"/>
    <w:rsid w:val="00E711EA"/>
    <w:rsid w:val="00E9170A"/>
    <w:rsid w:val="00EA4C73"/>
    <w:rsid w:val="00ED7577"/>
    <w:rsid w:val="00EF1C4C"/>
    <w:rsid w:val="00EF3ED1"/>
    <w:rsid w:val="00F26F20"/>
    <w:rsid w:val="00F626B1"/>
    <w:rsid w:val="00F640AD"/>
    <w:rsid w:val="00F768CF"/>
    <w:rsid w:val="00FA066A"/>
    <w:rsid w:val="00FB2C0E"/>
    <w:rsid w:val="00FD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33A3D"/>
  <w15:docId w15:val="{C1E4DCD2-3A75-4714-A640-F3CEA5B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A07AA"/>
    <w:rPr>
      <w:color w:val="605E5C"/>
      <w:shd w:val="clear" w:color="auto" w:fill="E1DFDD"/>
    </w:rPr>
  </w:style>
  <w:style w:type="paragraph" w:styleId="Header">
    <w:name w:val="header"/>
    <w:basedOn w:val="Normal"/>
    <w:link w:val="HeaderChar"/>
    <w:uiPriority w:val="99"/>
    <w:unhideWhenUsed/>
    <w:rsid w:val="00093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082"/>
  </w:style>
  <w:style w:type="paragraph" w:styleId="Footer">
    <w:name w:val="footer"/>
    <w:basedOn w:val="Normal"/>
    <w:link w:val="FooterChar"/>
    <w:uiPriority w:val="99"/>
    <w:unhideWhenUsed/>
    <w:rsid w:val="00093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082"/>
  </w:style>
  <w:style w:type="character" w:styleId="UnresolvedMention">
    <w:name w:val="Unresolved Mention"/>
    <w:basedOn w:val="DefaultParagraphFont"/>
    <w:uiPriority w:val="99"/>
    <w:semiHidden/>
    <w:unhideWhenUsed/>
    <w:rsid w:val="00445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7628">
      <w:bodyDiv w:val="1"/>
      <w:marLeft w:val="0"/>
      <w:marRight w:val="0"/>
      <w:marTop w:val="0"/>
      <w:marBottom w:val="0"/>
      <w:divBdr>
        <w:top w:val="none" w:sz="0" w:space="0" w:color="auto"/>
        <w:left w:val="none" w:sz="0" w:space="0" w:color="auto"/>
        <w:bottom w:val="none" w:sz="0" w:space="0" w:color="auto"/>
        <w:right w:val="none" w:sz="0" w:space="0" w:color="auto"/>
      </w:divBdr>
    </w:div>
    <w:div w:id="143201190">
      <w:bodyDiv w:val="1"/>
      <w:marLeft w:val="0"/>
      <w:marRight w:val="0"/>
      <w:marTop w:val="0"/>
      <w:marBottom w:val="0"/>
      <w:divBdr>
        <w:top w:val="none" w:sz="0" w:space="0" w:color="auto"/>
        <w:left w:val="none" w:sz="0" w:space="0" w:color="auto"/>
        <w:bottom w:val="none" w:sz="0" w:space="0" w:color="auto"/>
        <w:right w:val="none" w:sz="0" w:space="0" w:color="auto"/>
      </w:divBdr>
    </w:div>
    <w:div w:id="195779532">
      <w:bodyDiv w:val="1"/>
      <w:marLeft w:val="0"/>
      <w:marRight w:val="0"/>
      <w:marTop w:val="0"/>
      <w:marBottom w:val="0"/>
      <w:divBdr>
        <w:top w:val="none" w:sz="0" w:space="0" w:color="auto"/>
        <w:left w:val="none" w:sz="0" w:space="0" w:color="auto"/>
        <w:bottom w:val="none" w:sz="0" w:space="0" w:color="auto"/>
        <w:right w:val="none" w:sz="0" w:space="0" w:color="auto"/>
      </w:divBdr>
    </w:div>
    <w:div w:id="373238070">
      <w:bodyDiv w:val="1"/>
      <w:marLeft w:val="0"/>
      <w:marRight w:val="0"/>
      <w:marTop w:val="0"/>
      <w:marBottom w:val="0"/>
      <w:divBdr>
        <w:top w:val="none" w:sz="0" w:space="0" w:color="auto"/>
        <w:left w:val="none" w:sz="0" w:space="0" w:color="auto"/>
        <w:bottom w:val="none" w:sz="0" w:space="0" w:color="auto"/>
        <w:right w:val="none" w:sz="0" w:space="0" w:color="auto"/>
      </w:divBdr>
    </w:div>
    <w:div w:id="553002857">
      <w:bodyDiv w:val="1"/>
      <w:marLeft w:val="0"/>
      <w:marRight w:val="0"/>
      <w:marTop w:val="0"/>
      <w:marBottom w:val="0"/>
      <w:divBdr>
        <w:top w:val="none" w:sz="0" w:space="0" w:color="auto"/>
        <w:left w:val="none" w:sz="0" w:space="0" w:color="auto"/>
        <w:bottom w:val="none" w:sz="0" w:space="0" w:color="auto"/>
        <w:right w:val="none" w:sz="0" w:space="0" w:color="auto"/>
      </w:divBdr>
    </w:div>
    <w:div w:id="664169228">
      <w:bodyDiv w:val="1"/>
      <w:marLeft w:val="0"/>
      <w:marRight w:val="0"/>
      <w:marTop w:val="0"/>
      <w:marBottom w:val="0"/>
      <w:divBdr>
        <w:top w:val="none" w:sz="0" w:space="0" w:color="auto"/>
        <w:left w:val="none" w:sz="0" w:space="0" w:color="auto"/>
        <w:bottom w:val="none" w:sz="0" w:space="0" w:color="auto"/>
        <w:right w:val="none" w:sz="0" w:space="0" w:color="auto"/>
      </w:divBdr>
    </w:div>
    <w:div w:id="679501473">
      <w:bodyDiv w:val="1"/>
      <w:marLeft w:val="0"/>
      <w:marRight w:val="0"/>
      <w:marTop w:val="0"/>
      <w:marBottom w:val="0"/>
      <w:divBdr>
        <w:top w:val="none" w:sz="0" w:space="0" w:color="auto"/>
        <w:left w:val="none" w:sz="0" w:space="0" w:color="auto"/>
        <w:bottom w:val="none" w:sz="0" w:space="0" w:color="auto"/>
        <w:right w:val="none" w:sz="0" w:space="0" w:color="auto"/>
      </w:divBdr>
    </w:div>
    <w:div w:id="705519418">
      <w:bodyDiv w:val="1"/>
      <w:marLeft w:val="0"/>
      <w:marRight w:val="0"/>
      <w:marTop w:val="0"/>
      <w:marBottom w:val="0"/>
      <w:divBdr>
        <w:top w:val="none" w:sz="0" w:space="0" w:color="auto"/>
        <w:left w:val="none" w:sz="0" w:space="0" w:color="auto"/>
        <w:bottom w:val="none" w:sz="0" w:space="0" w:color="auto"/>
        <w:right w:val="none" w:sz="0" w:space="0" w:color="auto"/>
      </w:divBdr>
    </w:div>
    <w:div w:id="834806390">
      <w:bodyDiv w:val="1"/>
      <w:marLeft w:val="0"/>
      <w:marRight w:val="0"/>
      <w:marTop w:val="0"/>
      <w:marBottom w:val="0"/>
      <w:divBdr>
        <w:top w:val="none" w:sz="0" w:space="0" w:color="auto"/>
        <w:left w:val="none" w:sz="0" w:space="0" w:color="auto"/>
        <w:bottom w:val="none" w:sz="0" w:space="0" w:color="auto"/>
        <w:right w:val="none" w:sz="0" w:space="0" w:color="auto"/>
      </w:divBdr>
    </w:div>
    <w:div w:id="1004825785">
      <w:bodyDiv w:val="1"/>
      <w:marLeft w:val="0"/>
      <w:marRight w:val="0"/>
      <w:marTop w:val="0"/>
      <w:marBottom w:val="0"/>
      <w:divBdr>
        <w:top w:val="none" w:sz="0" w:space="0" w:color="auto"/>
        <w:left w:val="none" w:sz="0" w:space="0" w:color="auto"/>
        <w:bottom w:val="none" w:sz="0" w:space="0" w:color="auto"/>
        <w:right w:val="none" w:sz="0" w:space="0" w:color="auto"/>
      </w:divBdr>
    </w:div>
    <w:div w:id="1081945286">
      <w:bodyDiv w:val="1"/>
      <w:marLeft w:val="0"/>
      <w:marRight w:val="0"/>
      <w:marTop w:val="0"/>
      <w:marBottom w:val="0"/>
      <w:divBdr>
        <w:top w:val="none" w:sz="0" w:space="0" w:color="auto"/>
        <w:left w:val="none" w:sz="0" w:space="0" w:color="auto"/>
        <w:bottom w:val="none" w:sz="0" w:space="0" w:color="auto"/>
        <w:right w:val="none" w:sz="0" w:space="0" w:color="auto"/>
      </w:divBdr>
    </w:div>
    <w:div w:id="1087338442">
      <w:bodyDiv w:val="1"/>
      <w:marLeft w:val="0"/>
      <w:marRight w:val="0"/>
      <w:marTop w:val="0"/>
      <w:marBottom w:val="0"/>
      <w:divBdr>
        <w:top w:val="none" w:sz="0" w:space="0" w:color="auto"/>
        <w:left w:val="none" w:sz="0" w:space="0" w:color="auto"/>
        <w:bottom w:val="none" w:sz="0" w:space="0" w:color="auto"/>
        <w:right w:val="none" w:sz="0" w:space="0" w:color="auto"/>
      </w:divBdr>
    </w:div>
    <w:div w:id="1142112257">
      <w:bodyDiv w:val="1"/>
      <w:marLeft w:val="0"/>
      <w:marRight w:val="0"/>
      <w:marTop w:val="0"/>
      <w:marBottom w:val="0"/>
      <w:divBdr>
        <w:top w:val="none" w:sz="0" w:space="0" w:color="auto"/>
        <w:left w:val="none" w:sz="0" w:space="0" w:color="auto"/>
        <w:bottom w:val="none" w:sz="0" w:space="0" w:color="auto"/>
        <w:right w:val="none" w:sz="0" w:space="0" w:color="auto"/>
      </w:divBdr>
    </w:div>
    <w:div w:id="1176924490">
      <w:bodyDiv w:val="1"/>
      <w:marLeft w:val="0"/>
      <w:marRight w:val="0"/>
      <w:marTop w:val="0"/>
      <w:marBottom w:val="0"/>
      <w:divBdr>
        <w:top w:val="none" w:sz="0" w:space="0" w:color="auto"/>
        <w:left w:val="none" w:sz="0" w:space="0" w:color="auto"/>
        <w:bottom w:val="none" w:sz="0" w:space="0" w:color="auto"/>
        <w:right w:val="none" w:sz="0" w:space="0" w:color="auto"/>
      </w:divBdr>
    </w:div>
    <w:div w:id="1258950981">
      <w:bodyDiv w:val="1"/>
      <w:marLeft w:val="0"/>
      <w:marRight w:val="0"/>
      <w:marTop w:val="0"/>
      <w:marBottom w:val="0"/>
      <w:divBdr>
        <w:top w:val="none" w:sz="0" w:space="0" w:color="auto"/>
        <w:left w:val="none" w:sz="0" w:space="0" w:color="auto"/>
        <w:bottom w:val="none" w:sz="0" w:space="0" w:color="auto"/>
        <w:right w:val="none" w:sz="0" w:space="0" w:color="auto"/>
      </w:divBdr>
    </w:div>
    <w:div w:id="1309240053">
      <w:bodyDiv w:val="1"/>
      <w:marLeft w:val="0"/>
      <w:marRight w:val="0"/>
      <w:marTop w:val="0"/>
      <w:marBottom w:val="0"/>
      <w:divBdr>
        <w:top w:val="none" w:sz="0" w:space="0" w:color="auto"/>
        <w:left w:val="none" w:sz="0" w:space="0" w:color="auto"/>
        <w:bottom w:val="none" w:sz="0" w:space="0" w:color="auto"/>
        <w:right w:val="none" w:sz="0" w:space="0" w:color="auto"/>
      </w:divBdr>
    </w:div>
    <w:div w:id="1624770038">
      <w:bodyDiv w:val="1"/>
      <w:marLeft w:val="0"/>
      <w:marRight w:val="0"/>
      <w:marTop w:val="0"/>
      <w:marBottom w:val="0"/>
      <w:divBdr>
        <w:top w:val="none" w:sz="0" w:space="0" w:color="auto"/>
        <w:left w:val="none" w:sz="0" w:space="0" w:color="auto"/>
        <w:bottom w:val="none" w:sz="0" w:space="0" w:color="auto"/>
        <w:right w:val="none" w:sz="0" w:space="0" w:color="auto"/>
      </w:divBdr>
    </w:div>
    <w:div w:id="1907523167">
      <w:bodyDiv w:val="1"/>
      <w:marLeft w:val="0"/>
      <w:marRight w:val="0"/>
      <w:marTop w:val="0"/>
      <w:marBottom w:val="0"/>
      <w:divBdr>
        <w:top w:val="none" w:sz="0" w:space="0" w:color="auto"/>
        <w:left w:val="none" w:sz="0" w:space="0" w:color="auto"/>
        <w:bottom w:val="none" w:sz="0" w:space="0" w:color="auto"/>
        <w:right w:val="none" w:sz="0" w:space="0" w:color="auto"/>
      </w:divBdr>
    </w:div>
    <w:div w:id="211512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70/637982463796030000" TargetMode="External"/><Relationship Id="rId13" Type="http://schemas.openxmlformats.org/officeDocument/2006/relationships/hyperlink" Target="https://www.doe.virginia.gov/home/showpublisheddocument/24704/638045345498800000" TargetMode="External"/><Relationship Id="rId18" Type="http://schemas.openxmlformats.org/officeDocument/2006/relationships/hyperlink" Target="https://www.doe.virginia.gov/home/showpublisheddocument/24430/638044678482230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18652/638041054307830000" TargetMode="External"/><Relationship Id="rId17" Type="http://schemas.openxmlformats.org/officeDocument/2006/relationships/hyperlink" Target="https://www.doe.virginia.gov/home/showpublisheddocument/24578/63804471407637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566/63804471404263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0/638041054300800000" TargetMode="External"/><Relationship Id="rId5" Type="http://schemas.openxmlformats.org/officeDocument/2006/relationships/webSettings" Target="webSettings.xml"/><Relationship Id="rId15" Type="http://schemas.openxmlformats.org/officeDocument/2006/relationships/hyperlink" Target="https://www.doe.virginia.gov/home/showpublisheddocument/24724/638045345551470000" TargetMode="External"/><Relationship Id="rId10" Type="http://schemas.openxmlformats.org/officeDocument/2006/relationships/hyperlink" Target="https://www.doe.virginia.gov/home/showpublisheddocument/16980/6380376354983300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e.virginia.gov/home/showpublisheddocument/16982/638037635503000000" TargetMode="External"/><Relationship Id="rId14" Type="http://schemas.openxmlformats.org/officeDocument/2006/relationships/hyperlink" Target="https://www.doe.virginia.gov/home/showpublisheddocument/24712/638045345518170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Just In Time Quick Check 4.3c</vt:lpstr>
    </vt:vector>
  </TitlesOfParts>
  <Company>Virginia Department of Education</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4.3c</dc:title>
  <dc:creator>Virginia Department of Education</dc:creator>
  <cp:lastModifiedBy>Vuiller, Matt (DOE)</cp:lastModifiedBy>
  <cp:revision>4</cp:revision>
  <dcterms:created xsi:type="dcterms:W3CDTF">2020-11-13T18:31:00Z</dcterms:created>
  <dcterms:modified xsi:type="dcterms:W3CDTF">2022-12-30T19:08:00Z</dcterms:modified>
</cp:coreProperties>
</file>