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30D6" w14:textId="77777777" w:rsidR="00B73079" w:rsidRPr="00EF1C4C" w:rsidRDefault="00B941BD" w:rsidP="00EF1C4C">
      <w:pPr>
        <w:pStyle w:val="Title"/>
      </w:pPr>
      <w:r w:rsidRPr="00EF1C4C">
        <w:t>Just In Time Quick Check</w:t>
      </w:r>
    </w:p>
    <w:p w14:paraId="5E702688" w14:textId="022528EC" w:rsidR="00AD160F" w:rsidRPr="00EF1C4C" w:rsidRDefault="005020DA" w:rsidP="005145DC">
      <w:pPr>
        <w:pStyle w:val="Title"/>
        <w:spacing w:after="120"/>
      </w:pPr>
      <w:hyperlink r:id="rId8" w:history="1">
        <w:r w:rsidR="00B941BD" w:rsidRPr="005020DA">
          <w:rPr>
            <w:rStyle w:val="Hyperlink"/>
          </w:rPr>
          <w:t xml:space="preserve">Standard of Learning (SOL) </w:t>
        </w:r>
        <w:r w:rsidR="0016425A" w:rsidRPr="005020DA">
          <w:rPr>
            <w:rStyle w:val="Hyperlink"/>
          </w:rPr>
          <w:t>3.12</w:t>
        </w:r>
        <w:r w:rsidR="009E43E7" w:rsidRPr="005020DA">
          <w:rPr>
            <w:rStyle w:val="Hyperlink"/>
          </w:rPr>
          <w:t>b</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28172030" w14:textId="77777777" w:rsidTr="00D8666D">
        <w:trPr>
          <w:tblHeader/>
          <w:jc w:val="center"/>
        </w:trPr>
        <w:tc>
          <w:tcPr>
            <w:tcW w:w="10975" w:type="dxa"/>
          </w:tcPr>
          <w:p w14:paraId="4F346518" w14:textId="7FC92159" w:rsidR="00B73079" w:rsidRDefault="00B941BD" w:rsidP="00EF1C4C">
            <w:pPr>
              <w:jc w:val="center"/>
              <w:rPr>
                <w:i/>
                <w:sz w:val="28"/>
                <w:szCs w:val="28"/>
              </w:rPr>
            </w:pPr>
            <w:r w:rsidRPr="00EF1C4C">
              <w:rPr>
                <w:rStyle w:val="TitleChar"/>
              </w:rPr>
              <w:t>Strand:</w:t>
            </w:r>
            <w:r w:rsidR="00264F23">
              <w:t xml:space="preserve"> </w:t>
            </w:r>
            <w:r w:rsidR="00264F23">
              <w:rPr>
                <w:sz w:val="28"/>
                <w:szCs w:val="28"/>
              </w:rPr>
              <w:t>Measurement and Ge</w:t>
            </w:r>
            <w:r w:rsidR="0016425A">
              <w:rPr>
                <w:sz w:val="28"/>
                <w:szCs w:val="28"/>
              </w:rPr>
              <w:t xml:space="preserve">ometry </w:t>
            </w:r>
          </w:p>
        </w:tc>
      </w:tr>
      <w:tr w:rsidR="00B73079" w14:paraId="21A103D7" w14:textId="77777777" w:rsidTr="00D8666D">
        <w:trPr>
          <w:jc w:val="center"/>
        </w:trPr>
        <w:tc>
          <w:tcPr>
            <w:tcW w:w="10975" w:type="dxa"/>
            <w:shd w:val="clear" w:color="auto" w:fill="D9D9D9"/>
          </w:tcPr>
          <w:p w14:paraId="1A3A9C71" w14:textId="1537C8DA" w:rsidR="00B73079" w:rsidRPr="005145DC" w:rsidRDefault="00B941BD" w:rsidP="005145DC">
            <w:pPr>
              <w:pStyle w:val="Heading1"/>
              <w:outlineLvl w:val="0"/>
            </w:pPr>
            <w:r w:rsidRPr="005145DC">
              <w:t xml:space="preserve">Standard of Learning (SOL) </w:t>
            </w:r>
            <w:r w:rsidR="00264F23" w:rsidRPr="005145DC">
              <w:t>3.12</w:t>
            </w:r>
            <w:r w:rsidR="009E43E7" w:rsidRPr="005145DC">
              <w:t>b</w:t>
            </w:r>
          </w:p>
          <w:p w14:paraId="20DB8C45" w14:textId="1F7DB13D" w:rsidR="00B73079" w:rsidRPr="00B40267" w:rsidRDefault="00BC4F03" w:rsidP="005145DC">
            <w:pPr>
              <w:spacing w:after="120"/>
              <w:rPr>
                <w:rFonts w:asciiTheme="minorHAnsi" w:eastAsia="Times" w:hAnsiTheme="minorHAnsi"/>
                <w:b/>
                <w:i/>
                <w:szCs w:val="20"/>
              </w:rPr>
            </w:pPr>
            <w:r w:rsidRPr="00B40267">
              <w:rPr>
                <w:rFonts w:asciiTheme="minorHAnsi" w:hAnsiTheme="minorHAnsi"/>
                <w:b/>
                <w:i/>
              </w:rPr>
              <w:t xml:space="preserve">The student will </w:t>
            </w:r>
            <w:r w:rsidRPr="00B40267">
              <w:rPr>
                <w:rFonts w:asciiTheme="minorHAnsi" w:eastAsia="Times" w:hAnsiTheme="minorHAnsi"/>
                <w:b/>
                <w:i/>
                <w:szCs w:val="20"/>
              </w:rPr>
              <w:t xml:space="preserve">identify and name </w:t>
            </w:r>
            <w:r w:rsidR="00B40267" w:rsidRPr="00B40267">
              <w:rPr>
                <w:rFonts w:asciiTheme="minorHAnsi" w:eastAsia="Times" w:hAnsiTheme="minorHAnsi"/>
                <w:b/>
                <w:i/>
                <w:szCs w:val="20"/>
              </w:rPr>
              <w:t>polygons with 10 or fewer sides.</w:t>
            </w:r>
          </w:p>
        </w:tc>
      </w:tr>
      <w:tr w:rsidR="00B73079" w14:paraId="448DD399" w14:textId="77777777" w:rsidTr="00D8666D">
        <w:trPr>
          <w:jc w:val="center"/>
        </w:trPr>
        <w:tc>
          <w:tcPr>
            <w:tcW w:w="10975" w:type="dxa"/>
            <w:shd w:val="clear" w:color="auto" w:fill="F2F2F2"/>
          </w:tcPr>
          <w:p w14:paraId="391D219A" w14:textId="77777777" w:rsidR="00B73079" w:rsidRDefault="00B941BD" w:rsidP="005145DC">
            <w:pPr>
              <w:pStyle w:val="Heading1"/>
              <w:outlineLvl w:val="0"/>
            </w:pPr>
            <w:r>
              <w:t xml:space="preserve">Grade Level Skills:  </w:t>
            </w:r>
          </w:p>
          <w:p w14:paraId="671D1349" w14:textId="74E92D54" w:rsidR="00CF6109" w:rsidRPr="006A3930" w:rsidRDefault="00CF6109" w:rsidP="006A3930">
            <w:pPr>
              <w:numPr>
                <w:ilvl w:val="0"/>
                <w:numId w:val="3"/>
              </w:numPr>
              <w:pBdr>
                <w:top w:val="nil"/>
                <w:left w:val="nil"/>
                <w:bottom w:val="nil"/>
                <w:right w:val="nil"/>
                <w:between w:val="nil"/>
              </w:pBdr>
              <w:rPr>
                <w:rFonts w:asciiTheme="minorHAnsi" w:hAnsiTheme="minorHAnsi" w:cstheme="minorHAnsi"/>
              </w:rPr>
            </w:pPr>
            <w:r w:rsidRPr="006A3930">
              <w:rPr>
                <w:rFonts w:asciiTheme="minorHAnsi" w:hAnsiTheme="minorHAnsi" w:cstheme="minorHAnsi"/>
              </w:rPr>
              <w:t>Identify and name polygons with 10 or fewer sides in various orientations:</w:t>
            </w:r>
          </w:p>
          <w:p w14:paraId="53A150B5" w14:textId="0F828365" w:rsidR="00264F23" w:rsidRPr="006A3930" w:rsidRDefault="006A3930" w:rsidP="006A3930">
            <w:pPr>
              <w:pStyle w:val="Bullet2"/>
              <w:numPr>
                <w:ilvl w:val="1"/>
                <w:numId w:val="14"/>
              </w:numPr>
              <w:tabs>
                <w:tab w:val="clear" w:pos="702"/>
              </w:tabs>
              <w:rPr>
                <w:rFonts w:asciiTheme="minorHAnsi" w:hAnsiTheme="minorHAnsi" w:cstheme="minorHAnsi"/>
                <w:sz w:val="22"/>
                <w:szCs w:val="22"/>
              </w:rPr>
            </w:pPr>
            <w:r w:rsidRPr="006A3930">
              <w:rPr>
                <w:rFonts w:asciiTheme="minorHAnsi" w:hAnsiTheme="minorHAnsi" w:cstheme="minorHAnsi"/>
                <w:sz w:val="22"/>
                <w:szCs w:val="22"/>
              </w:rPr>
              <w:t>triangle is a three-sided polygon;</w:t>
            </w:r>
          </w:p>
          <w:p w14:paraId="4450193E" w14:textId="77777777" w:rsidR="006A3930" w:rsidRDefault="006A3930" w:rsidP="006A3930">
            <w:pPr>
              <w:pStyle w:val="ListParagraph"/>
              <w:numPr>
                <w:ilvl w:val="1"/>
                <w:numId w:val="14"/>
              </w:numPr>
              <w:spacing w:before="0" w:line="240" w:lineRule="auto"/>
              <w:rPr>
                <w:rFonts w:asciiTheme="minorHAnsi" w:hAnsiTheme="minorHAnsi" w:cstheme="minorHAnsi"/>
                <w:color w:val="auto"/>
                <w:lang w:val="en-US"/>
              </w:rPr>
            </w:pPr>
            <w:r w:rsidRPr="006A3930">
              <w:rPr>
                <w:rFonts w:asciiTheme="minorHAnsi" w:hAnsiTheme="minorHAnsi" w:cstheme="minorHAnsi"/>
                <w:color w:val="auto"/>
                <w:lang w:val="en-US"/>
              </w:rPr>
              <w:t>quadrilateral is a four-sided polygon;</w:t>
            </w:r>
          </w:p>
          <w:p w14:paraId="1CF76F45" w14:textId="4B3ED3CC" w:rsidR="006A3930" w:rsidRPr="006A3930" w:rsidRDefault="006A3930" w:rsidP="006A3930">
            <w:pPr>
              <w:pStyle w:val="ListParagraph"/>
              <w:numPr>
                <w:ilvl w:val="1"/>
                <w:numId w:val="14"/>
              </w:numPr>
              <w:spacing w:before="0" w:line="240" w:lineRule="auto"/>
              <w:rPr>
                <w:rFonts w:asciiTheme="minorHAnsi" w:hAnsiTheme="minorHAnsi" w:cstheme="minorHAnsi"/>
                <w:color w:val="auto"/>
                <w:lang w:val="en-US"/>
              </w:rPr>
            </w:pPr>
            <w:r w:rsidRPr="006A3930">
              <w:rPr>
                <w:rFonts w:asciiTheme="minorHAnsi" w:hAnsiTheme="minorHAnsi" w:cstheme="minorHAnsi"/>
                <w:color w:val="auto"/>
                <w:lang w:val="en-US"/>
              </w:rPr>
              <w:t>pentagon is a five-sided polygon;</w:t>
            </w:r>
          </w:p>
          <w:p w14:paraId="6CF56897" w14:textId="7653DFA3" w:rsidR="006A3930" w:rsidRPr="006A3930" w:rsidRDefault="006A3930" w:rsidP="006A3930">
            <w:pPr>
              <w:pStyle w:val="ListParagraph"/>
              <w:numPr>
                <w:ilvl w:val="1"/>
                <w:numId w:val="14"/>
              </w:numPr>
              <w:spacing w:before="0" w:line="240" w:lineRule="auto"/>
              <w:rPr>
                <w:rFonts w:asciiTheme="minorHAnsi" w:hAnsiTheme="minorHAnsi" w:cstheme="minorHAnsi"/>
                <w:color w:val="auto"/>
                <w:lang w:val="en-US"/>
              </w:rPr>
            </w:pPr>
            <w:r w:rsidRPr="006A3930">
              <w:rPr>
                <w:rFonts w:asciiTheme="minorHAnsi" w:hAnsiTheme="minorHAnsi" w:cstheme="minorHAnsi"/>
                <w:color w:val="auto"/>
                <w:lang w:val="en-US"/>
              </w:rPr>
              <w:t>hexagon is a six-sided polygon;</w:t>
            </w:r>
          </w:p>
          <w:p w14:paraId="1A25CA52" w14:textId="7A47F542" w:rsidR="006A3930" w:rsidRDefault="006A3930" w:rsidP="006A3930">
            <w:pPr>
              <w:pStyle w:val="ListParagraph"/>
              <w:numPr>
                <w:ilvl w:val="1"/>
                <w:numId w:val="14"/>
              </w:numPr>
              <w:spacing w:before="0" w:line="240" w:lineRule="auto"/>
              <w:rPr>
                <w:rFonts w:asciiTheme="minorHAnsi" w:hAnsiTheme="minorHAnsi" w:cstheme="minorHAnsi"/>
                <w:color w:val="auto"/>
                <w:lang w:val="en-US"/>
              </w:rPr>
            </w:pPr>
            <w:r>
              <w:rPr>
                <w:rFonts w:asciiTheme="minorHAnsi" w:hAnsiTheme="minorHAnsi" w:cstheme="minorHAnsi"/>
                <w:color w:val="auto"/>
                <w:lang w:val="en-US"/>
              </w:rPr>
              <w:t>heptagon is a seven-sided polygon;</w:t>
            </w:r>
          </w:p>
          <w:p w14:paraId="3598EE2C" w14:textId="6B349BEC" w:rsidR="006A3930" w:rsidRDefault="006A3930" w:rsidP="006A3930">
            <w:pPr>
              <w:pStyle w:val="ListParagraph"/>
              <w:numPr>
                <w:ilvl w:val="1"/>
                <w:numId w:val="14"/>
              </w:numPr>
              <w:spacing w:before="0" w:line="240" w:lineRule="auto"/>
              <w:rPr>
                <w:rFonts w:asciiTheme="minorHAnsi" w:hAnsiTheme="minorHAnsi" w:cstheme="minorHAnsi"/>
                <w:color w:val="auto"/>
                <w:lang w:val="en-US"/>
              </w:rPr>
            </w:pPr>
            <w:r>
              <w:rPr>
                <w:rFonts w:asciiTheme="minorHAnsi" w:hAnsiTheme="minorHAnsi" w:cstheme="minorHAnsi"/>
                <w:color w:val="auto"/>
                <w:lang w:val="en-US"/>
              </w:rPr>
              <w:t>octagon is an eight-sided polygon;</w:t>
            </w:r>
          </w:p>
          <w:p w14:paraId="5C4E9961" w14:textId="45A39B11" w:rsidR="006A3930" w:rsidRDefault="006A3930" w:rsidP="006A3930">
            <w:pPr>
              <w:pStyle w:val="ListParagraph"/>
              <w:numPr>
                <w:ilvl w:val="1"/>
                <w:numId w:val="14"/>
              </w:numPr>
              <w:spacing w:before="0" w:line="240" w:lineRule="auto"/>
              <w:rPr>
                <w:rFonts w:asciiTheme="minorHAnsi" w:hAnsiTheme="minorHAnsi" w:cstheme="minorHAnsi"/>
                <w:color w:val="auto"/>
                <w:lang w:val="en-US"/>
              </w:rPr>
            </w:pPr>
            <w:r>
              <w:rPr>
                <w:rFonts w:asciiTheme="minorHAnsi" w:hAnsiTheme="minorHAnsi" w:cstheme="minorHAnsi"/>
                <w:color w:val="auto"/>
                <w:lang w:val="en-US"/>
              </w:rPr>
              <w:t>nonagon is a nine-sided polygon;</w:t>
            </w:r>
          </w:p>
          <w:p w14:paraId="2D9EEA43" w14:textId="757755CB" w:rsidR="006A3930" w:rsidRPr="006A3930" w:rsidRDefault="006A3930" w:rsidP="005145DC">
            <w:pPr>
              <w:pStyle w:val="ListParagraph"/>
              <w:numPr>
                <w:ilvl w:val="1"/>
                <w:numId w:val="14"/>
              </w:numPr>
              <w:spacing w:before="0" w:after="120" w:line="240" w:lineRule="auto"/>
              <w:rPr>
                <w:rFonts w:asciiTheme="minorHAnsi" w:hAnsiTheme="minorHAnsi" w:cstheme="minorHAnsi"/>
                <w:color w:val="auto"/>
                <w:lang w:val="en-US"/>
              </w:rPr>
            </w:pPr>
            <w:r>
              <w:rPr>
                <w:rFonts w:asciiTheme="minorHAnsi" w:hAnsiTheme="minorHAnsi" w:cstheme="minorHAnsi"/>
                <w:color w:val="auto"/>
                <w:lang w:val="en-US"/>
              </w:rPr>
              <w:t>decagon is a ten-sided polygon.</w:t>
            </w:r>
          </w:p>
        </w:tc>
      </w:tr>
      <w:tr w:rsidR="00B73079" w14:paraId="70B918BD" w14:textId="77777777" w:rsidTr="00D8666D">
        <w:trPr>
          <w:jc w:val="center"/>
        </w:trPr>
        <w:tc>
          <w:tcPr>
            <w:tcW w:w="10975" w:type="dxa"/>
          </w:tcPr>
          <w:p w14:paraId="36C2F837" w14:textId="18D4E4C7" w:rsidR="00B73079" w:rsidRPr="005145DC" w:rsidRDefault="005020DA" w:rsidP="005145DC">
            <w:pPr>
              <w:spacing w:before="120" w:after="120"/>
              <w:rPr>
                <w:sz w:val="28"/>
                <w:szCs w:val="28"/>
              </w:rPr>
            </w:pPr>
            <w:hyperlink w:anchor="QuickCheck" w:history="1">
              <w:r w:rsidR="00B941BD" w:rsidRPr="005145DC">
                <w:rPr>
                  <w:rStyle w:val="Hyperlink"/>
                  <w:b/>
                  <w:sz w:val="28"/>
                  <w:szCs w:val="28"/>
                </w:rPr>
                <w:t>Just in Time Quick Check</w:t>
              </w:r>
            </w:hyperlink>
          </w:p>
        </w:tc>
      </w:tr>
      <w:tr w:rsidR="00B73079" w14:paraId="200B8D47" w14:textId="77777777" w:rsidTr="00D8666D">
        <w:trPr>
          <w:jc w:val="center"/>
        </w:trPr>
        <w:tc>
          <w:tcPr>
            <w:tcW w:w="10975" w:type="dxa"/>
          </w:tcPr>
          <w:p w14:paraId="01727BFF" w14:textId="3363CD4D" w:rsidR="00B73079" w:rsidRPr="005145DC" w:rsidRDefault="005020DA" w:rsidP="005145DC">
            <w:pPr>
              <w:spacing w:before="120" w:after="120"/>
              <w:rPr>
                <w:b/>
                <w:sz w:val="28"/>
                <w:szCs w:val="28"/>
              </w:rPr>
            </w:pPr>
            <w:hyperlink w:anchor="JustInTimeQCTeacherNotes" w:history="1">
              <w:r w:rsidR="00B941BD" w:rsidRPr="005145DC">
                <w:rPr>
                  <w:rStyle w:val="Hyperlink"/>
                  <w:b/>
                  <w:sz w:val="28"/>
                  <w:szCs w:val="28"/>
                </w:rPr>
                <w:t>Just in Time Quick Check Teacher Notes</w:t>
              </w:r>
            </w:hyperlink>
          </w:p>
        </w:tc>
      </w:tr>
      <w:tr w:rsidR="00B73079" w14:paraId="6AC5C4F4" w14:textId="77777777" w:rsidTr="00D8666D">
        <w:trPr>
          <w:jc w:val="center"/>
        </w:trPr>
        <w:tc>
          <w:tcPr>
            <w:tcW w:w="10975" w:type="dxa"/>
          </w:tcPr>
          <w:p w14:paraId="763793A3" w14:textId="77777777" w:rsidR="00B73079" w:rsidRDefault="00B941BD" w:rsidP="005145DC">
            <w:pPr>
              <w:pStyle w:val="Heading1"/>
              <w:outlineLvl w:val="0"/>
            </w:pPr>
            <w:r>
              <w:t xml:space="preserve">Supporting Resources: </w:t>
            </w:r>
          </w:p>
          <w:p w14:paraId="1FD60E7E" w14:textId="77777777" w:rsidR="004663C1" w:rsidRDefault="004663C1" w:rsidP="004663C1">
            <w:pPr>
              <w:numPr>
                <w:ilvl w:val="0"/>
                <w:numId w:val="2"/>
              </w:numPr>
              <w:pBdr>
                <w:top w:val="nil"/>
                <w:left w:val="nil"/>
                <w:bottom w:val="nil"/>
                <w:right w:val="nil"/>
                <w:between w:val="nil"/>
              </w:pBdr>
              <w:rPr>
                <w:color w:val="000000"/>
              </w:rPr>
            </w:pPr>
            <w:r>
              <w:rPr>
                <w:color w:val="000000"/>
              </w:rPr>
              <w:t>VDOE Mathematics Instructional Plans (MIPS)</w:t>
            </w:r>
          </w:p>
          <w:p w14:paraId="71F6CDDD" w14:textId="342ADDC6" w:rsidR="004663C1" w:rsidRDefault="005020DA" w:rsidP="004663C1">
            <w:pPr>
              <w:numPr>
                <w:ilvl w:val="1"/>
                <w:numId w:val="2"/>
              </w:numPr>
              <w:pBdr>
                <w:top w:val="nil"/>
                <w:left w:val="nil"/>
                <w:bottom w:val="nil"/>
                <w:right w:val="nil"/>
                <w:between w:val="nil"/>
              </w:pBdr>
              <w:rPr>
                <w:color w:val="000000"/>
              </w:rPr>
            </w:pPr>
            <w:hyperlink r:id="rId9" w:history="1">
              <w:r w:rsidR="004663C1" w:rsidRPr="00633D64">
                <w:rPr>
                  <w:rStyle w:val="Hyperlink"/>
                </w:rPr>
                <w:t>3.12ab – Polygons Galore</w:t>
              </w:r>
            </w:hyperlink>
            <w:r w:rsidR="004663C1">
              <w:rPr>
                <w:color w:val="000000"/>
              </w:rPr>
              <w:t xml:space="preserve"> (word) / </w:t>
            </w:r>
            <w:hyperlink r:id="rId10" w:history="1">
              <w:r w:rsidR="004663C1" w:rsidRPr="00633D64">
                <w:rPr>
                  <w:rStyle w:val="Hyperlink"/>
                </w:rPr>
                <w:t>PDF Version</w:t>
              </w:r>
            </w:hyperlink>
          </w:p>
          <w:p w14:paraId="24448C2D" w14:textId="39707727" w:rsidR="004663C1" w:rsidRDefault="004663C1" w:rsidP="004663C1">
            <w:pPr>
              <w:numPr>
                <w:ilvl w:val="0"/>
                <w:numId w:val="2"/>
              </w:numPr>
              <w:pBdr>
                <w:top w:val="nil"/>
                <w:left w:val="nil"/>
                <w:bottom w:val="nil"/>
                <w:right w:val="nil"/>
                <w:between w:val="nil"/>
              </w:pBdr>
              <w:rPr>
                <w:color w:val="000000"/>
              </w:rPr>
            </w:pPr>
            <w:r>
              <w:rPr>
                <w:color w:val="000000"/>
              </w:rPr>
              <w:t>VDOE Word Wall Cards: Grade 3 (</w:t>
            </w:r>
            <w:hyperlink r:id="rId11" w:history="1">
              <w:r w:rsidRPr="00633D64">
                <w:rPr>
                  <w:rStyle w:val="Hyperlink"/>
                </w:rPr>
                <w:t>Word</w:t>
              </w:r>
            </w:hyperlink>
            <w:r>
              <w:rPr>
                <w:color w:val="000000"/>
              </w:rPr>
              <w:t xml:space="preserve">) / </w:t>
            </w:r>
            <w:hyperlink r:id="rId12" w:history="1">
              <w:r w:rsidRPr="009417D4">
                <w:rPr>
                  <w:rStyle w:val="Hyperlink"/>
                </w:rPr>
                <w:t>PDF</w:t>
              </w:r>
            </w:hyperlink>
          </w:p>
          <w:p w14:paraId="74C25B9B" w14:textId="77777777" w:rsidR="004663C1" w:rsidRDefault="004663C1" w:rsidP="004663C1">
            <w:pPr>
              <w:numPr>
                <w:ilvl w:val="1"/>
                <w:numId w:val="2"/>
              </w:numPr>
              <w:pBdr>
                <w:top w:val="nil"/>
                <w:left w:val="nil"/>
                <w:bottom w:val="nil"/>
                <w:right w:val="nil"/>
                <w:between w:val="nil"/>
              </w:pBdr>
              <w:rPr>
                <w:color w:val="000000"/>
              </w:rPr>
            </w:pPr>
            <w:r>
              <w:rPr>
                <w:color w:val="000000"/>
              </w:rPr>
              <w:t>Plane Figures</w:t>
            </w:r>
          </w:p>
          <w:p w14:paraId="5F415187" w14:textId="77777777" w:rsidR="004663C1" w:rsidRDefault="004663C1" w:rsidP="004663C1">
            <w:pPr>
              <w:numPr>
                <w:ilvl w:val="1"/>
                <w:numId w:val="2"/>
              </w:numPr>
              <w:pBdr>
                <w:top w:val="nil"/>
                <w:left w:val="nil"/>
                <w:bottom w:val="nil"/>
                <w:right w:val="nil"/>
                <w:between w:val="nil"/>
              </w:pBdr>
              <w:rPr>
                <w:color w:val="000000"/>
              </w:rPr>
            </w:pPr>
            <w:r>
              <w:rPr>
                <w:color w:val="000000"/>
              </w:rPr>
              <w:t>Polygons: Triangles</w:t>
            </w:r>
          </w:p>
          <w:p w14:paraId="67E18A92" w14:textId="77777777" w:rsidR="004663C1" w:rsidRDefault="004663C1" w:rsidP="004663C1">
            <w:pPr>
              <w:numPr>
                <w:ilvl w:val="1"/>
                <w:numId w:val="2"/>
              </w:numPr>
              <w:pBdr>
                <w:top w:val="nil"/>
                <w:left w:val="nil"/>
                <w:bottom w:val="nil"/>
                <w:right w:val="nil"/>
                <w:between w:val="nil"/>
              </w:pBdr>
              <w:rPr>
                <w:color w:val="000000"/>
              </w:rPr>
            </w:pPr>
            <w:r>
              <w:rPr>
                <w:color w:val="000000"/>
              </w:rPr>
              <w:t>Polygons: Quadrilaterals</w:t>
            </w:r>
          </w:p>
          <w:p w14:paraId="528DFDC5" w14:textId="77777777" w:rsidR="004663C1" w:rsidRDefault="004663C1" w:rsidP="004663C1">
            <w:pPr>
              <w:numPr>
                <w:ilvl w:val="1"/>
                <w:numId w:val="2"/>
              </w:numPr>
              <w:pBdr>
                <w:top w:val="nil"/>
                <w:left w:val="nil"/>
                <w:bottom w:val="nil"/>
                <w:right w:val="nil"/>
                <w:between w:val="nil"/>
              </w:pBdr>
              <w:rPr>
                <w:color w:val="000000"/>
              </w:rPr>
            </w:pPr>
            <w:r>
              <w:rPr>
                <w:color w:val="000000"/>
              </w:rPr>
              <w:t>Polygons: Pentagon, Hexagon, Heptagon, Octagon</w:t>
            </w:r>
          </w:p>
          <w:p w14:paraId="75DF6B3E" w14:textId="77777777" w:rsidR="00B73079" w:rsidRDefault="004663C1" w:rsidP="004663C1">
            <w:pPr>
              <w:numPr>
                <w:ilvl w:val="1"/>
                <w:numId w:val="2"/>
              </w:numPr>
              <w:pBdr>
                <w:top w:val="nil"/>
                <w:left w:val="nil"/>
                <w:bottom w:val="nil"/>
                <w:right w:val="nil"/>
                <w:between w:val="nil"/>
              </w:pBdr>
              <w:rPr>
                <w:color w:val="000000"/>
              </w:rPr>
            </w:pPr>
            <w:r>
              <w:rPr>
                <w:color w:val="000000"/>
              </w:rPr>
              <w:t>Polygons: Nonagon and Decagon</w:t>
            </w:r>
          </w:p>
          <w:p w14:paraId="21BB4EB2" w14:textId="77777777" w:rsidR="004663C1" w:rsidRDefault="004663C1" w:rsidP="004663C1">
            <w:pPr>
              <w:numPr>
                <w:ilvl w:val="1"/>
                <w:numId w:val="2"/>
              </w:numPr>
              <w:pBdr>
                <w:top w:val="nil"/>
                <w:left w:val="nil"/>
                <w:bottom w:val="nil"/>
                <w:right w:val="nil"/>
                <w:between w:val="nil"/>
              </w:pBdr>
              <w:rPr>
                <w:color w:val="000000"/>
              </w:rPr>
            </w:pPr>
            <w:r>
              <w:rPr>
                <w:color w:val="000000"/>
              </w:rPr>
              <w:t>Rectangle: Right Angle</w:t>
            </w:r>
          </w:p>
          <w:p w14:paraId="5EC47393" w14:textId="77777777" w:rsidR="004663C1" w:rsidRDefault="004663C1" w:rsidP="004663C1">
            <w:pPr>
              <w:numPr>
                <w:ilvl w:val="1"/>
                <w:numId w:val="2"/>
              </w:numPr>
              <w:pBdr>
                <w:top w:val="nil"/>
                <w:left w:val="nil"/>
                <w:bottom w:val="nil"/>
                <w:right w:val="nil"/>
                <w:between w:val="nil"/>
              </w:pBdr>
              <w:rPr>
                <w:color w:val="000000"/>
              </w:rPr>
            </w:pPr>
            <w:r>
              <w:rPr>
                <w:color w:val="000000"/>
              </w:rPr>
              <w:t>Square: Right Angle</w:t>
            </w:r>
          </w:p>
          <w:p w14:paraId="789E44E4" w14:textId="0D9DAC1A" w:rsidR="004663C1" w:rsidRPr="004663C1" w:rsidRDefault="004663C1" w:rsidP="005145DC">
            <w:pPr>
              <w:numPr>
                <w:ilvl w:val="1"/>
                <w:numId w:val="2"/>
              </w:numPr>
              <w:pBdr>
                <w:top w:val="nil"/>
                <w:left w:val="nil"/>
                <w:bottom w:val="nil"/>
                <w:right w:val="nil"/>
                <w:between w:val="nil"/>
              </w:pBdr>
              <w:spacing w:after="120"/>
              <w:rPr>
                <w:color w:val="000000"/>
              </w:rPr>
            </w:pPr>
            <w:r>
              <w:rPr>
                <w:color w:val="000000"/>
              </w:rPr>
              <w:t>Triangle: Side and Vertex</w:t>
            </w:r>
          </w:p>
        </w:tc>
      </w:tr>
      <w:tr w:rsidR="00B73079" w14:paraId="681C8026" w14:textId="77777777" w:rsidTr="00D8666D">
        <w:trPr>
          <w:jc w:val="center"/>
        </w:trPr>
        <w:tc>
          <w:tcPr>
            <w:tcW w:w="10975" w:type="dxa"/>
          </w:tcPr>
          <w:p w14:paraId="4021B4A9" w14:textId="5063CA38" w:rsidR="00B73079" w:rsidRDefault="00B941BD" w:rsidP="005145DC">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5145DC">
              <w:rPr>
                <w:b/>
                <w:sz w:val="28"/>
                <w:szCs w:val="28"/>
              </w:rPr>
              <w:t xml:space="preserve">: </w:t>
            </w:r>
            <w:r>
              <w:t xml:space="preserve"> </w:t>
            </w:r>
            <w:hyperlink r:id="rId13" w:history="1">
              <w:r w:rsidR="000A10F1" w:rsidRPr="00D8666D">
                <w:rPr>
                  <w:rStyle w:val="Hyperlink"/>
                </w:rPr>
                <w:t>3.11</w:t>
              </w:r>
            </w:hyperlink>
            <w:r w:rsidR="000A10F1">
              <w:t xml:space="preserve">, </w:t>
            </w:r>
            <w:hyperlink r:id="rId14" w:history="1">
              <w:r w:rsidR="000A10F1" w:rsidRPr="00D8666D">
                <w:rPr>
                  <w:rStyle w:val="Hyperlink"/>
                </w:rPr>
                <w:t>3.12</w:t>
              </w:r>
              <w:r w:rsidR="00CF6109" w:rsidRPr="00D8666D">
                <w:rPr>
                  <w:rStyle w:val="Hyperlink"/>
                </w:rPr>
                <w:t>a</w:t>
              </w:r>
            </w:hyperlink>
            <w:r w:rsidR="000A10F1">
              <w:t xml:space="preserve">, </w:t>
            </w:r>
            <w:hyperlink r:id="rId15" w:history="1">
              <w:r w:rsidR="000A10F1" w:rsidRPr="00D8666D">
                <w:rPr>
                  <w:rStyle w:val="Hyperlink"/>
                </w:rPr>
                <w:t>2.13</w:t>
              </w:r>
            </w:hyperlink>
            <w:r w:rsidR="000A10F1">
              <w:t xml:space="preserve">, </w:t>
            </w:r>
            <w:hyperlink r:id="rId16" w:history="1">
              <w:r w:rsidR="000A10F1" w:rsidRPr="00D8666D">
                <w:rPr>
                  <w:rStyle w:val="Hyperlink"/>
                </w:rPr>
                <w:t>1.11a</w:t>
              </w:r>
            </w:hyperlink>
            <w:r w:rsidR="000A10F1">
              <w:t xml:space="preserve">, </w:t>
            </w:r>
            <w:hyperlink r:id="rId17" w:history="1">
              <w:r w:rsidR="000A10F1" w:rsidRPr="00D8666D">
                <w:rPr>
                  <w:rStyle w:val="Hyperlink"/>
                </w:rPr>
                <w:t>1.11b</w:t>
              </w:r>
            </w:hyperlink>
          </w:p>
        </w:tc>
      </w:tr>
    </w:tbl>
    <w:p w14:paraId="286D19F5" w14:textId="77777777" w:rsidR="00B73079" w:rsidRDefault="00B73079"/>
    <w:p w14:paraId="7C8991E9" w14:textId="77777777" w:rsidR="00B73079" w:rsidRDefault="00B941BD">
      <w:r>
        <w:br w:type="page"/>
      </w:r>
    </w:p>
    <w:p w14:paraId="37F87BBC" w14:textId="579617BE" w:rsidR="00B73079" w:rsidRPr="004663C1" w:rsidRDefault="005145DC" w:rsidP="004663C1">
      <w:pPr>
        <w:pStyle w:val="Title"/>
      </w:pPr>
      <w:bookmarkStart w:id="0" w:name="QuickCheck"/>
      <w:bookmarkEnd w:id="0"/>
      <w:r>
        <w:lastRenderedPageBreak/>
        <w:t xml:space="preserve">SOL 3.12b - </w:t>
      </w:r>
      <w:r w:rsidR="00B941BD">
        <w:t>Just in Time Quick Check</w:t>
      </w:r>
    </w:p>
    <w:p w14:paraId="52AFB3C9" w14:textId="77777777" w:rsidR="00B73079" w:rsidRDefault="00B73079">
      <w:pPr>
        <w:pBdr>
          <w:top w:val="nil"/>
          <w:left w:val="nil"/>
          <w:bottom w:val="nil"/>
          <w:right w:val="nil"/>
          <w:between w:val="nil"/>
        </w:pBdr>
        <w:spacing w:after="0" w:line="240" w:lineRule="auto"/>
        <w:ind w:left="360"/>
        <w:rPr>
          <w:color w:val="000000"/>
        </w:rPr>
      </w:pPr>
    </w:p>
    <w:p w14:paraId="399113B7" w14:textId="3B697B53" w:rsidR="00B73079" w:rsidRDefault="00CF6109" w:rsidP="006A3930">
      <w:pPr>
        <w:numPr>
          <w:ilvl w:val="0"/>
          <w:numId w:val="1"/>
        </w:numPr>
        <w:pBdr>
          <w:top w:val="nil"/>
          <w:left w:val="nil"/>
          <w:bottom w:val="nil"/>
          <w:right w:val="nil"/>
          <w:between w:val="nil"/>
        </w:pBdr>
        <w:spacing w:after="120" w:line="240" w:lineRule="auto"/>
        <w:rPr>
          <w:color w:val="000000"/>
          <w:sz w:val="28"/>
          <w:szCs w:val="28"/>
        </w:rPr>
      </w:pPr>
      <w:r w:rsidRPr="00C60509">
        <w:rPr>
          <w:color w:val="000000"/>
          <w:sz w:val="28"/>
          <w:szCs w:val="28"/>
        </w:rPr>
        <w:t>Dete</w:t>
      </w:r>
      <w:r w:rsidR="00273FA0">
        <w:rPr>
          <w:color w:val="000000"/>
          <w:sz w:val="28"/>
          <w:szCs w:val="28"/>
        </w:rPr>
        <w:t xml:space="preserve">rmine the number of sides in each polygon in the table. </w:t>
      </w:r>
      <w:r w:rsidR="00C60509">
        <w:rPr>
          <w:color w:val="000000"/>
          <w:sz w:val="28"/>
          <w:szCs w:val="28"/>
        </w:rPr>
        <w:t xml:space="preserve">Use the word bank to name each polygon. </w:t>
      </w:r>
    </w:p>
    <w:p w14:paraId="2246FF53" w14:textId="75AD41C1" w:rsidR="00C60509" w:rsidRPr="00C60509" w:rsidRDefault="00273FA0" w:rsidP="00C60509">
      <w:pPr>
        <w:pBdr>
          <w:top w:val="nil"/>
          <w:left w:val="nil"/>
          <w:bottom w:val="nil"/>
          <w:right w:val="nil"/>
          <w:between w:val="nil"/>
        </w:pBdr>
        <w:spacing w:after="0" w:line="240" w:lineRule="auto"/>
        <w:ind w:left="360"/>
        <w:rPr>
          <w:color w:val="000000"/>
          <w:sz w:val="28"/>
          <w:szCs w:val="28"/>
        </w:rPr>
      </w:pPr>
      <w:r>
        <w:rPr>
          <w:noProof/>
          <w:lang w:val="en-US"/>
        </w:rPr>
        <w:drawing>
          <wp:inline distT="0" distB="0" distL="0" distR="0" wp14:anchorId="12C0740A" wp14:editId="0CC3248A">
            <wp:extent cx="5581650" cy="6193753"/>
            <wp:effectExtent l="19050" t="19050" r="19050" b="17145"/>
            <wp:docPr id="24" name="Picture 24" descr="Image of a table that includes a word bank and four figures. Word bank: decagon, octagon, heptagon, pentagon, hexagon, quadrilateral, nonagon, triangle. For each shape, student must identify the number of sides and the name. Shapes, from top to bottom: concave figure with 6 sides, four-sided figure, 7-sided figure, and a star with 5 points." title="Table of Polygons and Word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535" t="768" r="1069" b="1086"/>
                    <a:stretch/>
                  </pic:blipFill>
                  <pic:spPr bwMode="auto">
                    <a:xfrm>
                      <a:off x="0" y="0"/>
                      <a:ext cx="5589645" cy="620262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5686B9C" w14:textId="77777777" w:rsidR="00BC4F03" w:rsidRDefault="00BC4F03" w:rsidP="004663C1">
      <w:pPr>
        <w:pBdr>
          <w:top w:val="nil"/>
          <w:left w:val="nil"/>
          <w:bottom w:val="nil"/>
          <w:right w:val="nil"/>
          <w:between w:val="nil"/>
        </w:pBdr>
        <w:spacing w:after="0" w:line="240" w:lineRule="auto"/>
        <w:rPr>
          <w:color w:val="000000"/>
        </w:rPr>
      </w:pPr>
    </w:p>
    <w:p w14:paraId="12E98C3A" w14:textId="3CDCA9C3" w:rsidR="00A2582B" w:rsidRDefault="00A2582B">
      <w:pPr>
        <w:rPr>
          <w:color w:val="000000"/>
          <w:sz w:val="28"/>
          <w:szCs w:val="28"/>
        </w:rPr>
      </w:pPr>
      <w:r>
        <w:rPr>
          <w:color w:val="000000"/>
          <w:sz w:val="28"/>
          <w:szCs w:val="28"/>
        </w:rPr>
        <w:br w:type="page"/>
      </w:r>
    </w:p>
    <w:p w14:paraId="78698490" w14:textId="77777777" w:rsidR="004A64FB" w:rsidRPr="00273FA0" w:rsidRDefault="004A64FB" w:rsidP="004663C1">
      <w:pPr>
        <w:pBdr>
          <w:top w:val="nil"/>
          <w:left w:val="nil"/>
          <w:bottom w:val="nil"/>
          <w:right w:val="nil"/>
          <w:between w:val="nil"/>
        </w:pBdr>
        <w:spacing w:after="0" w:line="240" w:lineRule="auto"/>
        <w:rPr>
          <w:color w:val="000000"/>
          <w:sz w:val="28"/>
          <w:szCs w:val="28"/>
        </w:rPr>
      </w:pPr>
    </w:p>
    <w:p w14:paraId="23B0CA66" w14:textId="04FD16C3" w:rsidR="00273FA0" w:rsidRDefault="00273FA0" w:rsidP="00273FA0">
      <w:pPr>
        <w:numPr>
          <w:ilvl w:val="0"/>
          <w:numId w:val="1"/>
        </w:numPr>
        <w:pBdr>
          <w:top w:val="nil"/>
          <w:left w:val="nil"/>
          <w:bottom w:val="nil"/>
          <w:right w:val="nil"/>
          <w:between w:val="nil"/>
        </w:pBdr>
        <w:spacing w:after="0" w:line="240" w:lineRule="auto"/>
        <w:rPr>
          <w:rFonts w:asciiTheme="minorHAnsi" w:hAnsiTheme="minorHAnsi"/>
          <w:color w:val="000000"/>
          <w:sz w:val="28"/>
          <w:szCs w:val="28"/>
        </w:rPr>
      </w:pPr>
      <w:r>
        <w:rPr>
          <w:rFonts w:asciiTheme="minorHAnsi" w:hAnsiTheme="minorHAnsi"/>
          <w:color w:val="000000"/>
          <w:sz w:val="28"/>
          <w:szCs w:val="28"/>
        </w:rPr>
        <w:t xml:space="preserve">You </w:t>
      </w:r>
      <w:r w:rsidR="006A3930">
        <w:rPr>
          <w:rFonts w:asciiTheme="minorHAnsi" w:hAnsiTheme="minorHAnsi"/>
          <w:color w:val="000000"/>
          <w:sz w:val="28"/>
          <w:szCs w:val="28"/>
        </w:rPr>
        <w:t xml:space="preserve">will </w:t>
      </w:r>
      <w:r>
        <w:rPr>
          <w:rFonts w:asciiTheme="minorHAnsi" w:hAnsiTheme="minorHAnsi"/>
          <w:color w:val="000000"/>
          <w:sz w:val="28"/>
          <w:szCs w:val="28"/>
        </w:rPr>
        <w:t>need scissors, glue or tape, and a separate sheet of paper for this activity.</w:t>
      </w:r>
    </w:p>
    <w:p w14:paraId="1B3B8BB4" w14:textId="77777777" w:rsidR="00273FA0" w:rsidRDefault="00273FA0" w:rsidP="00273FA0">
      <w:pPr>
        <w:numPr>
          <w:ilvl w:val="1"/>
          <w:numId w:val="1"/>
        </w:numPr>
        <w:pBdr>
          <w:top w:val="nil"/>
          <w:left w:val="nil"/>
          <w:bottom w:val="nil"/>
          <w:right w:val="nil"/>
          <w:between w:val="nil"/>
        </w:pBdr>
        <w:spacing w:after="0" w:line="240" w:lineRule="auto"/>
        <w:rPr>
          <w:rFonts w:asciiTheme="minorHAnsi" w:hAnsiTheme="minorHAnsi"/>
          <w:color w:val="000000"/>
          <w:sz w:val="28"/>
          <w:szCs w:val="28"/>
        </w:rPr>
      </w:pPr>
      <w:r>
        <w:rPr>
          <w:rFonts w:asciiTheme="minorHAnsi" w:hAnsiTheme="minorHAnsi"/>
          <w:color w:val="000000"/>
          <w:sz w:val="28"/>
          <w:szCs w:val="28"/>
        </w:rPr>
        <w:t>Write your name on the sheet of paper.</w:t>
      </w:r>
    </w:p>
    <w:p w14:paraId="6EFC85B1" w14:textId="696025A4" w:rsidR="00273FA0" w:rsidRDefault="00273FA0" w:rsidP="00273FA0">
      <w:pPr>
        <w:numPr>
          <w:ilvl w:val="1"/>
          <w:numId w:val="1"/>
        </w:numPr>
        <w:pBdr>
          <w:top w:val="nil"/>
          <w:left w:val="nil"/>
          <w:bottom w:val="nil"/>
          <w:right w:val="nil"/>
          <w:between w:val="nil"/>
        </w:pBdr>
        <w:spacing w:after="0" w:line="240" w:lineRule="auto"/>
        <w:rPr>
          <w:rFonts w:asciiTheme="minorHAnsi" w:hAnsiTheme="minorHAnsi"/>
          <w:color w:val="000000"/>
          <w:sz w:val="28"/>
          <w:szCs w:val="28"/>
        </w:rPr>
      </w:pPr>
      <w:r w:rsidRPr="00273FA0">
        <w:rPr>
          <w:rFonts w:asciiTheme="minorHAnsi" w:hAnsiTheme="minorHAnsi"/>
          <w:color w:val="000000"/>
          <w:sz w:val="28"/>
          <w:szCs w:val="28"/>
        </w:rPr>
        <w:t xml:space="preserve">Cut </w:t>
      </w:r>
      <w:r w:rsidR="006A3930">
        <w:rPr>
          <w:rFonts w:asciiTheme="minorHAnsi" w:hAnsiTheme="minorHAnsi"/>
          <w:color w:val="000000"/>
          <w:sz w:val="28"/>
          <w:szCs w:val="28"/>
        </w:rPr>
        <w:t xml:space="preserve">out the polygons in the table below so that you have </w:t>
      </w:r>
      <w:r w:rsidRPr="00273FA0">
        <w:rPr>
          <w:rFonts w:asciiTheme="minorHAnsi" w:hAnsiTheme="minorHAnsi"/>
          <w:color w:val="000000"/>
          <w:sz w:val="28"/>
          <w:szCs w:val="28"/>
        </w:rPr>
        <w:t xml:space="preserve">cards </w:t>
      </w:r>
      <w:r w:rsidR="006A3930">
        <w:rPr>
          <w:rFonts w:asciiTheme="minorHAnsi" w:hAnsiTheme="minorHAnsi"/>
          <w:color w:val="000000"/>
          <w:sz w:val="28"/>
          <w:szCs w:val="28"/>
        </w:rPr>
        <w:t>to</w:t>
      </w:r>
      <w:r w:rsidRPr="00273FA0">
        <w:rPr>
          <w:rFonts w:asciiTheme="minorHAnsi" w:hAnsiTheme="minorHAnsi"/>
          <w:color w:val="000000"/>
          <w:sz w:val="28"/>
          <w:szCs w:val="28"/>
        </w:rPr>
        <w:t xml:space="preserve"> sort.</w:t>
      </w:r>
    </w:p>
    <w:p w14:paraId="608CF9D7" w14:textId="200A0227" w:rsidR="00273FA0" w:rsidRDefault="004A64FB" w:rsidP="00273FA0">
      <w:pPr>
        <w:numPr>
          <w:ilvl w:val="1"/>
          <w:numId w:val="1"/>
        </w:numPr>
        <w:pBdr>
          <w:top w:val="nil"/>
          <w:left w:val="nil"/>
          <w:bottom w:val="nil"/>
          <w:right w:val="nil"/>
          <w:between w:val="nil"/>
        </w:pBdr>
        <w:spacing w:after="0" w:line="240" w:lineRule="auto"/>
        <w:rPr>
          <w:rFonts w:asciiTheme="minorHAnsi" w:hAnsiTheme="minorHAnsi"/>
          <w:color w:val="000000"/>
          <w:sz w:val="28"/>
          <w:szCs w:val="28"/>
        </w:rPr>
      </w:pPr>
      <w:r w:rsidRPr="00273FA0">
        <w:rPr>
          <w:rFonts w:asciiTheme="minorHAnsi" w:hAnsiTheme="minorHAnsi"/>
          <w:color w:val="000000"/>
          <w:sz w:val="28"/>
          <w:szCs w:val="28"/>
        </w:rPr>
        <w:t xml:space="preserve">Sort </w:t>
      </w:r>
      <w:r w:rsidR="00273FA0" w:rsidRPr="00273FA0">
        <w:rPr>
          <w:rFonts w:asciiTheme="minorHAnsi" w:hAnsiTheme="minorHAnsi"/>
          <w:color w:val="000000"/>
          <w:sz w:val="28"/>
          <w:szCs w:val="28"/>
        </w:rPr>
        <w:t>the cards into groups according to the number of sides in each polygon.</w:t>
      </w:r>
      <w:r w:rsidR="00273FA0">
        <w:rPr>
          <w:rFonts w:asciiTheme="minorHAnsi" w:hAnsiTheme="minorHAnsi"/>
          <w:color w:val="000000"/>
          <w:sz w:val="28"/>
          <w:szCs w:val="28"/>
        </w:rPr>
        <w:t xml:space="preserve"> Glue or tape each group of shapes to the sheet of paper.</w:t>
      </w:r>
    </w:p>
    <w:p w14:paraId="140DEF35" w14:textId="2CB61694" w:rsidR="00273FA0" w:rsidRPr="00273FA0" w:rsidRDefault="00273FA0" w:rsidP="00A2582B">
      <w:pPr>
        <w:numPr>
          <w:ilvl w:val="1"/>
          <w:numId w:val="1"/>
        </w:numPr>
        <w:pBdr>
          <w:top w:val="nil"/>
          <w:left w:val="nil"/>
          <w:bottom w:val="nil"/>
          <w:right w:val="nil"/>
          <w:between w:val="nil"/>
        </w:pBdr>
        <w:spacing w:after="480" w:line="240" w:lineRule="auto"/>
        <w:rPr>
          <w:rFonts w:asciiTheme="minorHAnsi" w:hAnsiTheme="minorHAnsi"/>
          <w:color w:val="000000"/>
          <w:sz w:val="28"/>
          <w:szCs w:val="28"/>
        </w:rPr>
      </w:pPr>
      <w:r w:rsidRPr="00273FA0">
        <w:rPr>
          <w:rFonts w:asciiTheme="minorHAnsi" w:hAnsiTheme="minorHAnsi"/>
          <w:color w:val="000000"/>
          <w:sz w:val="28"/>
          <w:szCs w:val="28"/>
        </w:rPr>
        <w:t>Write the name for each group according to the number of sides.</w:t>
      </w:r>
    </w:p>
    <w:p w14:paraId="463D2E2C" w14:textId="7D1E2D76" w:rsidR="004A64FB" w:rsidRDefault="00AC35F2" w:rsidP="009D6F27">
      <w:pPr>
        <w:ind w:left="360"/>
      </w:pPr>
      <w:r>
        <w:rPr>
          <w:noProof/>
          <w:lang w:val="en-US"/>
        </w:rPr>
        <w:drawing>
          <wp:inline distT="0" distB="0" distL="0" distR="0" wp14:anchorId="2CE73F13" wp14:editId="52252F4F">
            <wp:extent cx="5657850" cy="2476500"/>
            <wp:effectExtent l="19050" t="19050" r="19050" b="19050"/>
            <wp:docPr id="26" name="Picture 26" descr="Table with two rows of polygons. All figures are convex unless otherwise noted. Top row shows, from left to right: 9-sided figure, 7-sided figure, 4-sided figure, 4-sided figure, 6-sided figure. Last row shows, from left to right: 6-sided concave figure, 5-sided figure, 4-sided figure, 7-sided figure, 3-sided figure. " title="Table of Polyg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2170" r="1000" b="1705"/>
                    <a:stretch/>
                  </pic:blipFill>
                  <pic:spPr bwMode="auto">
                    <a:xfrm>
                      <a:off x="0" y="0"/>
                      <a:ext cx="5657850" cy="24765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644BC63" w14:textId="77777777" w:rsidR="00B40267" w:rsidRDefault="00B40267">
      <w:pPr>
        <w:rPr>
          <w:b/>
          <w:sz w:val="28"/>
          <w:szCs w:val="28"/>
        </w:rPr>
      </w:pPr>
      <w:bookmarkStart w:id="1" w:name="bookmark=id.30j0zll" w:colFirst="0" w:colLast="0"/>
      <w:bookmarkStart w:id="2" w:name="_heading=h.1fob9te" w:colFirst="0" w:colLast="0"/>
      <w:bookmarkEnd w:id="1"/>
      <w:bookmarkEnd w:id="2"/>
      <w:r>
        <w:br w:type="page"/>
      </w:r>
    </w:p>
    <w:p w14:paraId="2EEC178E" w14:textId="533D3A93" w:rsidR="00B73079" w:rsidRDefault="005145DC" w:rsidP="00EF1C4C">
      <w:pPr>
        <w:pStyle w:val="Title"/>
      </w:pPr>
      <w:bookmarkStart w:id="3" w:name="JustInTimeQCTeacherNotes"/>
      <w:bookmarkEnd w:id="3"/>
      <w:r>
        <w:lastRenderedPageBreak/>
        <w:t xml:space="preserve">SOL 3.12b - </w:t>
      </w:r>
      <w:r w:rsidR="00B941BD">
        <w:t>Just in Time Quick Check Teacher Notes</w:t>
      </w:r>
    </w:p>
    <w:p w14:paraId="32505F47" w14:textId="4B97ADE0" w:rsidR="00B73079" w:rsidRDefault="000A5FD0" w:rsidP="000A5FD0">
      <w:pPr>
        <w:spacing w:after="0"/>
        <w:jc w:val="center"/>
        <w:rPr>
          <w:b/>
          <w:color w:val="C00000"/>
        </w:rPr>
      </w:pPr>
      <w:r>
        <w:rPr>
          <w:b/>
          <w:color w:val="C00000"/>
        </w:rPr>
        <w:t>Common Error</w:t>
      </w:r>
      <w:r w:rsidR="00B40267">
        <w:rPr>
          <w:b/>
          <w:color w:val="C00000"/>
        </w:rPr>
        <w:t>s</w:t>
      </w:r>
      <w:r>
        <w:rPr>
          <w:b/>
          <w:color w:val="C00000"/>
        </w:rPr>
        <w:t>/Misconceptions and their Possible Indications</w:t>
      </w:r>
    </w:p>
    <w:p w14:paraId="06074725" w14:textId="77777777" w:rsidR="00B14581" w:rsidRDefault="00B14581" w:rsidP="00B14581">
      <w:pPr>
        <w:pBdr>
          <w:top w:val="nil"/>
          <w:left w:val="nil"/>
          <w:bottom w:val="nil"/>
          <w:right w:val="nil"/>
          <w:between w:val="nil"/>
        </w:pBdr>
        <w:spacing w:after="0" w:line="240" w:lineRule="auto"/>
        <w:rPr>
          <w:color w:val="000000"/>
        </w:rPr>
      </w:pPr>
    </w:p>
    <w:p w14:paraId="07024EE4" w14:textId="77777777" w:rsidR="00273FA0" w:rsidRDefault="00273FA0" w:rsidP="006A3930">
      <w:pPr>
        <w:numPr>
          <w:ilvl w:val="0"/>
          <w:numId w:val="19"/>
        </w:numPr>
        <w:pBdr>
          <w:top w:val="nil"/>
          <w:left w:val="nil"/>
          <w:bottom w:val="nil"/>
          <w:right w:val="nil"/>
          <w:between w:val="nil"/>
        </w:pBdr>
        <w:spacing w:after="120" w:line="240" w:lineRule="auto"/>
        <w:rPr>
          <w:color w:val="000000"/>
          <w:sz w:val="28"/>
          <w:szCs w:val="28"/>
        </w:rPr>
      </w:pPr>
      <w:r w:rsidRPr="00C60509">
        <w:rPr>
          <w:color w:val="000000"/>
          <w:sz w:val="28"/>
          <w:szCs w:val="28"/>
        </w:rPr>
        <w:t>Dete</w:t>
      </w:r>
      <w:r>
        <w:rPr>
          <w:color w:val="000000"/>
          <w:sz w:val="28"/>
          <w:szCs w:val="28"/>
        </w:rPr>
        <w:t xml:space="preserve">rmine the number of sides in each polygon in the table. Use the word bank to name each polygon. </w:t>
      </w:r>
    </w:p>
    <w:p w14:paraId="3CBB704C" w14:textId="0D7F6997" w:rsidR="00B14581" w:rsidRDefault="00273FA0" w:rsidP="00875D1C">
      <w:pPr>
        <w:pBdr>
          <w:top w:val="nil"/>
          <w:left w:val="nil"/>
          <w:bottom w:val="nil"/>
          <w:right w:val="nil"/>
          <w:between w:val="nil"/>
        </w:pBdr>
        <w:spacing w:after="0" w:line="240" w:lineRule="auto"/>
        <w:ind w:firstLine="360"/>
        <w:rPr>
          <w:color w:val="000000"/>
        </w:rPr>
      </w:pPr>
      <w:r>
        <w:rPr>
          <w:noProof/>
          <w:lang w:val="en-US"/>
        </w:rPr>
        <w:drawing>
          <wp:inline distT="0" distB="0" distL="0" distR="0" wp14:anchorId="6C0273EF" wp14:editId="15380817">
            <wp:extent cx="5362041" cy="5950061"/>
            <wp:effectExtent l="19050" t="19050" r="10160" b="12700"/>
            <wp:docPr id="25" name="Picture 25" descr="Image of a table that includes a word bank and four figures. Word bank: decagon, octagon, heptagon, pentagon, hexagon, quadrilateral, nonagon, triangle. For each shape, student must identify the number of sides and the name. Shapes, from top to bottom: concave figure with 6 sides, four-sided figure, 7-sided figure, and a star with 5 points." title="Table of Polygons and Word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535" t="768" r="1069" b="1086"/>
                    <a:stretch/>
                  </pic:blipFill>
                  <pic:spPr bwMode="auto">
                    <a:xfrm>
                      <a:off x="0" y="0"/>
                      <a:ext cx="5367022" cy="595558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111EBEC" w14:textId="77777777" w:rsidR="00675207" w:rsidRDefault="00AC35F2" w:rsidP="00875D1C">
      <w:pPr>
        <w:pBdr>
          <w:top w:val="nil"/>
          <w:left w:val="nil"/>
          <w:bottom w:val="nil"/>
          <w:right w:val="nil"/>
          <w:between w:val="nil"/>
        </w:pBdr>
        <w:spacing w:before="120" w:after="120" w:line="276" w:lineRule="auto"/>
        <w:ind w:left="360"/>
        <w:rPr>
          <w:i/>
          <w:iCs/>
          <w:color w:val="C00000"/>
        </w:rPr>
      </w:pPr>
      <w:r w:rsidRPr="00D21114">
        <w:rPr>
          <w:i/>
          <w:iCs/>
          <w:color w:val="C00000"/>
        </w:rPr>
        <w:t>Students may be unsure of how to count the sides, especially if the shape is concave. Students may also confuse p</w:t>
      </w:r>
      <w:r w:rsidR="00675207">
        <w:rPr>
          <w:i/>
          <w:iCs/>
          <w:color w:val="C00000"/>
        </w:rPr>
        <w:t>refixes when naming polygons.  These students will benefit from more</w:t>
      </w:r>
      <w:r w:rsidRPr="00D21114">
        <w:rPr>
          <w:i/>
          <w:iCs/>
          <w:color w:val="C00000"/>
        </w:rPr>
        <w:t xml:space="preserve"> opportunities to determine the number of sides of regular and irregular polygons</w:t>
      </w:r>
      <w:r w:rsidR="00675207">
        <w:rPr>
          <w:i/>
          <w:iCs/>
          <w:color w:val="C00000"/>
        </w:rPr>
        <w:t>. It is important that these experiences</w:t>
      </w:r>
      <w:r>
        <w:rPr>
          <w:i/>
          <w:iCs/>
          <w:color w:val="C00000"/>
        </w:rPr>
        <w:t xml:space="preserve"> include</w:t>
      </w:r>
      <w:r w:rsidR="00675207">
        <w:rPr>
          <w:i/>
          <w:iCs/>
          <w:color w:val="C00000"/>
        </w:rPr>
        <w:t xml:space="preserve"> concave polygons. Using varied materials (</w:t>
      </w:r>
      <w:r w:rsidRPr="00D21114">
        <w:rPr>
          <w:i/>
          <w:iCs/>
          <w:color w:val="C00000"/>
        </w:rPr>
        <w:t>power polygons, pattern blocks, geoboards</w:t>
      </w:r>
      <w:r w:rsidR="00A2582B">
        <w:rPr>
          <w:i/>
          <w:iCs/>
          <w:color w:val="C00000"/>
        </w:rPr>
        <w:t>, etc</w:t>
      </w:r>
      <w:r w:rsidRPr="00D21114">
        <w:rPr>
          <w:i/>
          <w:iCs/>
          <w:color w:val="C00000"/>
        </w:rPr>
        <w:t>.</w:t>
      </w:r>
      <w:r w:rsidR="00675207">
        <w:rPr>
          <w:i/>
          <w:iCs/>
          <w:color w:val="C00000"/>
        </w:rPr>
        <w:t>) is helpful.</w:t>
      </w:r>
      <w:r w:rsidRPr="00D21114">
        <w:rPr>
          <w:i/>
          <w:iCs/>
          <w:color w:val="C00000"/>
        </w:rPr>
        <w:t xml:space="preserve">  Students may benefit from </w:t>
      </w:r>
      <w:r w:rsidR="00675207">
        <w:rPr>
          <w:i/>
          <w:iCs/>
          <w:color w:val="C00000"/>
        </w:rPr>
        <w:t>drawing polygons</w:t>
      </w:r>
      <w:r>
        <w:rPr>
          <w:i/>
          <w:iCs/>
          <w:color w:val="C00000"/>
        </w:rPr>
        <w:t xml:space="preserve"> on dot </w:t>
      </w:r>
      <w:r w:rsidRPr="00D21114">
        <w:rPr>
          <w:i/>
          <w:iCs/>
          <w:color w:val="C00000"/>
        </w:rPr>
        <w:t>paper and labeling the number of sides</w:t>
      </w:r>
      <w:r>
        <w:rPr>
          <w:i/>
          <w:iCs/>
          <w:color w:val="C00000"/>
        </w:rPr>
        <w:t xml:space="preserve"> on their figures</w:t>
      </w:r>
      <w:r w:rsidRPr="00D21114">
        <w:rPr>
          <w:i/>
          <w:iCs/>
          <w:color w:val="C00000"/>
        </w:rPr>
        <w:t xml:space="preserve">. </w:t>
      </w:r>
    </w:p>
    <w:p w14:paraId="182D9760" w14:textId="1225EA5A" w:rsidR="00B14581" w:rsidRPr="008A60C5" w:rsidRDefault="00675207" w:rsidP="00875D1C">
      <w:pPr>
        <w:pBdr>
          <w:top w:val="nil"/>
          <w:left w:val="nil"/>
          <w:bottom w:val="nil"/>
          <w:right w:val="nil"/>
          <w:between w:val="nil"/>
        </w:pBdr>
        <w:spacing w:before="120" w:after="120" w:line="276" w:lineRule="auto"/>
        <w:ind w:left="360"/>
        <w:rPr>
          <w:i/>
          <w:iCs/>
          <w:color w:val="C00000"/>
        </w:rPr>
      </w:pPr>
      <w:r>
        <w:rPr>
          <w:i/>
          <w:iCs/>
          <w:color w:val="C00000"/>
        </w:rPr>
        <w:lastRenderedPageBreak/>
        <w:t>Students will benefit from hearing and using the vocabulary used to name polygons during regular classroom instruction. Incorporating and encouraging the use of this vocabulary during class discussions is a meaningful way to provide</w:t>
      </w:r>
      <w:r w:rsidR="00AC35F2" w:rsidRPr="00D21114">
        <w:rPr>
          <w:i/>
          <w:iCs/>
          <w:color w:val="C00000"/>
        </w:rPr>
        <w:t xml:space="preserve"> practice with the</w:t>
      </w:r>
      <w:r>
        <w:rPr>
          <w:i/>
          <w:iCs/>
          <w:color w:val="C00000"/>
        </w:rPr>
        <w:t xml:space="preserve"> prefixes used to name polygons. </w:t>
      </w:r>
      <w:r w:rsidR="00AC35F2" w:rsidRPr="00D21114">
        <w:rPr>
          <w:i/>
          <w:iCs/>
          <w:color w:val="C00000"/>
        </w:rPr>
        <w:t>Teachers are encouraged to include real-life figures that represent the prefixes and meanings when possible (e.g., a piece of honeycomb is shaped like</w:t>
      </w:r>
      <w:r w:rsidR="00875D1C">
        <w:rPr>
          <w:i/>
          <w:iCs/>
          <w:color w:val="C00000"/>
        </w:rPr>
        <w:t xml:space="preserve"> a hexagon; a playing card has four</w:t>
      </w:r>
      <w:r w:rsidR="00AC35F2" w:rsidRPr="00D21114">
        <w:rPr>
          <w:i/>
          <w:iCs/>
          <w:color w:val="C00000"/>
        </w:rPr>
        <w:t xml:space="preserve"> sides like a quadrilateral; home bas</w:t>
      </w:r>
      <w:r w:rsidR="00875D1C">
        <w:rPr>
          <w:i/>
          <w:iCs/>
          <w:color w:val="C00000"/>
        </w:rPr>
        <w:t>e for softball or baseball has five sides and is</w:t>
      </w:r>
      <w:r w:rsidR="00AC35F2" w:rsidRPr="00D21114">
        <w:rPr>
          <w:i/>
          <w:iCs/>
          <w:color w:val="C00000"/>
        </w:rPr>
        <w:t xml:space="preserve"> a pentagon, etc.). Making connections between the prefixes used in naming polygons and their environment helps students build understanding.</w:t>
      </w:r>
      <w:r w:rsidR="00137927">
        <w:rPr>
          <w:i/>
          <w:iCs/>
          <w:color w:val="C00000"/>
        </w:rPr>
        <w:t xml:space="preserve"> It is important, however, to use real-life figures that do not have rounded corners as these violate the definition of polygon. It may be helpful for students to identify and name polygons in their home.</w:t>
      </w:r>
    </w:p>
    <w:p w14:paraId="70F02543" w14:textId="77777777" w:rsidR="006A3930" w:rsidRDefault="006A3930" w:rsidP="00875D1C">
      <w:pPr>
        <w:numPr>
          <w:ilvl w:val="0"/>
          <w:numId w:val="20"/>
        </w:numPr>
        <w:pBdr>
          <w:top w:val="nil"/>
          <w:left w:val="nil"/>
          <w:bottom w:val="nil"/>
          <w:right w:val="nil"/>
          <w:between w:val="nil"/>
        </w:pBdr>
        <w:spacing w:after="0" w:line="240" w:lineRule="auto"/>
        <w:rPr>
          <w:rFonts w:asciiTheme="minorHAnsi" w:hAnsiTheme="minorHAnsi"/>
          <w:color w:val="000000"/>
          <w:sz w:val="28"/>
          <w:szCs w:val="28"/>
        </w:rPr>
      </w:pPr>
      <w:r>
        <w:rPr>
          <w:rFonts w:asciiTheme="minorHAnsi" w:hAnsiTheme="minorHAnsi"/>
          <w:color w:val="000000"/>
          <w:sz w:val="28"/>
          <w:szCs w:val="28"/>
        </w:rPr>
        <w:t>You will need scissors, glue or tape, and a separate sheet of paper for this activity.</w:t>
      </w:r>
    </w:p>
    <w:p w14:paraId="47D26776" w14:textId="77777777" w:rsidR="006A3930" w:rsidRDefault="006A3930" w:rsidP="00D40B6D">
      <w:pPr>
        <w:numPr>
          <w:ilvl w:val="1"/>
          <w:numId w:val="20"/>
        </w:numPr>
        <w:pBdr>
          <w:top w:val="nil"/>
          <w:left w:val="nil"/>
          <w:bottom w:val="nil"/>
          <w:right w:val="nil"/>
          <w:between w:val="nil"/>
        </w:pBdr>
        <w:spacing w:after="0" w:line="240" w:lineRule="auto"/>
        <w:rPr>
          <w:rFonts w:asciiTheme="minorHAnsi" w:hAnsiTheme="minorHAnsi"/>
          <w:color w:val="000000"/>
          <w:sz w:val="28"/>
          <w:szCs w:val="28"/>
        </w:rPr>
      </w:pPr>
      <w:r>
        <w:rPr>
          <w:rFonts w:asciiTheme="minorHAnsi" w:hAnsiTheme="minorHAnsi"/>
          <w:color w:val="000000"/>
          <w:sz w:val="28"/>
          <w:szCs w:val="28"/>
        </w:rPr>
        <w:t>Write your name on the sheet of paper.</w:t>
      </w:r>
    </w:p>
    <w:p w14:paraId="6DD7F7E6" w14:textId="77777777" w:rsidR="006A3930" w:rsidRDefault="006A3930" w:rsidP="00D40B6D">
      <w:pPr>
        <w:numPr>
          <w:ilvl w:val="1"/>
          <w:numId w:val="20"/>
        </w:numPr>
        <w:pBdr>
          <w:top w:val="nil"/>
          <w:left w:val="nil"/>
          <w:bottom w:val="nil"/>
          <w:right w:val="nil"/>
          <w:between w:val="nil"/>
        </w:pBdr>
        <w:spacing w:after="0" w:line="240" w:lineRule="auto"/>
        <w:rPr>
          <w:rFonts w:asciiTheme="minorHAnsi" w:hAnsiTheme="minorHAnsi"/>
          <w:color w:val="000000"/>
          <w:sz w:val="28"/>
          <w:szCs w:val="28"/>
        </w:rPr>
      </w:pPr>
      <w:r w:rsidRPr="00273FA0">
        <w:rPr>
          <w:rFonts w:asciiTheme="minorHAnsi" w:hAnsiTheme="minorHAnsi"/>
          <w:color w:val="000000"/>
          <w:sz w:val="28"/>
          <w:szCs w:val="28"/>
        </w:rPr>
        <w:t xml:space="preserve">Cut </w:t>
      </w:r>
      <w:r>
        <w:rPr>
          <w:rFonts w:asciiTheme="minorHAnsi" w:hAnsiTheme="minorHAnsi"/>
          <w:color w:val="000000"/>
          <w:sz w:val="28"/>
          <w:szCs w:val="28"/>
        </w:rPr>
        <w:t xml:space="preserve">out the polygons in the table below so that you have </w:t>
      </w:r>
      <w:r w:rsidRPr="00273FA0">
        <w:rPr>
          <w:rFonts w:asciiTheme="minorHAnsi" w:hAnsiTheme="minorHAnsi"/>
          <w:color w:val="000000"/>
          <w:sz w:val="28"/>
          <w:szCs w:val="28"/>
        </w:rPr>
        <w:t xml:space="preserve">cards </w:t>
      </w:r>
      <w:r>
        <w:rPr>
          <w:rFonts w:asciiTheme="minorHAnsi" w:hAnsiTheme="minorHAnsi"/>
          <w:color w:val="000000"/>
          <w:sz w:val="28"/>
          <w:szCs w:val="28"/>
        </w:rPr>
        <w:t>to</w:t>
      </w:r>
      <w:r w:rsidRPr="00273FA0">
        <w:rPr>
          <w:rFonts w:asciiTheme="minorHAnsi" w:hAnsiTheme="minorHAnsi"/>
          <w:color w:val="000000"/>
          <w:sz w:val="28"/>
          <w:szCs w:val="28"/>
        </w:rPr>
        <w:t xml:space="preserve"> sort.</w:t>
      </w:r>
    </w:p>
    <w:p w14:paraId="114E3130" w14:textId="77777777" w:rsidR="006A3930" w:rsidRDefault="006A3930" w:rsidP="00D40B6D">
      <w:pPr>
        <w:numPr>
          <w:ilvl w:val="1"/>
          <w:numId w:val="20"/>
        </w:numPr>
        <w:pBdr>
          <w:top w:val="nil"/>
          <w:left w:val="nil"/>
          <w:bottom w:val="nil"/>
          <w:right w:val="nil"/>
          <w:between w:val="nil"/>
        </w:pBdr>
        <w:spacing w:after="0" w:line="240" w:lineRule="auto"/>
        <w:rPr>
          <w:rFonts w:asciiTheme="minorHAnsi" w:hAnsiTheme="minorHAnsi"/>
          <w:color w:val="000000"/>
          <w:sz w:val="28"/>
          <w:szCs w:val="28"/>
        </w:rPr>
      </w:pPr>
      <w:r w:rsidRPr="00273FA0">
        <w:rPr>
          <w:rFonts w:asciiTheme="minorHAnsi" w:hAnsiTheme="minorHAnsi"/>
          <w:color w:val="000000"/>
          <w:sz w:val="28"/>
          <w:szCs w:val="28"/>
        </w:rPr>
        <w:t>Sort the cards into groups according to the number of sides in each polygon.</w:t>
      </w:r>
      <w:r>
        <w:rPr>
          <w:rFonts w:asciiTheme="minorHAnsi" w:hAnsiTheme="minorHAnsi"/>
          <w:color w:val="000000"/>
          <w:sz w:val="28"/>
          <w:szCs w:val="28"/>
        </w:rPr>
        <w:t xml:space="preserve"> Glue or tape each group of shapes to the sheet of paper.</w:t>
      </w:r>
    </w:p>
    <w:p w14:paraId="7FC1B103" w14:textId="77777777" w:rsidR="006A3930" w:rsidRPr="00273FA0" w:rsidRDefault="006A3930" w:rsidP="00D40B6D">
      <w:pPr>
        <w:numPr>
          <w:ilvl w:val="1"/>
          <w:numId w:val="20"/>
        </w:numPr>
        <w:pBdr>
          <w:top w:val="nil"/>
          <w:left w:val="nil"/>
          <w:bottom w:val="nil"/>
          <w:right w:val="nil"/>
          <w:between w:val="nil"/>
        </w:pBdr>
        <w:spacing w:after="360" w:line="240" w:lineRule="auto"/>
        <w:rPr>
          <w:rFonts w:asciiTheme="minorHAnsi" w:hAnsiTheme="minorHAnsi"/>
          <w:color w:val="000000"/>
          <w:sz w:val="28"/>
          <w:szCs w:val="28"/>
        </w:rPr>
      </w:pPr>
      <w:r w:rsidRPr="00273FA0">
        <w:rPr>
          <w:rFonts w:asciiTheme="minorHAnsi" w:hAnsiTheme="minorHAnsi"/>
          <w:color w:val="000000"/>
          <w:sz w:val="28"/>
          <w:szCs w:val="28"/>
        </w:rPr>
        <w:t>Write the name for each group according to the number of sides.</w:t>
      </w:r>
    </w:p>
    <w:p w14:paraId="1FA1D1CB" w14:textId="53BF3722" w:rsidR="008A60C5" w:rsidRDefault="00AC35F2" w:rsidP="00B14581">
      <w:pPr>
        <w:ind w:left="360"/>
        <w:rPr>
          <w:rFonts w:asciiTheme="minorHAnsi" w:hAnsiTheme="minorHAnsi"/>
          <w:color w:val="000000"/>
        </w:rPr>
      </w:pPr>
      <w:r>
        <w:rPr>
          <w:noProof/>
          <w:lang w:val="en-US"/>
        </w:rPr>
        <w:drawing>
          <wp:inline distT="0" distB="0" distL="0" distR="0" wp14:anchorId="69B30670" wp14:editId="7EA3767B">
            <wp:extent cx="5590319" cy="2305050"/>
            <wp:effectExtent l="19050" t="19050" r="10795" b="19050"/>
            <wp:docPr id="31" name="Picture 31" descr="Table with two rows of polygons. All figures are convex unless otherwise noted. Top row shows, from left to right: 9-sided figure, 7-sided figure, 4-sided figure, 4-sided figure, 6-sided figure. Last row shows, from left to right: 6-sided concave figure, 5-sided figure, 4-sided figure, 7-sided figure, 3-sided figure. " title="Table of Polyg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2170" r="1000" b="1705"/>
                    <a:stretch/>
                  </pic:blipFill>
                  <pic:spPr bwMode="auto">
                    <a:xfrm>
                      <a:off x="0" y="0"/>
                      <a:ext cx="5611792" cy="231390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941CA58" w14:textId="32E6D2D2" w:rsidR="00AC35F2" w:rsidRPr="00D21114" w:rsidRDefault="00875D1C" w:rsidP="00875D1C">
      <w:pPr>
        <w:pStyle w:val="ListParagraph"/>
        <w:spacing w:after="120" w:line="276" w:lineRule="auto"/>
        <w:ind w:left="360"/>
        <w:rPr>
          <w:rFonts w:asciiTheme="minorHAnsi" w:hAnsiTheme="minorHAnsi"/>
          <w:i/>
          <w:color w:val="C00000"/>
        </w:rPr>
      </w:pPr>
      <w:r>
        <w:rPr>
          <w:rFonts w:asciiTheme="minorHAnsi" w:hAnsiTheme="minorHAnsi"/>
          <w:i/>
          <w:color w:val="C00000"/>
        </w:rPr>
        <w:t>S</w:t>
      </w:r>
      <w:r w:rsidR="00AC35F2" w:rsidRPr="00D21114">
        <w:rPr>
          <w:rFonts w:asciiTheme="minorHAnsi" w:hAnsiTheme="minorHAnsi"/>
          <w:i/>
          <w:color w:val="C00000"/>
        </w:rPr>
        <w:t>tudents may name the shapes based on the way they look instead of counting the number sides.</w:t>
      </w:r>
      <w:r w:rsidR="00137927">
        <w:rPr>
          <w:rFonts w:asciiTheme="minorHAnsi" w:hAnsiTheme="minorHAnsi"/>
          <w:i/>
          <w:color w:val="C00000"/>
        </w:rPr>
        <w:t xml:space="preserve"> Some students may need to mark each side as it is counted to prevent counting a side twice. O</w:t>
      </w:r>
      <w:r w:rsidR="00AC35F2" w:rsidRPr="00D21114">
        <w:rPr>
          <w:rFonts w:asciiTheme="minorHAnsi" w:hAnsiTheme="minorHAnsi"/>
          <w:i/>
          <w:color w:val="C00000"/>
        </w:rPr>
        <w:t>pport</w:t>
      </w:r>
      <w:r w:rsidR="00137927">
        <w:rPr>
          <w:rFonts w:asciiTheme="minorHAnsi" w:hAnsiTheme="minorHAnsi"/>
          <w:i/>
          <w:color w:val="C00000"/>
        </w:rPr>
        <w:t xml:space="preserve">unities to fold paper shapes, </w:t>
      </w:r>
      <w:r w:rsidR="00AC35F2" w:rsidRPr="00D21114">
        <w:rPr>
          <w:rFonts w:asciiTheme="minorHAnsi" w:hAnsiTheme="minorHAnsi"/>
          <w:i/>
          <w:color w:val="C00000"/>
        </w:rPr>
        <w:t>change the number of sides</w:t>
      </w:r>
      <w:r w:rsidR="00137927">
        <w:rPr>
          <w:rFonts w:asciiTheme="minorHAnsi" w:hAnsiTheme="minorHAnsi"/>
          <w:i/>
          <w:color w:val="C00000"/>
        </w:rPr>
        <w:t>,</w:t>
      </w:r>
      <w:r w:rsidR="00AC35F2" w:rsidRPr="00D21114">
        <w:rPr>
          <w:rFonts w:asciiTheme="minorHAnsi" w:hAnsiTheme="minorHAnsi"/>
          <w:i/>
          <w:color w:val="C00000"/>
        </w:rPr>
        <w:t xml:space="preserve"> and rename the shapes accordingly</w:t>
      </w:r>
      <w:r w:rsidR="00137927">
        <w:rPr>
          <w:rFonts w:asciiTheme="minorHAnsi" w:hAnsiTheme="minorHAnsi"/>
          <w:i/>
          <w:color w:val="C00000"/>
        </w:rPr>
        <w:t xml:space="preserve"> can h</w:t>
      </w:r>
      <w:r w:rsidR="00AC35F2" w:rsidRPr="00D21114">
        <w:rPr>
          <w:rFonts w:asciiTheme="minorHAnsi" w:hAnsiTheme="minorHAnsi"/>
          <w:i/>
          <w:color w:val="C00000"/>
        </w:rPr>
        <w:t>elp students to see that though the shapes may look similar, the number of sides is different.</w:t>
      </w:r>
    </w:p>
    <w:p w14:paraId="48F1874F" w14:textId="60053CA0" w:rsidR="00B73079" w:rsidRPr="008A60C5" w:rsidRDefault="00B73079" w:rsidP="00B14581">
      <w:pPr>
        <w:pBdr>
          <w:top w:val="nil"/>
          <w:left w:val="nil"/>
          <w:bottom w:val="nil"/>
          <w:right w:val="nil"/>
          <w:between w:val="nil"/>
        </w:pBdr>
        <w:spacing w:after="0" w:line="288" w:lineRule="auto"/>
        <w:rPr>
          <w:rFonts w:asciiTheme="minorHAnsi" w:hAnsiTheme="minorHAnsi" w:cstheme="minorHAnsi"/>
          <w:color w:val="C00000"/>
        </w:rPr>
      </w:pPr>
    </w:p>
    <w:sectPr w:rsidR="00B73079" w:rsidRPr="008A60C5" w:rsidSect="005145DC">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16C1" w14:textId="77777777" w:rsidR="00706922" w:rsidRDefault="00706922" w:rsidP="005145DC">
      <w:pPr>
        <w:spacing w:after="0" w:line="240" w:lineRule="auto"/>
      </w:pPr>
      <w:r>
        <w:separator/>
      </w:r>
    </w:p>
  </w:endnote>
  <w:endnote w:type="continuationSeparator" w:id="0">
    <w:p w14:paraId="3EE05E8F" w14:textId="77777777" w:rsidR="00706922" w:rsidRDefault="00706922" w:rsidP="0051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D107" w14:textId="77777777" w:rsidR="005412FB" w:rsidRDefault="00541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2536" w14:textId="0315884C" w:rsidR="005145DC" w:rsidRDefault="005145DC" w:rsidP="005412FB">
    <w:pPr>
      <w:pStyle w:val="Footer"/>
      <w:tabs>
        <w:tab w:val="clear" w:pos="9360"/>
        <w:tab w:val="right" w:pos="10800"/>
      </w:tabs>
      <w:spacing w:after="120"/>
    </w:pPr>
    <w:r>
      <w:t>Virginia Department of Education</w:t>
    </w:r>
    <w:r>
      <w:tab/>
    </w:r>
    <w:r>
      <w:tab/>
      <w:t>August 2020</w:t>
    </w:r>
  </w:p>
  <w:p w14:paraId="6C1A7EEF" w14:textId="0A93F475" w:rsidR="005412FB" w:rsidRDefault="005412FB" w:rsidP="005412FB">
    <w:pPr>
      <w:pStyle w:val="Footer"/>
      <w:tabs>
        <w:tab w:val="clear" w:pos="9360"/>
        <w:tab w:val="right" w:pos="1080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CCE7" w14:textId="77777777" w:rsidR="005412FB" w:rsidRDefault="0054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46F9C" w14:textId="77777777" w:rsidR="00706922" w:rsidRDefault="00706922" w:rsidP="005145DC">
      <w:pPr>
        <w:spacing w:after="0" w:line="240" w:lineRule="auto"/>
      </w:pPr>
      <w:r>
        <w:separator/>
      </w:r>
    </w:p>
  </w:footnote>
  <w:footnote w:type="continuationSeparator" w:id="0">
    <w:p w14:paraId="526AFDFF" w14:textId="77777777" w:rsidR="00706922" w:rsidRDefault="00706922" w:rsidP="00514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3935" w14:textId="77777777" w:rsidR="005412FB" w:rsidRDefault="00541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4476" w14:textId="77777777" w:rsidR="005412FB" w:rsidRDefault="00541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D23B" w14:textId="77777777" w:rsidR="005412FB" w:rsidRDefault="00541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5E86BE3A"/>
    <w:lvl w:ilvl="0">
      <w:start w:val="1"/>
      <w:numFmt w:val="bullet"/>
      <w:pStyle w:val="Bullet1"/>
      <w:lvlText w:val=""/>
      <w:lvlJc w:val="left"/>
      <w:pPr>
        <w:tabs>
          <w:tab w:val="num" w:pos="360"/>
        </w:tabs>
        <w:ind w:left="360" w:hanging="360"/>
      </w:pPr>
      <w:rPr>
        <w:rFonts w:ascii="Symbol" w:hAnsi="Symbol" w:hint="default"/>
        <w:strike w:val="0"/>
        <w:dstrike w:val="0"/>
        <w:sz w:val="20"/>
        <w:szCs w:val="20"/>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D3F4F05E"/>
    <w:lvl w:ilvl="0">
      <w:start w:val="1"/>
      <w:numFmt w:val="decimal"/>
      <w:lvlText w:val="%1."/>
      <w:lvlJc w:val="left"/>
      <w:pPr>
        <w:ind w:left="360" w:hanging="360"/>
      </w:pPr>
      <w:rPr>
        <w:rFonts w:ascii="Calibri" w:hAnsi="Calibri" w:hint="default"/>
        <w:b w:val="0"/>
        <w:i w:val="0"/>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FA1C07"/>
    <w:multiLevelType w:val="hybridMultilevel"/>
    <w:tmpl w:val="E410F892"/>
    <w:lvl w:ilvl="0" w:tplc="7A66FC1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2E32F9"/>
    <w:multiLevelType w:val="multilevel"/>
    <w:tmpl w:val="A8D8E6D8"/>
    <w:lvl w:ilvl="0">
      <w:start w:val="2"/>
      <w:numFmt w:val="decimal"/>
      <w:lvlText w:val="%1."/>
      <w:lvlJc w:val="left"/>
      <w:pPr>
        <w:ind w:left="360" w:hanging="360"/>
      </w:pPr>
      <w:rPr>
        <w:rFonts w:ascii="Calibri" w:hAnsi="Calibri"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1D7AB9"/>
    <w:multiLevelType w:val="hybridMultilevel"/>
    <w:tmpl w:val="C7C43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E32CF0"/>
    <w:multiLevelType w:val="hybridMultilevel"/>
    <w:tmpl w:val="73ECA0E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Times New Roman" w:hAnsi="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55072"/>
    <w:multiLevelType w:val="hybridMultilevel"/>
    <w:tmpl w:val="D4A0A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830DC"/>
    <w:multiLevelType w:val="multilevel"/>
    <w:tmpl w:val="B37AED16"/>
    <w:lvl w:ilvl="0">
      <w:start w:val="1"/>
      <w:numFmt w:val="decimal"/>
      <w:lvlText w:val="%1."/>
      <w:lvlJc w:val="left"/>
      <w:pPr>
        <w:ind w:left="360" w:hanging="360"/>
      </w:pPr>
      <w:rPr>
        <w:rFonts w:ascii="Calibri" w:hAnsi="Calibri"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13" w15:restartNumberingAfterBreak="0">
    <w:nsid w:val="44A939C2"/>
    <w:multiLevelType w:val="hybridMultilevel"/>
    <w:tmpl w:val="5A362000"/>
    <w:lvl w:ilvl="0" w:tplc="23E42EF8">
      <w:start w:val="1"/>
      <w:numFmt w:val="decimal"/>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3475C9"/>
    <w:multiLevelType w:val="hybridMultilevel"/>
    <w:tmpl w:val="028CF9CC"/>
    <w:lvl w:ilvl="0" w:tplc="A6A22EAA">
      <w:start w:val="1"/>
      <w:numFmt w:val="bullet"/>
      <w:lvlText w:val=""/>
      <w:lvlJc w:val="left"/>
      <w:pPr>
        <w:ind w:left="720" w:hanging="360"/>
      </w:pPr>
      <w:rPr>
        <w:rFonts w:ascii="Symbol" w:hAnsi="Symbol" w:hint="default"/>
        <w:strike w:val="0"/>
        <w:sz w:val="20"/>
        <w:szCs w:val="20"/>
      </w:rPr>
    </w:lvl>
    <w:lvl w:ilvl="1" w:tplc="04090003">
      <w:start w:val="1"/>
      <w:numFmt w:val="bullet"/>
      <w:lvlText w:val="–"/>
      <w:lvlJc w:val="left"/>
      <w:pPr>
        <w:ind w:left="1440" w:hanging="360"/>
      </w:pPr>
      <w:rPr>
        <w:rFonts w:ascii="Times New Roman" w:hAnsi="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63FF2"/>
    <w:multiLevelType w:val="hybridMultilevel"/>
    <w:tmpl w:val="1DDE13A0"/>
    <w:lvl w:ilvl="0" w:tplc="D706994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C6D53BB"/>
    <w:multiLevelType w:val="hybridMultilevel"/>
    <w:tmpl w:val="A438818C"/>
    <w:lvl w:ilvl="0" w:tplc="1A72D09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B410EE"/>
    <w:multiLevelType w:val="hybridMultilevel"/>
    <w:tmpl w:val="8C04F20E"/>
    <w:lvl w:ilvl="0" w:tplc="9176DE5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4"/>
  </w:num>
  <w:num w:numId="4">
    <w:abstractNumId w:val="16"/>
  </w:num>
  <w:num w:numId="5">
    <w:abstractNumId w:val="17"/>
  </w:num>
  <w:num w:numId="6">
    <w:abstractNumId w:val="11"/>
  </w:num>
  <w:num w:numId="7">
    <w:abstractNumId w:val="1"/>
  </w:num>
  <w:num w:numId="8">
    <w:abstractNumId w:val="6"/>
  </w:num>
  <w:num w:numId="9">
    <w:abstractNumId w:val="0"/>
  </w:num>
  <w:num w:numId="10">
    <w:abstractNumId w:val="12"/>
  </w:num>
  <w:num w:numId="11">
    <w:abstractNumId w:val="15"/>
  </w:num>
  <w:num w:numId="12">
    <w:abstractNumId w:val="14"/>
  </w:num>
  <w:num w:numId="13">
    <w:abstractNumId w:val="9"/>
  </w:num>
  <w:num w:numId="14">
    <w:abstractNumId w:val="8"/>
  </w:num>
  <w:num w:numId="15">
    <w:abstractNumId w:val="3"/>
  </w:num>
  <w:num w:numId="16">
    <w:abstractNumId w:val="19"/>
  </w:num>
  <w:num w:numId="17">
    <w:abstractNumId w:val="13"/>
  </w:num>
  <w:num w:numId="18">
    <w:abstractNumId w:val="18"/>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A10F1"/>
    <w:rsid w:val="000A5FD0"/>
    <w:rsid w:val="000E1050"/>
    <w:rsid w:val="001345C9"/>
    <w:rsid w:val="00137927"/>
    <w:rsid w:val="0016425A"/>
    <w:rsid w:val="0020077A"/>
    <w:rsid w:val="00264F23"/>
    <w:rsid w:val="00273FA0"/>
    <w:rsid w:val="002A0D4B"/>
    <w:rsid w:val="002A3CCB"/>
    <w:rsid w:val="00327E96"/>
    <w:rsid w:val="0035033A"/>
    <w:rsid w:val="003A61A6"/>
    <w:rsid w:val="004454E7"/>
    <w:rsid w:val="004663C1"/>
    <w:rsid w:val="004A64FB"/>
    <w:rsid w:val="004B376C"/>
    <w:rsid w:val="004B4935"/>
    <w:rsid w:val="004C6122"/>
    <w:rsid w:val="004D7A81"/>
    <w:rsid w:val="004E617A"/>
    <w:rsid w:val="005020DA"/>
    <w:rsid w:val="005145DC"/>
    <w:rsid w:val="005346D1"/>
    <w:rsid w:val="005412FB"/>
    <w:rsid w:val="005905C2"/>
    <w:rsid w:val="005A4593"/>
    <w:rsid w:val="005E38D1"/>
    <w:rsid w:val="0063015D"/>
    <w:rsid w:val="0066764D"/>
    <w:rsid w:val="00675207"/>
    <w:rsid w:val="006A3930"/>
    <w:rsid w:val="00704D3A"/>
    <w:rsid w:val="00706922"/>
    <w:rsid w:val="00744F53"/>
    <w:rsid w:val="007A2A41"/>
    <w:rsid w:val="007B62CE"/>
    <w:rsid w:val="007D1F1E"/>
    <w:rsid w:val="00875D1C"/>
    <w:rsid w:val="008A60C5"/>
    <w:rsid w:val="009472D1"/>
    <w:rsid w:val="009C4BE8"/>
    <w:rsid w:val="009D6F27"/>
    <w:rsid w:val="009E43E7"/>
    <w:rsid w:val="00A02F8F"/>
    <w:rsid w:val="00A2490F"/>
    <w:rsid w:val="00A2582B"/>
    <w:rsid w:val="00AC35F2"/>
    <w:rsid w:val="00AD160F"/>
    <w:rsid w:val="00B14581"/>
    <w:rsid w:val="00B2649A"/>
    <w:rsid w:val="00B40267"/>
    <w:rsid w:val="00B73079"/>
    <w:rsid w:val="00B941BD"/>
    <w:rsid w:val="00BC4F03"/>
    <w:rsid w:val="00BC69EA"/>
    <w:rsid w:val="00C359F5"/>
    <w:rsid w:val="00C60509"/>
    <w:rsid w:val="00CF6109"/>
    <w:rsid w:val="00D01C0E"/>
    <w:rsid w:val="00D40B6D"/>
    <w:rsid w:val="00D8666D"/>
    <w:rsid w:val="00D87BF5"/>
    <w:rsid w:val="00DD57BC"/>
    <w:rsid w:val="00E71B72"/>
    <w:rsid w:val="00ED7C6B"/>
    <w:rsid w:val="00EF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12221"/>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45DC"/>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5145DC"/>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16425A"/>
    <w:rPr>
      <w:color w:val="605E5C"/>
      <w:shd w:val="clear" w:color="auto" w:fill="E1DFDD"/>
    </w:rPr>
  </w:style>
  <w:style w:type="paragraph" w:customStyle="1" w:styleId="Bullet1">
    <w:name w:val="Bullet 1"/>
    <w:basedOn w:val="Normal"/>
    <w:next w:val="Normal"/>
    <w:link w:val="Bullet1Char"/>
    <w:rsid w:val="00CF6109"/>
    <w:pPr>
      <w:numPr>
        <w:numId w:val="9"/>
      </w:numPr>
      <w:spacing w:before="120" w:after="0" w:line="240" w:lineRule="auto"/>
      <w:ind w:right="72"/>
      <w:outlineLvl w:val="0"/>
    </w:pPr>
    <w:rPr>
      <w:rFonts w:ascii="Times New Roman" w:eastAsia="Times" w:hAnsi="Times New Roman" w:cs="Times New Roman"/>
      <w:sz w:val="20"/>
      <w:szCs w:val="20"/>
      <w:lang w:val="en-US"/>
    </w:rPr>
  </w:style>
  <w:style w:type="paragraph" w:customStyle="1" w:styleId="Bullet2">
    <w:name w:val="Bullet 2"/>
    <w:basedOn w:val="Normal"/>
    <w:next w:val="Normal"/>
    <w:rsid w:val="00CF6109"/>
    <w:pPr>
      <w:keepNext/>
      <w:numPr>
        <w:numId w:val="10"/>
      </w:numPr>
      <w:tabs>
        <w:tab w:val="left" w:pos="702"/>
      </w:tabs>
      <w:spacing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CF6109"/>
    <w:rPr>
      <w:rFonts w:ascii="Times New Roman" w:eastAsia="Times" w:hAnsi="Times New Roman" w:cs="Times New Roman"/>
      <w:sz w:val="20"/>
      <w:szCs w:val="20"/>
      <w:lang w:val="en-US"/>
    </w:rPr>
  </w:style>
  <w:style w:type="paragraph" w:customStyle="1" w:styleId="SOLNumber">
    <w:name w:val="SOL Number"/>
    <w:basedOn w:val="Normal"/>
    <w:link w:val="SOLNumberChar"/>
    <w:rsid w:val="00BC4F03"/>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BC4F03"/>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Header">
    <w:name w:val="header"/>
    <w:basedOn w:val="Normal"/>
    <w:link w:val="HeaderChar"/>
    <w:uiPriority w:val="99"/>
    <w:unhideWhenUsed/>
    <w:rsid w:val="00514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5DC"/>
  </w:style>
  <w:style w:type="paragraph" w:styleId="Footer">
    <w:name w:val="footer"/>
    <w:basedOn w:val="Normal"/>
    <w:link w:val="FooterChar"/>
    <w:uiPriority w:val="99"/>
    <w:unhideWhenUsed/>
    <w:rsid w:val="00514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5DC"/>
  </w:style>
  <w:style w:type="character" w:styleId="UnresolvedMention">
    <w:name w:val="Unresolved Mention"/>
    <w:basedOn w:val="DefaultParagraphFont"/>
    <w:uiPriority w:val="99"/>
    <w:semiHidden/>
    <w:unhideWhenUsed/>
    <w:rsid w:val="00502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58/637982463758330000" TargetMode="External"/><Relationship Id="rId13" Type="http://schemas.openxmlformats.org/officeDocument/2006/relationships/hyperlink" Target="https://www.doe.virginia.gov/home/showpublisheddocument/24646/638045340276330000"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oe.virginia.gov/home/showpublisheddocument/18648/638041054292370000" TargetMode="External"/><Relationship Id="rId17" Type="http://schemas.openxmlformats.org/officeDocument/2006/relationships/hyperlink" Target="https://www.doe.virginia.gov/home/showpublisheddocument/24394/63804467499563000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oe.virginia.gov/home/showpublisheddocument/24390/638044674985930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46/63804105428407000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doe.virginia.gov/home/showpublisheddocument/24524/638044690124670000" TargetMode="External"/><Relationship Id="rId23" Type="http://schemas.openxmlformats.org/officeDocument/2006/relationships/footer" Target="footer2.xml"/><Relationship Id="rId10" Type="http://schemas.openxmlformats.org/officeDocument/2006/relationships/hyperlink" Target="https://www.doe.virginia.gov/home/showpublisheddocument/16840/638037100974000000"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oe.virginia.gov/home/showpublisheddocument/16838/638037100969170000" TargetMode="External"/><Relationship Id="rId14" Type="http://schemas.openxmlformats.org/officeDocument/2006/relationships/hyperlink" Target="https://www.doe.virginia.gov/home/showpublisheddocument/24650/638045340286330000"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serhY3UOl2vkuCqWLHl3k8Pu1SA==">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SOL 3.12b Quick Check</vt:lpstr>
    </vt:vector>
  </TitlesOfParts>
  <Manager/>
  <Company>VDOE</Company>
  <LinksUpToDate>false</LinksUpToDate>
  <CharactersWithSpaces>5056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3.12b Quick Check</dc:title>
  <dc:subject/>
  <dc:creator>Virginia Department of Education</dc:creator>
  <cp:keywords/>
  <dc:description/>
  <cp:lastModifiedBy>Hodge, Virginia (DOE)</cp:lastModifiedBy>
  <cp:revision>2</cp:revision>
  <dcterms:created xsi:type="dcterms:W3CDTF">2023-01-04T22:33:00Z</dcterms:created>
  <dcterms:modified xsi:type="dcterms:W3CDTF">2023-01-04T22:33:00Z</dcterms:modified>
  <cp:category/>
</cp:coreProperties>
</file>