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43A0" w14:textId="77777777" w:rsidR="00B73079" w:rsidRPr="00EF1C4C" w:rsidRDefault="00B941BD" w:rsidP="00EF1C4C">
      <w:pPr>
        <w:pStyle w:val="Title"/>
      </w:pPr>
      <w:r w:rsidRPr="00EF1C4C">
        <w:t>Just In Time Quick Check</w:t>
      </w:r>
    </w:p>
    <w:p w14:paraId="2B02B5ED" w14:textId="6E587167" w:rsidR="0028686F" w:rsidRDefault="00AE0668" w:rsidP="0033123A">
      <w:pPr>
        <w:spacing w:after="120"/>
        <w:jc w:val="center"/>
        <w:rPr>
          <w:b/>
          <w:sz w:val="28"/>
          <w:szCs w:val="28"/>
        </w:rPr>
      </w:pPr>
      <w:hyperlink r:id="rId8" w:history="1">
        <w:r w:rsidR="0028686F" w:rsidRPr="008A6399">
          <w:rPr>
            <w:rStyle w:val="Hyperlink"/>
            <w:b/>
            <w:bCs/>
            <w:sz w:val="28"/>
            <w:szCs w:val="28"/>
          </w:rPr>
          <w:t>Standard of Learning (SOL) 3.2a</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75861A92" w14:textId="77777777" w:rsidTr="0033123A">
        <w:trPr>
          <w:tblHeader/>
        </w:trPr>
        <w:tc>
          <w:tcPr>
            <w:tcW w:w="10975" w:type="dxa"/>
          </w:tcPr>
          <w:p w14:paraId="220A059D" w14:textId="77777777" w:rsidR="00B73079" w:rsidRDefault="00B941BD" w:rsidP="00EF1C4C">
            <w:pPr>
              <w:jc w:val="center"/>
              <w:rPr>
                <w:i/>
                <w:sz w:val="28"/>
                <w:szCs w:val="28"/>
              </w:rPr>
            </w:pPr>
            <w:r w:rsidRPr="00EF1C4C">
              <w:rPr>
                <w:rStyle w:val="TitleChar"/>
              </w:rPr>
              <w:t>Strand:</w:t>
            </w:r>
            <w:r>
              <w:rPr>
                <w:b/>
                <w:sz w:val="28"/>
                <w:szCs w:val="28"/>
              </w:rPr>
              <w:t xml:space="preserve"> </w:t>
            </w:r>
            <w:r w:rsidR="0028686F">
              <w:rPr>
                <w:sz w:val="28"/>
                <w:szCs w:val="28"/>
              </w:rPr>
              <w:t>Number and Number Sense</w:t>
            </w:r>
          </w:p>
        </w:tc>
      </w:tr>
      <w:tr w:rsidR="00B73079" w14:paraId="183F4E75" w14:textId="77777777" w:rsidTr="0033123A">
        <w:tc>
          <w:tcPr>
            <w:tcW w:w="10975" w:type="dxa"/>
            <w:shd w:val="clear" w:color="auto" w:fill="D9D9D9"/>
          </w:tcPr>
          <w:p w14:paraId="34B63845" w14:textId="77777777" w:rsidR="00B73079" w:rsidRPr="0033123A" w:rsidRDefault="0028686F" w:rsidP="0033123A">
            <w:pPr>
              <w:pStyle w:val="Heading1"/>
              <w:outlineLvl w:val="0"/>
            </w:pPr>
            <w:r w:rsidRPr="0033123A">
              <w:t>Standard of Learning (SOL) 3.2a</w:t>
            </w:r>
          </w:p>
          <w:p w14:paraId="0C89A9AF" w14:textId="3C3B0E3D" w:rsidR="00B73079" w:rsidRPr="0033123A" w:rsidRDefault="0028686F" w:rsidP="0033123A">
            <w:pPr>
              <w:pStyle w:val="SOLNumber"/>
              <w:spacing w:after="120"/>
              <w:ind w:left="0" w:firstLine="0"/>
              <w:rPr>
                <w:rFonts w:asciiTheme="minorHAnsi" w:hAnsiTheme="minorHAnsi" w:cstheme="minorHAnsi"/>
                <w:b/>
                <w:bCs/>
                <w:i/>
                <w:sz w:val="22"/>
                <w:szCs w:val="22"/>
              </w:rPr>
            </w:pPr>
            <w:r w:rsidRPr="0033123A">
              <w:rPr>
                <w:rFonts w:asciiTheme="minorHAnsi" w:hAnsiTheme="minorHAnsi" w:cstheme="minorHAnsi"/>
                <w:b/>
                <w:bCs/>
                <w:i/>
                <w:sz w:val="22"/>
                <w:szCs w:val="22"/>
              </w:rPr>
              <w:t>The student will</w:t>
            </w:r>
            <w:r w:rsidR="002D6087" w:rsidRPr="0033123A">
              <w:rPr>
                <w:rFonts w:asciiTheme="minorHAnsi" w:hAnsiTheme="minorHAnsi" w:cstheme="minorHAnsi"/>
                <w:b/>
                <w:bCs/>
                <w:i/>
                <w:sz w:val="22"/>
                <w:szCs w:val="22"/>
              </w:rPr>
              <w:t xml:space="preserve"> </w:t>
            </w:r>
            <w:r w:rsidRPr="0033123A">
              <w:rPr>
                <w:rFonts w:asciiTheme="minorHAnsi" w:hAnsiTheme="minorHAnsi" w:cstheme="minorHAnsi"/>
                <w:b/>
                <w:bCs/>
                <w:i/>
                <w:sz w:val="22"/>
                <w:szCs w:val="22"/>
              </w:rPr>
              <w:t>name and write fractions and mixed numbers represented by a model</w:t>
            </w:r>
            <w:r w:rsidR="002D6087" w:rsidRPr="0033123A">
              <w:rPr>
                <w:rFonts w:asciiTheme="minorHAnsi" w:hAnsiTheme="minorHAnsi" w:cstheme="minorHAnsi"/>
                <w:b/>
                <w:bCs/>
                <w:i/>
                <w:sz w:val="22"/>
                <w:szCs w:val="22"/>
              </w:rPr>
              <w:t>.</w:t>
            </w:r>
          </w:p>
        </w:tc>
      </w:tr>
      <w:tr w:rsidR="00B73079" w14:paraId="65EBF41F" w14:textId="77777777" w:rsidTr="0033123A">
        <w:tc>
          <w:tcPr>
            <w:tcW w:w="10975" w:type="dxa"/>
            <w:shd w:val="clear" w:color="auto" w:fill="F2F2F2"/>
          </w:tcPr>
          <w:p w14:paraId="4FB1949A" w14:textId="77777777" w:rsidR="00B73079" w:rsidRDefault="00B941BD" w:rsidP="0033123A">
            <w:pPr>
              <w:pStyle w:val="Heading1"/>
              <w:outlineLvl w:val="0"/>
            </w:pPr>
            <w:r>
              <w:t xml:space="preserve">Grade Level Skills:  </w:t>
            </w:r>
          </w:p>
          <w:p w14:paraId="6A9EB754" w14:textId="4F12B4A2" w:rsidR="00B73079" w:rsidRPr="0028686F" w:rsidRDefault="0028686F" w:rsidP="0033123A">
            <w:pPr>
              <w:pStyle w:val="Bullet1"/>
              <w:numPr>
                <w:ilvl w:val="0"/>
                <w:numId w:val="14"/>
              </w:numPr>
              <w:tabs>
                <w:tab w:val="left" w:pos="720"/>
              </w:tabs>
              <w:spacing w:before="0" w:after="120"/>
              <w:ind w:left="432"/>
              <w:rPr>
                <w:rFonts w:asciiTheme="minorHAnsi" w:hAnsiTheme="minorHAnsi" w:cstheme="minorHAnsi"/>
                <w:sz w:val="22"/>
                <w:szCs w:val="22"/>
              </w:rPr>
            </w:pPr>
            <w:r w:rsidRPr="0028686F">
              <w:rPr>
                <w:rFonts w:asciiTheme="minorHAnsi" w:hAnsiTheme="minorHAnsi" w:cstheme="minorHAnsi"/>
                <w:sz w:val="22"/>
                <w:szCs w:val="22"/>
              </w:rPr>
              <w:t xml:space="preserve">Name and write fractions (proper and improper) and mixed numbers with denominators of 12 or less in symbols represented by concrete and/or pictorial models.  </w:t>
            </w:r>
          </w:p>
        </w:tc>
      </w:tr>
      <w:tr w:rsidR="00B73079" w14:paraId="6A037F29" w14:textId="77777777" w:rsidTr="0033123A">
        <w:tc>
          <w:tcPr>
            <w:tcW w:w="10975" w:type="dxa"/>
          </w:tcPr>
          <w:p w14:paraId="65899419" w14:textId="6CFCA267" w:rsidR="00B73079" w:rsidRPr="0033123A" w:rsidRDefault="00AE0668" w:rsidP="0033123A">
            <w:pPr>
              <w:spacing w:before="120" w:after="120"/>
              <w:rPr>
                <w:sz w:val="28"/>
                <w:szCs w:val="28"/>
              </w:rPr>
            </w:pPr>
            <w:hyperlink w:anchor="quick" w:history="1">
              <w:r w:rsidR="00B941BD" w:rsidRPr="0033123A">
                <w:rPr>
                  <w:rStyle w:val="Hyperlink"/>
                  <w:b/>
                  <w:sz w:val="28"/>
                  <w:szCs w:val="28"/>
                </w:rPr>
                <w:t>Just in Time Quick Check</w:t>
              </w:r>
            </w:hyperlink>
          </w:p>
        </w:tc>
      </w:tr>
      <w:tr w:rsidR="00B73079" w14:paraId="10169701" w14:textId="77777777" w:rsidTr="0033123A">
        <w:tc>
          <w:tcPr>
            <w:tcW w:w="10975" w:type="dxa"/>
          </w:tcPr>
          <w:p w14:paraId="129598E0" w14:textId="6395A3AE" w:rsidR="00B73079" w:rsidRPr="0033123A" w:rsidRDefault="00AE0668" w:rsidP="0033123A">
            <w:pPr>
              <w:spacing w:before="120" w:after="120"/>
              <w:rPr>
                <w:b/>
                <w:sz w:val="28"/>
                <w:szCs w:val="28"/>
              </w:rPr>
            </w:pPr>
            <w:hyperlink w:anchor="JIT_QC_Teacher" w:history="1">
              <w:r w:rsidR="00B941BD" w:rsidRPr="0033123A">
                <w:rPr>
                  <w:rStyle w:val="Hyperlink"/>
                  <w:b/>
                  <w:sz w:val="28"/>
                  <w:szCs w:val="28"/>
                </w:rPr>
                <w:t>Just in Time Quick Check Teacher Notes</w:t>
              </w:r>
            </w:hyperlink>
          </w:p>
        </w:tc>
      </w:tr>
      <w:tr w:rsidR="00B73079" w14:paraId="5D5191DF" w14:textId="77777777" w:rsidTr="0033123A">
        <w:tc>
          <w:tcPr>
            <w:tcW w:w="10975" w:type="dxa"/>
          </w:tcPr>
          <w:p w14:paraId="4DABBBBB" w14:textId="77777777" w:rsidR="00B73079" w:rsidRDefault="00B941BD" w:rsidP="0033123A">
            <w:pPr>
              <w:pStyle w:val="Heading1"/>
              <w:outlineLvl w:val="0"/>
            </w:pPr>
            <w:r>
              <w:t xml:space="preserve">Supporting Resources: </w:t>
            </w:r>
          </w:p>
          <w:p w14:paraId="504DE1E1" w14:textId="0E1D8C1B" w:rsidR="0028686F" w:rsidRDefault="0028686F" w:rsidP="0028686F">
            <w:pPr>
              <w:numPr>
                <w:ilvl w:val="0"/>
                <w:numId w:val="2"/>
              </w:numPr>
              <w:spacing w:line="256" w:lineRule="auto"/>
              <w:rPr>
                <w:color w:val="000000"/>
              </w:rPr>
            </w:pPr>
            <w:r>
              <w:rPr>
                <w:color w:val="000000"/>
              </w:rPr>
              <w:t>VDOE Mathema</w:t>
            </w:r>
            <w:r w:rsidR="00973204">
              <w:rPr>
                <w:color w:val="000000"/>
              </w:rPr>
              <w:t>tic</w:t>
            </w:r>
            <w:r>
              <w:rPr>
                <w:color w:val="000000"/>
              </w:rPr>
              <w:t>s Instructional Plans (MIPS)</w:t>
            </w:r>
          </w:p>
          <w:p w14:paraId="56DF529F" w14:textId="3FDD183D" w:rsidR="0028686F" w:rsidRDefault="00AE0668" w:rsidP="0028686F">
            <w:pPr>
              <w:numPr>
                <w:ilvl w:val="1"/>
                <w:numId w:val="2"/>
              </w:numPr>
              <w:spacing w:line="256" w:lineRule="auto"/>
              <w:rPr>
                <w:color w:val="000000"/>
              </w:rPr>
            </w:pPr>
            <w:hyperlink r:id="rId9" w:history="1">
              <w:r w:rsidR="0028686F">
                <w:rPr>
                  <w:rStyle w:val="Hyperlink"/>
                </w:rPr>
                <w:t>Candy Bar Fractions</w:t>
              </w:r>
            </w:hyperlink>
            <w:r w:rsidR="0028686F">
              <w:rPr>
                <w:color w:val="000000"/>
              </w:rPr>
              <w:t xml:space="preserve"> (word)/</w:t>
            </w:r>
            <w:hyperlink r:id="rId10" w:history="1">
              <w:r w:rsidR="0028686F">
                <w:rPr>
                  <w:rStyle w:val="Hyperlink"/>
                </w:rPr>
                <w:t>PDF</w:t>
              </w:r>
            </w:hyperlink>
          </w:p>
          <w:p w14:paraId="50718E74" w14:textId="29F03DDE" w:rsidR="0028686F" w:rsidRDefault="00AE0668" w:rsidP="0028686F">
            <w:pPr>
              <w:numPr>
                <w:ilvl w:val="1"/>
                <w:numId w:val="2"/>
              </w:numPr>
              <w:spacing w:line="256" w:lineRule="auto"/>
              <w:rPr>
                <w:color w:val="000000"/>
              </w:rPr>
            </w:pPr>
            <w:hyperlink r:id="rId11" w:history="1">
              <w:r w:rsidR="0028686F">
                <w:rPr>
                  <w:rStyle w:val="Hyperlink"/>
                </w:rPr>
                <w:t>Naming and Writing Fractions</w:t>
              </w:r>
            </w:hyperlink>
            <w:r w:rsidR="0028686F">
              <w:rPr>
                <w:color w:val="000000"/>
              </w:rPr>
              <w:t xml:space="preserve"> (word)/</w:t>
            </w:r>
            <w:hyperlink r:id="rId12" w:history="1">
              <w:r w:rsidR="0028686F">
                <w:rPr>
                  <w:rStyle w:val="Hyperlink"/>
                </w:rPr>
                <w:t>PDF</w:t>
              </w:r>
            </w:hyperlink>
          </w:p>
          <w:p w14:paraId="2F72D92D" w14:textId="0A7D6C82" w:rsidR="0028686F" w:rsidRDefault="0028686F" w:rsidP="0028686F">
            <w:pPr>
              <w:numPr>
                <w:ilvl w:val="0"/>
                <w:numId w:val="2"/>
              </w:numPr>
              <w:spacing w:line="256" w:lineRule="auto"/>
              <w:rPr>
                <w:color w:val="000000"/>
              </w:rPr>
            </w:pPr>
            <w:r>
              <w:rPr>
                <w:color w:val="000000"/>
              </w:rPr>
              <w:t xml:space="preserve">VDOE Word Wall Cards: Grade 3 </w:t>
            </w:r>
            <w:hyperlink r:id="rId13" w:history="1">
              <w:r>
                <w:rPr>
                  <w:rStyle w:val="Hyperlink"/>
                </w:rPr>
                <w:t>(Word)</w:t>
              </w:r>
            </w:hyperlink>
            <w:r>
              <w:rPr>
                <w:color w:val="000000"/>
              </w:rPr>
              <w:t>/</w:t>
            </w:r>
            <w:hyperlink r:id="rId14" w:history="1">
              <w:r>
                <w:rPr>
                  <w:rStyle w:val="Hyperlink"/>
                </w:rPr>
                <w:t>PDF</w:t>
              </w:r>
            </w:hyperlink>
          </w:p>
          <w:p w14:paraId="64024F70" w14:textId="77777777" w:rsidR="0028686F" w:rsidRDefault="0028686F" w:rsidP="0028686F">
            <w:pPr>
              <w:numPr>
                <w:ilvl w:val="1"/>
                <w:numId w:val="2"/>
              </w:numPr>
              <w:spacing w:line="256" w:lineRule="auto"/>
              <w:rPr>
                <w:color w:val="000000"/>
              </w:rPr>
            </w:pPr>
            <w:r>
              <w:rPr>
                <w:color w:val="000000"/>
              </w:rPr>
              <w:t>Fraction: Models for one-half/one-fourth</w:t>
            </w:r>
          </w:p>
          <w:p w14:paraId="47AE6F74" w14:textId="77777777" w:rsidR="0028686F" w:rsidRDefault="0028686F" w:rsidP="0028686F">
            <w:pPr>
              <w:numPr>
                <w:ilvl w:val="1"/>
                <w:numId w:val="2"/>
              </w:numPr>
              <w:spacing w:line="256" w:lineRule="auto"/>
              <w:rPr>
                <w:color w:val="000000"/>
              </w:rPr>
            </w:pPr>
            <w:r>
              <w:rPr>
                <w:color w:val="000000"/>
              </w:rPr>
              <w:t>Fraction: Models for two-thirds</w:t>
            </w:r>
          </w:p>
          <w:p w14:paraId="09F680F9" w14:textId="77777777" w:rsidR="0028686F" w:rsidRDefault="0028686F" w:rsidP="0028686F">
            <w:pPr>
              <w:numPr>
                <w:ilvl w:val="1"/>
                <w:numId w:val="2"/>
              </w:numPr>
              <w:spacing w:line="256" w:lineRule="auto"/>
              <w:rPr>
                <w:color w:val="000000"/>
              </w:rPr>
            </w:pPr>
            <w:r>
              <w:rPr>
                <w:color w:val="000000"/>
              </w:rPr>
              <w:t>Fraction: Models for five-sixths</w:t>
            </w:r>
          </w:p>
          <w:p w14:paraId="50BE7D0A" w14:textId="77777777" w:rsidR="0028686F" w:rsidRDefault="0028686F" w:rsidP="0028686F">
            <w:pPr>
              <w:numPr>
                <w:ilvl w:val="1"/>
                <w:numId w:val="2"/>
              </w:numPr>
              <w:spacing w:line="256" w:lineRule="auto"/>
              <w:rPr>
                <w:color w:val="000000"/>
              </w:rPr>
            </w:pPr>
            <w:r>
              <w:rPr>
                <w:color w:val="000000"/>
              </w:rPr>
              <w:t>Fraction: Models for three-eighths</w:t>
            </w:r>
          </w:p>
          <w:p w14:paraId="5BD48895" w14:textId="148307CA" w:rsidR="0028686F" w:rsidRDefault="00AE0668" w:rsidP="0028686F">
            <w:pPr>
              <w:numPr>
                <w:ilvl w:val="0"/>
                <w:numId w:val="2"/>
              </w:numPr>
              <w:spacing w:line="256" w:lineRule="auto"/>
              <w:rPr>
                <w:color w:val="000000"/>
              </w:rPr>
            </w:pPr>
            <w:hyperlink r:id="rId15" w:history="1">
              <w:r w:rsidR="0028686F">
                <w:rPr>
                  <w:rStyle w:val="Hyperlink"/>
                </w:rPr>
                <w:t xml:space="preserve">Grade </w:t>
              </w:r>
              <w:r w:rsidR="0033123A">
                <w:rPr>
                  <w:rStyle w:val="Hyperlink"/>
                </w:rPr>
                <w:t>3 Mathema</w:t>
              </w:r>
              <w:r w:rsidR="002D6B7B">
                <w:rPr>
                  <w:rStyle w:val="Hyperlink"/>
                </w:rPr>
                <w:t>tic</w:t>
              </w:r>
              <w:r w:rsidR="0033123A">
                <w:rPr>
                  <w:rStyle w:val="Hyperlink"/>
                </w:rPr>
                <w:t xml:space="preserve">s </w:t>
              </w:r>
              <w:r w:rsidR="0028686F">
                <w:rPr>
                  <w:rStyle w:val="Hyperlink"/>
                </w:rPr>
                <w:t>S</w:t>
              </w:r>
              <w:r w:rsidR="0033123A">
                <w:rPr>
                  <w:rStyle w:val="Hyperlink"/>
                </w:rPr>
                <w:t>tandards of Learning: Student</w:t>
              </w:r>
              <w:r w:rsidR="0028686F">
                <w:rPr>
                  <w:rStyle w:val="Hyperlink"/>
                </w:rPr>
                <w:t xml:space="preserve"> Performance Analysis 2019</w:t>
              </w:r>
            </w:hyperlink>
          </w:p>
          <w:p w14:paraId="0388B49E" w14:textId="60E23781" w:rsidR="0028686F" w:rsidRDefault="0028686F" w:rsidP="0028686F">
            <w:pPr>
              <w:numPr>
                <w:ilvl w:val="0"/>
                <w:numId w:val="2"/>
              </w:numPr>
              <w:spacing w:line="256" w:lineRule="auto"/>
              <w:rPr>
                <w:color w:val="000000"/>
              </w:rPr>
            </w:pPr>
            <w:r>
              <w:rPr>
                <w:color w:val="000000"/>
              </w:rPr>
              <w:t xml:space="preserve">Desmos Activity </w:t>
            </w:r>
          </w:p>
          <w:p w14:paraId="2E85C7DF" w14:textId="77777777" w:rsidR="00B73079" w:rsidRPr="0028686F" w:rsidRDefault="00AE0668" w:rsidP="0028686F">
            <w:pPr>
              <w:numPr>
                <w:ilvl w:val="1"/>
                <w:numId w:val="2"/>
              </w:numPr>
              <w:spacing w:line="256" w:lineRule="auto"/>
              <w:rPr>
                <w:color w:val="000000"/>
                <w:u w:val="single"/>
              </w:rPr>
            </w:pPr>
            <w:hyperlink r:id="rId16" w:tgtFrame="_parent" w:history="1">
              <w:r w:rsidR="0028686F" w:rsidRPr="0028686F">
                <w:rPr>
                  <w:rStyle w:val="Hyperlink"/>
                </w:rPr>
                <w:t>Polygraph: Fractions and Mixed Numbers</w:t>
              </w:r>
            </w:hyperlink>
            <w:r w:rsidR="0028686F" w:rsidRPr="0028686F">
              <w:rPr>
                <w:color w:val="000000"/>
              </w:rPr>
              <w:t xml:space="preserve"> </w:t>
            </w:r>
          </w:p>
        </w:tc>
      </w:tr>
      <w:tr w:rsidR="00B73079" w14:paraId="09259C17" w14:textId="77777777" w:rsidTr="0033123A">
        <w:tc>
          <w:tcPr>
            <w:tcW w:w="10975" w:type="dxa"/>
          </w:tcPr>
          <w:p w14:paraId="1D560C61" w14:textId="47353BCA" w:rsidR="00B73079" w:rsidRDefault="00B941BD" w:rsidP="000260AB">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0260AB">
              <w:rPr>
                <w:b/>
                <w:sz w:val="28"/>
                <w:szCs w:val="28"/>
              </w:rPr>
              <w:t>:</w:t>
            </w:r>
            <w:r>
              <w:t xml:space="preserve">  </w:t>
            </w:r>
            <w:hyperlink r:id="rId17" w:history="1">
              <w:r w:rsidR="0028686F" w:rsidRPr="001421B2">
                <w:rPr>
                  <w:rStyle w:val="Hyperlink"/>
                </w:rPr>
                <w:t>3.2b</w:t>
              </w:r>
            </w:hyperlink>
            <w:r w:rsidR="0028686F">
              <w:t xml:space="preserve">, </w:t>
            </w:r>
            <w:hyperlink r:id="rId18" w:history="1">
              <w:r w:rsidR="0028686F" w:rsidRPr="001421B2">
                <w:rPr>
                  <w:rStyle w:val="Hyperlink"/>
                </w:rPr>
                <w:t>2.4a</w:t>
              </w:r>
            </w:hyperlink>
            <w:r w:rsidR="000260AB">
              <w:t xml:space="preserve">, </w:t>
            </w:r>
            <w:hyperlink r:id="rId19" w:history="1">
              <w:r w:rsidR="000260AB" w:rsidRPr="001421B2">
                <w:rPr>
                  <w:rStyle w:val="Hyperlink"/>
                </w:rPr>
                <w:t>2.4</w:t>
              </w:r>
              <w:r w:rsidR="0028686F" w:rsidRPr="001421B2">
                <w:rPr>
                  <w:rStyle w:val="Hyperlink"/>
                </w:rPr>
                <w:t>b</w:t>
              </w:r>
            </w:hyperlink>
            <w:r w:rsidR="0028686F">
              <w:t xml:space="preserve">, </w:t>
            </w:r>
            <w:hyperlink r:id="rId20" w:history="1">
              <w:r w:rsidR="0028686F" w:rsidRPr="001421B2">
                <w:rPr>
                  <w:rStyle w:val="Hyperlink"/>
                </w:rPr>
                <w:t>1.4a</w:t>
              </w:r>
            </w:hyperlink>
            <w:r w:rsidR="000260AB">
              <w:t xml:space="preserve">, </w:t>
            </w:r>
            <w:hyperlink r:id="rId21" w:history="1">
              <w:r w:rsidR="000260AB" w:rsidRPr="001421B2">
                <w:rPr>
                  <w:rStyle w:val="Hyperlink"/>
                </w:rPr>
                <w:t>1.4</w:t>
              </w:r>
              <w:r w:rsidR="0028686F" w:rsidRPr="001421B2">
                <w:rPr>
                  <w:rStyle w:val="Hyperlink"/>
                </w:rPr>
                <w:t>b</w:t>
              </w:r>
            </w:hyperlink>
          </w:p>
        </w:tc>
      </w:tr>
    </w:tbl>
    <w:p w14:paraId="02E1D056" w14:textId="77777777" w:rsidR="00B73079" w:rsidRDefault="00B73079"/>
    <w:p w14:paraId="2C022CA4" w14:textId="77777777" w:rsidR="00B73079" w:rsidRDefault="00B941BD">
      <w:r>
        <w:br w:type="page"/>
      </w:r>
    </w:p>
    <w:p w14:paraId="721EF582" w14:textId="5B46D768" w:rsidR="00B73079" w:rsidRDefault="001236BB" w:rsidP="00EF1C4C">
      <w:pPr>
        <w:pStyle w:val="Title"/>
      </w:pPr>
      <w:bookmarkStart w:id="0" w:name="quick"/>
      <w:r>
        <w:lastRenderedPageBreak/>
        <w:t xml:space="preserve">SOL 3.2a - </w:t>
      </w:r>
      <w:r w:rsidR="00B941BD">
        <w:t>Just in Time Quick Check</w:t>
      </w:r>
    </w:p>
    <w:p w14:paraId="28BD65A7" w14:textId="64D0F00A" w:rsidR="0028686F" w:rsidRPr="000260AB" w:rsidRDefault="000260AB" w:rsidP="0028686F">
      <w:pPr>
        <w:pStyle w:val="ListParagraph"/>
        <w:numPr>
          <w:ilvl w:val="0"/>
          <w:numId w:val="9"/>
        </w:numPr>
        <w:spacing w:line="240" w:lineRule="auto"/>
        <w:rPr>
          <w:rFonts w:ascii="Calibri" w:hAnsi="Calibri" w:cs="Calibri"/>
          <w:color w:val="000000"/>
          <w:sz w:val="28"/>
          <w:szCs w:val="28"/>
        </w:rPr>
      </w:pPr>
      <w:r>
        <w:rPr>
          <w:rFonts w:asciiTheme="minorHAnsi" w:hAnsiTheme="minorHAnsi" w:cstheme="minorHAnsi"/>
          <w:color w:val="000000"/>
          <w:sz w:val="28"/>
          <w:szCs w:val="28"/>
        </w:rPr>
        <w:t>Wri</w:t>
      </w:r>
      <w:r w:rsidRPr="000260AB">
        <w:rPr>
          <w:rFonts w:ascii="Calibri" w:hAnsi="Calibri" w:cs="Calibri"/>
          <w:color w:val="000000"/>
          <w:sz w:val="28"/>
          <w:szCs w:val="28"/>
        </w:rPr>
        <w:t>te the fraction shaded in each</w:t>
      </w:r>
      <w:r w:rsidR="0028686F" w:rsidRPr="000260AB">
        <w:rPr>
          <w:rFonts w:ascii="Calibri" w:hAnsi="Calibri" w:cs="Calibri"/>
          <w:color w:val="000000"/>
          <w:sz w:val="28"/>
          <w:szCs w:val="28"/>
        </w:rPr>
        <w:t xml:space="preserve"> picture.</w:t>
      </w:r>
    </w:p>
    <w:p w14:paraId="04F18107" w14:textId="186553DA" w:rsidR="0028686F" w:rsidRPr="000260AB" w:rsidRDefault="000260AB" w:rsidP="0028686F">
      <w:pPr>
        <w:pStyle w:val="ListParagraph"/>
        <w:numPr>
          <w:ilvl w:val="0"/>
          <w:numId w:val="10"/>
        </w:numPr>
        <w:spacing w:line="240" w:lineRule="auto"/>
        <w:rPr>
          <w:rFonts w:ascii="Calibri" w:hAnsi="Calibri" w:cs="Calibri"/>
          <w:color w:val="000000"/>
          <w:sz w:val="28"/>
          <w:szCs w:val="28"/>
        </w:rPr>
      </w:pPr>
      <w:r w:rsidRPr="000260AB">
        <w:rPr>
          <w:rFonts w:ascii="Calibri" w:hAnsi="Calibri" w:cs="Calibri"/>
          <w:color w:val="000000"/>
          <w:sz w:val="28"/>
          <w:szCs w:val="28"/>
        </w:rPr>
        <w:t>What</w:t>
      </w:r>
      <w:r w:rsidR="0028686F" w:rsidRPr="000260AB">
        <w:rPr>
          <w:rFonts w:ascii="Calibri" w:hAnsi="Calibri" w:cs="Calibri"/>
          <w:color w:val="000000"/>
          <w:sz w:val="28"/>
          <w:szCs w:val="28"/>
        </w:rPr>
        <w:t xml:space="preserve"> fraction </w:t>
      </w:r>
      <w:r w:rsidRPr="000260AB">
        <w:rPr>
          <w:rFonts w:ascii="Calibri" w:hAnsi="Calibri" w:cs="Calibri"/>
          <w:color w:val="000000"/>
          <w:sz w:val="28"/>
          <w:szCs w:val="28"/>
        </w:rPr>
        <w:t>of the circle is shaded?</w:t>
      </w:r>
    </w:p>
    <w:p w14:paraId="3FEF965A" w14:textId="4E53DC94" w:rsidR="0028686F" w:rsidRDefault="0028686F" w:rsidP="0028686F">
      <w:pPr>
        <w:spacing w:line="240" w:lineRule="auto"/>
        <w:ind w:left="720"/>
        <w:rPr>
          <w:rFonts w:asciiTheme="majorHAnsi" w:hAnsiTheme="majorHAnsi" w:cstheme="majorHAnsi"/>
          <w:color w:val="000000"/>
          <w:sz w:val="28"/>
          <w:szCs w:val="28"/>
        </w:rPr>
      </w:pPr>
      <w:r>
        <w:rPr>
          <w:noProof/>
          <w:lang w:val="en-US"/>
        </w:rPr>
        <w:drawing>
          <wp:inline distT="0" distB="0" distL="0" distR="0" wp14:anchorId="715C6D5B" wp14:editId="01DC3BF7">
            <wp:extent cx="2181225" cy="2143125"/>
            <wp:effectExtent l="0" t="0" r="0" b="9525"/>
            <wp:docPr id="1" name="Picture 1" descr="A circle divided into 12 parts with 10 parts shaded purple. " title="A Circle "/>
            <wp:cNvGraphicFramePr/>
            <a:graphic xmlns:a="http://schemas.openxmlformats.org/drawingml/2006/main">
              <a:graphicData uri="http://schemas.openxmlformats.org/drawingml/2006/picture">
                <pic:pic xmlns:pic="http://schemas.openxmlformats.org/drawingml/2006/picture">
                  <pic:nvPicPr>
                    <pic:cNvPr id="1" name="Picture 1" descr="A circle divided into 12 parts with 10 parts shaded purple. " title="A Circle "/>
                    <pic:cNvPicPr/>
                  </pic:nvPicPr>
                  <pic:blipFill rotWithShape="1">
                    <a:blip r:embed="rId22">
                      <a:extLst>
                        <a:ext uri="{28A0092B-C50C-407E-A947-70E740481C1C}">
                          <a14:useLocalDpi xmlns:a14="http://schemas.microsoft.com/office/drawing/2010/main" val="0"/>
                        </a:ext>
                      </a:extLst>
                    </a:blip>
                    <a:srcRect l="21154" t="25005" r="50801" b="23794"/>
                    <a:stretch/>
                  </pic:blipFill>
                  <pic:spPr bwMode="auto">
                    <a:xfrm>
                      <a:off x="0" y="0"/>
                      <a:ext cx="2181225" cy="2143760"/>
                    </a:xfrm>
                    <a:prstGeom prst="rect">
                      <a:avLst/>
                    </a:prstGeom>
                    <a:ln>
                      <a:noFill/>
                    </a:ln>
                    <a:extLst>
                      <a:ext uri="{53640926-AAD7-44D8-BBD7-CCE9431645EC}">
                        <a14:shadowObscured xmlns:a14="http://schemas.microsoft.com/office/drawing/2010/main"/>
                      </a:ext>
                    </a:extLst>
                  </pic:spPr>
                </pic:pic>
              </a:graphicData>
            </a:graphic>
          </wp:inline>
        </w:drawing>
      </w:r>
    </w:p>
    <w:p w14:paraId="0242048B" w14:textId="77777777" w:rsidR="00171351" w:rsidRDefault="00171351" w:rsidP="0028686F">
      <w:pPr>
        <w:spacing w:line="240" w:lineRule="auto"/>
        <w:ind w:left="720"/>
        <w:rPr>
          <w:rFonts w:asciiTheme="majorHAnsi" w:hAnsiTheme="majorHAnsi" w:cstheme="majorHAnsi"/>
          <w:color w:val="000000"/>
          <w:sz w:val="28"/>
          <w:szCs w:val="28"/>
        </w:rPr>
      </w:pPr>
    </w:p>
    <w:p w14:paraId="5923B688" w14:textId="451D71F4" w:rsidR="0028686F" w:rsidRPr="000260AB" w:rsidRDefault="000260AB" w:rsidP="0028686F">
      <w:pPr>
        <w:pStyle w:val="ListParagraph"/>
        <w:numPr>
          <w:ilvl w:val="0"/>
          <w:numId w:val="10"/>
        </w:numPr>
        <w:spacing w:line="240" w:lineRule="auto"/>
        <w:rPr>
          <w:rFonts w:ascii="Calibri" w:hAnsi="Calibri" w:cs="Calibri"/>
          <w:color w:val="000000"/>
          <w:sz w:val="28"/>
          <w:szCs w:val="28"/>
        </w:rPr>
      </w:pPr>
      <w:r w:rsidRPr="000260AB">
        <w:rPr>
          <w:rFonts w:ascii="Calibri" w:hAnsi="Calibri" w:cs="Calibri"/>
          <w:color w:val="000000"/>
          <w:sz w:val="28"/>
          <w:szCs w:val="28"/>
        </w:rPr>
        <w:t xml:space="preserve">This </w:t>
      </w:r>
      <w:r w:rsidR="002606CC">
        <w:rPr>
          <w:rFonts w:ascii="Calibri" w:hAnsi="Calibri" w:cs="Calibri"/>
          <w:color w:val="000000"/>
          <w:sz w:val="28"/>
          <w:szCs w:val="28"/>
        </w:rPr>
        <w:t xml:space="preserve">picture </w:t>
      </w:r>
      <w:r w:rsidRPr="000260AB">
        <w:rPr>
          <w:rFonts w:ascii="Calibri" w:hAnsi="Calibri" w:cs="Calibri"/>
          <w:color w:val="000000"/>
          <w:sz w:val="28"/>
          <w:szCs w:val="28"/>
        </w:rPr>
        <w:t>represents one</w:t>
      </w:r>
      <w:r w:rsidR="0028686F" w:rsidRPr="000260AB">
        <w:rPr>
          <w:rFonts w:ascii="Calibri" w:hAnsi="Calibri" w:cs="Calibri"/>
          <w:color w:val="000000"/>
          <w:sz w:val="28"/>
          <w:szCs w:val="28"/>
        </w:rPr>
        <w:t xml:space="preserve"> whole.</w:t>
      </w:r>
    </w:p>
    <w:p w14:paraId="4A1E52A7" w14:textId="77777777" w:rsidR="0028686F" w:rsidRDefault="0028686F" w:rsidP="0028686F">
      <w:pPr>
        <w:pStyle w:val="ListParagraph"/>
        <w:spacing w:line="240" w:lineRule="auto"/>
        <w:ind w:left="1080"/>
        <w:rPr>
          <w:rFonts w:asciiTheme="majorHAnsi" w:hAnsiTheme="majorHAnsi" w:cstheme="majorHAnsi"/>
          <w:color w:val="000000"/>
          <w:sz w:val="28"/>
          <w:szCs w:val="28"/>
        </w:rPr>
      </w:pPr>
      <w:r>
        <w:rPr>
          <w:rFonts w:asciiTheme="majorHAnsi" w:hAnsiTheme="majorHAnsi" w:cstheme="majorHAnsi"/>
          <w:noProof/>
          <w:color w:val="000000"/>
          <w:sz w:val="28"/>
          <w:szCs w:val="28"/>
          <w:lang w:val="en-US"/>
        </w:rPr>
        <w:drawing>
          <wp:inline distT="0" distB="0" distL="0" distR="0" wp14:anchorId="78F5289A" wp14:editId="45F4CAD4">
            <wp:extent cx="2692400" cy="444500"/>
            <wp:effectExtent l="0" t="0" r="0" b="0"/>
            <wp:docPr id="3" name="Picture 3" descr="A rectangle with 6 parts representing the whole." title="A rectangle"/>
            <wp:cNvGraphicFramePr/>
            <a:graphic xmlns:a="http://schemas.openxmlformats.org/drawingml/2006/main">
              <a:graphicData uri="http://schemas.openxmlformats.org/drawingml/2006/picture">
                <pic:pic xmlns:pic="http://schemas.openxmlformats.org/drawingml/2006/picture">
                  <pic:nvPicPr>
                    <pic:cNvPr id="3" name="Picture 3" descr="A rectangle with 6 parts representing the whole." title="A rectangle"/>
                    <pic:cNvPicPr/>
                  </pic:nvPicPr>
                  <pic:blipFill rotWithShape="1">
                    <a:blip r:embed="rId23">
                      <a:extLst>
                        <a:ext uri="{28A0092B-C50C-407E-A947-70E740481C1C}">
                          <a14:useLocalDpi xmlns:a14="http://schemas.microsoft.com/office/drawing/2010/main" val="0"/>
                        </a:ext>
                      </a:extLst>
                    </a:blip>
                    <a:srcRect l="5609" t="25302" r="54486" b="64279"/>
                    <a:stretch/>
                  </pic:blipFill>
                  <pic:spPr bwMode="auto">
                    <a:xfrm>
                      <a:off x="0" y="0"/>
                      <a:ext cx="2692400" cy="444500"/>
                    </a:xfrm>
                    <a:prstGeom prst="rect">
                      <a:avLst/>
                    </a:prstGeom>
                    <a:ln>
                      <a:noFill/>
                    </a:ln>
                    <a:extLst>
                      <a:ext uri="{53640926-AAD7-44D8-BBD7-CCE9431645EC}">
                        <a14:shadowObscured xmlns:a14="http://schemas.microsoft.com/office/drawing/2010/main"/>
                      </a:ext>
                    </a:extLst>
                  </pic:spPr>
                </pic:pic>
              </a:graphicData>
            </a:graphic>
          </wp:inline>
        </w:drawing>
      </w:r>
    </w:p>
    <w:p w14:paraId="0855A2F1" w14:textId="77777777" w:rsidR="0028686F" w:rsidRDefault="0028686F" w:rsidP="0028686F">
      <w:pPr>
        <w:pStyle w:val="ListParagraph"/>
        <w:spacing w:line="240" w:lineRule="auto"/>
        <w:ind w:left="1080"/>
        <w:rPr>
          <w:rFonts w:asciiTheme="majorHAnsi" w:hAnsiTheme="majorHAnsi" w:cstheme="majorHAnsi"/>
          <w:color w:val="000000"/>
          <w:sz w:val="28"/>
          <w:szCs w:val="28"/>
        </w:rPr>
      </w:pPr>
    </w:p>
    <w:p w14:paraId="5858BBF6" w14:textId="2FE3136B" w:rsidR="0028686F" w:rsidRPr="000260AB" w:rsidRDefault="0028686F" w:rsidP="0028686F">
      <w:pPr>
        <w:pStyle w:val="ListParagraph"/>
        <w:spacing w:line="240" w:lineRule="auto"/>
        <w:ind w:left="1080"/>
        <w:rPr>
          <w:rFonts w:ascii="Calibri" w:hAnsi="Calibri" w:cs="Calibri"/>
          <w:color w:val="000000"/>
          <w:sz w:val="28"/>
          <w:szCs w:val="28"/>
        </w:rPr>
      </w:pPr>
      <w:r w:rsidRPr="000260AB">
        <w:rPr>
          <w:rFonts w:ascii="Calibri" w:hAnsi="Calibri" w:cs="Calibri"/>
          <w:color w:val="000000"/>
          <w:sz w:val="28"/>
          <w:szCs w:val="28"/>
        </w:rPr>
        <w:t>Write the fract</w:t>
      </w:r>
      <w:r w:rsidR="000260AB" w:rsidRPr="000260AB">
        <w:rPr>
          <w:rFonts w:ascii="Calibri" w:hAnsi="Calibri" w:cs="Calibri"/>
          <w:color w:val="000000"/>
          <w:sz w:val="28"/>
          <w:szCs w:val="28"/>
        </w:rPr>
        <w:t>ion that is shaded in the</w:t>
      </w:r>
      <w:r w:rsidRPr="000260AB">
        <w:rPr>
          <w:rFonts w:ascii="Calibri" w:hAnsi="Calibri" w:cs="Calibri"/>
          <w:color w:val="000000"/>
          <w:sz w:val="28"/>
          <w:szCs w:val="28"/>
        </w:rPr>
        <w:t xml:space="preserve"> picture below. </w:t>
      </w:r>
    </w:p>
    <w:p w14:paraId="5F2F9FFC" w14:textId="77777777" w:rsidR="0028686F" w:rsidRDefault="0028686F" w:rsidP="0028686F">
      <w:pPr>
        <w:spacing w:after="0" w:line="240" w:lineRule="auto"/>
        <w:ind w:left="360"/>
        <w:rPr>
          <w:rFonts w:asciiTheme="majorHAnsi" w:hAnsiTheme="majorHAnsi" w:cstheme="majorHAnsi"/>
          <w:color w:val="000000"/>
        </w:rPr>
      </w:pPr>
    </w:p>
    <w:p w14:paraId="41197BA9" w14:textId="77777777" w:rsidR="0028686F" w:rsidRDefault="0028686F" w:rsidP="002606CC">
      <w:pPr>
        <w:spacing w:after="0" w:line="240" w:lineRule="auto"/>
        <w:ind w:left="1080" w:right="-450"/>
        <w:rPr>
          <w:rFonts w:asciiTheme="majorHAnsi" w:hAnsiTheme="majorHAnsi" w:cstheme="majorHAnsi"/>
          <w:color w:val="000000"/>
        </w:rPr>
      </w:pPr>
      <w:r>
        <w:rPr>
          <w:rFonts w:asciiTheme="majorHAnsi" w:hAnsiTheme="majorHAnsi" w:cstheme="majorHAnsi"/>
          <w:noProof/>
          <w:color w:val="000000"/>
          <w:sz w:val="28"/>
          <w:szCs w:val="28"/>
          <w:lang w:val="en-US"/>
        </w:rPr>
        <w:drawing>
          <wp:inline distT="0" distB="0" distL="0" distR="0" wp14:anchorId="1EDD0112" wp14:editId="13149551">
            <wp:extent cx="5588000" cy="450850"/>
            <wp:effectExtent l="0" t="0" r="0" b="6350"/>
            <wp:docPr id="2" name="Picture 2" descr="The two rectangles each have 6 equal parts. The first rectangle has 6 parts shaded purple. The second rectangle has 2 parts shaded purple and 4 parts shaded white. " title="Two rectangles"/>
            <wp:cNvGraphicFramePr/>
            <a:graphic xmlns:a="http://schemas.openxmlformats.org/drawingml/2006/main">
              <a:graphicData uri="http://schemas.openxmlformats.org/drawingml/2006/picture">
                <pic:pic xmlns:pic="http://schemas.openxmlformats.org/drawingml/2006/picture">
                  <pic:nvPicPr>
                    <pic:cNvPr id="2" name="Picture 2" descr="The two rectangles each have 6 equal parts. The first rectangle has 6 parts shaded purple. The second rectangle has 2 parts shaded purple and 4 parts shaded white. " title="Two rectangles"/>
                    <pic:cNvPicPr/>
                  </pic:nvPicPr>
                  <pic:blipFill rotWithShape="1">
                    <a:blip r:embed="rId24">
                      <a:extLst>
                        <a:ext uri="{28A0092B-C50C-407E-A947-70E740481C1C}">
                          <a14:useLocalDpi xmlns:a14="http://schemas.microsoft.com/office/drawing/2010/main" val="0"/>
                        </a:ext>
                      </a:extLst>
                    </a:blip>
                    <a:srcRect l="5609" t="25005" r="30769" b="64576"/>
                    <a:stretch/>
                  </pic:blipFill>
                  <pic:spPr bwMode="auto">
                    <a:xfrm>
                      <a:off x="0" y="0"/>
                      <a:ext cx="5591904" cy="451165"/>
                    </a:xfrm>
                    <a:prstGeom prst="rect">
                      <a:avLst/>
                    </a:prstGeom>
                    <a:ln>
                      <a:noFill/>
                    </a:ln>
                    <a:extLst>
                      <a:ext uri="{53640926-AAD7-44D8-BBD7-CCE9431645EC}">
                        <a14:shadowObscured xmlns:a14="http://schemas.microsoft.com/office/drawing/2010/main"/>
                      </a:ext>
                    </a:extLst>
                  </pic:spPr>
                </pic:pic>
              </a:graphicData>
            </a:graphic>
          </wp:inline>
        </w:drawing>
      </w:r>
    </w:p>
    <w:p w14:paraId="09A9D891" w14:textId="77777777" w:rsidR="0028686F" w:rsidRDefault="0028686F" w:rsidP="0028686F">
      <w:pPr>
        <w:spacing w:after="0" w:line="240" w:lineRule="auto"/>
        <w:ind w:left="360"/>
        <w:rPr>
          <w:rFonts w:asciiTheme="majorHAnsi" w:hAnsiTheme="majorHAnsi" w:cstheme="majorHAnsi"/>
          <w:color w:val="000000"/>
        </w:rPr>
      </w:pPr>
    </w:p>
    <w:p w14:paraId="53E5E1CE" w14:textId="50EE8136" w:rsidR="0028686F" w:rsidRDefault="0028686F" w:rsidP="0028686F">
      <w:pPr>
        <w:spacing w:after="0" w:line="240" w:lineRule="auto"/>
        <w:ind w:left="360"/>
        <w:rPr>
          <w:rFonts w:asciiTheme="majorHAnsi" w:hAnsiTheme="majorHAnsi" w:cstheme="majorHAnsi"/>
          <w:color w:val="000000"/>
        </w:rPr>
      </w:pPr>
    </w:p>
    <w:p w14:paraId="3F12CFDE" w14:textId="2C546484" w:rsidR="00E419F1" w:rsidRDefault="00BB483F" w:rsidP="00C73E15">
      <w:pPr>
        <w:pStyle w:val="ListParagraph"/>
        <w:numPr>
          <w:ilvl w:val="0"/>
          <w:numId w:val="10"/>
        </w:numPr>
        <w:spacing w:line="240" w:lineRule="auto"/>
        <w:rPr>
          <w:rFonts w:asciiTheme="minorHAnsi" w:hAnsiTheme="minorHAnsi" w:cstheme="minorHAnsi"/>
          <w:color w:val="000000"/>
        </w:rPr>
      </w:pPr>
      <w:r w:rsidRPr="00C73E15">
        <w:rPr>
          <w:rFonts w:ascii="Calibri" w:hAnsi="Calibri" w:cs="Calibri"/>
          <w:color w:val="000000"/>
          <w:sz w:val="28"/>
          <w:szCs w:val="28"/>
        </w:rPr>
        <w:t>The arrow is pointing to a fraction on the number line. Name this</w:t>
      </w:r>
      <w:r w:rsidR="0028686F" w:rsidRPr="00C73E15">
        <w:rPr>
          <w:rFonts w:ascii="Calibri" w:hAnsi="Calibri" w:cs="Calibri"/>
          <w:color w:val="000000"/>
          <w:sz w:val="28"/>
          <w:szCs w:val="28"/>
        </w:rPr>
        <w:t xml:space="preserve"> fraction</w:t>
      </w:r>
      <w:r w:rsidRPr="00C73E15">
        <w:rPr>
          <w:rFonts w:ascii="Calibri" w:hAnsi="Calibri" w:cs="Calibri"/>
          <w:color w:val="000000"/>
          <w:sz w:val="28"/>
          <w:szCs w:val="28"/>
        </w:rPr>
        <w:t>.</w:t>
      </w:r>
      <w:r w:rsidR="00090289" w:rsidRPr="00C73E15">
        <w:rPr>
          <w:rFonts w:asciiTheme="minorHAnsi" w:hAnsiTheme="minorHAnsi" w:cstheme="minorHAnsi"/>
          <w:color w:val="000000"/>
        </w:rPr>
        <w:t xml:space="preserve"> </w:t>
      </w:r>
      <w:r w:rsidR="001236BB">
        <w:rPr>
          <w:noProof/>
          <w:lang w:val="en-US"/>
        </w:rPr>
        <w:drawing>
          <wp:inline distT="0" distB="0" distL="0" distR="0" wp14:anchorId="757ED322" wp14:editId="3525BF63">
            <wp:extent cx="5742432" cy="850392"/>
            <wp:effectExtent l="0" t="0" r="0" b="6985"/>
            <wp:docPr id="199" name="Picture 199" descr="A number line from 0 to 2 with 5 equal spaces between 0 and 1. An arrow is pointing to the third hatch mark between 1 and 2."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42432" cy="850392"/>
                    </a:xfrm>
                    <a:prstGeom prst="rect">
                      <a:avLst/>
                    </a:prstGeom>
                  </pic:spPr>
                </pic:pic>
              </a:graphicData>
            </a:graphic>
          </wp:inline>
        </w:drawing>
      </w:r>
    </w:p>
    <w:p w14:paraId="3CA0D3C6" w14:textId="77777777" w:rsidR="00E419F1" w:rsidRDefault="00E419F1">
      <w:pPr>
        <w:rPr>
          <w:rFonts w:asciiTheme="minorHAnsi" w:eastAsia="Open Sans" w:hAnsiTheme="minorHAnsi" w:cstheme="minorHAnsi"/>
          <w:color w:val="000000"/>
        </w:rPr>
      </w:pPr>
      <w:r>
        <w:rPr>
          <w:rFonts w:asciiTheme="minorHAnsi" w:hAnsiTheme="minorHAnsi" w:cstheme="minorHAnsi"/>
          <w:color w:val="000000"/>
        </w:rPr>
        <w:br w:type="page"/>
      </w:r>
    </w:p>
    <w:p w14:paraId="61B65E81" w14:textId="77777777" w:rsidR="00090289" w:rsidRDefault="00090289" w:rsidP="00E419F1">
      <w:pPr>
        <w:pStyle w:val="ListParagraph"/>
        <w:spacing w:line="240" w:lineRule="auto"/>
        <w:ind w:left="1080"/>
        <w:rPr>
          <w:rFonts w:asciiTheme="minorHAnsi" w:hAnsiTheme="minorHAnsi" w:cstheme="minorHAnsi"/>
          <w:color w:val="000000"/>
        </w:rPr>
      </w:pPr>
    </w:p>
    <w:p w14:paraId="5C54069A" w14:textId="1D41E364" w:rsidR="0028686F" w:rsidRDefault="000260AB" w:rsidP="0028686F">
      <w:pPr>
        <w:pStyle w:val="ListParagraph"/>
        <w:numPr>
          <w:ilvl w:val="0"/>
          <w:numId w:val="10"/>
        </w:numPr>
        <w:rPr>
          <w:rFonts w:ascii="Calibri" w:hAnsi="Calibri" w:cs="Calibri"/>
          <w:color w:val="000000"/>
          <w:sz w:val="28"/>
          <w:szCs w:val="28"/>
        </w:rPr>
      </w:pPr>
      <w:r>
        <w:rPr>
          <w:rFonts w:ascii="Calibri" w:hAnsi="Calibri" w:cs="Calibri"/>
          <w:color w:val="000000"/>
          <w:sz w:val="28"/>
          <w:szCs w:val="28"/>
        </w:rPr>
        <w:t xml:space="preserve">This </w:t>
      </w:r>
      <w:r w:rsidR="00BB483F">
        <w:rPr>
          <w:rFonts w:ascii="Calibri" w:hAnsi="Calibri" w:cs="Calibri"/>
          <w:color w:val="000000"/>
          <w:sz w:val="28"/>
          <w:szCs w:val="28"/>
        </w:rPr>
        <w:t>set o</w:t>
      </w:r>
      <w:r>
        <w:rPr>
          <w:rFonts w:ascii="Calibri" w:hAnsi="Calibri" w:cs="Calibri"/>
          <w:color w:val="000000"/>
          <w:sz w:val="28"/>
          <w:szCs w:val="28"/>
        </w:rPr>
        <w:t>f circles represents one</w:t>
      </w:r>
      <w:r w:rsidR="00E75CB8" w:rsidRPr="00E75CB8">
        <w:rPr>
          <w:rFonts w:ascii="Calibri" w:hAnsi="Calibri" w:cs="Calibri"/>
          <w:color w:val="000000"/>
          <w:sz w:val="28"/>
          <w:szCs w:val="28"/>
        </w:rPr>
        <w:t xml:space="preserve"> </w:t>
      </w:r>
      <w:r w:rsidR="00E75CB8">
        <w:rPr>
          <w:rFonts w:ascii="Calibri" w:hAnsi="Calibri" w:cs="Calibri"/>
          <w:color w:val="000000"/>
          <w:sz w:val="28"/>
          <w:szCs w:val="28"/>
        </w:rPr>
        <w:t xml:space="preserve">whole. </w:t>
      </w:r>
      <w:r w:rsidR="00E75CB8">
        <w:rPr>
          <w:noProof/>
          <w:lang w:val="en-US"/>
        </w:rPr>
        <w:drawing>
          <wp:inline distT="0" distB="0" distL="0" distR="0" wp14:anchorId="304CB265" wp14:editId="03AF8BF9">
            <wp:extent cx="4236394" cy="638175"/>
            <wp:effectExtent l="0" t="0" r="0" b="0"/>
            <wp:docPr id="201" name="Picture 201" descr="A set of 8 circles representing the whole." title="A set of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6709" cy="669857"/>
                    </a:xfrm>
                    <a:prstGeom prst="rect">
                      <a:avLst/>
                    </a:prstGeom>
                  </pic:spPr>
                </pic:pic>
              </a:graphicData>
            </a:graphic>
          </wp:inline>
        </w:drawing>
      </w:r>
      <w:r w:rsidR="0028686F">
        <w:rPr>
          <w:rFonts w:ascii="Calibri" w:hAnsi="Calibri" w:cs="Calibri"/>
          <w:color w:val="000000"/>
          <w:sz w:val="28"/>
          <w:szCs w:val="28"/>
        </w:rPr>
        <w:t xml:space="preserve"> </w:t>
      </w:r>
    </w:p>
    <w:p w14:paraId="48627CE0" w14:textId="7427C67E" w:rsidR="0028686F" w:rsidRDefault="00E75CB8" w:rsidP="0028686F">
      <w:pPr>
        <w:pStyle w:val="ListParagraph"/>
        <w:ind w:left="1080"/>
        <w:rPr>
          <w:rFonts w:ascii="Calibri" w:hAnsi="Calibri" w:cs="Calibri"/>
          <w:color w:val="000000"/>
          <w:sz w:val="28"/>
          <w:szCs w:val="28"/>
        </w:rPr>
      </w:pPr>
      <w:r>
        <w:rPr>
          <w:rFonts w:ascii="Calibri" w:hAnsi="Calibri" w:cs="Calibri"/>
          <w:color w:val="000000"/>
          <w:sz w:val="28"/>
          <w:szCs w:val="28"/>
        </w:rPr>
        <w:t>Write the fraction of this set that is</w:t>
      </w:r>
      <w:r w:rsidR="0028686F">
        <w:rPr>
          <w:rFonts w:ascii="Calibri" w:hAnsi="Calibri" w:cs="Calibri"/>
          <w:color w:val="000000"/>
          <w:sz w:val="28"/>
          <w:szCs w:val="28"/>
        </w:rPr>
        <w:t xml:space="preserve"> shaded black.</w:t>
      </w:r>
    </w:p>
    <w:p w14:paraId="34F6C6E9" w14:textId="00997E97" w:rsidR="00E75CB8" w:rsidRDefault="00E75CB8" w:rsidP="0028686F">
      <w:pPr>
        <w:pStyle w:val="ListParagraph"/>
        <w:ind w:left="1080"/>
        <w:rPr>
          <w:rFonts w:ascii="Calibri" w:hAnsi="Calibri" w:cs="Calibri"/>
          <w:color w:val="000000"/>
          <w:sz w:val="28"/>
          <w:szCs w:val="28"/>
        </w:rPr>
      </w:pPr>
      <w:r>
        <w:rPr>
          <w:noProof/>
          <w:lang w:val="en-US"/>
        </w:rPr>
        <w:drawing>
          <wp:inline distT="0" distB="0" distL="0" distR="0" wp14:anchorId="62A84867" wp14:editId="7F82E7EF">
            <wp:extent cx="4336233" cy="698500"/>
            <wp:effectExtent l="0" t="0" r="7620" b="6350"/>
            <wp:docPr id="202" name="Picture 202" descr="A set of 8 circles with 4 circles shaded black " title="A Set Model of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57857" cy="718092"/>
                    </a:xfrm>
                    <a:prstGeom prst="rect">
                      <a:avLst/>
                    </a:prstGeom>
                  </pic:spPr>
                </pic:pic>
              </a:graphicData>
            </a:graphic>
          </wp:inline>
        </w:drawing>
      </w:r>
    </w:p>
    <w:p w14:paraId="1B9A2400" w14:textId="77777777" w:rsidR="00E75CB8" w:rsidRDefault="00E75CB8" w:rsidP="0028686F">
      <w:pPr>
        <w:pStyle w:val="ListParagraph"/>
        <w:ind w:left="1080"/>
        <w:rPr>
          <w:rFonts w:ascii="Calibri" w:hAnsi="Calibri" w:cs="Calibri"/>
          <w:color w:val="000000"/>
          <w:sz w:val="28"/>
          <w:szCs w:val="28"/>
        </w:rPr>
      </w:pPr>
    </w:p>
    <w:p w14:paraId="46F40FF5" w14:textId="3DEFDAE6" w:rsidR="0028686F" w:rsidRDefault="00E75CB8" w:rsidP="0028686F">
      <w:pPr>
        <w:pStyle w:val="ListParagraph"/>
        <w:numPr>
          <w:ilvl w:val="0"/>
          <w:numId w:val="10"/>
        </w:numPr>
        <w:rPr>
          <w:rFonts w:ascii="Calibri" w:hAnsi="Calibri" w:cs="Calibri"/>
          <w:color w:val="000000"/>
          <w:sz w:val="28"/>
          <w:szCs w:val="28"/>
        </w:rPr>
      </w:pPr>
      <w:r>
        <w:rPr>
          <w:rFonts w:ascii="Calibri" w:hAnsi="Calibri" w:cs="Calibri"/>
          <w:color w:val="000000"/>
          <w:sz w:val="28"/>
          <w:szCs w:val="28"/>
        </w:rPr>
        <w:t>What</w:t>
      </w:r>
      <w:r w:rsidR="0028686F">
        <w:rPr>
          <w:rFonts w:ascii="Calibri" w:hAnsi="Calibri" w:cs="Calibri"/>
          <w:color w:val="000000"/>
          <w:sz w:val="28"/>
          <w:szCs w:val="28"/>
        </w:rPr>
        <w:t xml:space="preserve"> fraction of </w:t>
      </w:r>
      <w:r>
        <w:rPr>
          <w:rFonts w:ascii="Calibri" w:hAnsi="Calibri" w:cs="Calibri"/>
          <w:color w:val="000000"/>
          <w:sz w:val="28"/>
          <w:szCs w:val="28"/>
        </w:rPr>
        <w:t>this set is stars?</w:t>
      </w:r>
    </w:p>
    <w:p w14:paraId="1C150BF0" w14:textId="77777777" w:rsidR="0028686F" w:rsidRDefault="0028686F" w:rsidP="0028686F">
      <w:pPr>
        <w:pStyle w:val="ListParagraph"/>
        <w:rPr>
          <w:rFonts w:ascii="Calibri" w:hAnsi="Calibri" w:cs="Calibri"/>
          <w:color w:val="000000"/>
          <w:sz w:val="28"/>
          <w:szCs w:val="28"/>
        </w:rPr>
      </w:pPr>
    </w:p>
    <w:p w14:paraId="6E77B92C" w14:textId="77777777" w:rsidR="0028686F" w:rsidRDefault="0028686F" w:rsidP="0028686F">
      <w:pPr>
        <w:pStyle w:val="ListParagraph"/>
        <w:ind w:left="1080"/>
        <w:rPr>
          <w:color w:val="000000"/>
        </w:rPr>
      </w:pPr>
      <w:r>
        <w:rPr>
          <w:noProof/>
          <w:lang w:val="en-US"/>
        </w:rPr>
        <mc:AlternateContent>
          <mc:Choice Requires="wpg">
            <w:drawing>
              <wp:inline distT="0" distB="0" distL="0" distR="0" wp14:anchorId="345CC510" wp14:editId="6600BD8B">
                <wp:extent cx="5419725" cy="3276600"/>
                <wp:effectExtent l="57150" t="209550" r="57150" b="28575"/>
                <wp:docPr id="291" name="Group 291" descr="Title: A set of shapes - Description: A set of 10 shapes with 4 stars, 3 hearts, and 3 smiley fac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3276600"/>
                          <a:chOff x="0" y="0"/>
                          <a:chExt cx="54197" cy="32766"/>
                        </a:xfrm>
                      </wpg:grpSpPr>
                      <wps:wsp>
                        <wps:cNvPr id="292" name="5-Point Star 15"/>
                        <wps:cNvSpPr>
                          <a:spLocks/>
                        </wps:cNvSpPr>
                        <wps:spPr bwMode="auto">
                          <a:xfrm>
                            <a:off x="0" y="0"/>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93" name="5-Point Star 16"/>
                        <wps:cNvSpPr>
                          <a:spLocks/>
                        </wps:cNvSpPr>
                        <wps:spPr bwMode="auto">
                          <a:xfrm>
                            <a:off x="25431" y="12763"/>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95" name="5-Point Star 17"/>
                        <wps:cNvSpPr>
                          <a:spLocks/>
                        </wps:cNvSpPr>
                        <wps:spPr bwMode="auto">
                          <a:xfrm>
                            <a:off x="476" y="25241"/>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96" name="5-Point Star 18"/>
                        <wps:cNvSpPr>
                          <a:spLocks/>
                        </wps:cNvSpPr>
                        <wps:spPr bwMode="auto">
                          <a:xfrm>
                            <a:off x="46196" y="0"/>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97" name="Heart 19"/>
                        <wps:cNvSpPr>
                          <a:spLocks/>
                        </wps:cNvSpPr>
                        <wps:spPr bwMode="auto">
                          <a:xfrm>
                            <a:off x="14954" y="476"/>
                            <a:ext cx="8287" cy="7334"/>
                          </a:xfrm>
                          <a:custGeom>
                            <a:avLst/>
                            <a:gdLst>
                              <a:gd name="T0" fmla="*/ 414338 w 828675"/>
                              <a:gd name="T1" fmla="*/ 183356 h 733425"/>
                              <a:gd name="T2" fmla="*/ 414338 w 828675"/>
                              <a:gd name="T3" fmla="*/ 733425 h 733425"/>
                              <a:gd name="T4" fmla="*/ 414338 w 828675"/>
                              <a:gd name="T5" fmla="*/ 183356 h 733425"/>
                              <a:gd name="T6" fmla="*/ 0 60000 65536"/>
                              <a:gd name="T7" fmla="*/ 0 60000 65536"/>
                              <a:gd name="T8" fmla="*/ 0 60000 65536"/>
                            </a:gdLst>
                            <a:ahLst/>
                            <a:cxnLst>
                              <a:cxn ang="T6">
                                <a:pos x="T0" y="T1"/>
                              </a:cxn>
                              <a:cxn ang="T7">
                                <a:pos x="T2" y="T3"/>
                              </a:cxn>
                              <a:cxn ang="T8">
                                <a:pos x="T4" y="T5"/>
                              </a:cxn>
                            </a:cxnLst>
                            <a:rect l="0" t="0" r="r" b="b"/>
                            <a:pathLst>
                              <a:path w="828675" h="733425">
                                <a:moveTo>
                                  <a:pt x="414338" y="183356"/>
                                </a:moveTo>
                                <a:cubicBezTo>
                                  <a:pt x="586978" y="-244475"/>
                                  <a:pt x="1260277" y="183356"/>
                                  <a:pt x="414338" y="733425"/>
                                </a:cubicBezTo>
                                <a:cubicBezTo>
                                  <a:pt x="-431602" y="183356"/>
                                  <a:pt x="241697" y="-244475"/>
                                  <a:pt x="414338" y="183356"/>
                                </a:cubicBez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98" name="Heart 20"/>
                        <wps:cNvSpPr>
                          <a:spLocks/>
                        </wps:cNvSpPr>
                        <wps:spPr bwMode="auto">
                          <a:xfrm>
                            <a:off x="7715" y="12954"/>
                            <a:ext cx="8287" cy="7334"/>
                          </a:xfrm>
                          <a:custGeom>
                            <a:avLst/>
                            <a:gdLst>
                              <a:gd name="T0" fmla="*/ 414338 w 828675"/>
                              <a:gd name="T1" fmla="*/ 183356 h 733425"/>
                              <a:gd name="T2" fmla="*/ 414338 w 828675"/>
                              <a:gd name="T3" fmla="*/ 733425 h 733425"/>
                              <a:gd name="T4" fmla="*/ 414338 w 828675"/>
                              <a:gd name="T5" fmla="*/ 183356 h 733425"/>
                              <a:gd name="T6" fmla="*/ 0 60000 65536"/>
                              <a:gd name="T7" fmla="*/ 0 60000 65536"/>
                              <a:gd name="T8" fmla="*/ 0 60000 65536"/>
                            </a:gdLst>
                            <a:ahLst/>
                            <a:cxnLst>
                              <a:cxn ang="T6">
                                <a:pos x="T0" y="T1"/>
                              </a:cxn>
                              <a:cxn ang="T7">
                                <a:pos x="T2" y="T3"/>
                              </a:cxn>
                              <a:cxn ang="T8">
                                <a:pos x="T4" y="T5"/>
                              </a:cxn>
                            </a:cxnLst>
                            <a:rect l="0" t="0" r="r" b="b"/>
                            <a:pathLst>
                              <a:path w="828675" h="733425">
                                <a:moveTo>
                                  <a:pt x="414338" y="183356"/>
                                </a:moveTo>
                                <a:cubicBezTo>
                                  <a:pt x="586978" y="-244475"/>
                                  <a:pt x="1260277" y="183356"/>
                                  <a:pt x="414338" y="733425"/>
                                </a:cubicBezTo>
                                <a:cubicBezTo>
                                  <a:pt x="-431602" y="183356"/>
                                  <a:pt x="241697" y="-244475"/>
                                  <a:pt x="414338" y="183356"/>
                                </a:cubicBez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99" name="Heart 21"/>
                        <wps:cNvSpPr>
                          <a:spLocks/>
                        </wps:cNvSpPr>
                        <wps:spPr bwMode="auto">
                          <a:xfrm>
                            <a:off x="40100" y="25336"/>
                            <a:ext cx="8287" cy="7334"/>
                          </a:xfrm>
                          <a:custGeom>
                            <a:avLst/>
                            <a:gdLst>
                              <a:gd name="T0" fmla="*/ 414338 w 828675"/>
                              <a:gd name="T1" fmla="*/ 183356 h 733425"/>
                              <a:gd name="T2" fmla="*/ 414338 w 828675"/>
                              <a:gd name="T3" fmla="*/ 733425 h 733425"/>
                              <a:gd name="T4" fmla="*/ 414338 w 828675"/>
                              <a:gd name="T5" fmla="*/ 183356 h 733425"/>
                              <a:gd name="T6" fmla="*/ 0 60000 65536"/>
                              <a:gd name="T7" fmla="*/ 0 60000 65536"/>
                              <a:gd name="T8" fmla="*/ 0 60000 65536"/>
                            </a:gdLst>
                            <a:ahLst/>
                            <a:cxnLst>
                              <a:cxn ang="T6">
                                <a:pos x="T0" y="T1"/>
                              </a:cxn>
                              <a:cxn ang="T7">
                                <a:pos x="T2" y="T3"/>
                              </a:cxn>
                              <a:cxn ang="T8">
                                <a:pos x="T4" y="T5"/>
                              </a:cxn>
                            </a:cxnLst>
                            <a:rect l="0" t="0" r="r" b="b"/>
                            <a:pathLst>
                              <a:path w="828675" h="733425">
                                <a:moveTo>
                                  <a:pt x="414338" y="183356"/>
                                </a:moveTo>
                                <a:cubicBezTo>
                                  <a:pt x="586978" y="-244475"/>
                                  <a:pt x="1260277" y="183356"/>
                                  <a:pt x="414338" y="733425"/>
                                </a:cubicBezTo>
                                <a:cubicBezTo>
                                  <a:pt x="-431602" y="183356"/>
                                  <a:pt x="241697" y="-244475"/>
                                  <a:pt x="414338" y="183356"/>
                                </a:cubicBez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300" name="Smiley Face 22"/>
                        <wps:cNvSpPr>
                          <a:spLocks noChangeArrowheads="1"/>
                        </wps:cNvSpPr>
                        <wps:spPr bwMode="auto">
                          <a:xfrm>
                            <a:off x="32194" y="762"/>
                            <a:ext cx="8096" cy="7048"/>
                          </a:xfrm>
                          <a:prstGeom prst="smileyFace">
                            <a:avLst>
                              <a:gd name="adj" fmla="val 4653"/>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301" name="Smiley Face 23"/>
                        <wps:cNvSpPr>
                          <a:spLocks noChangeArrowheads="1"/>
                        </wps:cNvSpPr>
                        <wps:spPr bwMode="auto">
                          <a:xfrm>
                            <a:off x="43719" y="12096"/>
                            <a:ext cx="8097" cy="7049"/>
                          </a:xfrm>
                          <a:prstGeom prst="smileyFace">
                            <a:avLst>
                              <a:gd name="adj" fmla="val 4653"/>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302" name="Smiley Face 24"/>
                        <wps:cNvSpPr>
                          <a:spLocks noChangeArrowheads="1"/>
                        </wps:cNvSpPr>
                        <wps:spPr bwMode="auto">
                          <a:xfrm>
                            <a:off x="21336" y="25717"/>
                            <a:ext cx="8096" cy="7049"/>
                          </a:xfrm>
                          <a:prstGeom prst="smileyFace">
                            <a:avLst>
                              <a:gd name="adj" fmla="val 4653"/>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1FC5AFBE" id="Group 291" o:spid="_x0000_s1026" alt="Title: A set of shapes - Description: A set of 10 shapes with 4 stars, 3 hearts, and 3 smiley faces. " style="width:426.75pt;height:258pt;mso-position-horizontal-relative:char;mso-position-vertical-relative:line" coordsize="54197,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">
                <v:shape id="5-Point Star 15" o:spid="_x0000_s1027" style="position:absolute;width:8001;height:7334;visibility:visible;mso-wrap-style:square;v-text-anchor:middle" coordsize="800100,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skMQA&#10;AADcAAAADwAAAGRycy9kb3ducmV2LnhtbESPT2vCQBTE7wW/w/IKvdWNORSNrmIFIYci+Ofi7ZF9&#10;TUKzb5O8VdNv7wqCx2FmfsMsVoNr1JV6qT0bmIwTUMSFtzWXBk7H7ecUlARki41nMvBPAqvl6G2B&#10;mfU33tP1EEoVISwZGqhCaDOtpajIoYx9Sxy9X987DFH2pbY93iLcNTpNki/tsOa4UGFLm4qKv8PF&#10;GdBrpMl+13Vp833ORTrJd9MfYz7eh/UcVKAhvMLPdm4NpLM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bJDEAAAA3AAAAA8AAAAAAAAAAAAAAAAAmAIAAGRycy9k&#10;b3ducmV2LnhtbFBLBQYAAAAABAAEAPUAAACJAw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5-Point Star 16" o:spid="_x0000_s1028" style="position:absolute;left:25431;top:12763;width:8001;height:7334;visibility:visible;mso-wrap-style:square;v-text-anchor:middle" coordsize="800100,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C8QA&#10;AADcAAAADwAAAGRycy9kb3ducmV2LnhtbESPT2vCQBTE7wW/w/IKvdWNEYpGV9GCkEMR/HPx9sg+&#10;k9Ds2yRvq+m37xYEj8PM/IZZrgfXqBv1Uns2MBknoIgLb2suDZxPu/cZKAnIFhvPZOCXBNar0csS&#10;M+vvfKDbMZQqQlgyNFCF0GZaS1GRQxn7ljh6V987DFH2pbY93iPcNTpNkg/tsOa4UGFLnxUV38cf&#10;Z0BvkCaHfdelzfaSi3SS72dfxry9DpsFqEBDeIYf7dwaSOdT+D8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yQvEAAAA3AAAAA8AAAAAAAAAAAAAAAAAmAIAAGRycy9k&#10;b3ducmV2LnhtbFBLBQYAAAAABAAEAPUAAACJAw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5-Point Star 17" o:spid="_x0000_s1029" style="position:absolute;left:476;top:25241;width:8001;height:7334;visibility:visible;mso-wrap-style:square;v-text-anchor:middle" coordsize="800100,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05MQA&#10;AADcAAAADwAAAGRycy9kb3ducmV2LnhtbESPT2vCQBTE7wW/w/IKvdWNAYtGV9GCkEMR/HPx9sg+&#10;k9Ds2yRvq+m37xYEj8PM/IZZrgfXqBv1Uns2MBknoIgLb2suDZxPu/cZKAnIFhvPZOCXBNar0csS&#10;M+vvfKDbMZQqQlgyNFCF0GZaS1GRQxn7ljh6V987DFH2pbY93iPcNTpNkg/tsOa4UGFLnxUV38cf&#10;Z0BvkCaHfdelzfaSi3SS72dfxry9DpsFqEBDeIYf7dwaSOdT+D8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9OTEAAAA3AAAAA8AAAAAAAAAAAAAAAAAmAIAAGRycy9k&#10;b3ducmV2LnhtbFBLBQYAAAAABAAEAPUAAACJAw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5-Point Star 18" o:spid="_x0000_s1030" style="position:absolute;left:46196;width:8001;height:7334;visibility:visible;mso-wrap-style:square;v-text-anchor:middle" coordsize="800100,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qk8MA&#10;AADcAAAADwAAAGRycy9kb3ducmV2LnhtbESPQWvCQBSE7wX/w/KE3urGHMSmrqKCkEMRtF68PbKv&#10;STD7NsnbavrvXUHwOMzMN8xiNbhGXamX2rOB6SQBRVx4W3Np4PSz+5iDkoBssfFMBv5JYLUcvS0w&#10;s/7GB7oeQ6kihCVDA1UIbaa1FBU5lIlviaP363uHIcq+1LbHW4S7RqdJMtMOa44LFba0rai4HP+c&#10;Ab1Gmh72XZc2m3Mu0km+n38b8z4e1l+gAg3hFX62c2sg/ZzB40w8An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5qk8MAAADcAAAADwAAAAAAAAAAAAAAAACYAgAAZHJzL2Rv&#10;d25yZXYueG1sUEsFBgAAAAAEAAQA9QAAAIgDA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Heart 19" o:spid="_x0000_s1031" style="position:absolute;left:14954;top:476;width:8287;height:7334;visibility:visible;mso-wrap-style:square;v-text-anchor:middle" coordsize="8286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gD8UA&#10;AADcAAAADwAAAGRycy9kb3ducmV2LnhtbESPQWvCQBSE7wX/w/KEXopuKiFqzEZKaUHoQYy250f2&#10;NQnNvg3ZbZL+e7cgeBxm5hsm20+mFQP1rrGs4HkZgSAurW64UnA5vy82IJxH1thaJgV/5GCfzx4y&#10;TLUd+URD4SsRIOxSVFB736VSurImg25pO+LgfdveoA+yr6TucQxw08pVFCXSYMNhocaOXmsqf4pf&#10;o+Dt05skHuUkTy4uPtzxK3laG6Ue59PLDoSnyd/Dt/ZBK1ht1/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yAPxQAAANwAAAAPAAAAAAAAAAAAAAAAAJgCAABkcnMv&#10;ZG93bnJldi54bWxQSwUGAAAAAAQABAD1AAAAigMAAAAA&#10;" path="m414338,183356v172640,-427831,845939,,,550069c-431602,183356,241697,-244475,414338,183356xe" fillcolor="white [3201]" strokecolor="black [3200]" strokeweight="2pt">
                  <v:path arrowok="t" o:connecttype="custom" o:connectlocs="4144,1833;4144,7334;4144,1833" o:connectangles="0,0,0"/>
                </v:shape>
                <v:shape id="Heart 20" o:spid="_x0000_s1032" style="position:absolute;left:7715;top:12954;width:8287;height:7334;visibility:visible;mso-wrap-style:square;v-text-anchor:middle" coordsize="8286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0fcAA&#10;AADcAAAADwAAAGRycy9kb3ducmV2LnhtbERPy4rCMBTdD/gP4QpuBk0VqVqNIqIgzGKwPtaX5toW&#10;m5vSRFv/3iwGZnk479WmM5V4UeNKywrGowgEcWZ1ybmCy/kwnINwHlljZZkUvMnBZt37WmGibcsn&#10;eqU+FyGEXYIKCu/rREqXFWTQjWxNHLi7bQz6AJtc6gbbEG4qOYmiWBosOTQUWNOuoOyRPo2C/dWb&#10;eNrKTp7cNP1xv7f4e2aUGvS77RKEp87/i//cR61gsghrw5lwBO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i0fcAAAADcAAAADwAAAAAAAAAAAAAAAACYAgAAZHJzL2Rvd25y&#10;ZXYueG1sUEsFBgAAAAAEAAQA9QAAAIUDAAAAAA==&#10;" path="m414338,183356v172640,-427831,845939,,,550069c-431602,183356,241697,-244475,414338,183356xe" fillcolor="white [3201]" strokecolor="black [3200]" strokeweight="2pt">
                  <v:path arrowok="t" o:connecttype="custom" o:connectlocs="4144,1833;4144,7334;4144,1833" o:connectangles="0,0,0"/>
                </v:shape>
                <v:shape id="Heart 21" o:spid="_x0000_s1033" style="position:absolute;left:40100;top:25336;width:8287;height:7334;visibility:visible;mso-wrap-style:square;v-text-anchor:middle" coordsize="8286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5sUA&#10;AADcAAAADwAAAGRycy9kb3ducmV2LnhtbESPQWvCQBSE7wX/w/KEXopuKiHWmI2U0oLQgxir50f2&#10;NQnNvg3ZbZL+e7cgeBxm5hsm202mFQP1rrGs4HkZgSAurW64UvB1+li8gHAeWWNrmRT8kYNdPnvI&#10;MNV25CMNha9EgLBLUUHtfZdK6cqaDLql7YiD9217gz7IvpK6xzHATStXUZRIgw2HhRo7equp/Cl+&#10;jYL3szdJPMpJHl1cfLrDJXlaG6Ue59PrFoSnyd/Dt/ZeK1htNv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BHmxQAAANwAAAAPAAAAAAAAAAAAAAAAAJgCAABkcnMv&#10;ZG93bnJldi54bWxQSwUGAAAAAAQABAD1AAAAigMAAAAA&#10;" path="m414338,183356v172640,-427831,845939,,,550069c-431602,183356,241697,-244475,414338,183356xe" fillcolor="white [3201]" strokecolor="black [3200]" strokeweight="2pt">
                  <v:path arrowok="t" o:connecttype="custom" o:connectlocs="4144,1833;4144,7334;4144,1833" o:connectangles="0,0,0"/>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2" o:spid="_x0000_s1034" type="#_x0000_t96" style="position:absolute;left:32194;top:762;width:8096;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xwMEA&#10;AADcAAAADwAAAGRycy9kb3ducmV2LnhtbERPz2vCMBS+C/4P4QleZE2noLYzigwmXqeC17fmra02&#10;LzXJbN1fvxwGHj++36tNbxpxJ+drywpekxQEcWF1zaWC0/HjZQnCB2SNjWVS8CAPm/VwsMJc244/&#10;6X4IpYgh7HNUUIXQ5lL6oiKDPrEtceS+rTMYInSl1A67GG4aOU3TuTRYc2yosKX3iorr4ccoOP9a&#10;nXX18QuzRWYuzt8mOz1Xajzqt28gAvXhKf5377WCWRrnxzPx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8cDBAAAA3AAAAA8AAAAAAAAAAAAAAAAAmAIAAGRycy9kb3du&#10;cmV2LnhtbFBLBQYAAAAABAAEAPUAAACGAwAAAAA=&#10;" fillcolor="white [3201]" strokecolor="black [3200]" strokeweight="2pt"/>
                <v:shape id="Smiley Face 23" o:spid="_x0000_s1035" type="#_x0000_t96" style="position:absolute;left:43719;top:12096;width:8097;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UW8QA&#10;AADcAAAADwAAAGRycy9kb3ducmV2LnhtbESPT2vCQBTE70K/w/IKvYhurKAmuooUWnr1D3h9Zp9J&#10;2uzbuLs1qZ/eFQSPw8z8hlmsOlOLCzlfWVYwGiYgiHOrKy4U7HefgxkIH5A11pZJwT95WC1fegvM&#10;tG15Q5dtKESEsM9QQRlCk0np85IM+qFtiKN3ss5giNIVUjtsI9zU8j1JJtJgxXGhxIY+Ssp/t39G&#10;weFqddpWuyOm09T8OH/uf+mJUm+v3XoOIlAXnuFH+1srGCcj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VFvEAAAA3AAAAA8AAAAAAAAAAAAAAAAAmAIAAGRycy9k&#10;b3ducmV2LnhtbFBLBQYAAAAABAAEAPUAAACJAwAAAAA=&#10;" fillcolor="white [3201]" strokecolor="black [3200]" strokeweight="2pt"/>
                <v:shape id="Smiley Face 24" o:spid="_x0000_s1036" type="#_x0000_t96" style="position:absolute;left:21336;top:25717;width:8096;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KLMQA&#10;AADcAAAADwAAAGRycy9kb3ducmV2LnhtbESPQWvCQBSE70L/w/IKXkQ3KtgmdROKoPSqFnp9Zl+T&#10;tNm36e5qUn+9Wyh4HGbmG2ZdDKYVF3K+saxgPktAEJdWN1wpeD9up88gfEDW2FomBb/kocgfRmvM&#10;tO15T5dDqESEsM9QQR1Cl0npy5oM+pntiKP3aZ3BEKWrpHbYR7hp5SJJVtJgw3Ghxo42NZXfh7NR&#10;8HG1Ou2b4wnTp9R8Of8z2emVUuPH4fUFRKAh3MP/7TetYJks4O9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izEAAAA3AAAAA8AAAAAAAAAAAAAAAAAmAIAAGRycy9k&#10;b3ducmV2LnhtbFBLBQYAAAAABAAEAPUAAACJAwAAAAA=&#10;" fillcolor="white [3201]" strokecolor="black [3200]" strokeweight="2pt"/>
                <w10:anchorlock/>
              </v:group>
            </w:pict>
          </mc:Fallback>
        </mc:AlternateContent>
      </w:r>
    </w:p>
    <w:p w14:paraId="0207B5AA" w14:textId="77777777" w:rsidR="0028686F" w:rsidRDefault="0028686F" w:rsidP="0028686F">
      <w:pPr>
        <w:rPr>
          <w:color w:val="000000"/>
        </w:rPr>
      </w:pPr>
    </w:p>
    <w:p w14:paraId="7CD0E4CA" w14:textId="581BA05C" w:rsidR="0033123A" w:rsidRDefault="0033123A">
      <w:pPr>
        <w:rPr>
          <w:b/>
        </w:rPr>
      </w:pPr>
      <w:r>
        <w:rPr>
          <w:b/>
        </w:rPr>
        <w:br w:type="page"/>
      </w:r>
    </w:p>
    <w:p w14:paraId="74E615C3" w14:textId="5AEF4E4A" w:rsidR="0028686F" w:rsidRDefault="001236BB" w:rsidP="0028686F">
      <w:pPr>
        <w:pStyle w:val="Title"/>
      </w:pPr>
      <w:bookmarkStart w:id="1" w:name="3znysh7"/>
      <w:bookmarkStart w:id="2" w:name="_1fob9te"/>
      <w:bookmarkStart w:id="3" w:name="JIT_QC_Teacher"/>
      <w:bookmarkEnd w:id="1"/>
      <w:bookmarkEnd w:id="2"/>
      <w:bookmarkEnd w:id="3"/>
      <w:r>
        <w:lastRenderedPageBreak/>
        <w:t xml:space="preserve">SOL 3.2a - </w:t>
      </w:r>
      <w:r w:rsidR="0028686F">
        <w:t>Just in Time Quick Check Teacher Notes</w:t>
      </w:r>
    </w:p>
    <w:p w14:paraId="39DDDED7" w14:textId="7EB5247D" w:rsidR="0028686F" w:rsidRDefault="0028686F" w:rsidP="0028686F">
      <w:pPr>
        <w:spacing w:after="0"/>
        <w:jc w:val="center"/>
        <w:rPr>
          <w:b/>
          <w:color w:val="C00000"/>
        </w:rPr>
      </w:pPr>
      <w:r>
        <w:rPr>
          <w:b/>
          <w:color w:val="C00000"/>
        </w:rPr>
        <w:t>Common Error</w:t>
      </w:r>
      <w:r w:rsidR="0033123A">
        <w:rPr>
          <w:b/>
          <w:color w:val="C00000"/>
        </w:rPr>
        <w:t>s</w:t>
      </w:r>
      <w:r>
        <w:rPr>
          <w:b/>
          <w:color w:val="C00000"/>
        </w:rPr>
        <w:t>/Misconceptions and their Possible Indications</w:t>
      </w:r>
    </w:p>
    <w:p w14:paraId="0FBAA178" w14:textId="77777777" w:rsidR="0028686F" w:rsidRDefault="0028686F" w:rsidP="0028686F">
      <w:pPr>
        <w:spacing w:after="0"/>
        <w:jc w:val="center"/>
        <w:rPr>
          <w:b/>
          <w:color w:val="C00000"/>
        </w:rPr>
      </w:pPr>
    </w:p>
    <w:p w14:paraId="05D13763" w14:textId="7F574C5D" w:rsidR="0028686F" w:rsidRPr="000260AB" w:rsidRDefault="0028686F" w:rsidP="0028686F">
      <w:pPr>
        <w:pStyle w:val="ListParagraph"/>
        <w:numPr>
          <w:ilvl w:val="0"/>
          <w:numId w:val="11"/>
        </w:numPr>
        <w:spacing w:line="240" w:lineRule="auto"/>
        <w:rPr>
          <w:rFonts w:asciiTheme="minorHAnsi" w:hAnsiTheme="minorHAnsi" w:cstheme="minorHAnsi"/>
          <w:color w:val="000000"/>
          <w:sz w:val="28"/>
          <w:szCs w:val="28"/>
        </w:rPr>
      </w:pPr>
      <w:r w:rsidRPr="000260AB">
        <w:rPr>
          <w:rFonts w:asciiTheme="minorHAnsi" w:hAnsiTheme="minorHAnsi" w:cstheme="minorHAnsi"/>
          <w:color w:val="000000"/>
          <w:sz w:val="28"/>
          <w:szCs w:val="28"/>
        </w:rPr>
        <w:t xml:space="preserve">Write the fraction </w:t>
      </w:r>
      <w:r w:rsidR="000260AB">
        <w:rPr>
          <w:rFonts w:asciiTheme="minorHAnsi" w:hAnsiTheme="minorHAnsi" w:cstheme="minorHAnsi"/>
          <w:color w:val="000000"/>
          <w:sz w:val="28"/>
          <w:szCs w:val="28"/>
        </w:rPr>
        <w:t>shaded in</w:t>
      </w:r>
      <w:r w:rsidRPr="000260AB">
        <w:rPr>
          <w:rFonts w:asciiTheme="minorHAnsi" w:hAnsiTheme="minorHAnsi" w:cstheme="minorHAnsi"/>
          <w:color w:val="000000"/>
          <w:sz w:val="28"/>
          <w:szCs w:val="28"/>
        </w:rPr>
        <w:t xml:space="preserve"> each picture.</w:t>
      </w:r>
    </w:p>
    <w:p w14:paraId="64B958D8" w14:textId="77777777" w:rsidR="000260AB" w:rsidRPr="00090289" w:rsidRDefault="000260AB" w:rsidP="000260AB">
      <w:pPr>
        <w:pStyle w:val="ListParagraph"/>
        <w:numPr>
          <w:ilvl w:val="0"/>
          <w:numId w:val="16"/>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What</w:t>
      </w:r>
      <w:r w:rsidRPr="00090289">
        <w:rPr>
          <w:rFonts w:asciiTheme="minorHAnsi" w:hAnsiTheme="minorHAnsi" w:cstheme="minorHAnsi"/>
          <w:color w:val="000000"/>
          <w:sz w:val="28"/>
          <w:szCs w:val="28"/>
        </w:rPr>
        <w:t xml:space="preserve"> fraction </w:t>
      </w:r>
      <w:r>
        <w:rPr>
          <w:rFonts w:asciiTheme="minorHAnsi" w:hAnsiTheme="minorHAnsi" w:cstheme="minorHAnsi"/>
          <w:color w:val="000000"/>
          <w:sz w:val="28"/>
          <w:szCs w:val="28"/>
        </w:rPr>
        <w:t>of the circle is shaded?</w:t>
      </w:r>
    </w:p>
    <w:p w14:paraId="1B8FE680" w14:textId="77777777" w:rsidR="0028686F" w:rsidRDefault="0028686F" w:rsidP="0028686F">
      <w:pPr>
        <w:pStyle w:val="ListParagraph"/>
        <w:spacing w:line="240" w:lineRule="auto"/>
        <w:ind w:left="1080"/>
        <w:rPr>
          <w:rFonts w:asciiTheme="majorHAnsi" w:hAnsiTheme="majorHAnsi" w:cstheme="majorHAnsi"/>
          <w:color w:val="000000"/>
        </w:rPr>
      </w:pPr>
      <w:r>
        <w:rPr>
          <w:rFonts w:asciiTheme="majorHAnsi" w:hAnsiTheme="majorHAnsi" w:cstheme="majorHAnsi"/>
          <w:noProof/>
          <w:color w:val="000000"/>
          <w:lang w:val="en-US"/>
        </w:rPr>
        <w:drawing>
          <wp:inline distT="0" distB="0" distL="0" distR="0" wp14:anchorId="45746951" wp14:editId="1DF930E1">
            <wp:extent cx="2181225" cy="2143125"/>
            <wp:effectExtent l="0" t="0" r="0" b="9525"/>
            <wp:docPr id="207" name="Picture 207" descr="A circle divided into 12 parts with 10 parts shaded purple. " title="A Circle"/>
            <wp:cNvGraphicFramePr/>
            <a:graphic xmlns:a="http://schemas.openxmlformats.org/drawingml/2006/main">
              <a:graphicData uri="http://schemas.openxmlformats.org/drawingml/2006/picture">
                <pic:pic xmlns:pic="http://schemas.openxmlformats.org/drawingml/2006/picture">
                  <pic:nvPicPr>
                    <pic:cNvPr id="207" name="Picture 207" descr="A circle divided into 12 parts with 10 parts shaded purple. " title="A Circle"/>
                    <pic:cNvPicPr/>
                  </pic:nvPicPr>
                  <pic:blipFill rotWithShape="1">
                    <a:blip r:embed="rId22">
                      <a:extLst>
                        <a:ext uri="{28A0092B-C50C-407E-A947-70E740481C1C}">
                          <a14:useLocalDpi xmlns:a14="http://schemas.microsoft.com/office/drawing/2010/main" val="0"/>
                        </a:ext>
                      </a:extLst>
                    </a:blip>
                    <a:srcRect l="21154" t="25005" r="50801" b="23794"/>
                    <a:stretch/>
                  </pic:blipFill>
                  <pic:spPr bwMode="auto">
                    <a:xfrm>
                      <a:off x="0" y="0"/>
                      <a:ext cx="2181225" cy="2143760"/>
                    </a:xfrm>
                    <a:prstGeom prst="rect">
                      <a:avLst/>
                    </a:prstGeom>
                    <a:ln>
                      <a:noFill/>
                    </a:ln>
                    <a:extLst>
                      <a:ext uri="{53640926-AAD7-44D8-BBD7-CCE9431645EC}">
                        <a14:shadowObscured xmlns:a14="http://schemas.microsoft.com/office/drawing/2010/main"/>
                      </a:ext>
                    </a:extLst>
                  </pic:spPr>
                </pic:pic>
              </a:graphicData>
            </a:graphic>
          </wp:inline>
        </w:drawing>
      </w:r>
    </w:p>
    <w:p w14:paraId="7A8A7691" w14:textId="77777777" w:rsidR="0028686F" w:rsidRDefault="0028686F" w:rsidP="0028686F">
      <w:pPr>
        <w:pStyle w:val="ListParagraph"/>
        <w:spacing w:line="240" w:lineRule="auto"/>
        <w:ind w:left="1080"/>
        <w:rPr>
          <w:rFonts w:asciiTheme="majorHAnsi" w:hAnsiTheme="majorHAnsi" w:cstheme="majorHAnsi"/>
          <w:color w:val="000000"/>
        </w:rPr>
      </w:pPr>
    </w:p>
    <w:p w14:paraId="2CF3901D" w14:textId="2ED01FE4" w:rsidR="0028686F" w:rsidRPr="002606CC" w:rsidRDefault="0028686F" w:rsidP="002606CC">
      <w:pPr>
        <w:pStyle w:val="ListParagraph"/>
        <w:spacing w:after="120" w:line="276" w:lineRule="auto"/>
        <w:ind w:left="1080"/>
        <w:rPr>
          <w:rFonts w:asciiTheme="minorHAnsi" w:hAnsiTheme="minorHAnsi" w:cstheme="minorHAnsi"/>
          <w:i/>
          <w:color w:val="C00000"/>
        </w:rPr>
      </w:pPr>
      <w:r w:rsidRPr="002606CC">
        <w:rPr>
          <w:rFonts w:asciiTheme="minorHAnsi" w:hAnsiTheme="minorHAnsi" w:cstheme="minorHAnsi"/>
          <w:i/>
          <w:color w:val="C00000"/>
        </w:rPr>
        <w:t xml:space="preserve">Students may </w:t>
      </w:r>
      <w:r w:rsidR="002606CC" w:rsidRPr="002606CC">
        <w:rPr>
          <w:rFonts w:asciiTheme="minorHAnsi" w:hAnsiTheme="minorHAnsi" w:cstheme="minorHAnsi"/>
          <w:i/>
          <w:color w:val="C00000"/>
        </w:rPr>
        <w:t xml:space="preserve">write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10</m:t>
            </m:r>
          </m:den>
        </m:f>
      </m:oMath>
      <w:r w:rsidR="002606CC" w:rsidRPr="002606CC">
        <w:rPr>
          <w:rFonts w:asciiTheme="minorHAnsi" w:hAnsiTheme="minorHAnsi" w:cstheme="minorHAnsi"/>
          <w:i/>
          <w:color w:val="C00000"/>
        </w:rPr>
        <w:t xml:space="preserve"> or </w:t>
      </w:r>
      <m:oMath>
        <m:f>
          <m:fPr>
            <m:ctrlPr>
              <w:rPr>
                <w:rFonts w:ascii="Cambria Math" w:hAnsi="Cambria Math" w:cstheme="minorHAnsi"/>
                <w:i/>
                <w:color w:val="C00000"/>
              </w:rPr>
            </m:ctrlPr>
          </m:fPr>
          <m:num>
            <m:r>
              <w:rPr>
                <w:rFonts w:ascii="Cambria Math" w:hAnsi="Cambria Math" w:cstheme="minorHAnsi"/>
                <w:color w:val="C00000"/>
              </w:rPr>
              <m:t>10</m:t>
            </m:r>
          </m:num>
          <m:den>
            <m:r>
              <w:rPr>
                <w:rFonts w:ascii="Cambria Math" w:hAnsi="Cambria Math" w:cstheme="minorHAnsi"/>
                <w:color w:val="C00000"/>
              </w:rPr>
              <m:t xml:space="preserve">2 </m:t>
            </m:r>
          </m:den>
        </m:f>
      </m:oMath>
      <w:r w:rsidR="002606CC" w:rsidRPr="002606CC">
        <w:rPr>
          <w:rFonts w:asciiTheme="minorHAnsi" w:hAnsiTheme="minorHAnsi" w:cstheme="minorHAnsi"/>
          <w:i/>
          <w:color w:val="C00000"/>
        </w:rPr>
        <w:t xml:space="preserve">, where </w:t>
      </w:r>
      <w:r w:rsidR="00FD4207">
        <w:rPr>
          <w:rFonts w:asciiTheme="minorHAnsi" w:hAnsiTheme="minorHAnsi" w:cstheme="minorHAnsi"/>
          <w:i/>
          <w:color w:val="C00000"/>
        </w:rPr>
        <w:t xml:space="preserve">the numbers used as the </w:t>
      </w:r>
      <w:r w:rsidR="002606CC">
        <w:rPr>
          <w:rFonts w:asciiTheme="minorHAnsi" w:hAnsiTheme="minorHAnsi" w:cstheme="minorHAnsi"/>
          <w:i/>
          <w:color w:val="C00000"/>
        </w:rPr>
        <w:t>num</w:t>
      </w:r>
      <w:r w:rsidR="00FD4207">
        <w:rPr>
          <w:rFonts w:asciiTheme="minorHAnsi" w:hAnsiTheme="minorHAnsi" w:cstheme="minorHAnsi"/>
          <w:i/>
          <w:color w:val="C00000"/>
        </w:rPr>
        <w:t>erator and</w:t>
      </w:r>
      <w:r w:rsidR="002606CC">
        <w:rPr>
          <w:rFonts w:asciiTheme="minorHAnsi" w:hAnsiTheme="minorHAnsi" w:cstheme="minorHAnsi"/>
          <w:i/>
          <w:color w:val="C00000"/>
        </w:rPr>
        <w:t xml:space="preserve"> the denominator</w:t>
      </w:r>
      <w:r w:rsidR="00FD4207">
        <w:rPr>
          <w:rFonts w:asciiTheme="minorHAnsi" w:hAnsiTheme="minorHAnsi" w:cstheme="minorHAnsi"/>
          <w:i/>
          <w:color w:val="C00000"/>
        </w:rPr>
        <w:t xml:space="preserve"> each represent a part of the circle</w:t>
      </w:r>
      <w:r w:rsidR="002606CC">
        <w:rPr>
          <w:rFonts w:asciiTheme="minorHAnsi" w:hAnsiTheme="minorHAnsi" w:cstheme="minorHAnsi"/>
          <w:i/>
          <w:color w:val="C00000"/>
        </w:rPr>
        <w:t xml:space="preserve">. This may indicate a lack of understanding that the denominator </w:t>
      </w:r>
      <w:r w:rsidR="00FD4207">
        <w:rPr>
          <w:rFonts w:asciiTheme="minorHAnsi" w:hAnsiTheme="minorHAnsi" w:cstheme="minorHAnsi"/>
          <w:i/>
          <w:color w:val="C00000"/>
        </w:rPr>
        <w:t>names</w:t>
      </w:r>
      <w:r w:rsidR="002606CC">
        <w:rPr>
          <w:rFonts w:asciiTheme="minorHAnsi" w:hAnsiTheme="minorHAnsi" w:cstheme="minorHAnsi"/>
          <w:i/>
          <w:color w:val="C00000"/>
        </w:rPr>
        <w:t xml:space="preserve"> the </w:t>
      </w:r>
      <w:r w:rsidR="00FD4207">
        <w:rPr>
          <w:rFonts w:asciiTheme="minorHAnsi" w:hAnsiTheme="minorHAnsi" w:cstheme="minorHAnsi"/>
          <w:i/>
          <w:color w:val="C00000"/>
        </w:rPr>
        <w:t xml:space="preserve">total </w:t>
      </w:r>
      <w:r w:rsidR="002606CC">
        <w:rPr>
          <w:rFonts w:asciiTheme="minorHAnsi" w:hAnsiTheme="minorHAnsi" w:cstheme="minorHAnsi"/>
          <w:i/>
          <w:color w:val="C00000"/>
        </w:rPr>
        <w:t>number of equal parts in the whole.</w:t>
      </w:r>
      <w:r w:rsidR="001C56E6">
        <w:rPr>
          <w:rFonts w:asciiTheme="minorHAnsi" w:hAnsiTheme="minorHAnsi" w:cstheme="minorHAnsi"/>
          <w:i/>
          <w:color w:val="C00000"/>
        </w:rPr>
        <w:t xml:space="preserve"> Activities that help students develop conceptual understanding of the numerator and denominator in a fraction ask students to name the number of pieces described in the model (in this example, the number of pieces shaded) and record that number as</w:t>
      </w:r>
      <w:r w:rsidR="002606CC">
        <w:rPr>
          <w:rFonts w:asciiTheme="minorHAnsi" w:hAnsiTheme="minorHAnsi" w:cstheme="minorHAnsi"/>
          <w:i/>
          <w:color w:val="C00000"/>
        </w:rPr>
        <w:t xml:space="preserve"> the numerator</w:t>
      </w:r>
      <w:r w:rsidR="001C56E6">
        <w:rPr>
          <w:rFonts w:asciiTheme="minorHAnsi" w:hAnsiTheme="minorHAnsi" w:cstheme="minorHAnsi"/>
          <w:i/>
          <w:color w:val="C00000"/>
        </w:rPr>
        <w:t>,</w:t>
      </w:r>
      <w:r w:rsidR="002606CC">
        <w:rPr>
          <w:rFonts w:asciiTheme="minorHAnsi" w:hAnsiTheme="minorHAnsi" w:cstheme="minorHAnsi"/>
          <w:i/>
          <w:color w:val="C00000"/>
        </w:rPr>
        <w:t xml:space="preserve"> and </w:t>
      </w:r>
      <w:r w:rsidR="001C56E6">
        <w:rPr>
          <w:rFonts w:asciiTheme="minorHAnsi" w:hAnsiTheme="minorHAnsi" w:cstheme="minorHAnsi"/>
          <w:i/>
          <w:color w:val="C00000"/>
        </w:rPr>
        <w:t xml:space="preserve">then ask students to record </w:t>
      </w:r>
      <w:r w:rsidR="002606CC">
        <w:rPr>
          <w:rFonts w:asciiTheme="minorHAnsi" w:hAnsiTheme="minorHAnsi" w:cstheme="minorHAnsi"/>
          <w:i/>
          <w:color w:val="C00000"/>
        </w:rPr>
        <w:t xml:space="preserve">the </w:t>
      </w:r>
      <w:r w:rsidR="001C56E6">
        <w:rPr>
          <w:rFonts w:asciiTheme="minorHAnsi" w:hAnsiTheme="minorHAnsi" w:cstheme="minorHAnsi"/>
          <w:i/>
          <w:color w:val="C00000"/>
        </w:rPr>
        <w:t xml:space="preserve">total number of equal pieces in the whole as the </w:t>
      </w:r>
      <w:r w:rsidR="002606CC">
        <w:rPr>
          <w:rFonts w:asciiTheme="minorHAnsi" w:hAnsiTheme="minorHAnsi" w:cstheme="minorHAnsi"/>
          <w:i/>
          <w:color w:val="C00000"/>
        </w:rPr>
        <w:t>denominat</w:t>
      </w:r>
      <w:r w:rsidR="001C56E6">
        <w:rPr>
          <w:rFonts w:asciiTheme="minorHAnsi" w:hAnsiTheme="minorHAnsi" w:cstheme="minorHAnsi"/>
          <w:i/>
          <w:color w:val="C00000"/>
        </w:rPr>
        <w:t>or</w:t>
      </w:r>
      <w:r w:rsidR="002606CC">
        <w:rPr>
          <w:rFonts w:asciiTheme="minorHAnsi" w:hAnsiTheme="minorHAnsi" w:cstheme="minorHAnsi"/>
          <w:i/>
          <w:color w:val="C00000"/>
        </w:rPr>
        <w:t>.</w:t>
      </w:r>
      <w:r w:rsidR="00FD4207">
        <w:rPr>
          <w:rFonts w:asciiTheme="minorHAnsi" w:hAnsiTheme="minorHAnsi" w:cstheme="minorHAnsi"/>
          <w:i/>
          <w:color w:val="C00000"/>
        </w:rPr>
        <w:t xml:space="preserve"> Prac</w:t>
      </w:r>
      <w:r w:rsidR="000422AF">
        <w:rPr>
          <w:rFonts w:asciiTheme="minorHAnsi" w:hAnsiTheme="minorHAnsi" w:cstheme="minorHAnsi"/>
          <w:i/>
          <w:color w:val="C00000"/>
        </w:rPr>
        <w:t>tice</w:t>
      </w:r>
      <w:r w:rsidR="00FD4207">
        <w:rPr>
          <w:rFonts w:asciiTheme="minorHAnsi" w:hAnsiTheme="minorHAnsi" w:cstheme="minorHAnsi"/>
          <w:i/>
          <w:color w:val="C00000"/>
        </w:rPr>
        <w:t xml:space="preserve"> naming</w:t>
      </w:r>
      <w:r w:rsidR="001C56E6">
        <w:rPr>
          <w:rFonts w:asciiTheme="minorHAnsi" w:hAnsiTheme="minorHAnsi" w:cstheme="minorHAnsi"/>
          <w:i/>
          <w:color w:val="C00000"/>
        </w:rPr>
        <w:t xml:space="preserve"> examples and non-examples</w:t>
      </w:r>
      <w:r w:rsidR="00FD4207">
        <w:rPr>
          <w:rFonts w:asciiTheme="minorHAnsi" w:hAnsiTheme="minorHAnsi" w:cstheme="minorHAnsi"/>
          <w:i/>
          <w:color w:val="C00000"/>
        </w:rPr>
        <w:t xml:space="preserve"> (the fraction shaded in this circle is </w:t>
      </w:r>
      <m:oMath>
        <m:f>
          <m:fPr>
            <m:ctrlPr>
              <w:rPr>
                <w:rFonts w:ascii="Cambria Math" w:hAnsi="Cambria Math" w:cstheme="minorHAnsi"/>
                <w:i/>
                <w:color w:val="C00000"/>
              </w:rPr>
            </m:ctrlPr>
          </m:fPr>
          <m:num>
            <m:r>
              <w:rPr>
                <w:rFonts w:ascii="Cambria Math" w:hAnsi="Cambria Math" w:cstheme="minorHAnsi"/>
                <w:color w:val="C00000"/>
              </w:rPr>
              <m:t>10</m:t>
            </m:r>
          </m:num>
          <m:den>
            <m:r>
              <w:rPr>
                <w:rFonts w:ascii="Cambria Math" w:hAnsi="Cambria Math" w:cstheme="minorHAnsi"/>
                <w:color w:val="C00000"/>
              </w:rPr>
              <m:t xml:space="preserve">12 </m:t>
            </m:r>
          </m:den>
        </m:f>
      </m:oMath>
      <w:r w:rsidR="00FD4207">
        <w:rPr>
          <w:rFonts w:asciiTheme="minorHAnsi" w:hAnsiTheme="minorHAnsi" w:cstheme="minorHAnsi"/>
          <w:i/>
          <w:color w:val="C00000"/>
        </w:rPr>
        <w:t xml:space="preserve"> and</w:t>
      </w:r>
      <w:r w:rsidR="001C56E6">
        <w:rPr>
          <w:rFonts w:asciiTheme="minorHAnsi" w:hAnsiTheme="minorHAnsi" w:cstheme="minorHAnsi"/>
          <w:i/>
          <w:color w:val="C00000"/>
        </w:rPr>
        <w:t xml:space="preserve"> not</w:t>
      </w:r>
      <w:r w:rsidR="001C56E6" w:rsidRPr="001C56E6">
        <w:rPr>
          <w:rFonts w:asciiTheme="minorHAnsi" w:hAnsiTheme="minorHAnsi" w:cstheme="minorHAnsi"/>
          <w:i/>
          <w:color w:val="C00000"/>
        </w:rPr>
        <w:t xml:space="preserve"> </w:t>
      </w:r>
      <w:r w:rsidR="001C56E6" w:rsidRPr="002606CC">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10</m:t>
            </m:r>
          </m:num>
          <m:den>
            <m:r>
              <w:rPr>
                <w:rFonts w:ascii="Cambria Math" w:hAnsi="Cambria Math" w:cstheme="minorHAnsi"/>
                <w:color w:val="C00000"/>
              </w:rPr>
              <m:t xml:space="preserve">2 </m:t>
            </m:r>
          </m:den>
        </m:f>
        <m:r>
          <w:rPr>
            <w:rFonts w:ascii="Cambria Math" w:hAnsi="Cambria Math" w:cstheme="minorHAnsi"/>
            <w:color w:val="C00000"/>
          </w:rPr>
          <m:t xml:space="preserve"> </m:t>
        </m:r>
      </m:oMath>
      <w:r w:rsidR="001C56E6" w:rsidRPr="000422AF">
        <w:rPr>
          <w:rFonts w:asciiTheme="minorHAnsi" w:hAnsiTheme="minorHAnsi" w:cstheme="minorHAnsi"/>
          <w:i/>
          <w:color w:val="C00000"/>
        </w:rPr>
        <w:t>)</w:t>
      </w:r>
      <w:r w:rsidR="004329D7">
        <w:rPr>
          <w:rFonts w:asciiTheme="minorHAnsi" w:hAnsiTheme="minorHAnsi" w:cstheme="minorHAnsi"/>
          <w:i/>
          <w:color w:val="C00000"/>
        </w:rPr>
        <w:t xml:space="preserve"> may also </w:t>
      </w:r>
      <w:r w:rsidR="001C56E6">
        <w:rPr>
          <w:rFonts w:asciiTheme="minorHAnsi" w:hAnsiTheme="minorHAnsi" w:cstheme="minorHAnsi"/>
          <w:i/>
          <w:color w:val="C00000"/>
        </w:rPr>
        <w:t>help students discriminate between correct and incorrect names for fractions.</w:t>
      </w:r>
    </w:p>
    <w:p w14:paraId="74D5C5DB" w14:textId="77777777" w:rsidR="00090289" w:rsidRPr="00090289" w:rsidRDefault="00090289" w:rsidP="0028686F">
      <w:pPr>
        <w:pStyle w:val="ListParagraph"/>
        <w:spacing w:line="240" w:lineRule="auto"/>
        <w:ind w:left="1080"/>
        <w:rPr>
          <w:rFonts w:asciiTheme="minorHAnsi" w:hAnsiTheme="minorHAnsi" w:cstheme="minorHAnsi"/>
          <w:i/>
          <w:color w:val="C00000"/>
        </w:rPr>
      </w:pPr>
    </w:p>
    <w:p w14:paraId="05097A0A" w14:textId="30F4A49F" w:rsidR="0028686F" w:rsidRPr="000260AB" w:rsidRDefault="000260AB" w:rsidP="000260AB">
      <w:pPr>
        <w:pStyle w:val="ListParagraph"/>
        <w:numPr>
          <w:ilvl w:val="0"/>
          <w:numId w:val="17"/>
        </w:numPr>
        <w:spacing w:line="240" w:lineRule="auto"/>
        <w:rPr>
          <w:rFonts w:ascii="Calibri" w:hAnsi="Calibri" w:cs="Calibri"/>
          <w:color w:val="000000"/>
          <w:sz w:val="28"/>
          <w:szCs w:val="28"/>
        </w:rPr>
      </w:pPr>
      <w:r w:rsidRPr="000260AB">
        <w:rPr>
          <w:rFonts w:ascii="Calibri" w:hAnsi="Calibri" w:cs="Calibri"/>
          <w:color w:val="000000"/>
          <w:sz w:val="28"/>
          <w:szCs w:val="28"/>
        </w:rPr>
        <w:t xml:space="preserve">This </w:t>
      </w:r>
      <w:r w:rsidR="002606CC">
        <w:rPr>
          <w:rFonts w:ascii="Calibri" w:hAnsi="Calibri" w:cs="Calibri"/>
          <w:color w:val="000000"/>
          <w:sz w:val="28"/>
          <w:szCs w:val="28"/>
        </w:rPr>
        <w:t xml:space="preserve">picture </w:t>
      </w:r>
      <w:r w:rsidRPr="000260AB">
        <w:rPr>
          <w:rFonts w:ascii="Calibri" w:hAnsi="Calibri" w:cs="Calibri"/>
          <w:color w:val="000000"/>
          <w:sz w:val="28"/>
          <w:szCs w:val="28"/>
        </w:rPr>
        <w:t>represents one</w:t>
      </w:r>
      <w:r w:rsidR="0028686F" w:rsidRPr="000260AB">
        <w:rPr>
          <w:rFonts w:ascii="Calibri" w:hAnsi="Calibri" w:cs="Calibri"/>
          <w:color w:val="000000"/>
          <w:sz w:val="28"/>
          <w:szCs w:val="28"/>
        </w:rPr>
        <w:t xml:space="preserve"> whole.</w:t>
      </w:r>
    </w:p>
    <w:p w14:paraId="579B7F0A" w14:textId="77777777" w:rsidR="0028686F" w:rsidRDefault="0028686F" w:rsidP="0028686F">
      <w:pPr>
        <w:pStyle w:val="ListParagraph"/>
        <w:spacing w:line="240" w:lineRule="auto"/>
        <w:ind w:left="1080"/>
        <w:rPr>
          <w:rFonts w:asciiTheme="majorHAnsi" w:hAnsiTheme="majorHAnsi" w:cstheme="majorHAnsi"/>
          <w:color w:val="000000"/>
        </w:rPr>
      </w:pPr>
      <w:r>
        <w:rPr>
          <w:rFonts w:asciiTheme="majorHAnsi" w:hAnsiTheme="majorHAnsi" w:cstheme="majorHAnsi"/>
          <w:noProof/>
          <w:color w:val="000000"/>
          <w:lang w:val="en-US"/>
        </w:rPr>
        <w:drawing>
          <wp:inline distT="0" distB="0" distL="0" distR="0" wp14:anchorId="7FFD1E77" wp14:editId="2A358ED3">
            <wp:extent cx="2787650" cy="431800"/>
            <wp:effectExtent l="0" t="0" r="0" b="6350"/>
            <wp:docPr id="208" name="Picture 208" descr="A rectangle with 6 parts representing the whole." title="A Rectangle"/>
            <wp:cNvGraphicFramePr/>
            <a:graphic xmlns:a="http://schemas.openxmlformats.org/drawingml/2006/main">
              <a:graphicData uri="http://schemas.openxmlformats.org/drawingml/2006/picture">
                <pic:pic xmlns:pic="http://schemas.openxmlformats.org/drawingml/2006/picture">
                  <pic:nvPicPr>
                    <pic:cNvPr id="208" name="Picture 208" descr="A rectangle with 6 parts representing the whole." title="A Rectangle"/>
                    <pic:cNvPicPr/>
                  </pic:nvPicPr>
                  <pic:blipFill rotWithShape="1">
                    <a:blip r:embed="rId23">
                      <a:extLst>
                        <a:ext uri="{28A0092B-C50C-407E-A947-70E740481C1C}">
                          <a14:useLocalDpi xmlns:a14="http://schemas.microsoft.com/office/drawing/2010/main" val="0"/>
                        </a:ext>
                      </a:extLst>
                    </a:blip>
                    <a:srcRect l="5609" t="25302" r="54486" b="64279"/>
                    <a:stretch/>
                  </pic:blipFill>
                  <pic:spPr bwMode="auto">
                    <a:xfrm>
                      <a:off x="0" y="0"/>
                      <a:ext cx="2787650" cy="431800"/>
                    </a:xfrm>
                    <a:prstGeom prst="rect">
                      <a:avLst/>
                    </a:prstGeom>
                    <a:ln>
                      <a:noFill/>
                    </a:ln>
                    <a:extLst>
                      <a:ext uri="{53640926-AAD7-44D8-BBD7-CCE9431645EC}">
                        <a14:shadowObscured xmlns:a14="http://schemas.microsoft.com/office/drawing/2010/main"/>
                      </a:ext>
                    </a:extLst>
                  </pic:spPr>
                </pic:pic>
              </a:graphicData>
            </a:graphic>
          </wp:inline>
        </w:drawing>
      </w:r>
    </w:p>
    <w:p w14:paraId="03657F53" w14:textId="77777777" w:rsidR="0028686F" w:rsidRDefault="0028686F" w:rsidP="0028686F">
      <w:pPr>
        <w:pStyle w:val="ListParagraph"/>
        <w:spacing w:line="240" w:lineRule="auto"/>
        <w:ind w:left="1080"/>
        <w:rPr>
          <w:rFonts w:asciiTheme="majorHAnsi" w:hAnsiTheme="majorHAnsi" w:cstheme="majorHAnsi"/>
          <w:color w:val="000000"/>
        </w:rPr>
      </w:pPr>
    </w:p>
    <w:p w14:paraId="67D23AB6" w14:textId="79E1FC04" w:rsidR="0028686F" w:rsidRPr="000260AB" w:rsidRDefault="0028686F" w:rsidP="0028686F">
      <w:pPr>
        <w:pStyle w:val="ListParagraph"/>
        <w:spacing w:line="240" w:lineRule="auto"/>
        <w:ind w:left="1080"/>
        <w:rPr>
          <w:rFonts w:ascii="Calibri" w:hAnsi="Calibri" w:cs="Calibri"/>
          <w:color w:val="000000"/>
          <w:sz w:val="28"/>
          <w:szCs w:val="28"/>
        </w:rPr>
      </w:pPr>
      <w:r w:rsidRPr="000260AB">
        <w:rPr>
          <w:rFonts w:ascii="Calibri" w:hAnsi="Calibri" w:cs="Calibri"/>
          <w:color w:val="000000"/>
          <w:sz w:val="28"/>
          <w:szCs w:val="28"/>
        </w:rPr>
        <w:t>Write th</w:t>
      </w:r>
      <w:r w:rsidR="000260AB">
        <w:rPr>
          <w:rFonts w:ascii="Calibri" w:hAnsi="Calibri" w:cs="Calibri"/>
          <w:color w:val="000000"/>
          <w:sz w:val="28"/>
          <w:szCs w:val="28"/>
        </w:rPr>
        <w:t>e fraction that is shaded</w:t>
      </w:r>
      <w:r w:rsidRPr="000260AB">
        <w:rPr>
          <w:rFonts w:ascii="Calibri" w:hAnsi="Calibri" w:cs="Calibri"/>
          <w:color w:val="000000"/>
          <w:sz w:val="28"/>
          <w:szCs w:val="28"/>
        </w:rPr>
        <w:t xml:space="preserve"> in the picture below.</w:t>
      </w:r>
    </w:p>
    <w:p w14:paraId="072354BA" w14:textId="77777777" w:rsidR="0028686F" w:rsidRDefault="0028686F" w:rsidP="0028686F">
      <w:pPr>
        <w:spacing w:after="0" w:line="240" w:lineRule="auto"/>
        <w:ind w:left="360"/>
        <w:rPr>
          <w:rFonts w:asciiTheme="majorHAnsi" w:hAnsiTheme="majorHAnsi" w:cstheme="majorHAnsi"/>
          <w:color w:val="000000"/>
        </w:rPr>
      </w:pPr>
    </w:p>
    <w:p w14:paraId="717619AA" w14:textId="77777777" w:rsidR="0028686F" w:rsidRDefault="0028686F" w:rsidP="002606CC">
      <w:pPr>
        <w:spacing w:after="0" w:line="240" w:lineRule="auto"/>
        <w:ind w:left="990"/>
        <w:rPr>
          <w:rFonts w:asciiTheme="majorHAnsi" w:hAnsiTheme="majorHAnsi" w:cstheme="majorHAnsi"/>
          <w:color w:val="000000"/>
        </w:rPr>
      </w:pPr>
      <w:r>
        <w:rPr>
          <w:rFonts w:asciiTheme="majorHAnsi" w:hAnsiTheme="majorHAnsi" w:cstheme="majorHAnsi"/>
          <w:noProof/>
          <w:color w:val="000000"/>
          <w:lang w:val="en-US"/>
        </w:rPr>
        <w:drawing>
          <wp:inline distT="0" distB="0" distL="0" distR="0" wp14:anchorId="464794DD" wp14:editId="57BC40F4">
            <wp:extent cx="5902088" cy="456565"/>
            <wp:effectExtent l="0" t="0" r="3810" b="635"/>
            <wp:docPr id="209" name="Picture 209" descr="The two rectangles each have 6 equal parts. The first rectangle has 6 parts shaded purple. The second rectangle has 2 parts shaded purple and 4 parts shaded white. " title="Two Rectangles"/>
            <wp:cNvGraphicFramePr/>
            <a:graphic xmlns:a="http://schemas.openxmlformats.org/drawingml/2006/main">
              <a:graphicData uri="http://schemas.openxmlformats.org/drawingml/2006/picture">
                <pic:pic xmlns:pic="http://schemas.openxmlformats.org/drawingml/2006/picture">
                  <pic:nvPicPr>
                    <pic:cNvPr id="209" name="Picture 209" descr="The two rectangles each have 6 equal parts. The first rectangle has 6 parts shaded purple. The second rectangle has 2 parts shaded purple and 4 parts shaded white. " title="Two Rectangles"/>
                    <pic:cNvPicPr/>
                  </pic:nvPicPr>
                  <pic:blipFill rotWithShape="1">
                    <a:blip r:embed="rId24">
                      <a:extLst>
                        <a:ext uri="{28A0092B-C50C-407E-A947-70E740481C1C}">
                          <a14:useLocalDpi xmlns:a14="http://schemas.microsoft.com/office/drawing/2010/main" val="0"/>
                        </a:ext>
                      </a:extLst>
                    </a:blip>
                    <a:srcRect l="5609" t="25005" r="30769" b="64576"/>
                    <a:stretch/>
                  </pic:blipFill>
                  <pic:spPr bwMode="auto">
                    <a:xfrm>
                      <a:off x="0" y="0"/>
                      <a:ext cx="5956365" cy="460764"/>
                    </a:xfrm>
                    <a:prstGeom prst="rect">
                      <a:avLst/>
                    </a:prstGeom>
                    <a:ln>
                      <a:noFill/>
                    </a:ln>
                    <a:extLst>
                      <a:ext uri="{53640926-AAD7-44D8-BBD7-CCE9431645EC}">
                        <a14:shadowObscured xmlns:a14="http://schemas.microsoft.com/office/drawing/2010/main"/>
                      </a:ext>
                    </a:extLst>
                  </pic:spPr>
                </pic:pic>
              </a:graphicData>
            </a:graphic>
          </wp:inline>
        </w:drawing>
      </w:r>
    </w:p>
    <w:p w14:paraId="5AC39481" w14:textId="111A4A87" w:rsidR="0028686F" w:rsidRPr="00961374" w:rsidRDefault="00D56875" w:rsidP="00413E9B">
      <w:pPr>
        <w:spacing w:before="120" w:after="120" w:line="276" w:lineRule="auto"/>
        <w:ind w:left="1080"/>
        <w:rPr>
          <w:rFonts w:asciiTheme="minorHAnsi" w:hAnsiTheme="minorHAnsi" w:cstheme="minorHAnsi"/>
          <w:i/>
          <w:color w:val="C00000"/>
        </w:rPr>
      </w:pPr>
      <w:r>
        <w:rPr>
          <w:rFonts w:asciiTheme="minorHAnsi" w:hAnsiTheme="minorHAnsi" w:cstheme="minorHAnsi"/>
          <w:i/>
          <w:color w:val="C00000"/>
        </w:rPr>
        <w:t>Students who do</w:t>
      </w:r>
      <w:r w:rsidR="00413E9B">
        <w:rPr>
          <w:rFonts w:asciiTheme="minorHAnsi" w:hAnsiTheme="minorHAnsi" w:cstheme="minorHAnsi"/>
          <w:i/>
          <w:color w:val="C00000"/>
        </w:rPr>
        <w:t xml:space="preserve"> not</w:t>
      </w:r>
      <w:r>
        <w:rPr>
          <w:rFonts w:asciiTheme="minorHAnsi" w:hAnsiTheme="minorHAnsi" w:cstheme="minorHAnsi"/>
          <w:i/>
          <w:color w:val="C00000"/>
        </w:rPr>
        <w:t xml:space="preserve"> </w:t>
      </w:r>
      <w:r w:rsidR="00413E9B">
        <w:rPr>
          <w:rFonts w:asciiTheme="minorHAnsi" w:hAnsiTheme="minorHAnsi" w:cstheme="minorHAnsi"/>
          <w:i/>
          <w:color w:val="C00000"/>
        </w:rPr>
        <w:t>recognize the whole, even though it is described at the beginning, ma</w:t>
      </w:r>
      <w:r w:rsidR="0028686F" w:rsidRPr="00961374">
        <w:rPr>
          <w:rFonts w:asciiTheme="minorHAnsi" w:hAnsiTheme="minorHAnsi" w:cstheme="minorHAnsi"/>
          <w:i/>
          <w:color w:val="C00000"/>
        </w:rPr>
        <w:t>y name the picture</w:t>
      </w:r>
      <w:r>
        <w:rPr>
          <w:rFonts w:asciiTheme="minorHAnsi" w:hAnsiTheme="minorHAnsi" w:cstheme="minorHAnsi"/>
          <w:i/>
          <w:color w:val="C00000"/>
        </w:rPr>
        <w:t xml:space="preserve"> as</w:t>
      </w:r>
      <w:r w:rsidR="0028686F" w:rsidRPr="00961374">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 xml:space="preserve"> 12 </m:t>
            </m:r>
          </m:den>
        </m:f>
        <m:r>
          <w:rPr>
            <w:rFonts w:ascii="Cambria Math" w:hAnsi="Cambria Math" w:cstheme="minorHAnsi"/>
            <w:color w:val="C00000"/>
          </w:rPr>
          <m:t xml:space="preserve"> </m:t>
        </m:r>
      </m:oMath>
      <w:r w:rsidR="0028686F" w:rsidRPr="00961374">
        <w:rPr>
          <w:rFonts w:asciiTheme="minorHAnsi" w:hAnsiTheme="minorHAnsi" w:cstheme="minorHAnsi"/>
          <w:i/>
          <w:color w:val="C00000"/>
        </w:rPr>
        <w:t xml:space="preserve">, </w:t>
      </w:r>
      <w:r w:rsidR="000422AF">
        <w:rPr>
          <w:rFonts w:asciiTheme="minorHAnsi" w:hAnsiTheme="minorHAnsi" w:cstheme="minorHAnsi"/>
          <w:i/>
          <w:color w:val="C00000"/>
        </w:rPr>
        <w:t>counting the twelve</w:t>
      </w:r>
      <w:r>
        <w:rPr>
          <w:rFonts w:asciiTheme="minorHAnsi" w:hAnsiTheme="minorHAnsi" w:cstheme="minorHAnsi"/>
          <w:i/>
          <w:color w:val="C00000"/>
        </w:rPr>
        <w:t xml:space="preserve"> equal parts that make up the two wholes as the number of parts in one</w:t>
      </w:r>
      <w:r w:rsidR="0028686F" w:rsidRPr="00961374">
        <w:rPr>
          <w:rFonts w:asciiTheme="minorHAnsi" w:hAnsiTheme="minorHAnsi" w:cstheme="minorHAnsi"/>
          <w:i/>
          <w:color w:val="C00000"/>
        </w:rPr>
        <w:t xml:space="preserve"> </w:t>
      </w:r>
      <w:r>
        <w:rPr>
          <w:rFonts w:asciiTheme="minorHAnsi" w:hAnsiTheme="minorHAnsi" w:cstheme="minorHAnsi"/>
          <w:i/>
          <w:color w:val="C00000"/>
        </w:rPr>
        <w:t>whole and then counting the 8 shaded part</w:t>
      </w:r>
      <w:r w:rsidR="0028686F" w:rsidRPr="00961374">
        <w:rPr>
          <w:rFonts w:asciiTheme="minorHAnsi" w:hAnsiTheme="minorHAnsi" w:cstheme="minorHAnsi"/>
          <w:i/>
          <w:color w:val="C00000"/>
        </w:rPr>
        <w:t xml:space="preserve">s to get </w:t>
      </w:r>
      <m:oMath>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12</m:t>
            </m:r>
          </m:den>
        </m:f>
        <m:r>
          <w:rPr>
            <w:rFonts w:ascii="Cambria Math" w:hAnsi="Cambria Math" w:cstheme="minorHAnsi"/>
            <w:color w:val="C00000"/>
          </w:rPr>
          <m:t xml:space="preserve"> .</m:t>
        </m:r>
      </m:oMath>
      <w:r>
        <w:rPr>
          <w:rFonts w:asciiTheme="minorHAnsi" w:hAnsiTheme="minorHAnsi" w:cstheme="minorHAnsi"/>
          <w:i/>
          <w:color w:val="C00000"/>
        </w:rPr>
        <w:t xml:space="preserve"> These students do not recognize that there are</w:t>
      </w:r>
      <w:r w:rsidR="0028686F" w:rsidRPr="00961374">
        <w:rPr>
          <w:rFonts w:asciiTheme="minorHAnsi" w:hAnsiTheme="minorHAnsi" w:cstheme="minorHAnsi"/>
          <w:i/>
          <w:color w:val="C00000"/>
        </w:rPr>
        <w:t xml:space="preserve"> two wholes</w:t>
      </w:r>
      <w:r>
        <w:rPr>
          <w:rFonts w:asciiTheme="minorHAnsi" w:hAnsiTheme="minorHAnsi" w:cstheme="minorHAnsi"/>
          <w:i/>
          <w:color w:val="C00000"/>
        </w:rPr>
        <w:t>,</w:t>
      </w:r>
      <w:r w:rsidR="0028686F" w:rsidRPr="00961374">
        <w:rPr>
          <w:rFonts w:asciiTheme="minorHAnsi" w:hAnsiTheme="minorHAnsi" w:cstheme="minorHAnsi"/>
          <w:i/>
          <w:color w:val="C00000"/>
        </w:rPr>
        <w:t xml:space="preserve"> each having 6 </w:t>
      </w:r>
      <w:r>
        <w:rPr>
          <w:rFonts w:asciiTheme="minorHAnsi" w:hAnsiTheme="minorHAnsi" w:cstheme="minorHAnsi"/>
          <w:i/>
          <w:color w:val="C00000"/>
        </w:rPr>
        <w:t xml:space="preserve">equal </w:t>
      </w:r>
      <w:r w:rsidR="0028686F" w:rsidRPr="00961374">
        <w:rPr>
          <w:rFonts w:asciiTheme="minorHAnsi" w:hAnsiTheme="minorHAnsi" w:cstheme="minorHAnsi"/>
          <w:i/>
          <w:color w:val="C00000"/>
        </w:rPr>
        <w:t>parts</w:t>
      </w:r>
      <w:r>
        <w:rPr>
          <w:rFonts w:asciiTheme="minorHAnsi" w:hAnsiTheme="minorHAnsi" w:cstheme="minorHAnsi"/>
          <w:i/>
          <w:color w:val="C00000"/>
        </w:rPr>
        <w:t>,</w:t>
      </w:r>
      <w:r w:rsidR="0028686F" w:rsidRPr="00961374">
        <w:rPr>
          <w:rFonts w:asciiTheme="minorHAnsi" w:hAnsiTheme="minorHAnsi" w:cstheme="minorHAnsi"/>
          <w:i/>
          <w:color w:val="C00000"/>
        </w:rPr>
        <w:t xml:space="preserve"> with onl</w:t>
      </w:r>
      <w:r>
        <w:rPr>
          <w:rFonts w:asciiTheme="minorHAnsi" w:hAnsiTheme="minorHAnsi" w:cstheme="minorHAnsi"/>
          <w:i/>
          <w:color w:val="C00000"/>
        </w:rPr>
        <w:t>y one whole completely shaded</w:t>
      </w:r>
      <w:r w:rsidR="0028686F" w:rsidRPr="00961374">
        <w:rPr>
          <w:rFonts w:asciiTheme="minorHAnsi" w:hAnsiTheme="minorHAnsi" w:cstheme="minorHAnsi"/>
          <w:i/>
          <w:color w:val="C00000"/>
        </w:rPr>
        <w:t xml:space="preserve"> and the other only havi</w:t>
      </w:r>
      <w:r>
        <w:rPr>
          <w:rFonts w:asciiTheme="minorHAnsi" w:hAnsiTheme="minorHAnsi" w:cstheme="minorHAnsi"/>
          <w:i/>
          <w:color w:val="C00000"/>
        </w:rPr>
        <w:t xml:space="preserve">ng </w:t>
      </w:r>
      <w:r w:rsidR="000422AF">
        <w:rPr>
          <w:rFonts w:asciiTheme="minorHAnsi" w:hAnsiTheme="minorHAnsi" w:cstheme="minorHAnsi"/>
          <w:i/>
          <w:color w:val="C00000"/>
        </w:rPr>
        <w:t>two</w:t>
      </w:r>
      <w:r>
        <w:rPr>
          <w:rFonts w:asciiTheme="minorHAnsi" w:hAnsiTheme="minorHAnsi" w:cstheme="minorHAnsi"/>
          <w:i/>
          <w:color w:val="C00000"/>
        </w:rPr>
        <w:t xml:space="preserve"> parts shaded</w:t>
      </w:r>
      <w:r w:rsidR="0028686F" w:rsidRPr="00961374">
        <w:rPr>
          <w:rFonts w:asciiTheme="minorHAnsi" w:hAnsiTheme="minorHAnsi" w:cstheme="minorHAnsi"/>
          <w:i/>
          <w:color w:val="C00000"/>
        </w:rPr>
        <w:t xml:space="preserve">, thus creating the fractions </w:t>
      </w:r>
      <m:oMath>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6</m:t>
            </m:r>
          </m:den>
        </m:f>
      </m:oMath>
      <w:r w:rsidR="0028686F" w:rsidRPr="00961374">
        <w:rPr>
          <w:rFonts w:asciiTheme="minorHAnsi" w:hAnsiTheme="minorHAnsi" w:cstheme="minorHAnsi"/>
          <w:i/>
          <w:color w:val="C00000"/>
        </w:rPr>
        <w:t xml:space="preserve"> and </w:t>
      </w:r>
      <w:r w:rsidR="0028686F" w:rsidRPr="000422AF">
        <w:rPr>
          <w:rFonts w:asciiTheme="minorHAnsi" w:hAnsiTheme="minorHAnsi" w:cstheme="minorHAnsi"/>
          <w:color w:val="C00000"/>
        </w:rPr>
        <w:t>1</w:t>
      </w:r>
      <w:r w:rsidR="0028686F" w:rsidRPr="00961374">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6</m:t>
            </m:r>
          </m:den>
        </m:f>
      </m:oMath>
      <w:r>
        <w:rPr>
          <w:rFonts w:asciiTheme="minorHAnsi" w:hAnsiTheme="minorHAnsi" w:cstheme="minorHAnsi"/>
          <w:i/>
          <w:color w:val="C00000"/>
        </w:rPr>
        <w:t xml:space="preserve">. </w:t>
      </w:r>
    </w:p>
    <w:p w14:paraId="3CF3FB81" w14:textId="1337B5DB" w:rsidR="00993F22" w:rsidRPr="00961374" w:rsidRDefault="0028686F" w:rsidP="00413E9B">
      <w:pPr>
        <w:spacing w:before="120" w:after="120" w:line="276" w:lineRule="auto"/>
        <w:ind w:left="1080"/>
        <w:rPr>
          <w:rFonts w:asciiTheme="minorHAnsi" w:hAnsiTheme="minorHAnsi" w:cstheme="minorHAnsi"/>
          <w:i/>
          <w:color w:val="C00000"/>
        </w:rPr>
      </w:pPr>
      <w:r w:rsidRPr="00993F22">
        <w:rPr>
          <w:rFonts w:asciiTheme="minorHAnsi" w:hAnsiTheme="minorHAnsi" w:cstheme="minorHAnsi"/>
          <w:i/>
          <w:color w:val="C00000"/>
        </w:rPr>
        <w:t xml:space="preserve">Students may say the fraction is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6</m:t>
            </m:r>
          </m:den>
        </m:f>
      </m:oMath>
      <w:r w:rsidRPr="00993F22">
        <w:rPr>
          <w:rFonts w:asciiTheme="minorHAnsi" w:hAnsiTheme="minorHAnsi" w:cstheme="minorHAnsi"/>
          <w:i/>
          <w:color w:val="C00000"/>
        </w:rPr>
        <w:t xml:space="preserve"> because they are excluding the whole on the left and only counting the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6</m:t>
            </m:r>
          </m:den>
        </m:f>
      </m:oMath>
      <w:r w:rsidRPr="00993F22">
        <w:rPr>
          <w:rFonts w:asciiTheme="minorHAnsi" w:hAnsiTheme="minorHAnsi" w:cstheme="minorHAnsi"/>
          <w:i/>
          <w:color w:val="C00000"/>
        </w:rPr>
        <w:t xml:space="preserve"> of the second whole on the right. They may only think of proper fractions and will need to develop an </w:t>
      </w:r>
      <w:r w:rsidRPr="00993F22">
        <w:rPr>
          <w:rFonts w:asciiTheme="minorHAnsi" w:hAnsiTheme="minorHAnsi" w:cstheme="minorHAnsi"/>
          <w:i/>
          <w:color w:val="C00000"/>
        </w:rPr>
        <w:lastRenderedPageBreak/>
        <w:t>understanding that we can have more counting pieces in the numerator than the</w:t>
      </w:r>
      <w:r w:rsidRPr="00961374">
        <w:rPr>
          <w:rFonts w:asciiTheme="minorHAnsi" w:hAnsiTheme="minorHAnsi" w:cstheme="minorHAnsi"/>
          <w:i/>
          <w:color w:val="C00000"/>
        </w:rPr>
        <w:t xml:space="preserve"> denominator making an improper fraction. </w:t>
      </w:r>
      <w:r w:rsidR="00413E9B">
        <w:rPr>
          <w:rFonts w:asciiTheme="minorHAnsi" w:hAnsiTheme="minorHAnsi" w:cstheme="minorHAnsi"/>
          <w:i/>
          <w:color w:val="C00000"/>
        </w:rPr>
        <w:t>Students who have</w:t>
      </w:r>
      <w:r w:rsidR="00413E9B" w:rsidRPr="00961374">
        <w:rPr>
          <w:rFonts w:asciiTheme="minorHAnsi" w:hAnsiTheme="minorHAnsi" w:cstheme="minorHAnsi"/>
          <w:i/>
          <w:color w:val="C00000"/>
        </w:rPr>
        <w:t xml:space="preserve"> difficulty </w:t>
      </w:r>
      <w:r w:rsidR="00413E9B">
        <w:rPr>
          <w:rFonts w:asciiTheme="minorHAnsi" w:hAnsiTheme="minorHAnsi" w:cstheme="minorHAnsi"/>
          <w:i/>
          <w:color w:val="C00000"/>
        </w:rPr>
        <w:t>naming</w:t>
      </w:r>
      <w:r w:rsidR="00413E9B" w:rsidRPr="00961374">
        <w:rPr>
          <w:rFonts w:asciiTheme="minorHAnsi" w:hAnsiTheme="minorHAnsi" w:cstheme="minorHAnsi"/>
          <w:i/>
          <w:color w:val="C00000"/>
        </w:rPr>
        <w:t xml:space="preserve"> improper fractions like  </w:t>
      </w:r>
      <m:oMath>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6</m:t>
            </m:r>
          </m:den>
        </m:f>
      </m:oMath>
      <w:r w:rsidR="00413E9B">
        <w:rPr>
          <w:rFonts w:asciiTheme="minorHAnsi" w:hAnsiTheme="minorHAnsi" w:cstheme="minorHAnsi"/>
          <w:i/>
          <w:color w:val="C00000"/>
        </w:rPr>
        <w:t xml:space="preserve"> may benefit from counting by unit fractions past the whole (</w:t>
      </w:r>
      <w:r w:rsidR="00413E9B" w:rsidRPr="00D56875">
        <w:rPr>
          <w:rFonts w:asciiTheme="minorHAnsi" w:hAnsiTheme="minorHAnsi" w:cstheme="minorHAnsi"/>
          <w:i/>
          <w:color w:val="C00000"/>
        </w:rPr>
        <w:t>e.g.,</w:t>
      </w:r>
      <w:r w:rsidR="00413E9B">
        <w:rPr>
          <w:rFonts w:asciiTheme="minorHAnsi" w:hAnsiTheme="minorHAnsi" w:cstheme="minorHAns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6</m:t>
            </m:r>
          </m:den>
        </m:f>
        <m:r>
          <w:rPr>
            <w:rFonts w:ascii="Cambria Math" w:hAnsi="Cambria Math" w:cstheme="minorHAnsi"/>
            <w:color w:val="C00000"/>
          </w:rPr>
          <m:t xml:space="preserve"> , </m:t>
        </m:r>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6</m:t>
            </m:r>
          </m:den>
        </m:f>
        <m:r>
          <w:rPr>
            <w:rFonts w:ascii="Cambria Math" w:hAnsi="Cambria Math" w:cstheme="minorHAnsi"/>
            <w:color w:val="C00000"/>
          </w:rPr>
          <m:t xml:space="preserve"> </m:t>
        </m:r>
      </m:oMath>
      <w:r w:rsidR="00413E9B">
        <w:rPr>
          <w:rFonts w:asciiTheme="minorHAnsi" w:hAnsiTheme="minorHAnsi" w:cstheme="minorHAnsi"/>
          <w:color w:val="C00000"/>
        </w:rPr>
        <w:t xml:space="preserve"> </w:t>
      </w:r>
      <w:r w:rsidR="00413E9B" w:rsidRPr="00961374">
        <w:rPr>
          <w:rFonts w:asciiTheme="minorHAnsi" w:hAnsiTheme="minorHAnsi" w:cstheme="minorHAnsi"/>
          <w:i/>
          <w:color w:val="C00000"/>
        </w:rPr>
        <w:t>,</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 xml:space="preserve">6 </m:t>
            </m:r>
          </m:den>
        </m:f>
      </m:oMath>
      <w:r w:rsidR="00413E9B">
        <w:rPr>
          <w:rFonts w:asciiTheme="minorHAnsi" w:hAnsiTheme="minorHAnsi" w:cstheme="minorHAnsi"/>
          <w:i/>
          <w:color w:val="C00000"/>
        </w:rPr>
        <w:t xml:space="preserve"> </w:t>
      </w:r>
      <w:r w:rsidR="00413E9B" w:rsidRPr="00961374">
        <w:rPr>
          <w:rFonts w:asciiTheme="minorHAnsi" w:hAnsiTheme="minorHAnsi" w:cstheme="minorHAnsi"/>
          <w:i/>
          <w:color w:val="C00000"/>
        </w:rPr>
        <w:t>,</w:t>
      </w:r>
      <w:r w:rsidR="00413E9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4</m:t>
            </m:r>
          </m:num>
          <m:den>
            <m:r>
              <w:rPr>
                <w:rFonts w:ascii="Cambria Math" w:hAnsi="Cambria Math" w:cstheme="minorHAnsi"/>
                <w:color w:val="C00000"/>
              </w:rPr>
              <m:t>6</m:t>
            </m:r>
          </m:den>
        </m:f>
        <m:r>
          <w:rPr>
            <w:rFonts w:ascii="Cambria Math" w:hAnsi="Cambria Math" w:cstheme="minorHAnsi"/>
            <w:color w:val="C00000"/>
          </w:rPr>
          <m:t xml:space="preserve"> ,  </m:t>
        </m:r>
        <m:f>
          <m:fPr>
            <m:ctrlPr>
              <w:rPr>
                <w:rFonts w:ascii="Cambria Math" w:hAnsi="Cambria Math" w:cstheme="minorHAnsi"/>
                <w:i/>
                <w:color w:val="C00000"/>
              </w:rPr>
            </m:ctrlPr>
          </m:fPr>
          <m:num>
            <m:r>
              <w:rPr>
                <w:rFonts w:ascii="Cambria Math" w:hAnsi="Cambria Math" w:cstheme="minorHAnsi"/>
                <w:color w:val="C00000"/>
              </w:rPr>
              <m:t>5</m:t>
            </m:r>
          </m:num>
          <m:den>
            <m:r>
              <w:rPr>
                <w:rFonts w:ascii="Cambria Math" w:hAnsi="Cambria Math" w:cstheme="minorHAnsi"/>
                <w:color w:val="C00000"/>
              </w:rPr>
              <m:t>6</m:t>
            </m:r>
          </m:den>
        </m:f>
        <m:r>
          <w:rPr>
            <w:rFonts w:ascii="Cambria Math" w:hAnsi="Cambria Math" w:cstheme="minorHAnsi"/>
            <w:color w:val="C00000"/>
          </w:rPr>
          <m:t xml:space="preserve"> </m:t>
        </m:r>
      </m:oMath>
      <w:r w:rsidR="00413E9B" w:rsidRPr="00961374">
        <w:rPr>
          <w:rFonts w:asciiTheme="minorHAnsi" w:hAnsiTheme="minorHAnsi" w:cstheme="minorHAnsi"/>
          <w:i/>
          <w:color w:val="C00000"/>
        </w:rPr>
        <w:t>,</w:t>
      </w:r>
      <w:r w:rsidR="00413E9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6</m:t>
            </m:r>
          </m:num>
          <m:den>
            <m:r>
              <w:rPr>
                <w:rFonts w:ascii="Cambria Math" w:hAnsi="Cambria Math" w:cstheme="minorHAnsi"/>
                <w:color w:val="C00000"/>
              </w:rPr>
              <m:t>6</m:t>
            </m:r>
          </m:den>
        </m:f>
        <m:r>
          <w:rPr>
            <w:rFonts w:ascii="Cambria Math" w:hAnsi="Cambria Math" w:cstheme="minorHAnsi"/>
            <w:color w:val="C00000"/>
          </w:rPr>
          <m:t xml:space="preserve"> </m:t>
        </m:r>
      </m:oMath>
      <w:r w:rsidR="00413E9B" w:rsidRPr="00961374">
        <w:rPr>
          <w:rFonts w:asciiTheme="minorHAnsi" w:hAnsiTheme="minorHAnsi" w:cstheme="minorHAnsi"/>
          <w:i/>
          <w:color w:val="C00000"/>
        </w:rPr>
        <w:t>,</w:t>
      </w:r>
      <w:r w:rsidR="00413E9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6</m:t>
            </m:r>
          </m:den>
        </m:f>
        <m:r>
          <w:rPr>
            <w:rFonts w:ascii="Cambria Math" w:hAnsi="Cambria Math" w:cstheme="minorHAnsi"/>
            <w:color w:val="C00000"/>
          </w:rPr>
          <m:t xml:space="preserve"> </m:t>
        </m:r>
      </m:oMath>
      <w:r w:rsidR="00413E9B" w:rsidRPr="00961374">
        <w:rPr>
          <w:rFonts w:asciiTheme="minorHAnsi" w:hAnsiTheme="minorHAnsi" w:cstheme="minorHAnsi"/>
          <w:i/>
          <w:color w:val="C00000"/>
        </w:rPr>
        <w:t>,</w:t>
      </w:r>
      <w:r w:rsidR="00413E9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6</m:t>
            </m:r>
          </m:den>
        </m:f>
        <m:r>
          <w:rPr>
            <w:rFonts w:ascii="Cambria Math" w:hAnsi="Cambria Math" w:cstheme="minorHAnsi"/>
            <w:color w:val="C00000"/>
          </w:rPr>
          <m:t xml:space="preserve"> </m:t>
        </m:r>
      </m:oMath>
      <w:r w:rsidR="00413E9B" w:rsidRPr="00961374">
        <w:rPr>
          <w:rFonts w:asciiTheme="minorHAnsi" w:hAnsiTheme="minorHAnsi" w:cstheme="minorHAnsi"/>
          <w:i/>
          <w:color w:val="C00000"/>
        </w:rPr>
        <w:t>).</w:t>
      </w:r>
      <w:r w:rsidR="00413E9B">
        <w:rPr>
          <w:rFonts w:asciiTheme="minorHAnsi" w:hAnsiTheme="minorHAnsi" w:cstheme="minorHAnsi"/>
          <w:i/>
          <w:color w:val="C00000"/>
        </w:rPr>
        <w:t xml:space="preserve"> </w:t>
      </w:r>
      <w:r w:rsidRPr="00961374">
        <w:rPr>
          <w:rFonts w:asciiTheme="minorHAnsi" w:hAnsiTheme="minorHAnsi" w:cstheme="minorHAnsi"/>
          <w:i/>
          <w:color w:val="C00000"/>
        </w:rPr>
        <w:t xml:space="preserve">The use of a variety of manipulatives like pie circles, bars, and pattern blocks </w:t>
      </w:r>
      <w:r w:rsidR="00413E9B">
        <w:rPr>
          <w:rFonts w:asciiTheme="minorHAnsi" w:hAnsiTheme="minorHAnsi" w:cstheme="minorHAnsi"/>
          <w:i/>
          <w:color w:val="C00000"/>
        </w:rPr>
        <w:t xml:space="preserve">in addition to counting by fractions on a number line may also </w:t>
      </w:r>
      <w:r w:rsidRPr="00961374">
        <w:rPr>
          <w:rFonts w:asciiTheme="minorHAnsi" w:hAnsiTheme="minorHAnsi" w:cstheme="minorHAnsi"/>
          <w:i/>
          <w:color w:val="C00000"/>
        </w:rPr>
        <w:t xml:space="preserve">help students to </w:t>
      </w:r>
      <w:r w:rsidR="00413E9B">
        <w:rPr>
          <w:rFonts w:asciiTheme="minorHAnsi" w:hAnsiTheme="minorHAnsi" w:cstheme="minorHAnsi"/>
          <w:i/>
          <w:color w:val="C00000"/>
        </w:rPr>
        <w:t>understand the relationship between</w:t>
      </w:r>
      <w:r w:rsidRPr="00961374">
        <w:rPr>
          <w:rFonts w:asciiTheme="minorHAnsi" w:hAnsiTheme="minorHAnsi" w:cstheme="minorHAnsi"/>
          <w:i/>
          <w:color w:val="C00000"/>
        </w:rPr>
        <w:t xml:space="preserve"> improper fractions and mixed numbers. Students may find it easier to move from improper to mixed numbers than to move from mixed numbers to improper fractions</w:t>
      </w:r>
      <w:r w:rsidR="00413E9B">
        <w:rPr>
          <w:rFonts w:asciiTheme="minorHAnsi" w:hAnsiTheme="minorHAnsi" w:cstheme="minorHAnsi"/>
          <w:i/>
          <w:color w:val="C00000"/>
        </w:rPr>
        <w:t>.</w:t>
      </w:r>
    </w:p>
    <w:p w14:paraId="6580C232" w14:textId="77777777" w:rsidR="00BB483F" w:rsidRPr="00BB483F" w:rsidRDefault="00BB483F" w:rsidP="00BB483F">
      <w:pPr>
        <w:pStyle w:val="ListParagraph"/>
        <w:numPr>
          <w:ilvl w:val="0"/>
          <w:numId w:val="19"/>
        </w:numPr>
        <w:spacing w:line="240" w:lineRule="auto"/>
        <w:rPr>
          <w:rFonts w:ascii="Calibri" w:hAnsi="Calibri" w:cs="Calibri"/>
          <w:color w:val="000000"/>
          <w:sz w:val="28"/>
          <w:szCs w:val="28"/>
        </w:rPr>
      </w:pPr>
      <w:r>
        <w:rPr>
          <w:rFonts w:ascii="Calibri" w:hAnsi="Calibri" w:cs="Calibri"/>
          <w:color w:val="000000"/>
          <w:sz w:val="28"/>
          <w:szCs w:val="28"/>
        </w:rPr>
        <w:t>The arrow is pointing to a fraction on the number line. Name this</w:t>
      </w:r>
      <w:r w:rsidRPr="00BB483F">
        <w:rPr>
          <w:rFonts w:ascii="Calibri" w:hAnsi="Calibri" w:cs="Calibri"/>
          <w:color w:val="000000"/>
          <w:sz w:val="28"/>
          <w:szCs w:val="28"/>
        </w:rPr>
        <w:t xml:space="preserve"> fraction</w:t>
      </w:r>
      <w:r>
        <w:rPr>
          <w:rFonts w:ascii="Calibri" w:hAnsi="Calibri" w:cs="Calibri"/>
          <w:color w:val="000000"/>
          <w:sz w:val="28"/>
          <w:szCs w:val="28"/>
        </w:rPr>
        <w:t>.</w:t>
      </w:r>
    </w:p>
    <w:p w14:paraId="2F61C224" w14:textId="6E645053" w:rsidR="00420D6C" w:rsidRDefault="00420D6C" w:rsidP="00420D6C">
      <w:pPr>
        <w:spacing w:after="0" w:line="240" w:lineRule="auto"/>
        <w:ind w:left="720" w:firstLine="270"/>
        <w:rPr>
          <w:rFonts w:asciiTheme="minorHAnsi" w:hAnsiTheme="minorHAnsi" w:cstheme="minorHAnsi"/>
          <w:color w:val="000000"/>
        </w:rPr>
      </w:pPr>
      <w:r>
        <w:rPr>
          <w:rFonts w:asciiTheme="minorHAnsi" w:hAnsiTheme="minorHAnsi" w:cstheme="minorHAnsi"/>
          <w:color w:val="000000"/>
        </w:rPr>
        <w:t xml:space="preserve"> </w:t>
      </w:r>
      <w:r w:rsidR="00090289">
        <w:rPr>
          <w:rFonts w:asciiTheme="minorHAnsi" w:hAnsiTheme="minorHAnsi" w:cstheme="minorHAnsi"/>
          <w:color w:val="000000"/>
        </w:rPr>
        <w:t xml:space="preserve"> </w:t>
      </w:r>
      <w:r w:rsidR="001236BB">
        <w:rPr>
          <w:noProof/>
          <w:lang w:val="en-US"/>
        </w:rPr>
        <w:drawing>
          <wp:inline distT="0" distB="0" distL="0" distR="0" wp14:anchorId="542CC475" wp14:editId="00B57ECC">
            <wp:extent cx="5742432" cy="850392"/>
            <wp:effectExtent l="0" t="0" r="0" b="6985"/>
            <wp:docPr id="200" name="Picture 200" descr="A number line from 0 to 2 with 5 equal spaces between 0 and 1. An arrow is pointing to the third hatch mark between 1 and 2."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42432" cy="850392"/>
                    </a:xfrm>
                    <a:prstGeom prst="rect">
                      <a:avLst/>
                    </a:prstGeom>
                  </pic:spPr>
                </pic:pic>
              </a:graphicData>
            </a:graphic>
          </wp:inline>
        </w:drawing>
      </w:r>
      <w:r>
        <w:rPr>
          <w:rFonts w:asciiTheme="minorHAnsi" w:hAnsiTheme="minorHAnsi" w:cstheme="minorHAnsi"/>
          <w:color w:val="000000"/>
        </w:rPr>
        <w:t xml:space="preserve">   </w:t>
      </w:r>
    </w:p>
    <w:p w14:paraId="637E0363" w14:textId="4196B8BC" w:rsidR="00D403AF" w:rsidRDefault="00420D6C" w:rsidP="00420D6C">
      <w:pPr>
        <w:spacing w:before="120" w:after="0" w:line="276" w:lineRule="auto"/>
        <w:ind w:left="1080"/>
        <w:rPr>
          <w:i/>
          <w:color w:val="C00000"/>
        </w:rPr>
      </w:pPr>
      <w:r>
        <w:rPr>
          <w:i/>
          <w:color w:val="C00000"/>
        </w:rPr>
        <w:t xml:space="preserve">When </w:t>
      </w:r>
      <w:r w:rsidR="00413E9B">
        <w:rPr>
          <w:i/>
          <w:color w:val="C00000"/>
        </w:rPr>
        <w:t xml:space="preserve">working with number lines, </w:t>
      </w:r>
      <w:r w:rsidR="0028686F">
        <w:rPr>
          <w:i/>
          <w:color w:val="C00000"/>
        </w:rPr>
        <w:t xml:space="preserve">students </w:t>
      </w:r>
      <w:r w:rsidR="00413E9B">
        <w:rPr>
          <w:i/>
          <w:color w:val="C00000"/>
        </w:rPr>
        <w:t>may</w:t>
      </w:r>
      <w:r w:rsidR="0028686F">
        <w:rPr>
          <w:i/>
          <w:color w:val="C00000"/>
        </w:rPr>
        <w:t xml:space="preserve"> count </w:t>
      </w:r>
      <w:r w:rsidR="00413E9B">
        <w:rPr>
          <w:i/>
          <w:color w:val="C00000"/>
        </w:rPr>
        <w:t xml:space="preserve">all of </w:t>
      </w:r>
      <w:r w:rsidR="0028686F">
        <w:rPr>
          <w:i/>
          <w:color w:val="C00000"/>
        </w:rPr>
        <w:t xml:space="preserve">the </w:t>
      </w:r>
      <w:r w:rsidR="00413E9B">
        <w:rPr>
          <w:i/>
          <w:color w:val="C00000"/>
        </w:rPr>
        <w:t>tick</w:t>
      </w:r>
      <w:r w:rsidR="0028686F">
        <w:rPr>
          <w:i/>
          <w:color w:val="C00000"/>
        </w:rPr>
        <w:t xml:space="preserve"> marks instead of the space</w:t>
      </w:r>
      <w:r w:rsidR="00413E9B">
        <w:rPr>
          <w:i/>
          <w:color w:val="C00000"/>
        </w:rPr>
        <w:t>s between them</w:t>
      </w:r>
      <w:r w:rsidR="00D403AF">
        <w:rPr>
          <w:i/>
          <w:color w:val="C00000"/>
        </w:rPr>
        <w:t xml:space="preserve">, </w:t>
      </w:r>
      <w:r w:rsidR="001421B2">
        <w:rPr>
          <w:i/>
          <w:color w:val="C00000"/>
        </w:rPr>
        <w:t>over counting</w:t>
      </w:r>
      <w:r w:rsidR="00D403AF">
        <w:rPr>
          <w:i/>
          <w:color w:val="C00000"/>
        </w:rPr>
        <w:t xml:space="preserve"> </w:t>
      </w:r>
      <w:r w:rsidR="0028686F">
        <w:rPr>
          <w:i/>
          <w:color w:val="C00000"/>
        </w:rPr>
        <w:t xml:space="preserve">the number </w:t>
      </w:r>
      <w:r w:rsidR="00413E9B">
        <w:rPr>
          <w:i/>
          <w:color w:val="C00000"/>
        </w:rPr>
        <w:t xml:space="preserve">of parts </w:t>
      </w:r>
      <w:r w:rsidR="0028686F">
        <w:rPr>
          <w:i/>
          <w:color w:val="C00000"/>
        </w:rPr>
        <w:t>making the whole. In this example, students ma</w:t>
      </w:r>
      <w:r w:rsidR="00D403AF">
        <w:rPr>
          <w:i/>
          <w:color w:val="C00000"/>
        </w:rPr>
        <w:t xml:space="preserve">y name the fraction as </w:t>
      </w:r>
      <m:oMath>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11</m:t>
            </m:r>
          </m:den>
        </m:f>
        <m:r>
          <w:rPr>
            <w:rFonts w:ascii="Cambria Math" w:hAnsi="Cambria Math"/>
            <w:color w:val="C00000"/>
          </w:rPr>
          <m:t xml:space="preserve"> </m:t>
        </m:r>
      </m:oMath>
      <w:r w:rsidR="00D403AF">
        <w:rPr>
          <w:i/>
          <w:color w:val="C00000"/>
        </w:rPr>
        <w:t xml:space="preserve">(starting with zero, the arrow is on the </w:t>
      </w:r>
      <w:r w:rsidR="000422AF">
        <w:rPr>
          <w:i/>
          <w:color w:val="C00000"/>
        </w:rPr>
        <w:t>ninth</w:t>
      </w:r>
      <w:r w:rsidR="00D403AF">
        <w:rPr>
          <w:i/>
          <w:color w:val="C00000"/>
        </w:rPr>
        <w:t xml:space="preserve"> ti</w:t>
      </w:r>
      <w:r w:rsidR="000422AF">
        <w:rPr>
          <w:i/>
          <w:color w:val="C00000"/>
        </w:rPr>
        <w:t>ck mark and there are eleven</w:t>
      </w:r>
      <w:r w:rsidR="00D403AF">
        <w:rPr>
          <w:i/>
          <w:color w:val="C00000"/>
        </w:rPr>
        <w:t xml:space="preserve"> tick marks from zero to</w:t>
      </w:r>
      <w:r w:rsidR="000422AF">
        <w:rPr>
          <w:i/>
          <w:color w:val="C00000"/>
        </w:rPr>
        <w:t xml:space="preserve"> two,</w:t>
      </w:r>
      <w:r w:rsidR="00D403AF">
        <w:rPr>
          <w:i/>
          <w:color w:val="C00000"/>
        </w:rPr>
        <w:t xml:space="preserve"> inclusive) or as </w:t>
      </w:r>
      <w:r w:rsidR="0028686F">
        <w:rPr>
          <w:i/>
          <w:color w:val="C00000"/>
        </w:rPr>
        <w:t xml:space="preserve"> </w:t>
      </w:r>
      <w:r w:rsidR="000422AF" w:rsidRPr="000422AF">
        <w:rPr>
          <w:color w:val="C00000"/>
        </w:rPr>
        <w:t>1</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6</m:t>
            </m:r>
          </m:den>
        </m:f>
      </m:oMath>
      <w:r w:rsidR="0028686F">
        <w:rPr>
          <w:i/>
          <w:color w:val="C00000"/>
        </w:rPr>
        <w:t xml:space="preserve"> </w:t>
      </w:r>
      <w:r w:rsidR="00D403AF">
        <w:rPr>
          <w:i/>
          <w:color w:val="C00000"/>
        </w:rPr>
        <w:t xml:space="preserve">(starting with the tick mark at 1, the arrow is on the fourth tick mark and there are six tick marks from </w:t>
      </w:r>
      <w:r w:rsidR="000422AF">
        <w:rPr>
          <w:i/>
          <w:color w:val="C00000"/>
        </w:rPr>
        <w:t>one</w:t>
      </w:r>
      <w:r w:rsidR="00D403AF">
        <w:rPr>
          <w:i/>
          <w:color w:val="C00000"/>
        </w:rPr>
        <w:t xml:space="preserve"> to </w:t>
      </w:r>
      <w:r w:rsidR="000422AF">
        <w:rPr>
          <w:i/>
          <w:color w:val="C00000"/>
        </w:rPr>
        <w:t>two,</w:t>
      </w:r>
      <w:r w:rsidR="00D403AF">
        <w:rPr>
          <w:i/>
          <w:color w:val="C00000"/>
        </w:rPr>
        <w:t xml:space="preserve"> inclusive)</w:t>
      </w:r>
      <w:r w:rsidR="0028686F">
        <w:rPr>
          <w:i/>
          <w:color w:val="C00000"/>
        </w:rPr>
        <w:t xml:space="preserve">. </w:t>
      </w:r>
    </w:p>
    <w:p w14:paraId="1747AC9C" w14:textId="50E988A6" w:rsidR="0028686F" w:rsidRDefault="0028686F" w:rsidP="00D403AF">
      <w:pPr>
        <w:spacing w:before="120" w:after="120" w:line="276" w:lineRule="auto"/>
        <w:ind w:left="1080"/>
        <w:rPr>
          <w:i/>
          <w:color w:val="C00000"/>
        </w:rPr>
      </w:pPr>
      <w:r>
        <w:rPr>
          <w:i/>
          <w:color w:val="C00000"/>
        </w:rPr>
        <w:t xml:space="preserve">Some students may think the arrow is at one and a half because there are two </w:t>
      </w:r>
      <w:r w:rsidR="00413E9B">
        <w:rPr>
          <w:i/>
          <w:color w:val="C00000"/>
        </w:rPr>
        <w:t>tick</w:t>
      </w:r>
      <w:r>
        <w:rPr>
          <w:i/>
          <w:color w:val="C00000"/>
        </w:rPr>
        <w:t xml:space="preserve"> marks on either side of the </w:t>
      </w:r>
      <w:r w:rsidR="00413E9B">
        <w:rPr>
          <w:i/>
          <w:color w:val="C00000"/>
        </w:rPr>
        <w:t>tick</w:t>
      </w:r>
      <w:r>
        <w:rPr>
          <w:i/>
          <w:color w:val="C00000"/>
        </w:rPr>
        <w:t xml:space="preserve"> mark labeled with the arrow. Other students may think that it is representing </w:t>
      </w:r>
      <w:r w:rsidRPr="000422AF">
        <w:rPr>
          <w:color w:val="C00000"/>
        </w:rPr>
        <w:t>1</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Pr>
          <w:i/>
          <w:color w:val="C00000"/>
        </w:rPr>
        <w:t xml:space="preserve">, because the arrow is at the third </w:t>
      </w:r>
      <w:r w:rsidR="00413E9B">
        <w:rPr>
          <w:i/>
          <w:color w:val="C00000"/>
        </w:rPr>
        <w:t>tick</w:t>
      </w:r>
      <w:r>
        <w:rPr>
          <w:i/>
          <w:color w:val="C00000"/>
        </w:rPr>
        <w:t xml:space="preserve"> mark out of 4 </w:t>
      </w:r>
      <w:r w:rsidR="00413E9B">
        <w:rPr>
          <w:i/>
          <w:color w:val="C00000"/>
        </w:rPr>
        <w:t>tick</w:t>
      </w:r>
      <w:r>
        <w:rPr>
          <w:i/>
          <w:color w:val="C00000"/>
        </w:rPr>
        <w:t xml:space="preserve"> marks before the 2 on the number line. These students are counting the marks between 1 and 2, instead of counting the equal spaces between the </w:t>
      </w:r>
      <w:r w:rsidR="00413E9B">
        <w:rPr>
          <w:i/>
          <w:color w:val="C00000"/>
        </w:rPr>
        <w:t>tick</w:t>
      </w:r>
      <w:r>
        <w:rPr>
          <w:i/>
          <w:color w:val="C00000"/>
        </w:rPr>
        <w:t xml:space="preserve"> marks on the number line.</w:t>
      </w:r>
    </w:p>
    <w:p w14:paraId="538717B7" w14:textId="323FCD8E" w:rsidR="00961374" w:rsidRDefault="0028686F" w:rsidP="00D403AF">
      <w:pPr>
        <w:spacing w:before="120" w:after="120" w:line="276" w:lineRule="auto"/>
        <w:ind w:left="1080"/>
        <w:rPr>
          <w:rFonts w:asciiTheme="minorHAnsi" w:hAnsiTheme="minorHAnsi" w:cstheme="minorHAnsi"/>
          <w:i/>
          <w:color w:val="C00000"/>
        </w:rPr>
      </w:pPr>
      <w:r>
        <w:rPr>
          <w:i/>
          <w:color w:val="C00000"/>
        </w:rPr>
        <w:t>Students may need experiences with folding strips of paper that represent a whole and then marking each fold as a fraction. For example, the first fold would represent half, and the next fold now makes four equal parts or represents fourths (</w:t>
      </w:r>
      <w:r w:rsidR="000422AF">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 xml:space="preserve">4 </m:t>
            </m:r>
          </m:den>
        </m:f>
      </m:oMath>
      <w:r>
        <w:rPr>
          <w:i/>
          <w:color w:val="C00000"/>
        </w:rPr>
        <w:t xml:space="preserve"> and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r>
          <w:rPr>
            <w:rFonts w:ascii="Cambria Math" w:hAnsi="Cambria Math"/>
            <w:color w:val="C00000"/>
          </w:rPr>
          <m:t xml:space="preserve"> </m:t>
        </m:r>
      </m:oMath>
      <w:r>
        <w:rPr>
          <w:i/>
          <w:color w:val="C00000"/>
        </w:rPr>
        <w:t xml:space="preserve">, while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Pr>
          <w:i/>
          <w:color w:val="C00000"/>
        </w:rPr>
        <w:t xml:space="preserve"> is equal to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4</m:t>
            </m:r>
          </m:den>
        </m:f>
        <m:r>
          <w:rPr>
            <w:rFonts w:ascii="Cambria Math" w:hAnsi="Cambria Math"/>
            <w:color w:val="C00000"/>
          </w:rPr>
          <m:t xml:space="preserve"> </m:t>
        </m:r>
      </m:oMath>
      <w:r>
        <w:rPr>
          <w:i/>
          <w:color w:val="C00000"/>
        </w:rPr>
        <w:t>). Then one last fold creates eighths. Once students see the equal parts are counted</w:t>
      </w:r>
      <w:r w:rsidR="00993F22">
        <w:rPr>
          <w:i/>
          <w:color w:val="C00000"/>
        </w:rPr>
        <w:t xml:space="preserve"> and</w:t>
      </w:r>
      <w:r>
        <w:rPr>
          <w:i/>
          <w:color w:val="C00000"/>
        </w:rPr>
        <w:t xml:space="preserve"> not the lines for fractions between </w:t>
      </w:r>
      <w:r w:rsidR="000422AF">
        <w:rPr>
          <w:i/>
          <w:color w:val="C00000"/>
        </w:rPr>
        <w:t>zero</w:t>
      </w:r>
      <w:r>
        <w:rPr>
          <w:i/>
          <w:color w:val="C00000"/>
        </w:rPr>
        <w:t xml:space="preserve"> and </w:t>
      </w:r>
      <w:r w:rsidR="000422AF">
        <w:rPr>
          <w:i/>
          <w:color w:val="C00000"/>
        </w:rPr>
        <w:t>one</w:t>
      </w:r>
      <w:r>
        <w:rPr>
          <w:i/>
          <w:color w:val="C00000"/>
        </w:rPr>
        <w:t>, they can explore the</w:t>
      </w:r>
      <w:r w:rsidR="00D403AF">
        <w:rPr>
          <w:i/>
          <w:color w:val="C00000"/>
        </w:rPr>
        <w:t xml:space="preserve"> same activity between </w:t>
      </w:r>
      <w:r w:rsidR="000422AF">
        <w:rPr>
          <w:i/>
          <w:color w:val="C00000"/>
        </w:rPr>
        <w:t>zero</w:t>
      </w:r>
      <w:r w:rsidR="00D403AF">
        <w:rPr>
          <w:i/>
          <w:color w:val="C00000"/>
        </w:rPr>
        <w:t xml:space="preserve"> and </w:t>
      </w:r>
      <w:r w:rsidR="000422AF">
        <w:rPr>
          <w:i/>
          <w:color w:val="C00000"/>
        </w:rPr>
        <w:t>two</w:t>
      </w:r>
      <w:r w:rsidR="00D403AF">
        <w:rPr>
          <w:i/>
          <w:color w:val="C00000"/>
        </w:rPr>
        <w:t>. In this activity, t</w:t>
      </w:r>
      <w:r w:rsidR="00961374" w:rsidRPr="00656CCB">
        <w:rPr>
          <w:rFonts w:asciiTheme="minorHAnsi" w:hAnsiTheme="minorHAnsi" w:cstheme="minorHAnsi"/>
          <w:i/>
          <w:color w:val="C00000"/>
        </w:rPr>
        <w:t>he middle line in the first</w:t>
      </w:r>
      <w:r w:rsidR="00961374">
        <w:rPr>
          <w:rFonts w:asciiTheme="minorHAnsi" w:hAnsiTheme="minorHAnsi" w:cstheme="minorHAnsi"/>
          <w:i/>
          <w:color w:val="C00000"/>
        </w:rPr>
        <w:t xml:space="preserve"> fold becomes</w:t>
      </w:r>
      <w:r w:rsidR="00961374" w:rsidRPr="00656CCB">
        <w:rPr>
          <w:rFonts w:asciiTheme="minorHAnsi" w:hAnsiTheme="minorHAnsi" w:cstheme="minorHAnsi"/>
          <w:i/>
          <w:color w:val="C00000"/>
        </w:rPr>
        <w:t xml:space="preserve"> </w:t>
      </w:r>
      <w:r w:rsidR="000422AF">
        <w:rPr>
          <w:rFonts w:asciiTheme="minorHAnsi" w:hAnsiTheme="minorHAnsi" w:cstheme="minorHAnsi"/>
          <w:i/>
          <w:color w:val="C00000"/>
        </w:rPr>
        <w:t>one</w:t>
      </w:r>
      <w:r w:rsidR="00961374" w:rsidRPr="00656CCB">
        <w:rPr>
          <w:rFonts w:asciiTheme="minorHAnsi" w:hAnsiTheme="minorHAnsi" w:cstheme="minorHAnsi"/>
          <w:i/>
          <w:color w:val="C00000"/>
        </w:rPr>
        <w:t xml:space="preserve"> and </w:t>
      </w:r>
      <w:r w:rsidR="00961374">
        <w:rPr>
          <w:rFonts w:asciiTheme="minorHAnsi" w:hAnsiTheme="minorHAnsi" w:cstheme="minorHAnsi"/>
          <w:i/>
          <w:color w:val="C00000"/>
        </w:rPr>
        <w:t>the lines in the next strip beco</w:t>
      </w:r>
      <w:r w:rsidR="00961374" w:rsidRPr="00656CCB">
        <w:rPr>
          <w:rFonts w:asciiTheme="minorHAnsi" w:hAnsiTheme="minorHAnsi" w:cstheme="minorHAnsi"/>
          <w:i/>
          <w:color w:val="C00000"/>
        </w:rPr>
        <w:t xml:space="preserve">me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961374">
        <w:rPr>
          <w:rFonts w:asciiTheme="minorHAnsi" w:hAnsiTheme="minorHAnsi" w:cstheme="minorHAnsi"/>
          <w:i/>
          <w:color w:val="C00000"/>
        </w:rPr>
        <w:t xml:space="preserve"> and </w:t>
      </w:r>
      <w:r w:rsidR="00961374" w:rsidRPr="000422AF">
        <w:rPr>
          <w:rFonts w:asciiTheme="minorHAnsi" w:hAnsiTheme="minorHAnsi" w:cstheme="minorHAnsi"/>
          <w:color w:val="C00000"/>
        </w:rPr>
        <w:t>1</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 xml:space="preserve">2 </m:t>
            </m:r>
          </m:den>
        </m:f>
      </m:oMath>
      <w:r w:rsidR="00961374">
        <w:rPr>
          <w:rFonts w:asciiTheme="minorHAnsi" w:hAnsiTheme="minorHAnsi" w:cstheme="minorHAnsi"/>
          <w:i/>
          <w:color w:val="C00000"/>
        </w:rPr>
        <w:t>. The</w:t>
      </w:r>
      <w:r w:rsidR="009630F3">
        <w:rPr>
          <w:rFonts w:asciiTheme="minorHAnsi" w:hAnsiTheme="minorHAnsi" w:cstheme="minorHAnsi"/>
          <w:i/>
          <w:color w:val="C00000"/>
        </w:rPr>
        <w:t xml:space="preserve"> last strip would represent four</w:t>
      </w:r>
      <w:r w:rsidR="00961374">
        <w:rPr>
          <w:rFonts w:asciiTheme="minorHAnsi" w:hAnsiTheme="minorHAnsi" w:cstheme="minorHAnsi"/>
          <w:i/>
          <w:color w:val="C00000"/>
        </w:rPr>
        <w:t xml:space="preserve">ths. </w:t>
      </w:r>
    </w:p>
    <w:p w14:paraId="57175719" w14:textId="6C0959A4" w:rsidR="0028686F" w:rsidRDefault="0061190A" w:rsidP="00D403AF">
      <w:pPr>
        <w:ind w:left="990"/>
        <w:rPr>
          <w:i/>
          <w:color w:val="C00000"/>
        </w:rPr>
      </w:pPr>
      <w:r>
        <w:rPr>
          <w:noProof/>
          <w:lang w:val="en-US"/>
        </w:rPr>
        <w:drawing>
          <wp:inline distT="0" distB="0" distL="0" distR="0" wp14:anchorId="219C255E" wp14:editId="3DC0E7CF">
            <wp:extent cx="4699062" cy="884555"/>
            <wp:effectExtent l="0" t="0" r="6350" b="0"/>
            <wp:docPr id="221" name="Picture 221" descr="The first rectangle is divided into 2 equal parts. The second rectangle is divided into 4 equal parts. The third rectangle is divided into 8 equal parts. " title="Three Rectangles Representing Paper Fold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1870" cy="886966"/>
                    </a:xfrm>
                    <a:prstGeom prst="rect">
                      <a:avLst/>
                    </a:prstGeom>
                  </pic:spPr>
                </pic:pic>
              </a:graphicData>
            </a:graphic>
          </wp:inline>
        </w:drawing>
      </w:r>
    </w:p>
    <w:p w14:paraId="77C765B2" w14:textId="6BEAE2A1" w:rsidR="00D403AF" w:rsidRDefault="00D403AF" w:rsidP="00D403AF">
      <w:pPr>
        <w:ind w:left="990"/>
        <w:rPr>
          <w:i/>
          <w:color w:val="C00000"/>
        </w:rPr>
      </w:pPr>
    </w:p>
    <w:p w14:paraId="6C4FF6AA" w14:textId="4601A384" w:rsidR="0028686F" w:rsidRDefault="00E75CB8" w:rsidP="0042268B">
      <w:pPr>
        <w:pStyle w:val="ListParagraph"/>
        <w:numPr>
          <w:ilvl w:val="0"/>
          <w:numId w:val="22"/>
        </w:numPr>
        <w:rPr>
          <w:color w:val="000000"/>
        </w:rPr>
      </w:pPr>
      <w:r>
        <w:rPr>
          <w:color w:val="000000"/>
        </w:rPr>
        <w:t>This set of circles represents one whole</w:t>
      </w:r>
      <w:r w:rsidR="0028686F">
        <w:rPr>
          <w:color w:val="000000"/>
        </w:rPr>
        <w:t>.</w:t>
      </w:r>
    </w:p>
    <w:p w14:paraId="52B6B963" w14:textId="4BA3BE17" w:rsidR="0028686F" w:rsidRDefault="00E75CB8" w:rsidP="0028686F">
      <w:pPr>
        <w:pStyle w:val="ListParagraph"/>
        <w:ind w:left="1080"/>
        <w:rPr>
          <w:color w:val="000000"/>
        </w:rPr>
      </w:pPr>
      <w:r>
        <w:rPr>
          <w:noProof/>
          <w:lang w:val="en-US"/>
        </w:rPr>
        <w:drawing>
          <wp:inline distT="0" distB="0" distL="0" distR="0" wp14:anchorId="63C04CCC" wp14:editId="634F2325">
            <wp:extent cx="4236394" cy="638175"/>
            <wp:effectExtent l="0" t="0" r="0" b="0"/>
            <wp:docPr id="203" name="Picture 203" descr="A set of 8 circles representing the whole." title="A set of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6709" cy="669857"/>
                    </a:xfrm>
                    <a:prstGeom prst="rect">
                      <a:avLst/>
                    </a:prstGeom>
                  </pic:spPr>
                </pic:pic>
              </a:graphicData>
            </a:graphic>
          </wp:inline>
        </w:drawing>
      </w:r>
    </w:p>
    <w:p w14:paraId="46F2FEE1" w14:textId="77777777" w:rsidR="0028686F" w:rsidRDefault="0028686F" w:rsidP="0028686F">
      <w:pPr>
        <w:pStyle w:val="ListParagraph"/>
        <w:ind w:left="1080"/>
        <w:rPr>
          <w:color w:val="000000"/>
        </w:rPr>
      </w:pPr>
    </w:p>
    <w:p w14:paraId="7328D780" w14:textId="77777777" w:rsidR="0028686F" w:rsidRDefault="0028686F" w:rsidP="0028686F">
      <w:pPr>
        <w:pStyle w:val="ListParagraph"/>
        <w:ind w:left="1080"/>
        <w:rPr>
          <w:color w:val="000000"/>
        </w:rPr>
      </w:pPr>
    </w:p>
    <w:p w14:paraId="558B99E5" w14:textId="27CF5138" w:rsidR="00E75CB8" w:rsidRDefault="00E75CB8" w:rsidP="00E75CB8">
      <w:pPr>
        <w:pStyle w:val="ListParagraph"/>
        <w:ind w:left="1080"/>
        <w:rPr>
          <w:rFonts w:ascii="Calibri" w:hAnsi="Calibri" w:cs="Calibri"/>
          <w:color w:val="000000"/>
          <w:sz w:val="28"/>
          <w:szCs w:val="28"/>
        </w:rPr>
      </w:pPr>
      <w:r>
        <w:rPr>
          <w:rFonts w:ascii="Calibri" w:hAnsi="Calibri" w:cs="Calibri"/>
          <w:color w:val="000000"/>
          <w:sz w:val="28"/>
          <w:szCs w:val="28"/>
        </w:rPr>
        <w:lastRenderedPageBreak/>
        <w:t>Write the fraction of this set that is shaded black.</w:t>
      </w:r>
    </w:p>
    <w:p w14:paraId="576BA530" w14:textId="57AD0617" w:rsidR="00E75CB8" w:rsidRDefault="00E75CB8" w:rsidP="00E75CB8">
      <w:pPr>
        <w:pStyle w:val="ListParagraph"/>
        <w:ind w:left="1080"/>
        <w:rPr>
          <w:rFonts w:ascii="Calibri" w:hAnsi="Calibri" w:cs="Calibri"/>
          <w:color w:val="000000"/>
          <w:sz w:val="28"/>
          <w:szCs w:val="28"/>
        </w:rPr>
      </w:pPr>
      <w:r>
        <w:rPr>
          <w:noProof/>
          <w:lang w:val="en-US"/>
        </w:rPr>
        <w:drawing>
          <wp:inline distT="0" distB="0" distL="0" distR="0" wp14:anchorId="23CF9086" wp14:editId="6CE83B4B">
            <wp:extent cx="4336233" cy="698500"/>
            <wp:effectExtent l="0" t="0" r="7620" b="6350"/>
            <wp:docPr id="204" name="Picture 204" descr="A set of 8 circles with 4 circles shaded black " title="A Set Model of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57857" cy="718092"/>
                    </a:xfrm>
                    <a:prstGeom prst="rect">
                      <a:avLst/>
                    </a:prstGeom>
                  </pic:spPr>
                </pic:pic>
              </a:graphicData>
            </a:graphic>
          </wp:inline>
        </w:drawing>
      </w:r>
    </w:p>
    <w:p w14:paraId="1A17A12A" w14:textId="1079355C" w:rsidR="0028686F" w:rsidRPr="00961374" w:rsidRDefault="0028686F" w:rsidP="0061190A">
      <w:pPr>
        <w:spacing w:before="120" w:after="120" w:line="276" w:lineRule="auto"/>
        <w:ind w:left="1080"/>
        <w:rPr>
          <w:rFonts w:eastAsia="Open Sans"/>
          <w:i/>
          <w:color w:val="C00000"/>
        </w:rPr>
      </w:pPr>
      <w:r w:rsidRPr="00961374">
        <w:rPr>
          <w:rFonts w:eastAsia="Open Sans"/>
          <w:i/>
          <w:color w:val="C00000"/>
        </w:rPr>
        <w:t xml:space="preserve">Students </w:t>
      </w:r>
      <w:r w:rsidR="0061190A">
        <w:rPr>
          <w:rFonts w:eastAsia="Open Sans"/>
          <w:i/>
          <w:color w:val="C00000"/>
        </w:rPr>
        <w:t>may name</w:t>
      </w:r>
      <w:r w:rsidRPr="00961374">
        <w:rPr>
          <w:rFonts w:eastAsia="Open Sans"/>
          <w:i/>
          <w:color w:val="C00000"/>
        </w:rPr>
        <w:t xml:space="preserve"> the fraction</w:t>
      </w:r>
      <w:r w:rsidR="0061190A">
        <w:rPr>
          <w:rFonts w:eastAsia="Open Sans"/>
          <w:i/>
          <w:color w:val="C00000"/>
        </w:rPr>
        <w:t xml:space="preserve"> shaded as</w:t>
      </w:r>
      <w:r w:rsidRPr="00961374">
        <w:rPr>
          <w:rFonts w:eastAsia="Open Sans"/>
          <w:i/>
          <w:color w:val="C00000"/>
        </w:rPr>
        <w:t xml:space="preserve"> </w:t>
      </w:r>
      <m:oMath>
        <m:f>
          <m:fPr>
            <m:ctrlPr>
              <w:rPr>
                <w:rFonts w:ascii="Cambria Math" w:eastAsia="Open Sans" w:hAnsi="Cambria Math"/>
                <w:i/>
                <w:color w:val="C00000"/>
              </w:rPr>
            </m:ctrlPr>
          </m:fPr>
          <m:num>
            <m:r>
              <w:rPr>
                <w:rFonts w:ascii="Cambria Math" w:eastAsia="Open Sans" w:hAnsi="Cambria Math"/>
                <w:color w:val="C00000"/>
              </w:rPr>
              <m:t>4</m:t>
            </m:r>
          </m:num>
          <m:den>
            <m:r>
              <w:rPr>
                <w:rFonts w:ascii="Cambria Math" w:eastAsia="Open Sans" w:hAnsi="Cambria Math"/>
                <w:color w:val="C00000"/>
              </w:rPr>
              <m:t>4</m:t>
            </m:r>
          </m:den>
        </m:f>
        <m:r>
          <w:rPr>
            <w:rFonts w:ascii="Cambria Math" w:eastAsia="Open Sans" w:hAnsi="Cambria Math"/>
            <w:color w:val="C00000"/>
          </w:rPr>
          <m:t xml:space="preserve"> .</m:t>
        </m:r>
      </m:oMath>
      <w:r w:rsidR="0061190A">
        <w:rPr>
          <w:rFonts w:eastAsia="Open Sans"/>
          <w:i/>
          <w:color w:val="C00000"/>
        </w:rPr>
        <w:t xml:space="preserve"> This </w:t>
      </w:r>
      <w:r w:rsidR="000422AF">
        <w:rPr>
          <w:rFonts w:eastAsia="Open Sans"/>
          <w:i/>
          <w:color w:val="C00000"/>
        </w:rPr>
        <w:t xml:space="preserve">error </w:t>
      </w:r>
      <w:r w:rsidR="0061190A">
        <w:rPr>
          <w:rFonts w:eastAsia="Open Sans"/>
          <w:i/>
          <w:color w:val="C00000"/>
        </w:rPr>
        <w:t>may indicate that</w:t>
      </w:r>
      <w:r w:rsidRPr="00961374">
        <w:rPr>
          <w:rFonts w:eastAsia="Open Sans"/>
          <w:i/>
          <w:color w:val="C00000"/>
        </w:rPr>
        <w:t xml:space="preserve"> students are using whole number knowledge</w:t>
      </w:r>
      <w:r w:rsidR="0061190A">
        <w:rPr>
          <w:rFonts w:eastAsia="Open Sans"/>
          <w:i/>
          <w:color w:val="C00000"/>
        </w:rPr>
        <w:t>,</w:t>
      </w:r>
      <w:r w:rsidRPr="00961374">
        <w:rPr>
          <w:rFonts w:eastAsia="Open Sans"/>
          <w:i/>
          <w:color w:val="C00000"/>
        </w:rPr>
        <w:t xml:space="preserve"> thinking that the</w:t>
      </w:r>
      <w:r w:rsidR="000422AF">
        <w:rPr>
          <w:rFonts w:eastAsia="Open Sans"/>
          <w:i/>
          <w:color w:val="C00000"/>
        </w:rPr>
        <w:t xml:space="preserve"> four</w:t>
      </w:r>
      <w:r w:rsidRPr="00961374">
        <w:rPr>
          <w:rFonts w:eastAsia="Open Sans"/>
          <w:i/>
          <w:color w:val="C00000"/>
        </w:rPr>
        <w:t xml:space="preserve"> black circles represent the numerator and the </w:t>
      </w:r>
      <w:r w:rsidR="000422AF">
        <w:rPr>
          <w:rFonts w:eastAsia="Open Sans"/>
          <w:i/>
          <w:color w:val="C00000"/>
        </w:rPr>
        <w:t>four</w:t>
      </w:r>
      <w:r w:rsidRPr="00961374">
        <w:rPr>
          <w:rFonts w:eastAsia="Open Sans"/>
          <w:i/>
          <w:color w:val="C00000"/>
        </w:rPr>
        <w:t xml:space="preserve"> white circles represent </w:t>
      </w:r>
      <w:r w:rsidR="0061190A">
        <w:rPr>
          <w:rFonts w:eastAsia="Open Sans"/>
          <w:i/>
          <w:color w:val="C00000"/>
        </w:rPr>
        <w:t>the denominator. These students do</w:t>
      </w:r>
      <w:r w:rsidRPr="00961374">
        <w:rPr>
          <w:rFonts w:eastAsia="Open Sans"/>
          <w:i/>
          <w:color w:val="C00000"/>
        </w:rPr>
        <w:t xml:space="preserve"> not understan</w:t>
      </w:r>
      <w:r w:rsidR="000422AF">
        <w:rPr>
          <w:rFonts w:eastAsia="Open Sans"/>
          <w:i/>
          <w:color w:val="C00000"/>
        </w:rPr>
        <w:t>d the whole is made up of the set of circles, and since e</w:t>
      </w:r>
      <w:r w:rsidR="0061190A">
        <w:rPr>
          <w:rFonts w:eastAsia="Open Sans"/>
          <w:i/>
          <w:color w:val="C00000"/>
        </w:rPr>
        <w:t>ight</w:t>
      </w:r>
      <w:r w:rsidR="000422AF">
        <w:rPr>
          <w:rFonts w:eastAsia="Open Sans"/>
          <w:i/>
          <w:color w:val="C00000"/>
        </w:rPr>
        <w:t xml:space="preserve"> equal-sized circles are in the set</w:t>
      </w:r>
      <w:r w:rsidR="0061190A">
        <w:rPr>
          <w:rFonts w:eastAsia="Open Sans"/>
          <w:i/>
          <w:color w:val="C00000"/>
        </w:rPr>
        <w:t xml:space="preserve">, the denominator should be </w:t>
      </w:r>
      <w:r w:rsidR="000422AF">
        <w:rPr>
          <w:rFonts w:eastAsia="Open Sans"/>
          <w:i/>
          <w:color w:val="C00000"/>
        </w:rPr>
        <w:t>eight</w:t>
      </w:r>
      <w:r w:rsidR="0061190A">
        <w:rPr>
          <w:rFonts w:eastAsia="Open Sans"/>
          <w:i/>
          <w:color w:val="C00000"/>
        </w:rPr>
        <w:t>.</w:t>
      </w:r>
      <w:r w:rsidRPr="00961374">
        <w:rPr>
          <w:rFonts w:eastAsia="Open Sans"/>
          <w:i/>
          <w:color w:val="C00000"/>
        </w:rPr>
        <w:t xml:space="preserve"> </w:t>
      </w:r>
    </w:p>
    <w:p w14:paraId="178E788D" w14:textId="0D409ADD" w:rsidR="0028686F" w:rsidRPr="00961374" w:rsidRDefault="0061190A" w:rsidP="0061190A">
      <w:pPr>
        <w:spacing w:before="120" w:after="120" w:line="276" w:lineRule="auto"/>
        <w:ind w:left="1080"/>
        <w:rPr>
          <w:rFonts w:eastAsia="Open Sans"/>
          <w:i/>
          <w:color w:val="C00000"/>
        </w:rPr>
      </w:pPr>
      <w:r>
        <w:rPr>
          <w:rFonts w:eastAsia="Open Sans"/>
          <w:i/>
          <w:color w:val="C00000"/>
        </w:rPr>
        <w:t>Experiences using two-</w:t>
      </w:r>
      <w:r w:rsidR="0028686F" w:rsidRPr="00961374">
        <w:rPr>
          <w:rFonts w:eastAsia="Open Sans"/>
          <w:i/>
          <w:color w:val="C00000"/>
        </w:rPr>
        <w:t xml:space="preserve">colored counters to model that there are </w:t>
      </w:r>
      <w:r w:rsidR="00F44A7D">
        <w:rPr>
          <w:rFonts w:eastAsia="Open Sans"/>
          <w:i/>
          <w:color w:val="C00000"/>
        </w:rPr>
        <w:t>eight</w:t>
      </w:r>
      <w:r w:rsidR="0028686F" w:rsidRPr="00961374">
        <w:rPr>
          <w:rFonts w:eastAsia="Open Sans"/>
          <w:i/>
          <w:color w:val="C00000"/>
        </w:rPr>
        <w:t xml:space="preserve"> in a set with all of them red</w:t>
      </w:r>
      <w:r>
        <w:rPr>
          <w:rFonts w:eastAsia="Open Sans"/>
          <w:i/>
          <w:color w:val="C00000"/>
        </w:rPr>
        <w:t>,</w:t>
      </w:r>
      <w:r w:rsidR="0028686F" w:rsidRPr="00961374">
        <w:rPr>
          <w:rFonts w:eastAsia="Open Sans"/>
          <w:i/>
          <w:color w:val="C00000"/>
        </w:rPr>
        <w:t xml:space="preserve"> and then</w:t>
      </w:r>
      <w:r>
        <w:rPr>
          <w:rFonts w:eastAsia="Open Sans"/>
          <w:i/>
          <w:color w:val="C00000"/>
        </w:rPr>
        <w:t xml:space="preserve"> turning over different numbers of counters and naming both of the fractions shown, may help build understanding of set models. For example, after turning over</w:t>
      </w:r>
      <w:r w:rsidR="0028686F" w:rsidRPr="00961374">
        <w:rPr>
          <w:rFonts w:eastAsia="Open Sans"/>
          <w:i/>
          <w:color w:val="C00000"/>
        </w:rPr>
        <w:t xml:space="preserve"> four </w:t>
      </w:r>
      <w:r>
        <w:rPr>
          <w:rFonts w:eastAsia="Open Sans"/>
          <w:i/>
          <w:color w:val="C00000"/>
        </w:rPr>
        <w:t xml:space="preserve">counters, four of the eight counters are one color and four of the 8 counters are another color. In this example, each single counter represents </w:t>
      </w:r>
      <m:oMath>
        <m:f>
          <m:fPr>
            <m:ctrlPr>
              <w:rPr>
                <w:rFonts w:ascii="Cambria Math" w:eastAsia="Open Sans" w:hAnsi="Cambria Math"/>
                <w:i/>
                <w:color w:val="C00000"/>
              </w:rPr>
            </m:ctrlPr>
          </m:fPr>
          <m:num>
            <m:r>
              <w:rPr>
                <w:rFonts w:ascii="Cambria Math" w:eastAsia="Open Sans" w:hAnsi="Cambria Math"/>
                <w:color w:val="C00000"/>
              </w:rPr>
              <m:t>1</m:t>
            </m:r>
          </m:num>
          <m:den>
            <m:r>
              <w:rPr>
                <w:rFonts w:ascii="Cambria Math" w:eastAsia="Open Sans" w:hAnsi="Cambria Math"/>
                <w:color w:val="C00000"/>
              </w:rPr>
              <m:t>8</m:t>
            </m:r>
          </m:den>
        </m:f>
      </m:oMath>
      <w:r>
        <w:rPr>
          <w:rFonts w:eastAsia="Open Sans"/>
          <w:i/>
          <w:color w:val="C00000"/>
        </w:rPr>
        <w:t xml:space="preserve"> of the set; </w:t>
      </w:r>
      <w:r w:rsidR="0028686F" w:rsidRPr="00961374">
        <w:rPr>
          <w:rFonts w:eastAsia="Open Sans"/>
          <w:i/>
          <w:color w:val="C00000"/>
        </w:rPr>
        <w:t xml:space="preserve"> </w:t>
      </w:r>
      <m:oMath>
        <m:f>
          <m:fPr>
            <m:ctrlPr>
              <w:rPr>
                <w:rFonts w:ascii="Cambria Math" w:eastAsia="Open Sans" w:hAnsi="Cambria Math" w:cstheme="minorHAnsi"/>
                <w:i/>
                <w:color w:val="C00000"/>
              </w:rPr>
            </m:ctrlPr>
          </m:fPr>
          <m:num>
            <m:r>
              <w:rPr>
                <w:rFonts w:ascii="Cambria Math" w:eastAsia="Open Sans" w:hAnsi="Cambria Math" w:cstheme="minorHAnsi"/>
                <w:color w:val="C00000"/>
              </w:rPr>
              <m:t>4</m:t>
            </m:r>
          </m:num>
          <m:den>
            <m:r>
              <w:rPr>
                <w:rFonts w:ascii="Cambria Math" w:eastAsia="Open Sans" w:hAnsi="Cambria Math" w:cstheme="minorHAnsi"/>
                <w:color w:val="C00000"/>
              </w:rPr>
              <m:t>8</m:t>
            </m:r>
          </m:den>
        </m:f>
      </m:oMath>
      <w:r>
        <w:rPr>
          <w:rFonts w:eastAsia="Open Sans"/>
          <w:i/>
          <w:color w:val="C00000"/>
        </w:rPr>
        <w:t xml:space="preserve"> of the set is one color, and </w:t>
      </w:r>
      <m:oMath>
        <m:f>
          <m:fPr>
            <m:ctrlPr>
              <w:rPr>
                <w:rFonts w:ascii="Cambria Math" w:eastAsia="Open Sans" w:hAnsi="Cambria Math" w:cstheme="minorHAnsi"/>
                <w:i/>
                <w:color w:val="C00000"/>
              </w:rPr>
            </m:ctrlPr>
          </m:fPr>
          <m:num>
            <m:r>
              <w:rPr>
                <w:rFonts w:ascii="Cambria Math" w:eastAsia="Open Sans" w:hAnsi="Cambria Math" w:cstheme="minorHAnsi"/>
                <w:color w:val="C00000"/>
              </w:rPr>
              <m:t>4</m:t>
            </m:r>
          </m:num>
          <m:den>
            <m:r>
              <w:rPr>
                <w:rFonts w:ascii="Cambria Math" w:eastAsia="Open Sans" w:hAnsi="Cambria Math" w:cstheme="minorHAnsi"/>
                <w:color w:val="C00000"/>
              </w:rPr>
              <m:t>8</m:t>
            </m:r>
          </m:den>
        </m:f>
      </m:oMath>
      <w:r w:rsidR="00730028">
        <w:rPr>
          <w:rFonts w:eastAsia="Open Sans"/>
          <w:i/>
          <w:color w:val="C00000"/>
        </w:rPr>
        <w:t xml:space="preserve"> </w:t>
      </w:r>
      <w:r>
        <w:rPr>
          <w:rFonts w:eastAsia="Open Sans"/>
          <w:i/>
          <w:color w:val="C00000"/>
        </w:rPr>
        <w:t>of the set is another color.</w:t>
      </w:r>
      <w:r w:rsidR="0028686F" w:rsidRPr="00961374">
        <w:rPr>
          <w:rFonts w:eastAsia="Open Sans"/>
          <w:i/>
          <w:color w:val="C00000"/>
        </w:rPr>
        <w:t xml:space="preserve"> Then the number in the set can change for the denominator and some counters can be turned over to the other color for the numerator. Some students will </w:t>
      </w:r>
      <w:r w:rsidR="00961374" w:rsidRPr="00961374">
        <w:rPr>
          <w:rFonts w:eastAsia="Open Sans"/>
          <w:i/>
          <w:color w:val="C00000"/>
        </w:rPr>
        <w:t xml:space="preserve">be </w:t>
      </w:r>
      <w:r w:rsidR="0028686F" w:rsidRPr="00961374">
        <w:rPr>
          <w:rFonts w:eastAsia="Open Sans"/>
          <w:i/>
          <w:color w:val="C00000"/>
        </w:rPr>
        <w:t xml:space="preserve">flexible in their thinking to show that the picture is representing equivalent fractions, </w:t>
      </w:r>
      <m:oMath>
        <m:f>
          <m:fPr>
            <m:ctrlPr>
              <w:rPr>
                <w:rFonts w:ascii="Cambria Math" w:eastAsia="Open Sans" w:hAnsi="Cambria Math"/>
                <w:i/>
                <w:color w:val="C00000"/>
              </w:rPr>
            </m:ctrlPr>
          </m:fPr>
          <m:num>
            <m:r>
              <w:rPr>
                <w:rFonts w:ascii="Cambria Math" w:eastAsia="Open Sans" w:hAnsi="Cambria Math"/>
                <w:color w:val="C00000"/>
              </w:rPr>
              <m:t>4</m:t>
            </m:r>
          </m:num>
          <m:den>
            <m:r>
              <w:rPr>
                <w:rFonts w:ascii="Cambria Math" w:eastAsia="Open Sans" w:hAnsi="Cambria Math"/>
                <w:color w:val="C00000"/>
              </w:rPr>
              <m:t>8</m:t>
            </m:r>
          </m:den>
        </m:f>
      </m:oMath>
      <w:r w:rsidR="00730028">
        <w:rPr>
          <w:rFonts w:eastAsia="Open Sans"/>
          <w:i/>
          <w:color w:val="C00000"/>
        </w:rPr>
        <w:t xml:space="preserve"> and </w:t>
      </w:r>
      <m:oMath>
        <m:f>
          <m:fPr>
            <m:ctrlPr>
              <w:rPr>
                <w:rFonts w:ascii="Cambria Math" w:eastAsia="Open Sans" w:hAnsi="Cambria Math"/>
                <w:i/>
                <w:color w:val="C00000"/>
              </w:rPr>
            </m:ctrlPr>
          </m:fPr>
          <m:num>
            <m:r>
              <w:rPr>
                <w:rFonts w:ascii="Cambria Math" w:eastAsia="Open Sans" w:hAnsi="Cambria Math"/>
                <w:color w:val="C00000"/>
              </w:rPr>
              <m:t>1</m:t>
            </m:r>
          </m:num>
          <m:den>
            <m:r>
              <w:rPr>
                <w:rFonts w:ascii="Cambria Math" w:eastAsia="Open Sans" w:hAnsi="Cambria Math"/>
                <w:color w:val="C00000"/>
              </w:rPr>
              <m:t>2</m:t>
            </m:r>
          </m:den>
        </m:f>
      </m:oMath>
      <w:r w:rsidR="0028686F" w:rsidRPr="00961374">
        <w:rPr>
          <w:rFonts w:eastAsia="Open Sans"/>
          <w:i/>
          <w:color w:val="C00000"/>
        </w:rPr>
        <w:t xml:space="preserve">. </w:t>
      </w:r>
    </w:p>
    <w:p w14:paraId="49940955" w14:textId="77777777" w:rsidR="00E75CB8" w:rsidRDefault="00E75CB8" w:rsidP="00E75CB8">
      <w:pPr>
        <w:pStyle w:val="ListParagraph"/>
        <w:numPr>
          <w:ilvl w:val="0"/>
          <w:numId w:val="21"/>
        </w:numPr>
        <w:rPr>
          <w:rFonts w:ascii="Calibri" w:hAnsi="Calibri" w:cs="Calibri"/>
          <w:color w:val="000000"/>
          <w:sz w:val="28"/>
          <w:szCs w:val="28"/>
        </w:rPr>
      </w:pPr>
      <w:r>
        <w:rPr>
          <w:rFonts w:ascii="Calibri" w:hAnsi="Calibri" w:cs="Calibri"/>
          <w:color w:val="000000"/>
          <w:sz w:val="28"/>
          <w:szCs w:val="28"/>
        </w:rPr>
        <w:t>What fraction of this set is stars?</w:t>
      </w:r>
    </w:p>
    <w:p w14:paraId="1C6935B2" w14:textId="308C9088" w:rsidR="0028686F" w:rsidRDefault="00E75CB8" w:rsidP="0028686F">
      <w:pPr>
        <w:pStyle w:val="ListParagraph"/>
        <w:ind w:left="1080"/>
        <w:rPr>
          <w:color w:val="000000"/>
        </w:rPr>
      </w:pPr>
      <w:r>
        <w:rPr>
          <w:noProof/>
          <w:lang w:val="en-US"/>
        </w:rPr>
        <mc:AlternateContent>
          <mc:Choice Requires="wpg">
            <w:drawing>
              <wp:inline distT="0" distB="0" distL="0" distR="0" wp14:anchorId="1B9174EB" wp14:editId="363F2819">
                <wp:extent cx="5419725" cy="3276600"/>
                <wp:effectExtent l="57150" t="209550" r="57150" b="28575"/>
                <wp:docPr id="205" name="Group 205" descr="Title: A set of shapes - Description: A set of 10 shapes with 4 stars, 3 hearts, and 3 smiley fac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3276600"/>
                          <a:chOff x="0" y="0"/>
                          <a:chExt cx="54197" cy="32766"/>
                        </a:xfrm>
                      </wpg:grpSpPr>
                      <wps:wsp>
                        <wps:cNvPr id="206" name="5-Point Star 15"/>
                        <wps:cNvSpPr>
                          <a:spLocks/>
                        </wps:cNvSpPr>
                        <wps:spPr bwMode="auto">
                          <a:xfrm>
                            <a:off x="0" y="0"/>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2" name="5-Point Star 16"/>
                        <wps:cNvSpPr>
                          <a:spLocks/>
                        </wps:cNvSpPr>
                        <wps:spPr bwMode="auto">
                          <a:xfrm>
                            <a:off x="25431" y="12763"/>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3" name="5-Point Star 17"/>
                        <wps:cNvSpPr>
                          <a:spLocks/>
                        </wps:cNvSpPr>
                        <wps:spPr bwMode="auto">
                          <a:xfrm>
                            <a:off x="476" y="25241"/>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4" name="5-Point Star 18"/>
                        <wps:cNvSpPr>
                          <a:spLocks/>
                        </wps:cNvSpPr>
                        <wps:spPr bwMode="auto">
                          <a:xfrm>
                            <a:off x="46196" y="0"/>
                            <a:ext cx="8001" cy="7334"/>
                          </a:xfrm>
                          <a:custGeom>
                            <a:avLst/>
                            <a:gdLst>
                              <a:gd name="T0" fmla="*/ 1 w 800100"/>
                              <a:gd name="T1" fmla="*/ 280143 h 733425"/>
                              <a:gd name="T2" fmla="*/ 305613 w 800100"/>
                              <a:gd name="T3" fmla="*/ 280145 h 733425"/>
                              <a:gd name="T4" fmla="*/ 400050 w 800100"/>
                              <a:gd name="T5" fmla="*/ 0 h 733425"/>
                              <a:gd name="T6" fmla="*/ 494487 w 800100"/>
                              <a:gd name="T7" fmla="*/ 280145 h 733425"/>
                              <a:gd name="T8" fmla="*/ 800099 w 800100"/>
                              <a:gd name="T9" fmla="*/ 280143 h 733425"/>
                              <a:gd name="T10" fmla="*/ 552853 w 800100"/>
                              <a:gd name="T11" fmla="*/ 453280 h 733425"/>
                              <a:gd name="T12" fmla="*/ 647294 w 800100"/>
                              <a:gd name="T13" fmla="*/ 733423 h 733425"/>
                              <a:gd name="T14" fmla="*/ 400050 w 800100"/>
                              <a:gd name="T15" fmla="*/ 560283 h 733425"/>
                              <a:gd name="T16" fmla="*/ 152806 w 800100"/>
                              <a:gd name="T17" fmla="*/ 733423 h 733425"/>
                              <a:gd name="T18" fmla="*/ 247247 w 800100"/>
                              <a:gd name="T19" fmla="*/ 453280 h 733425"/>
                              <a:gd name="T20" fmla="*/ 1 w 800100"/>
                              <a:gd name="T21" fmla="*/ 280143 h 7334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100" h="733425">
                                <a:moveTo>
                                  <a:pt x="1" y="280143"/>
                                </a:moveTo>
                                <a:lnTo>
                                  <a:pt x="305613" y="280145"/>
                                </a:lnTo>
                                <a:lnTo>
                                  <a:pt x="400050" y="0"/>
                                </a:lnTo>
                                <a:lnTo>
                                  <a:pt x="494487" y="280145"/>
                                </a:lnTo>
                                <a:lnTo>
                                  <a:pt x="800099" y="280143"/>
                                </a:lnTo>
                                <a:lnTo>
                                  <a:pt x="552853" y="453280"/>
                                </a:lnTo>
                                <a:lnTo>
                                  <a:pt x="647294" y="733423"/>
                                </a:lnTo>
                                <a:lnTo>
                                  <a:pt x="400050" y="560283"/>
                                </a:lnTo>
                                <a:lnTo>
                                  <a:pt x="152806" y="733423"/>
                                </a:lnTo>
                                <a:lnTo>
                                  <a:pt x="247247" y="453280"/>
                                </a:lnTo>
                                <a:lnTo>
                                  <a:pt x="1" y="280143"/>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5" name="Heart 19"/>
                        <wps:cNvSpPr>
                          <a:spLocks/>
                        </wps:cNvSpPr>
                        <wps:spPr bwMode="auto">
                          <a:xfrm>
                            <a:off x="14954" y="476"/>
                            <a:ext cx="8287" cy="7334"/>
                          </a:xfrm>
                          <a:custGeom>
                            <a:avLst/>
                            <a:gdLst>
                              <a:gd name="T0" fmla="*/ 414338 w 828675"/>
                              <a:gd name="T1" fmla="*/ 183356 h 733425"/>
                              <a:gd name="T2" fmla="*/ 414338 w 828675"/>
                              <a:gd name="T3" fmla="*/ 733425 h 733425"/>
                              <a:gd name="T4" fmla="*/ 414338 w 828675"/>
                              <a:gd name="T5" fmla="*/ 183356 h 733425"/>
                              <a:gd name="T6" fmla="*/ 0 60000 65536"/>
                              <a:gd name="T7" fmla="*/ 0 60000 65536"/>
                              <a:gd name="T8" fmla="*/ 0 60000 65536"/>
                            </a:gdLst>
                            <a:ahLst/>
                            <a:cxnLst>
                              <a:cxn ang="T6">
                                <a:pos x="T0" y="T1"/>
                              </a:cxn>
                              <a:cxn ang="T7">
                                <a:pos x="T2" y="T3"/>
                              </a:cxn>
                              <a:cxn ang="T8">
                                <a:pos x="T4" y="T5"/>
                              </a:cxn>
                            </a:cxnLst>
                            <a:rect l="0" t="0" r="r" b="b"/>
                            <a:pathLst>
                              <a:path w="828675" h="733425">
                                <a:moveTo>
                                  <a:pt x="414338" y="183356"/>
                                </a:moveTo>
                                <a:cubicBezTo>
                                  <a:pt x="586978" y="-244475"/>
                                  <a:pt x="1260277" y="183356"/>
                                  <a:pt x="414338" y="733425"/>
                                </a:cubicBezTo>
                                <a:cubicBezTo>
                                  <a:pt x="-431602" y="183356"/>
                                  <a:pt x="241697" y="-244475"/>
                                  <a:pt x="414338" y="183356"/>
                                </a:cubicBez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6" name="Heart 20"/>
                        <wps:cNvSpPr>
                          <a:spLocks/>
                        </wps:cNvSpPr>
                        <wps:spPr bwMode="auto">
                          <a:xfrm>
                            <a:off x="7715" y="12954"/>
                            <a:ext cx="8287" cy="7334"/>
                          </a:xfrm>
                          <a:custGeom>
                            <a:avLst/>
                            <a:gdLst>
                              <a:gd name="T0" fmla="*/ 414338 w 828675"/>
                              <a:gd name="T1" fmla="*/ 183356 h 733425"/>
                              <a:gd name="T2" fmla="*/ 414338 w 828675"/>
                              <a:gd name="T3" fmla="*/ 733425 h 733425"/>
                              <a:gd name="T4" fmla="*/ 414338 w 828675"/>
                              <a:gd name="T5" fmla="*/ 183356 h 733425"/>
                              <a:gd name="T6" fmla="*/ 0 60000 65536"/>
                              <a:gd name="T7" fmla="*/ 0 60000 65536"/>
                              <a:gd name="T8" fmla="*/ 0 60000 65536"/>
                            </a:gdLst>
                            <a:ahLst/>
                            <a:cxnLst>
                              <a:cxn ang="T6">
                                <a:pos x="T0" y="T1"/>
                              </a:cxn>
                              <a:cxn ang="T7">
                                <a:pos x="T2" y="T3"/>
                              </a:cxn>
                              <a:cxn ang="T8">
                                <a:pos x="T4" y="T5"/>
                              </a:cxn>
                            </a:cxnLst>
                            <a:rect l="0" t="0" r="r" b="b"/>
                            <a:pathLst>
                              <a:path w="828675" h="733425">
                                <a:moveTo>
                                  <a:pt x="414338" y="183356"/>
                                </a:moveTo>
                                <a:cubicBezTo>
                                  <a:pt x="586978" y="-244475"/>
                                  <a:pt x="1260277" y="183356"/>
                                  <a:pt x="414338" y="733425"/>
                                </a:cubicBezTo>
                                <a:cubicBezTo>
                                  <a:pt x="-431602" y="183356"/>
                                  <a:pt x="241697" y="-244475"/>
                                  <a:pt x="414338" y="183356"/>
                                </a:cubicBez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7" name="Heart 21"/>
                        <wps:cNvSpPr>
                          <a:spLocks/>
                        </wps:cNvSpPr>
                        <wps:spPr bwMode="auto">
                          <a:xfrm>
                            <a:off x="40100" y="25336"/>
                            <a:ext cx="8287" cy="7334"/>
                          </a:xfrm>
                          <a:custGeom>
                            <a:avLst/>
                            <a:gdLst>
                              <a:gd name="T0" fmla="*/ 414338 w 828675"/>
                              <a:gd name="T1" fmla="*/ 183356 h 733425"/>
                              <a:gd name="T2" fmla="*/ 414338 w 828675"/>
                              <a:gd name="T3" fmla="*/ 733425 h 733425"/>
                              <a:gd name="T4" fmla="*/ 414338 w 828675"/>
                              <a:gd name="T5" fmla="*/ 183356 h 733425"/>
                              <a:gd name="T6" fmla="*/ 0 60000 65536"/>
                              <a:gd name="T7" fmla="*/ 0 60000 65536"/>
                              <a:gd name="T8" fmla="*/ 0 60000 65536"/>
                            </a:gdLst>
                            <a:ahLst/>
                            <a:cxnLst>
                              <a:cxn ang="T6">
                                <a:pos x="T0" y="T1"/>
                              </a:cxn>
                              <a:cxn ang="T7">
                                <a:pos x="T2" y="T3"/>
                              </a:cxn>
                              <a:cxn ang="T8">
                                <a:pos x="T4" y="T5"/>
                              </a:cxn>
                            </a:cxnLst>
                            <a:rect l="0" t="0" r="r" b="b"/>
                            <a:pathLst>
                              <a:path w="828675" h="733425">
                                <a:moveTo>
                                  <a:pt x="414338" y="183356"/>
                                </a:moveTo>
                                <a:cubicBezTo>
                                  <a:pt x="586978" y="-244475"/>
                                  <a:pt x="1260277" y="183356"/>
                                  <a:pt x="414338" y="733425"/>
                                </a:cubicBezTo>
                                <a:cubicBezTo>
                                  <a:pt x="-431602" y="183356"/>
                                  <a:pt x="241697" y="-244475"/>
                                  <a:pt x="414338" y="183356"/>
                                </a:cubicBez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8" name="Smiley Face 22"/>
                        <wps:cNvSpPr>
                          <a:spLocks noChangeArrowheads="1"/>
                        </wps:cNvSpPr>
                        <wps:spPr bwMode="auto">
                          <a:xfrm>
                            <a:off x="32194" y="762"/>
                            <a:ext cx="8096" cy="7048"/>
                          </a:xfrm>
                          <a:prstGeom prst="smileyFace">
                            <a:avLst>
                              <a:gd name="adj" fmla="val 4653"/>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19" name="Smiley Face 23"/>
                        <wps:cNvSpPr>
                          <a:spLocks noChangeArrowheads="1"/>
                        </wps:cNvSpPr>
                        <wps:spPr bwMode="auto">
                          <a:xfrm>
                            <a:off x="43719" y="12096"/>
                            <a:ext cx="8097" cy="7049"/>
                          </a:xfrm>
                          <a:prstGeom prst="smileyFace">
                            <a:avLst>
                              <a:gd name="adj" fmla="val 4653"/>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220" name="Smiley Face 24"/>
                        <wps:cNvSpPr>
                          <a:spLocks noChangeArrowheads="1"/>
                        </wps:cNvSpPr>
                        <wps:spPr bwMode="auto">
                          <a:xfrm>
                            <a:off x="21336" y="25717"/>
                            <a:ext cx="8096" cy="7049"/>
                          </a:xfrm>
                          <a:prstGeom prst="smileyFace">
                            <a:avLst>
                              <a:gd name="adj" fmla="val 4653"/>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329C725C" id="Group 205" o:spid="_x0000_s1026" alt="Title: A set of shapes - Description: A set of 10 shapes with 4 stars, 3 hearts, and 3 smiley faces. " style="width:426.75pt;height:258pt;mso-position-horizontal-relative:char;mso-position-vertical-relative:line" coordsize="54197,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">
                <v:shape id="5-Point Star 15" o:spid="_x0000_s1027" style="position:absolute;width:8001;height:7334;visibility:visible;mso-wrap-style:square;v-text-anchor:middle" coordsize="8001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5-Point Star 16" o:spid="_x0000_s1028" style="position:absolute;left:25431;top:12763;width:8001;height:7334;visibility:visible;mso-wrap-style:square;v-text-anchor:middle" coordsize="8001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5-Point Star 17" o:spid="_x0000_s1029" style="position:absolute;left:476;top:25241;width:8001;height:7334;visibility:visible;mso-wrap-style:square;v-text-anchor:middle" coordsize="8001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5-Point Star 18" o:spid="_x0000_s1030" style="position:absolute;left:46196;width:8001;height:7334;visibility:visible;mso-wrap-style:square;v-text-anchor:middle" coordsize="8001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" path="m1,280143r305612,2l400050,r94437,280145l800099,280143,552853,453280r94441,280143l400050,560283,152806,733423,247247,453280,1,280143xe" fillcolor="white [3201]" strokecolor="black [3200]" strokeweight="2pt">
                  <v:path arrowok="t" o:connecttype="custom" o:connectlocs="0,2801;3056,2801;4001,0;4945,2801;8001,2801;5529,4533;6473,7334;4001,5603;1528,7334;2472,4533;0,2801" o:connectangles="0,0,0,0,0,0,0,0,0,0,0"/>
                </v:shape>
                <v:shape id="Heart 19" o:spid="_x0000_s1031" style="position:absolute;left:14954;top:476;width:8287;height:7334;visibility:visible;mso-wrap-style:square;v-text-anchor:middle" coordsize="82867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" path="m414338,183356v172640,-427831,845939,,,550069c-431602,183356,241697,-244475,414338,183356xe" fillcolor="white [3201]" strokecolor="black [3200]" strokeweight="2pt">
                  <v:path arrowok="t" o:connecttype="custom" o:connectlocs="4144,1833;4144,7334;4144,1833" o:connectangles="0,0,0"/>
                </v:shape>
                <v:shape id="Heart 20" o:spid="_x0000_s1032" style="position:absolute;left:7715;top:12954;width:8287;height:7334;visibility:visible;mso-wrap-style:square;v-text-anchor:middle" coordsize="82867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" path="m414338,183356v172640,-427831,845939,,,550069c-431602,183356,241697,-244475,414338,183356xe" fillcolor="white [3201]" strokecolor="black [3200]" strokeweight="2pt">
                  <v:path arrowok="t" o:connecttype="custom" o:connectlocs="4144,1833;4144,7334;4144,1833" o:connectangles="0,0,0"/>
                </v:shape>
                <v:shape id="Heart 21" o:spid="_x0000_s1033" style="position:absolute;left:40100;top:25336;width:8287;height:7334;visibility:visible;mso-wrap-style:square;v-text-anchor:middle" coordsize="82867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" path="m414338,183356v172640,-427831,845939,,,550069c-431602,183356,241697,-244475,414338,183356xe" fillcolor="white [3201]" strokecolor="black [3200]" strokeweight="2pt">
                  <v:path arrowok="t" o:connecttype="custom" o:connectlocs="4144,1833;4144,7334;4144,1833" o:connectangles="0,0,0"/>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2" o:spid="_x0000_s1034" type="#_x0000_t96" style="position:absolute;left:32194;top:762;width:8096;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" fillcolor="white [3201]" strokecolor="black [3200]" strokeweight="2pt"/>
                <v:shape id="Smiley Face 23" o:spid="_x0000_s1035" type="#_x0000_t96" style="position:absolute;left:43719;top:12096;width:8097;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" fillcolor="white [3201]" strokecolor="black [3200]" strokeweight="2pt"/>
                <v:shape id="Smiley Face 24" o:spid="_x0000_s1036" type="#_x0000_t96" style="position:absolute;left:21336;top:25717;width:8096;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" fillcolor="white [3201]" strokecolor="black [3200]" strokeweight="2pt"/>
                <w10:anchorlock/>
              </v:group>
            </w:pict>
          </mc:Fallback>
        </mc:AlternateContent>
      </w:r>
    </w:p>
    <w:p w14:paraId="51B774D4" w14:textId="0D517399" w:rsidR="00F44A7D" w:rsidRDefault="001E58CF" w:rsidP="001E58CF">
      <w:pPr>
        <w:spacing w:before="120" w:after="120" w:line="276" w:lineRule="auto"/>
        <w:ind w:left="1080"/>
        <w:rPr>
          <w:i/>
          <w:color w:val="C00000"/>
        </w:rPr>
      </w:pPr>
      <w:r>
        <w:rPr>
          <w:i/>
          <w:color w:val="C00000"/>
        </w:rPr>
        <w:t>S</w:t>
      </w:r>
      <w:r w:rsidR="0028686F" w:rsidRPr="001E58CF">
        <w:rPr>
          <w:i/>
          <w:color w:val="C00000"/>
        </w:rPr>
        <w:t>tudents may have</w:t>
      </w:r>
      <w:r>
        <w:rPr>
          <w:i/>
          <w:color w:val="C00000"/>
        </w:rPr>
        <w:t xml:space="preserve"> difficulty identifying the </w:t>
      </w:r>
      <w:r w:rsidR="0028686F" w:rsidRPr="001E58CF">
        <w:rPr>
          <w:i/>
          <w:color w:val="C00000"/>
        </w:rPr>
        <w:t xml:space="preserve">whole </w:t>
      </w:r>
      <w:r>
        <w:rPr>
          <w:i/>
          <w:color w:val="C00000"/>
        </w:rPr>
        <w:t>when</w:t>
      </w:r>
      <w:r w:rsidR="0028686F" w:rsidRPr="001E58CF">
        <w:rPr>
          <w:i/>
          <w:color w:val="C00000"/>
        </w:rPr>
        <w:t xml:space="preserve"> a set </w:t>
      </w:r>
      <w:r>
        <w:rPr>
          <w:i/>
          <w:color w:val="C00000"/>
        </w:rPr>
        <w:t>has different</w:t>
      </w:r>
      <w:r w:rsidR="0028686F" w:rsidRPr="001E58CF">
        <w:rPr>
          <w:i/>
          <w:color w:val="C00000"/>
        </w:rPr>
        <w:t xml:space="preserve"> types of items. In this example, students may think the fraction is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6</m:t>
            </m:r>
          </m:den>
        </m:f>
      </m:oMath>
      <w:r w:rsidR="0028686F" w:rsidRPr="001E58CF">
        <w:rPr>
          <w:i/>
          <w:color w:val="C00000"/>
        </w:rPr>
        <w:t xml:space="preserve"> which indicates that they see the </w:t>
      </w:r>
      <w:r w:rsidR="00F44A7D">
        <w:rPr>
          <w:i/>
          <w:color w:val="C00000"/>
        </w:rPr>
        <w:t>four</w:t>
      </w:r>
      <w:r w:rsidR="0028686F" w:rsidRPr="001E58CF">
        <w:rPr>
          <w:i/>
          <w:color w:val="C00000"/>
        </w:rPr>
        <w:t xml:space="preserve"> stars and the other </w:t>
      </w:r>
      <w:r w:rsidR="00F44A7D">
        <w:rPr>
          <w:i/>
          <w:color w:val="C00000"/>
        </w:rPr>
        <w:t>six</w:t>
      </w:r>
      <w:r w:rsidR="0028686F" w:rsidRPr="001E58CF">
        <w:rPr>
          <w:i/>
          <w:color w:val="C00000"/>
        </w:rPr>
        <w:t xml:space="preserve"> items as separate groups. </w:t>
      </w:r>
      <w:r>
        <w:rPr>
          <w:i/>
          <w:color w:val="C00000"/>
        </w:rPr>
        <w:t>Students are unable to recognize that the entire set of</w:t>
      </w:r>
      <w:r w:rsidR="0028686F" w:rsidRPr="001E58CF">
        <w:rPr>
          <w:i/>
          <w:color w:val="C00000"/>
        </w:rPr>
        <w:t xml:space="preserve"> </w:t>
      </w:r>
      <w:r w:rsidR="00F44A7D">
        <w:rPr>
          <w:i/>
          <w:color w:val="C00000"/>
        </w:rPr>
        <w:t>ten</w:t>
      </w:r>
      <w:r w:rsidR="0028686F" w:rsidRPr="001E58CF">
        <w:rPr>
          <w:i/>
          <w:color w:val="C00000"/>
        </w:rPr>
        <w:t xml:space="preserve"> </w:t>
      </w:r>
      <w:r>
        <w:rPr>
          <w:i/>
          <w:color w:val="C00000"/>
        </w:rPr>
        <w:t xml:space="preserve">items is one whole, </w:t>
      </w:r>
      <w:r w:rsidR="0028686F" w:rsidRPr="001E58CF">
        <w:rPr>
          <w:i/>
          <w:color w:val="C00000"/>
        </w:rPr>
        <w:t xml:space="preserve">and </w:t>
      </w:r>
      <w:r>
        <w:rPr>
          <w:i/>
          <w:color w:val="C00000"/>
        </w:rPr>
        <w:t xml:space="preserve">this whole </w:t>
      </w:r>
      <w:r w:rsidR="0028686F" w:rsidRPr="001E58CF">
        <w:rPr>
          <w:i/>
          <w:color w:val="C00000"/>
        </w:rPr>
        <w:t xml:space="preserve">includes both the </w:t>
      </w:r>
      <w:r w:rsidR="00F44A7D">
        <w:rPr>
          <w:i/>
          <w:color w:val="C00000"/>
        </w:rPr>
        <w:t>four</w:t>
      </w:r>
      <w:r w:rsidR="0028686F" w:rsidRPr="001E58CF">
        <w:rPr>
          <w:i/>
          <w:color w:val="C00000"/>
        </w:rPr>
        <w:t xml:space="preserve"> stars and the other </w:t>
      </w:r>
      <w:r w:rsidR="00F44A7D">
        <w:rPr>
          <w:i/>
          <w:color w:val="C00000"/>
        </w:rPr>
        <w:t>six</w:t>
      </w:r>
      <w:r w:rsidR="0028686F" w:rsidRPr="001E58CF">
        <w:rPr>
          <w:i/>
          <w:color w:val="C00000"/>
        </w:rPr>
        <w:t xml:space="preserve"> items.</w:t>
      </w:r>
      <w:r w:rsidR="00F44A7D">
        <w:rPr>
          <w:i/>
          <w:color w:val="C00000"/>
        </w:rPr>
        <w:t xml:space="preserve"> These students would benefit from experiences </w:t>
      </w:r>
      <w:r w:rsidR="00F44A7D">
        <w:rPr>
          <w:i/>
          <w:color w:val="C00000"/>
        </w:rPr>
        <w:lastRenderedPageBreak/>
        <w:t xml:space="preserve">creating a set given the description of that set that uses fractions. For example, students could be asked to draw a set of circles where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7</m:t>
            </m:r>
          </m:den>
        </m:f>
      </m:oMath>
      <w:r w:rsidR="00F44A7D">
        <w:rPr>
          <w:i/>
          <w:color w:val="C00000"/>
        </w:rPr>
        <w:t xml:space="preserve"> of the set of circles is shaded and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7</m:t>
            </m:r>
          </m:den>
        </m:f>
        <m:r>
          <w:rPr>
            <w:rFonts w:ascii="Cambria Math" w:hAnsi="Cambria Math"/>
            <w:color w:val="C00000"/>
          </w:rPr>
          <m:t xml:space="preserve"> </m:t>
        </m:r>
      </m:oMath>
      <w:r w:rsidR="00F44A7D">
        <w:rPr>
          <w:i/>
          <w:color w:val="C00000"/>
        </w:rPr>
        <w:t xml:space="preserve">of the set is unshaded. </w:t>
      </w:r>
    </w:p>
    <w:p w14:paraId="1106490A" w14:textId="227A73B5" w:rsidR="001E58CF" w:rsidRDefault="0028686F" w:rsidP="001E58CF">
      <w:pPr>
        <w:spacing w:before="120" w:after="120" w:line="276" w:lineRule="auto"/>
        <w:ind w:left="1080"/>
        <w:rPr>
          <w:i/>
          <w:color w:val="C00000"/>
        </w:rPr>
      </w:pPr>
      <w:r w:rsidRPr="001E58CF">
        <w:rPr>
          <w:i/>
          <w:color w:val="C00000"/>
        </w:rPr>
        <w:t xml:space="preserve"> Other s</w:t>
      </w:r>
      <w:r w:rsidR="001E58CF">
        <w:rPr>
          <w:i/>
          <w:color w:val="C00000"/>
        </w:rPr>
        <w:t>tudents name the fraction a</w:t>
      </w:r>
      <w:r w:rsidRPr="001E58CF">
        <w:rPr>
          <w:i/>
          <w:color w:val="C00000"/>
        </w:rPr>
        <w:t xml:space="preserve">s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 xml:space="preserve">3 </m:t>
            </m:r>
          </m:den>
        </m:f>
      </m:oMath>
      <w:r w:rsidRPr="001E58CF">
        <w:rPr>
          <w:i/>
          <w:color w:val="C00000"/>
        </w:rPr>
        <w:t xml:space="preserve"> </w:t>
      </w:r>
      <w:r w:rsidR="001E58CF">
        <w:rPr>
          <w:i/>
          <w:color w:val="C00000"/>
        </w:rPr>
        <w:t xml:space="preserve">, </w:t>
      </w:r>
      <w:r w:rsidRPr="001E58CF">
        <w:rPr>
          <w:i/>
          <w:color w:val="C00000"/>
        </w:rPr>
        <w:t xml:space="preserve">which </w:t>
      </w:r>
      <w:r w:rsidR="001E58CF">
        <w:rPr>
          <w:i/>
          <w:color w:val="C00000"/>
        </w:rPr>
        <w:t xml:space="preserve">may </w:t>
      </w:r>
      <w:r w:rsidRPr="001E58CF">
        <w:rPr>
          <w:i/>
          <w:color w:val="C00000"/>
        </w:rPr>
        <w:t xml:space="preserve">indicate that they see the </w:t>
      </w:r>
      <w:r w:rsidR="00F44A7D">
        <w:rPr>
          <w:i/>
          <w:color w:val="C00000"/>
        </w:rPr>
        <w:t>four</w:t>
      </w:r>
      <w:r w:rsidRPr="001E58CF">
        <w:rPr>
          <w:i/>
          <w:color w:val="C00000"/>
        </w:rPr>
        <w:t xml:space="preserve"> stars and they recognize that there are </w:t>
      </w:r>
      <w:r w:rsidR="00F44A7D">
        <w:rPr>
          <w:i/>
          <w:color w:val="C00000"/>
        </w:rPr>
        <w:t>three</w:t>
      </w:r>
      <w:r w:rsidRPr="001E58CF">
        <w:rPr>
          <w:i/>
          <w:color w:val="C00000"/>
        </w:rPr>
        <w:t xml:space="preserve"> hearts and </w:t>
      </w:r>
      <w:r w:rsidR="00F44A7D">
        <w:rPr>
          <w:i/>
          <w:color w:val="C00000"/>
        </w:rPr>
        <w:t>three</w:t>
      </w:r>
      <w:r w:rsidRPr="001E58CF">
        <w:rPr>
          <w:i/>
          <w:color w:val="C00000"/>
        </w:rPr>
        <w:t xml:space="preserve"> smiley faces. Since both of the types of item</w:t>
      </w:r>
      <w:r w:rsidR="001E58CF">
        <w:rPr>
          <w:i/>
          <w:color w:val="C00000"/>
        </w:rPr>
        <w:t>s left are the same amount, students may</w:t>
      </w:r>
      <w:r w:rsidRPr="001E58CF">
        <w:rPr>
          <w:i/>
          <w:color w:val="C00000"/>
        </w:rPr>
        <w:t xml:space="preserve"> decide this must be the denominator. Again, they are not viewing the </w:t>
      </w:r>
      <w:r w:rsidR="00F44A7D">
        <w:rPr>
          <w:i/>
          <w:color w:val="C00000"/>
        </w:rPr>
        <w:t>ten</w:t>
      </w:r>
      <w:r w:rsidRPr="001E58CF">
        <w:rPr>
          <w:i/>
          <w:color w:val="C00000"/>
        </w:rPr>
        <w:t xml:space="preserve"> items as a whole set.</w:t>
      </w:r>
      <w:r w:rsidR="00F44A7D">
        <w:rPr>
          <w:i/>
          <w:color w:val="C00000"/>
        </w:rPr>
        <w:t xml:space="preserve"> Experiences with sets having only two different types of items should be provided before experiences with sets having more than two different types of items. </w:t>
      </w:r>
      <w:r w:rsidRPr="001E58CF">
        <w:rPr>
          <w:i/>
          <w:color w:val="C00000"/>
        </w:rPr>
        <w:t xml:space="preserve"> </w:t>
      </w:r>
    </w:p>
    <w:p w14:paraId="28A61F25" w14:textId="0F02F0AC" w:rsidR="0028686F" w:rsidRPr="001E58CF" w:rsidRDefault="00993F22" w:rsidP="001E58CF">
      <w:pPr>
        <w:spacing w:before="120" w:after="120" w:line="276" w:lineRule="auto"/>
        <w:ind w:left="1080"/>
        <w:rPr>
          <w:i/>
          <w:color w:val="C00000"/>
        </w:rPr>
      </w:pPr>
      <w:r w:rsidRPr="001E58CF">
        <w:rPr>
          <w:i/>
          <w:color w:val="C00000"/>
        </w:rPr>
        <w:t>Another</w:t>
      </w:r>
      <w:r w:rsidR="0028686F" w:rsidRPr="001E58CF">
        <w:rPr>
          <w:i/>
          <w:color w:val="C00000"/>
        </w:rPr>
        <w:t xml:space="preserve"> misconception is that the</w:t>
      </w:r>
      <w:r w:rsidR="001E58CF">
        <w:rPr>
          <w:i/>
          <w:color w:val="C00000"/>
        </w:rPr>
        <w:t xml:space="preserve"> students may see the answer a</w:t>
      </w:r>
      <w:r w:rsidR="0028686F" w:rsidRPr="001E58CF">
        <w:rPr>
          <w:i/>
          <w:color w:val="C00000"/>
        </w:rPr>
        <w:t xml:space="preserve">s </w:t>
      </w:r>
      <w:r w:rsidR="00F44A7D">
        <w:rPr>
          <w:i/>
          <w:color w:val="C00000"/>
        </w:rPr>
        <w:t>four</w:t>
      </w:r>
      <w:r w:rsidR="0028686F" w:rsidRPr="001E58CF">
        <w:rPr>
          <w:i/>
          <w:color w:val="C00000"/>
        </w:rPr>
        <w:t xml:space="preserve">. These students are using whole number knowledge and are counting the stars but not considering them as part of the set. They are seeing each item as an individual item not as a fractional part of a set. It is important for students to understand the vocabulary of fractions so they know if the problem is asking for a whole number answer, or a fraction of a set, or the fractional part that is shaded or being used. </w:t>
      </w:r>
    </w:p>
    <w:p w14:paraId="08058E49" w14:textId="1828CF59" w:rsidR="0028686F" w:rsidRPr="00993F22" w:rsidRDefault="001E58CF" w:rsidP="001E58CF">
      <w:pPr>
        <w:pStyle w:val="Bullet1"/>
        <w:numPr>
          <w:ilvl w:val="0"/>
          <w:numId w:val="0"/>
        </w:numPr>
        <w:tabs>
          <w:tab w:val="left" w:pos="720"/>
        </w:tabs>
        <w:spacing w:after="120" w:line="276" w:lineRule="auto"/>
        <w:ind w:left="1080"/>
        <w:rPr>
          <w:rFonts w:asciiTheme="minorHAnsi" w:hAnsiTheme="minorHAnsi" w:cstheme="minorHAnsi"/>
          <w:i/>
          <w:strike/>
          <w:color w:val="C00000"/>
          <w:sz w:val="22"/>
          <w:szCs w:val="22"/>
        </w:rPr>
      </w:pPr>
      <w:r>
        <w:rPr>
          <w:rFonts w:ascii="Calibri" w:hAnsi="Calibri" w:cs="Calibri"/>
          <w:i/>
          <w:color w:val="C00000"/>
          <w:sz w:val="22"/>
          <w:szCs w:val="22"/>
        </w:rPr>
        <w:t>In a</w:t>
      </w:r>
      <w:r w:rsidR="0028686F" w:rsidRPr="001E58CF">
        <w:rPr>
          <w:rFonts w:ascii="Calibri" w:hAnsi="Calibri" w:cs="Calibri"/>
          <w:i/>
          <w:color w:val="C00000"/>
          <w:sz w:val="22"/>
          <w:szCs w:val="22"/>
        </w:rPr>
        <w:t xml:space="preserve"> set model, each member of the set is </w:t>
      </w:r>
      <w:r>
        <w:rPr>
          <w:rFonts w:ascii="Calibri" w:hAnsi="Calibri" w:cs="Calibri"/>
          <w:i/>
          <w:color w:val="C00000"/>
          <w:sz w:val="22"/>
          <w:szCs w:val="22"/>
        </w:rPr>
        <w:t xml:space="preserve">an equivalent part of the set. </w:t>
      </w:r>
      <w:r w:rsidR="0028686F" w:rsidRPr="001E58CF">
        <w:rPr>
          <w:rFonts w:ascii="Calibri" w:hAnsi="Calibri" w:cs="Calibri"/>
          <w:i/>
          <w:color w:val="C00000"/>
          <w:sz w:val="22"/>
          <w:szCs w:val="22"/>
        </w:rPr>
        <w:t>In set models, the whole needs to be defined, but members of the set may ha</w:t>
      </w:r>
      <w:r>
        <w:rPr>
          <w:rFonts w:ascii="Calibri" w:hAnsi="Calibri" w:cs="Calibri"/>
          <w:i/>
          <w:color w:val="C00000"/>
          <w:sz w:val="22"/>
          <w:szCs w:val="22"/>
        </w:rPr>
        <w:t xml:space="preserve">ve different sizes and shapes. </w:t>
      </w:r>
      <w:r w:rsidR="0028686F" w:rsidRPr="001E58CF">
        <w:rPr>
          <w:rFonts w:ascii="Calibri" w:hAnsi="Calibri" w:cs="Calibri"/>
          <w:i/>
          <w:color w:val="C00000"/>
          <w:sz w:val="22"/>
          <w:szCs w:val="22"/>
        </w:rPr>
        <w:t xml:space="preserve">For instance, if a whole is defined as a set of </w:t>
      </w:r>
      <w:r w:rsidR="00F44A7D">
        <w:rPr>
          <w:rFonts w:ascii="Calibri" w:hAnsi="Calibri" w:cs="Calibri"/>
          <w:i/>
          <w:color w:val="C00000"/>
          <w:sz w:val="22"/>
          <w:szCs w:val="22"/>
        </w:rPr>
        <w:t>ten</w:t>
      </w:r>
      <w:r w:rsidR="0028686F" w:rsidRPr="001E58CF">
        <w:rPr>
          <w:rFonts w:ascii="Calibri" w:hAnsi="Calibri" w:cs="Calibri"/>
          <w:i/>
          <w:color w:val="C00000"/>
          <w:sz w:val="22"/>
          <w:szCs w:val="22"/>
        </w:rPr>
        <w:t xml:space="preserve"> animals, the animals wi</w:t>
      </w:r>
      <w:r>
        <w:rPr>
          <w:rFonts w:ascii="Calibri" w:hAnsi="Calibri" w:cs="Calibri"/>
          <w:i/>
          <w:color w:val="C00000"/>
          <w:sz w:val="22"/>
          <w:szCs w:val="22"/>
        </w:rPr>
        <w:t xml:space="preserve">thin the set may be different. </w:t>
      </w:r>
      <w:r w:rsidR="0028686F" w:rsidRPr="001E58CF">
        <w:rPr>
          <w:rFonts w:ascii="Calibri" w:hAnsi="Calibri" w:cs="Calibri"/>
          <w:i/>
          <w:color w:val="C00000"/>
          <w:sz w:val="22"/>
          <w:szCs w:val="22"/>
        </w:rPr>
        <w:t xml:space="preserve">For example, students should be able to identify apes as representing </w:t>
      </w:r>
      <m:oMath>
        <m:f>
          <m:fPr>
            <m:ctrlPr>
              <w:rPr>
                <w:rFonts w:ascii="Cambria Math" w:hAnsi="Cambria Math" w:cs="Calibri"/>
                <w:i/>
                <w:color w:val="C00000"/>
                <w:sz w:val="22"/>
                <w:szCs w:val="22"/>
              </w:rPr>
            </m:ctrlPr>
          </m:fPr>
          <m:num>
            <m:r>
              <w:rPr>
                <w:rFonts w:ascii="Cambria Math" w:hAnsi="Cambria Math" w:cs="Calibri"/>
                <w:color w:val="C00000"/>
                <w:sz w:val="22"/>
                <w:szCs w:val="22"/>
              </w:rPr>
              <m:t>5</m:t>
            </m:r>
          </m:num>
          <m:den>
            <m:r>
              <w:rPr>
                <w:rFonts w:ascii="Cambria Math" w:hAnsi="Cambria Math" w:cs="Calibri"/>
                <w:color w:val="C00000"/>
                <w:sz w:val="22"/>
                <w:szCs w:val="22"/>
              </w:rPr>
              <m:t>10</m:t>
            </m:r>
          </m:den>
        </m:f>
        <m:r>
          <w:rPr>
            <w:rFonts w:ascii="Cambria Math" w:hAnsi="Cambria Math" w:cs="Calibri"/>
            <w:color w:val="C00000"/>
            <w:sz w:val="22"/>
            <w:szCs w:val="22"/>
          </w:rPr>
          <m:t xml:space="preserve"> </m:t>
        </m:r>
      </m:oMath>
      <w:r w:rsidR="0028686F" w:rsidRPr="001E58CF">
        <w:rPr>
          <w:rFonts w:ascii="Calibri" w:hAnsi="Calibri" w:cs="Calibri"/>
          <w:i/>
          <w:color w:val="C00000"/>
          <w:sz w:val="22"/>
          <w:szCs w:val="22"/>
        </w:rPr>
        <w:t>of the animals in the set shown</w:t>
      </w:r>
      <w:r w:rsidR="0028686F" w:rsidRPr="00993F22">
        <w:rPr>
          <w:rFonts w:asciiTheme="minorHAnsi" w:hAnsiTheme="minorHAnsi" w:cstheme="minorHAnsi"/>
          <w:i/>
          <w:color w:val="C00000"/>
          <w:sz w:val="22"/>
          <w:szCs w:val="22"/>
        </w:rPr>
        <w:t>:</w:t>
      </w:r>
    </w:p>
    <w:p w14:paraId="583030B4" w14:textId="77777777" w:rsidR="0028686F" w:rsidRPr="00993F22" w:rsidRDefault="0028686F" w:rsidP="001E58CF">
      <w:pPr>
        <w:ind w:firstLine="990"/>
        <w:rPr>
          <w:rFonts w:asciiTheme="minorHAnsi" w:hAnsiTheme="minorHAnsi" w:cstheme="minorHAnsi"/>
          <w:i/>
          <w:color w:val="FF0000"/>
        </w:rPr>
      </w:pPr>
      <w:r w:rsidRPr="00993F22">
        <w:rPr>
          <w:rFonts w:asciiTheme="minorHAnsi" w:hAnsiTheme="minorHAnsi" w:cstheme="minorHAnsi"/>
          <w:i/>
          <w:noProof/>
          <w:color w:val="FF0000"/>
          <w:lang w:val="en-US"/>
        </w:rPr>
        <w:drawing>
          <wp:inline distT="0" distB="0" distL="0" distR="0" wp14:anchorId="53CAD3B4" wp14:editId="72931F72">
            <wp:extent cx="2391508" cy="1160585"/>
            <wp:effectExtent l="0" t="0" r="0" b="1905"/>
            <wp:docPr id="309" name="Picture 309" descr="A set of 10 animals with 5 apes, 3 zebras, and 2 elephants. " title="A Set of Animals"/>
            <wp:cNvGraphicFramePr/>
            <a:graphic xmlns:a="http://schemas.openxmlformats.org/drawingml/2006/main">
              <a:graphicData uri="http://schemas.openxmlformats.org/drawingml/2006/picture">
                <pic:pic xmlns:pic="http://schemas.openxmlformats.org/drawingml/2006/picture">
                  <pic:nvPicPr>
                    <pic:cNvPr id="309" name="Picture 309" descr="A set of 10 animals with 5 apes, 3 zebras, and 2 elephants. " title="A Set of Animal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4974" cy="1181679"/>
                    </a:xfrm>
                    <a:prstGeom prst="rect">
                      <a:avLst/>
                    </a:prstGeom>
                    <a:noFill/>
                  </pic:spPr>
                </pic:pic>
              </a:graphicData>
            </a:graphic>
          </wp:inline>
        </w:drawing>
      </w:r>
    </w:p>
    <w:p w14:paraId="4BC94D58" w14:textId="137FF07C" w:rsidR="00B73079" w:rsidRPr="001E58CF" w:rsidRDefault="00E34E87" w:rsidP="001E58CF">
      <w:pPr>
        <w:spacing w:before="120" w:after="120" w:line="276" w:lineRule="auto"/>
        <w:ind w:left="1080"/>
        <w:rPr>
          <w:rFonts w:eastAsia="Open Sans"/>
          <w:i/>
          <w:color w:val="C00000"/>
        </w:rPr>
      </w:pPr>
      <w:r>
        <w:rPr>
          <w:i/>
          <w:color w:val="C00000"/>
        </w:rPr>
        <w:t>S</w:t>
      </w:r>
      <w:r w:rsidR="0028686F" w:rsidRPr="001E58CF">
        <w:rPr>
          <w:i/>
          <w:color w:val="C00000"/>
        </w:rPr>
        <w:t>tudents may benefit from experiences with sets that are comprise</w:t>
      </w:r>
      <w:r w:rsidR="00F44A7D">
        <w:rPr>
          <w:i/>
          <w:color w:val="C00000"/>
        </w:rPr>
        <w:t>d of congruent figures (e.g., twelve</w:t>
      </w:r>
      <w:r w:rsidR="0028686F" w:rsidRPr="001E58CF">
        <w:rPr>
          <w:i/>
          <w:color w:val="C00000"/>
        </w:rPr>
        <w:t xml:space="preserve"> eggs in a carton) before working with sets that have noncongruent parts.</w:t>
      </w:r>
      <w:bookmarkEnd w:id="0"/>
    </w:p>
    <w:sectPr w:rsidR="00B73079" w:rsidRPr="001E58CF" w:rsidSect="000D7001">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3CE4" w14:textId="77777777" w:rsidR="0033123A" w:rsidRDefault="0033123A" w:rsidP="0033123A">
      <w:pPr>
        <w:spacing w:after="0" w:line="240" w:lineRule="auto"/>
      </w:pPr>
      <w:r>
        <w:separator/>
      </w:r>
    </w:p>
  </w:endnote>
  <w:endnote w:type="continuationSeparator" w:id="0">
    <w:p w14:paraId="03A88B6C" w14:textId="77777777" w:rsidR="0033123A" w:rsidRDefault="0033123A" w:rsidP="0033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B816" w14:textId="0B43E426" w:rsidR="0033123A" w:rsidRDefault="0033123A" w:rsidP="0033123A">
    <w:pPr>
      <w:pStyle w:val="Footer"/>
      <w:tabs>
        <w:tab w:val="clear" w:pos="9360"/>
        <w:tab w:val="right" w:pos="10800"/>
      </w:tabs>
    </w:pPr>
    <w:r>
      <w:t>Virginia Department of Education</w:t>
    </w:r>
    <w:r>
      <w:tab/>
    </w:r>
    <w:r>
      <w:tab/>
      <w:t>August 2020</w:t>
    </w:r>
  </w:p>
  <w:p w14:paraId="5CEFFF08" w14:textId="77777777" w:rsidR="0033123A" w:rsidRDefault="0033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CCCE" w14:textId="77777777" w:rsidR="000D7001" w:rsidRDefault="000D7001" w:rsidP="000D7001">
    <w:pPr>
      <w:pStyle w:val="Footer"/>
      <w:tabs>
        <w:tab w:val="clear" w:pos="9360"/>
        <w:tab w:val="right" w:pos="10800"/>
      </w:tabs>
      <w:spacing w:after="120"/>
    </w:pPr>
    <w:r>
      <w:t>Virginia Department of Education</w:t>
    </w:r>
    <w:r>
      <w:tab/>
    </w:r>
    <w:r>
      <w:tab/>
      <w:t>August 2020</w:t>
    </w:r>
  </w:p>
  <w:p w14:paraId="098E6240" w14:textId="435FECCB" w:rsidR="000D7001" w:rsidRDefault="000D7001" w:rsidP="000D700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A6B6" w14:textId="77777777" w:rsidR="0033123A" w:rsidRDefault="0033123A" w:rsidP="0033123A">
      <w:pPr>
        <w:spacing w:after="0" w:line="240" w:lineRule="auto"/>
      </w:pPr>
      <w:r>
        <w:separator/>
      </w:r>
    </w:p>
  </w:footnote>
  <w:footnote w:type="continuationSeparator" w:id="0">
    <w:p w14:paraId="4752F2BB" w14:textId="77777777" w:rsidR="0033123A" w:rsidRDefault="0033123A" w:rsidP="00331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E4A6663"/>
    <w:multiLevelType w:val="hybridMultilevel"/>
    <w:tmpl w:val="470ABDEE"/>
    <w:lvl w:ilvl="0" w:tplc="C4AA3554">
      <w:start w:val="1"/>
      <w:numFmt w:val="lowerLetter"/>
      <w:lvlText w:val="%1."/>
      <w:lvlJc w:val="left"/>
      <w:pPr>
        <w:ind w:left="1080" w:hanging="360"/>
      </w:pPr>
      <w:rPr>
        <w:rFonts w:ascii="Calibri" w:hAnsi="Calibri" w:cs="Calibri" w:hint="default"/>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A678F7"/>
    <w:multiLevelType w:val="hybridMultilevel"/>
    <w:tmpl w:val="CEAE798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4F27C3"/>
    <w:multiLevelType w:val="hybridMultilevel"/>
    <w:tmpl w:val="410834E4"/>
    <w:lvl w:ilvl="0" w:tplc="0860B0E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111E2A"/>
    <w:multiLevelType w:val="hybridMultilevel"/>
    <w:tmpl w:val="B49C71D8"/>
    <w:lvl w:ilvl="0" w:tplc="90AA4E3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04E8"/>
    <w:multiLevelType w:val="hybridMultilevel"/>
    <w:tmpl w:val="E658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536FF4"/>
    <w:multiLevelType w:val="hybridMultilevel"/>
    <w:tmpl w:val="2A7EACEA"/>
    <w:lvl w:ilvl="0" w:tplc="04847E80">
      <w:start w:val="1"/>
      <w:numFmt w:val="bullet"/>
      <w:lvlText w:val=""/>
      <w:lvlJc w:val="left"/>
      <w:pPr>
        <w:ind w:left="1080" w:hanging="360"/>
      </w:pPr>
      <w:rPr>
        <w:rFonts w:ascii="Symbol" w:hAnsi="Symbol"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EDE017E"/>
    <w:multiLevelType w:val="multilevel"/>
    <w:tmpl w:val="DB028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505B44"/>
    <w:multiLevelType w:val="hybridMultilevel"/>
    <w:tmpl w:val="148A3EF4"/>
    <w:lvl w:ilvl="0" w:tplc="670491D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E4570"/>
    <w:multiLevelType w:val="hybridMultilevel"/>
    <w:tmpl w:val="3DECF2BC"/>
    <w:lvl w:ilvl="0" w:tplc="1C36B59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10EED"/>
    <w:multiLevelType w:val="hybridMultilevel"/>
    <w:tmpl w:val="11D0C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360650"/>
    <w:multiLevelType w:val="hybridMultilevel"/>
    <w:tmpl w:val="CEAE79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FBE74C6"/>
    <w:multiLevelType w:val="hybridMultilevel"/>
    <w:tmpl w:val="29CE0D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DCC746B"/>
    <w:multiLevelType w:val="hybridMultilevel"/>
    <w:tmpl w:val="B92448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18"/>
  </w:num>
  <w:num w:numId="5">
    <w:abstractNumId w:val="19"/>
  </w:num>
  <w:num w:numId="6">
    <w:abstractNumId w:val="12"/>
  </w:num>
  <w:num w:numId="7">
    <w:abstractNumId w:val="2"/>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num>
  <w:num w:numId="16">
    <w:abstractNumId w:val="20"/>
  </w:num>
  <w:num w:numId="17">
    <w:abstractNumId w:val="6"/>
  </w:num>
  <w:num w:numId="18">
    <w:abstractNumId w:val="4"/>
  </w:num>
  <w:num w:numId="19">
    <w:abstractNumId w:val="13"/>
  </w:num>
  <w:num w:numId="20">
    <w:abstractNumId w:val="1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60AB"/>
    <w:rsid w:val="000422AF"/>
    <w:rsid w:val="00090289"/>
    <w:rsid w:val="000A5A2B"/>
    <w:rsid w:val="000A5FD0"/>
    <w:rsid w:val="000D7001"/>
    <w:rsid w:val="000E1050"/>
    <w:rsid w:val="001236BB"/>
    <w:rsid w:val="001421B2"/>
    <w:rsid w:val="00143ACD"/>
    <w:rsid w:val="00171351"/>
    <w:rsid w:val="001C56E6"/>
    <w:rsid w:val="001E58CF"/>
    <w:rsid w:val="002606CC"/>
    <w:rsid w:val="0028686F"/>
    <w:rsid w:val="002A0D4B"/>
    <w:rsid w:val="002A3CCB"/>
    <w:rsid w:val="002D6087"/>
    <w:rsid w:val="002D6B7B"/>
    <w:rsid w:val="0033123A"/>
    <w:rsid w:val="0035033A"/>
    <w:rsid w:val="00413E9B"/>
    <w:rsid w:val="00420D6C"/>
    <w:rsid w:val="0042268B"/>
    <w:rsid w:val="004329D7"/>
    <w:rsid w:val="004C6122"/>
    <w:rsid w:val="005E3758"/>
    <w:rsid w:val="0061190A"/>
    <w:rsid w:val="0063015D"/>
    <w:rsid w:val="006B6907"/>
    <w:rsid w:val="006F6F53"/>
    <w:rsid w:val="00730028"/>
    <w:rsid w:val="00744954"/>
    <w:rsid w:val="007D1F1E"/>
    <w:rsid w:val="008678CD"/>
    <w:rsid w:val="008A6399"/>
    <w:rsid w:val="0092610A"/>
    <w:rsid w:val="00961374"/>
    <w:rsid w:val="009630F3"/>
    <w:rsid w:val="00973204"/>
    <w:rsid w:val="00993F22"/>
    <w:rsid w:val="00A02F8F"/>
    <w:rsid w:val="00A2490F"/>
    <w:rsid w:val="00AD160F"/>
    <w:rsid w:val="00AE0668"/>
    <w:rsid w:val="00B6554E"/>
    <w:rsid w:val="00B73079"/>
    <w:rsid w:val="00B941BD"/>
    <w:rsid w:val="00BB483F"/>
    <w:rsid w:val="00BC69EA"/>
    <w:rsid w:val="00C73E15"/>
    <w:rsid w:val="00D01C0E"/>
    <w:rsid w:val="00D403AF"/>
    <w:rsid w:val="00D56875"/>
    <w:rsid w:val="00E34E87"/>
    <w:rsid w:val="00E419F1"/>
    <w:rsid w:val="00E75CB8"/>
    <w:rsid w:val="00EF1C4C"/>
    <w:rsid w:val="00F1076F"/>
    <w:rsid w:val="00F44A7D"/>
    <w:rsid w:val="00F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B4C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23A"/>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33123A"/>
    <w:rPr>
      <w:b/>
      <w:sz w:val="28"/>
      <w:szCs w:val="28"/>
    </w:rPr>
  </w:style>
  <w:style w:type="character" w:customStyle="1" w:styleId="TitleChar">
    <w:name w:val="Title Char"/>
    <w:basedOn w:val="DefaultParagraphFont"/>
    <w:link w:val="Title"/>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Bullet1Char">
    <w:name w:val="Bullet 1 Char"/>
    <w:basedOn w:val="DefaultParagraphFont"/>
    <w:link w:val="Bullet1"/>
    <w:locked/>
    <w:rsid w:val="0028686F"/>
    <w:rPr>
      <w:rFonts w:ascii="Times New Roman" w:eastAsia="Times" w:hAnsi="Times New Roman" w:cs="Times New Roman"/>
      <w:sz w:val="20"/>
      <w:szCs w:val="20"/>
      <w:lang w:val="en-US"/>
    </w:rPr>
  </w:style>
  <w:style w:type="paragraph" w:customStyle="1" w:styleId="Bullet1">
    <w:name w:val="Bullet 1"/>
    <w:basedOn w:val="Normal"/>
    <w:next w:val="Normal"/>
    <w:link w:val="Bullet1Char"/>
    <w:rsid w:val="0028686F"/>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SOLBulletChar">
    <w:name w:val="SOL Bullet Char"/>
    <w:basedOn w:val="DefaultParagraphFont"/>
    <w:link w:val="SOLBullet"/>
    <w:locked/>
    <w:rsid w:val="0028686F"/>
    <w:rPr>
      <w:rFonts w:ascii="Times New Roman" w:eastAsia="Times" w:hAnsi="Times New Roman" w:cs="Times New Roman"/>
      <w:b/>
      <w:color w:val="000000"/>
      <w:sz w:val="24"/>
      <w:szCs w:val="20"/>
      <w:lang w:val="en-US"/>
    </w:rPr>
  </w:style>
  <w:style w:type="paragraph" w:customStyle="1" w:styleId="SOLBullet">
    <w:name w:val="SOL Bullet"/>
    <w:basedOn w:val="Normal"/>
    <w:next w:val="Normal"/>
    <w:link w:val="SOLBulletChar"/>
    <w:rsid w:val="0028686F"/>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NumberChar">
    <w:name w:val="SOL Number Char"/>
    <w:basedOn w:val="DefaultParagraphFont"/>
    <w:link w:val="SOLNumber"/>
    <w:locked/>
    <w:rsid w:val="0028686F"/>
    <w:rPr>
      <w:rFonts w:ascii="Times New Roman" w:eastAsia="Times New Roman" w:hAnsi="Times New Roman" w:cs="Times New Roman"/>
      <w:sz w:val="24"/>
      <w:szCs w:val="24"/>
      <w:lang w:val="en-US"/>
    </w:rPr>
  </w:style>
  <w:style w:type="paragraph" w:customStyle="1" w:styleId="SOLNumber">
    <w:name w:val="SOL Number"/>
    <w:basedOn w:val="Normal"/>
    <w:link w:val="SOLNumberChar"/>
    <w:rsid w:val="0028686F"/>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2D60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028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90289"/>
    <w:rPr>
      <w:rFonts w:ascii="Times New Roman" w:hAnsi="Times New Roman" w:cs="Times New Roman"/>
      <w:b/>
      <w:bCs/>
      <w:sz w:val="20"/>
      <w:szCs w:val="20"/>
    </w:rPr>
  </w:style>
  <w:style w:type="paragraph" w:styleId="Header">
    <w:name w:val="header"/>
    <w:basedOn w:val="Normal"/>
    <w:link w:val="HeaderChar"/>
    <w:uiPriority w:val="99"/>
    <w:unhideWhenUsed/>
    <w:rsid w:val="0033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3A"/>
  </w:style>
  <w:style w:type="paragraph" w:styleId="Footer">
    <w:name w:val="footer"/>
    <w:basedOn w:val="Normal"/>
    <w:link w:val="FooterChar"/>
    <w:uiPriority w:val="99"/>
    <w:unhideWhenUsed/>
    <w:rsid w:val="0033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3A"/>
  </w:style>
  <w:style w:type="character" w:styleId="PlaceholderText">
    <w:name w:val="Placeholder Text"/>
    <w:basedOn w:val="DefaultParagraphFont"/>
    <w:uiPriority w:val="99"/>
    <w:semiHidden/>
    <w:rsid w:val="001E5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6022">
      <w:bodyDiv w:val="1"/>
      <w:marLeft w:val="0"/>
      <w:marRight w:val="0"/>
      <w:marTop w:val="0"/>
      <w:marBottom w:val="0"/>
      <w:divBdr>
        <w:top w:val="none" w:sz="0" w:space="0" w:color="auto"/>
        <w:left w:val="none" w:sz="0" w:space="0" w:color="auto"/>
        <w:bottom w:val="none" w:sz="0" w:space="0" w:color="auto"/>
        <w:right w:val="none" w:sz="0" w:space="0" w:color="auto"/>
      </w:divBdr>
    </w:div>
    <w:div w:id="365759009">
      <w:bodyDiv w:val="1"/>
      <w:marLeft w:val="0"/>
      <w:marRight w:val="0"/>
      <w:marTop w:val="0"/>
      <w:marBottom w:val="0"/>
      <w:divBdr>
        <w:top w:val="none" w:sz="0" w:space="0" w:color="auto"/>
        <w:left w:val="none" w:sz="0" w:space="0" w:color="auto"/>
        <w:bottom w:val="none" w:sz="0" w:space="0" w:color="auto"/>
        <w:right w:val="none" w:sz="0" w:space="0" w:color="auto"/>
      </w:divBdr>
    </w:div>
    <w:div w:id="1494492675">
      <w:bodyDiv w:val="1"/>
      <w:marLeft w:val="0"/>
      <w:marRight w:val="0"/>
      <w:marTop w:val="0"/>
      <w:marBottom w:val="0"/>
      <w:divBdr>
        <w:top w:val="none" w:sz="0" w:space="0" w:color="auto"/>
        <w:left w:val="none" w:sz="0" w:space="0" w:color="auto"/>
        <w:bottom w:val="none" w:sz="0" w:space="0" w:color="auto"/>
        <w:right w:val="none" w:sz="0" w:space="0" w:color="auto"/>
      </w:divBdr>
    </w:div>
    <w:div w:id="1587348010">
      <w:bodyDiv w:val="1"/>
      <w:marLeft w:val="0"/>
      <w:marRight w:val="0"/>
      <w:marTop w:val="0"/>
      <w:marBottom w:val="0"/>
      <w:divBdr>
        <w:top w:val="none" w:sz="0" w:space="0" w:color="auto"/>
        <w:left w:val="none" w:sz="0" w:space="0" w:color="auto"/>
        <w:bottom w:val="none" w:sz="0" w:space="0" w:color="auto"/>
        <w:right w:val="none" w:sz="0" w:space="0" w:color="auto"/>
      </w:divBdr>
    </w:div>
    <w:div w:id="1719351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46/638041054284070000" TargetMode="External"/><Relationship Id="rId18" Type="http://schemas.openxmlformats.org/officeDocument/2006/relationships/hyperlink" Target="https://www.doe.virginia.gov/home/showpublisheddocument/24458/638044678559570000"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doe.virginia.gov/home/showpublisheddocument/24354/6380446721625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6784/638037098089200000" TargetMode="External"/><Relationship Id="rId17" Type="http://schemas.openxmlformats.org/officeDocument/2006/relationships/hyperlink" Target="https://www.doe.virginia.gov/home/showpublisheddocument/24576/638044714071870000"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cher.desmos.com/polygraph/custom/5d30a6af58d61e4945fc5b9b" TargetMode="External"/><Relationship Id="rId20" Type="http://schemas.openxmlformats.org/officeDocument/2006/relationships/hyperlink" Target="https://www.doe.virginia.gov/home/showpublisheddocument/24350/638044672151600000"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782/638037098068100000" TargetMode="External"/><Relationship Id="rId24" Type="http://schemas.openxmlformats.org/officeDocument/2006/relationships/image" Target="media/image3.tm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0959/638043651076100000" TargetMode="External"/><Relationship Id="rId23" Type="http://schemas.openxmlformats.org/officeDocument/2006/relationships/image" Target="media/image2.tmp"/><Relationship Id="rId28" Type="http://schemas.openxmlformats.org/officeDocument/2006/relationships/image" Target="media/image7.png"/><Relationship Id="rId10" Type="http://schemas.openxmlformats.org/officeDocument/2006/relationships/hyperlink" Target="https://www.doe.virginia.gov/home/showpublisheddocument/16780/638037098058670000" TargetMode="External"/><Relationship Id="rId19" Type="http://schemas.openxmlformats.org/officeDocument/2006/relationships/hyperlink" Target="https://www.doe.virginia.gov/home/showpublisheddocument/24462/63804468185493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778/638037098027130000" TargetMode="External"/><Relationship Id="rId14" Type="http://schemas.openxmlformats.org/officeDocument/2006/relationships/hyperlink" Target="https://www.doe.virginia.gov/home/showpublisheddocument/18648/638041054292370000" TargetMode="External"/><Relationship Id="rId22" Type="http://schemas.openxmlformats.org/officeDocument/2006/relationships/image" Target="media/image1.tmp"/><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hyperlink" Target="https://www.doe.virginia.gov/home/showpublisheddocument/2958/6379824637583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SOL 3.2a Quick Check</vt:lpstr>
    </vt:vector>
  </TitlesOfParts>
  <Company>Virginia Department of Education</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3.2a Quick Check</dc:title>
  <dc:creator>Virginia Department of Education</dc:creator>
  <cp:lastModifiedBy>Hodge, Virginia (DOE)</cp:lastModifiedBy>
  <cp:revision>4</cp:revision>
  <dcterms:created xsi:type="dcterms:W3CDTF">2023-01-04T14:22:00Z</dcterms:created>
  <dcterms:modified xsi:type="dcterms:W3CDTF">2023-01-04T16:16:00Z</dcterms:modified>
</cp:coreProperties>
</file>