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2120" w14:textId="77777777" w:rsidR="00B73079" w:rsidRPr="00EF1C4C" w:rsidRDefault="00B941BD" w:rsidP="00EF1C4C">
      <w:pPr>
        <w:pStyle w:val="Title"/>
      </w:pPr>
      <w:r w:rsidRPr="00EF1C4C">
        <w:t>Just In Time Quick Check</w:t>
      </w:r>
    </w:p>
    <w:p w14:paraId="28DCA2FE" w14:textId="59464CDA" w:rsidR="00AD160F" w:rsidRPr="00EF1C4C" w:rsidRDefault="00F61B87" w:rsidP="007D1A62">
      <w:pPr>
        <w:pStyle w:val="Title"/>
        <w:spacing w:after="120"/>
      </w:pPr>
      <w:hyperlink r:id="rId8" w:history="1">
        <w:r w:rsidR="00B941BD" w:rsidRPr="007462CC">
          <w:rPr>
            <w:rStyle w:val="Hyperlink"/>
          </w:rPr>
          <w:t xml:space="preserve">Standard of Learning (SOL) </w:t>
        </w:r>
        <w:r w:rsidR="005D1D18" w:rsidRPr="007462CC">
          <w:rPr>
            <w:rStyle w:val="Hyperlink"/>
          </w:rPr>
          <w:t>2.11</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79B9584" w14:textId="77777777" w:rsidTr="00814224">
        <w:trPr>
          <w:tblHeader/>
          <w:jc w:val="center"/>
        </w:trPr>
        <w:tc>
          <w:tcPr>
            <w:tcW w:w="10975" w:type="dxa"/>
          </w:tcPr>
          <w:p w14:paraId="2298B66F" w14:textId="31194D9E" w:rsidR="00B73079" w:rsidRDefault="00B941BD" w:rsidP="00EF1C4C">
            <w:pPr>
              <w:jc w:val="center"/>
              <w:rPr>
                <w:i/>
                <w:sz w:val="28"/>
                <w:szCs w:val="28"/>
              </w:rPr>
            </w:pPr>
            <w:r w:rsidRPr="00EF1C4C">
              <w:rPr>
                <w:rStyle w:val="TitleChar"/>
              </w:rPr>
              <w:t>Strand:</w:t>
            </w:r>
            <w:r>
              <w:rPr>
                <w:b/>
                <w:sz w:val="28"/>
                <w:szCs w:val="28"/>
              </w:rPr>
              <w:t xml:space="preserve"> </w:t>
            </w:r>
            <w:r w:rsidR="005D1D18">
              <w:rPr>
                <w:sz w:val="28"/>
                <w:szCs w:val="28"/>
              </w:rPr>
              <w:t>Measurement and Geometry</w:t>
            </w:r>
          </w:p>
        </w:tc>
      </w:tr>
      <w:tr w:rsidR="00B73079" w14:paraId="70AFE81B" w14:textId="77777777" w:rsidTr="00814224">
        <w:trPr>
          <w:jc w:val="center"/>
        </w:trPr>
        <w:tc>
          <w:tcPr>
            <w:tcW w:w="10975" w:type="dxa"/>
            <w:shd w:val="clear" w:color="auto" w:fill="D9D9D9"/>
          </w:tcPr>
          <w:p w14:paraId="06C3D6F4" w14:textId="4D7FDC8F" w:rsidR="00B73079" w:rsidRPr="007D1A62" w:rsidRDefault="00B941BD" w:rsidP="007D1A62">
            <w:pPr>
              <w:pStyle w:val="Heading1"/>
              <w:outlineLvl w:val="0"/>
            </w:pPr>
            <w:r w:rsidRPr="007D1A62">
              <w:t xml:space="preserve">Standard of Learning (SOL) </w:t>
            </w:r>
            <w:r w:rsidR="005D1D18" w:rsidRPr="007D1A62">
              <w:t>2.11</w:t>
            </w:r>
          </w:p>
          <w:p w14:paraId="58CAA1D9" w14:textId="1D612E3D" w:rsidR="00B73079" w:rsidRPr="007D1A62" w:rsidRDefault="005D1D18" w:rsidP="007D1A62">
            <w:pPr>
              <w:spacing w:after="120"/>
              <w:rPr>
                <w:i/>
              </w:rPr>
            </w:pPr>
            <w:r w:rsidRPr="007D1A62">
              <w:rPr>
                <w:b/>
                <w:bCs/>
                <w:i/>
                <w:color w:val="000000"/>
              </w:rPr>
              <w:t>The student will read temperature to the nearest 10 degrees.</w:t>
            </w:r>
          </w:p>
        </w:tc>
      </w:tr>
      <w:tr w:rsidR="00B73079" w14:paraId="2F7AE79F" w14:textId="77777777" w:rsidTr="00814224">
        <w:trPr>
          <w:jc w:val="center"/>
        </w:trPr>
        <w:tc>
          <w:tcPr>
            <w:tcW w:w="10975" w:type="dxa"/>
            <w:shd w:val="clear" w:color="auto" w:fill="F2F2F2"/>
          </w:tcPr>
          <w:p w14:paraId="276851B1" w14:textId="77777777" w:rsidR="00B73079" w:rsidRDefault="00B941BD" w:rsidP="007D1A62">
            <w:pPr>
              <w:pStyle w:val="Heading1"/>
              <w:outlineLvl w:val="0"/>
            </w:pPr>
            <w:r>
              <w:t xml:space="preserve">Grade Level Skills:  </w:t>
            </w:r>
          </w:p>
          <w:p w14:paraId="56CDC9BC" w14:textId="4F9BB031" w:rsidR="005D1D18" w:rsidRPr="007462CC" w:rsidRDefault="005D1D18" w:rsidP="007D1A62">
            <w:pPr>
              <w:pStyle w:val="ListParagraph"/>
              <w:numPr>
                <w:ilvl w:val="0"/>
                <w:numId w:val="10"/>
              </w:numPr>
              <w:pBdr>
                <w:top w:val="nil"/>
                <w:left w:val="nil"/>
                <w:bottom w:val="nil"/>
                <w:right w:val="nil"/>
                <w:between w:val="nil"/>
              </w:pBdr>
              <w:spacing w:before="0" w:line="240" w:lineRule="auto"/>
              <w:rPr>
                <w:rFonts w:ascii="Calibri" w:hAnsi="Calibri"/>
                <w:color w:val="auto"/>
              </w:rPr>
            </w:pPr>
            <w:r w:rsidRPr="007462CC">
              <w:rPr>
                <w:rFonts w:ascii="Calibri" w:hAnsi="Calibri"/>
                <w:color w:val="auto"/>
              </w:rPr>
              <w:t xml:space="preserve">Identify different types of thermometers as instruments used to measure temperature. </w:t>
            </w:r>
          </w:p>
          <w:p w14:paraId="6812ACC5" w14:textId="32AF2519" w:rsidR="00B73079" w:rsidRPr="007462CC" w:rsidRDefault="005D1D18" w:rsidP="007D1A62">
            <w:pPr>
              <w:pStyle w:val="ListParagraph"/>
              <w:numPr>
                <w:ilvl w:val="0"/>
                <w:numId w:val="10"/>
              </w:numPr>
              <w:pBdr>
                <w:top w:val="nil"/>
                <w:left w:val="nil"/>
                <w:bottom w:val="nil"/>
                <w:right w:val="nil"/>
                <w:between w:val="nil"/>
              </w:pBdr>
              <w:spacing w:before="0" w:after="120" w:line="240" w:lineRule="auto"/>
              <w:rPr>
                <w:color w:val="000000"/>
              </w:rPr>
            </w:pPr>
            <w:r w:rsidRPr="007462CC">
              <w:rPr>
                <w:rFonts w:ascii="Calibri" w:hAnsi="Calibri"/>
                <w:color w:val="auto"/>
              </w:rPr>
              <w:t>Read temperature in Fahrenheit to the nearest ten degrees on thermometers (real world, physical model, and pictorial representations).</w:t>
            </w:r>
          </w:p>
        </w:tc>
      </w:tr>
      <w:tr w:rsidR="00B73079" w14:paraId="6B5167BF" w14:textId="77777777" w:rsidTr="00814224">
        <w:trPr>
          <w:jc w:val="center"/>
        </w:trPr>
        <w:tc>
          <w:tcPr>
            <w:tcW w:w="10975" w:type="dxa"/>
          </w:tcPr>
          <w:p w14:paraId="0F4BD5B0" w14:textId="546FECC7" w:rsidR="00B73079" w:rsidRPr="007D1A62" w:rsidRDefault="00F61B87" w:rsidP="007D1A62">
            <w:pPr>
              <w:spacing w:before="120" w:after="120"/>
              <w:rPr>
                <w:b/>
                <w:sz w:val="28"/>
                <w:szCs w:val="28"/>
              </w:rPr>
            </w:pPr>
            <w:hyperlink w:anchor="QuickCheck" w:history="1">
              <w:r w:rsidR="00B941BD" w:rsidRPr="0069411D">
                <w:rPr>
                  <w:rStyle w:val="Hyperlink"/>
                  <w:b/>
                  <w:sz w:val="28"/>
                  <w:szCs w:val="28"/>
                </w:rPr>
                <w:t>Just in Time Quick Check</w:t>
              </w:r>
            </w:hyperlink>
          </w:p>
        </w:tc>
      </w:tr>
      <w:tr w:rsidR="00B73079" w14:paraId="44033BC4" w14:textId="77777777" w:rsidTr="00814224">
        <w:trPr>
          <w:jc w:val="center"/>
        </w:trPr>
        <w:tc>
          <w:tcPr>
            <w:tcW w:w="10975" w:type="dxa"/>
          </w:tcPr>
          <w:p w14:paraId="4FB73F46" w14:textId="27710849" w:rsidR="00B73079" w:rsidRPr="007D1A62" w:rsidRDefault="00F61B87" w:rsidP="007D1A62">
            <w:pPr>
              <w:spacing w:before="120" w:after="120"/>
              <w:rPr>
                <w:b/>
                <w:sz w:val="28"/>
                <w:szCs w:val="28"/>
              </w:rPr>
            </w:pPr>
            <w:hyperlink w:anchor="QCTeacherNotes" w:history="1">
              <w:r w:rsidR="00B941BD" w:rsidRPr="0069411D">
                <w:rPr>
                  <w:rStyle w:val="Hyperlink"/>
                  <w:b/>
                  <w:sz w:val="28"/>
                  <w:szCs w:val="28"/>
                </w:rPr>
                <w:t>Just in Time Quick Check Teacher Notes</w:t>
              </w:r>
            </w:hyperlink>
          </w:p>
        </w:tc>
      </w:tr>
      <w:tr w:rsidR="00B73079" w14:paraId="68BFCAB1" w14:textId="77777777" w:rsidTr="00814224">
        <w:trPr>
          <w:jc w:val="center"/>
        </w:trPr>
        <w:tc>
          <w:tcPr>
            <w:tcW w:w="10975" w:type="dxa"/>
          </w:tcPr>
          <w:p w14:paraId="4B18B827" w14:textId="77777777" w:rsidR="00B73079" w:rsidRDefault="00B941BD" w:rsidP="007D1A62">
            <w:pPr>
              <w:pStyle w:val="Heading1"/>
              <w:outlineLvl w:val="0"/>
            </w:pPr>
            <w:r>
              <w:t xml:space="preserve">Supporting Resources: </w:t>
            </w:r>
          </w:p>
          <w:p w14:paraId="0E5D83D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790A1A52" w14:textId="08260626" w:rsidR="00B73079" w:rsidRPr="0069411D" w:rsidRDefault="00F61B87" w:rsidP="0069411D">
            <w:pPr>
              <w:numPr>
                <w:ilvl w:val="1"/>
                <w:numId w:val="2"/>
              </w:numPr>
              <w:pBdr>
                <w:top w:val="nil"/>
                <w:left w:val="nil"/>
                <w:bottom w:val="nil"/>
                <w:right w:val="nil"/>
                <w:between w:val="nil"/>
              </w:pBdr>
              <w:ind w:left="1066" w:firstLine="0"/>
              <w:rPr>
                <w:rStyle w:val="Hyperlink"/>
                <w:rFonts w:asciiTheme="minorHAnsi" w:hAnsiTheme="minorHAnsi" w:cstheme="minorHAnsi"/>
                <w:color w:val="000000"/>
                <w:u w:val="none"/>
              </w:rPr>
            </w:pPr>
            <w:hyperlink r:id="rId9" w:history="1">
              <w:r w:rsidR="004D5D0C" w:rsidRPr="0069411D">
                <w:rPr>
                  <w:rStyle w:val="Hyperlink"/>
                  <w:rFonts w:asciiTheme="minorHAnsi" w:hAnsiTheme="minorHAnsi" w:cstheme="minorHAnsi"/>
                  <w:bdr w:val="none" w:sz="0" w:space="0" w:color="auto" w:frame="1"/>
                  <w:shd w:val="clear" w:color="auto" w:fill="FFFFFF"/>
                </w:rPr>
                <w:t>2.11 - A Fine Day For …</w:t>
              </w:r>
            </w:hyperlink>
            <w:r w:rsidR="004D5D0C" w:rsidRPr="0069411D">
              <w:rPr>
                <w:rStyle w:val="filetype"/>
                <w:rFonts w:asciiTheme="minorHAnsi" w:hAnsiTheme="minorHAnsi" w:cstheme="minorHAnsi"/>
                <w:color w:val="000000"/>
                <w:shd w:val="clear" w:color="auto" w:fill="FFFFFF"/>
              </w:rPr>
              <w:t> (Word)</w:t>
            </w:r>
            <w:r w:rsidR="004D5D0C" w:rsidRPr="0069411D">
              <w:rPr>
                <w:rFonts w:asciiTheme="minorHAnsi" w:hAnsiTheme="minorHAnsi" w:cstheme="minorHAnsi"/>
                <w:color w:val="000000"/>
                <w:shd w:val="clear" w:color="auto" w:fill="FFFFFF"/>
              </w:rPr>
              <w:t> / </w:t>
            </w:r>
            <w:hyperlink r:id="rId10" w:history="1">
              <w:r w:rsidR="004D5D0C" w:rsidRPr="0069411D">
                <w:rPr>
                  <w:rStyle w:val="Hyperlink"/>
                  <w:rFonts w:asciiTheme="minorHAnsi" w:hAnsiTheme="minorHAnsi" w:cstheme="minorHAnsi"/>
                  <w:bdr w:val="none" w:sz="0" w:space="0" w:color="auto" w:frame="1"/>
                  <w:shd w:val="clear" w:color="auto" w:fill="FFFFFF"/>
                </w:rPr>
                <w:t>PDF Version</w:t>
              </w:r>
            </w:hyperlink>
          </w:p>
          <w:p w14:paraId="6125E0ED" w14:textId="6FB2DD35" w:rsidR="0069411D" w:rsidRPr="008B33DF" w:rsidRDefault="0069411D" w:rsidP="0069411D">
            <w:pPr>
              <w:numPr>
                <w:ilvl w:val="0"/>
                <w:numId w:val="2"/>
              </w:numPr>
              <w:pBdr>
                <w:top w:val="nil"/>
                <w:left w:val="nil"/>
                <w:bottom w:val="nil"/>
                <w:right w:val="nil"/>
                <w:between w:val="nil"/>
              </w:pBdr>
              <w:rPr>
                <w:rFonts w:asciiTheme="minorHAnsi" w:hAnsiTheme="minorHAnsi" w:cstheme="minorHAnsi"/>
                <w:color w:val="000000"/>
              </w:rPr>
            </w:pPr>
            <w:r w:rsidRPr="00D82D0B">
              <w:rPr>
                <w:rFonts w:asciiTheme="minorHAnsi" w:hAnsiTheme="minorHAnsi" w:cstheme="minorHAnsi"/>
                <w:color w:val="000000"/>
              </w:rPr>
              <w:t xml:space="preserve">VDOE Word Wall Cards: </w:t>
            </w:r>
            <w:r w:rsidRPr="00AA267F">
              <w:rPr>
                <w:rFonts w:asciiTheme="minorHAnsi" w:hAnsiTheme="minorHAnsi" w:cstheme="minorHAnsi"/>
                <w:color w:val="000000"/>
                <w:shd w:val="clear" w:color="auto" w:fill="FFFFFF"/>
              </w:rPr>
              <w:t>Grade 2  </w:t>
            </w:r>
            <w:hyperlink r:id="rId11" w:history="1">
              <w:r w:rsidRPr="00AA267F">
                <w:rPr>
                  <w:rFonts w:asciiTheme="minorHAnsi" w:hAnsiTheme="minorHAnsi" w:cstheme="minorHAnsi"/>
                  <w:color w:val="0000FF"/>
                  <w:u w:val="single"/>
                  <w:bdr w:val="none" w:sz="0" w:space="0" w:color="auto" w:frame="1"/>
                  <w:shd w:val="clear" w:color="auto" w:fill="FFFFFF"/>
                </w:rPr>
                <w:t>(Word)</w:t>
              </w:r>
            </w:hyperlink>
            <w:r w:rsidRPr="00AA267F">
              <w:rPr>
                <w:rFonts w:asciiTheme="minorHAnsi" w:hAnsiTheme="minorHAnsi" w:cstheme="minorHAnsi"/>
                <w:color w:val="000000"/>
                <w:shd w:val="clear" w:color="auto" w:fill="FFFFFF"/>
              </w:rPr>
              <w:t>  |  </w:t>
            </w:r>
            <w:hyperlink r:id="rId12" w:history="1">
              <w:r w:rsidRPr="00AA267F">
                <w:rPr>
                  <w:rFonts w:asciiTheme="minorHAnsi" w:hAnsiTheme="minorHAnsi" w:cstheme="minorHAnsi"/>
                  <w:color w:val="0000FF"/>
                  <w:u w:val="single"/>
                  <w:bdr w:val="none" w:sz="0" w:space="0" w:color="auto" w:frame="1"/>
                  <w:shd w:val="clear" w:color="auto" w:fill="FFFFFF"/>
                </w:rPr>
                <w:t>(PDF)</w:t>
              </w:r>
            </w:hyperlink>
          </w:p>
          <w:p w14:paraId="78337296" w14:textId="6DF56C2D" w:rsidR="0069411D" w:rsidRPr="0069411D" w:rsidRDefault="0069411D" w:rsidP="0069411D">
            <w:pPr>
              <w:numPr>
                <w:ilvl w:val="1"/>
                <w:numId w:val="2"/>
              </w:numPr>
              <w:pBdr>
                <w:top w:val="nil"/>
                <w:left w:val="nil"/>
                <w:bottom w:val="nil"/>
                <w:right w:val="nil"/>
                <w:between w:val="nil"/>
              </w:pBdr>
              <w:spacing w:after="120"/>
              <w:rPr>
                <w:rFonts w:asciiTheme="minorHAnsi" w:hAnsiTheme="minorHAnsi" w:cstheme="minorHAnsi"/>
                <w:color w:val="000000"/>
              </w:rPr>
            </w:pPr>
            <w:r>
              <w:rPr>
                <w:rFonts w:asciiTheme="minorHAnsi" w:hAnsiTheme="minorHAnsi" w:cstheme="minorHAnsi"/>
                <w:color w:val="000000"/>
              </w:rPr>
              <w:t>Thermometer</w:t>
            </w:r>
          </w:p>
        </w:tc>
      </w:tr>
      <w:tr w:rsidR="00B73079" w14:paraId="61B2FE92" w14:textId="77777777" w:rsidTr="00814224">
        <w:trPr>
          <w:jc w:val="center"/>
        </w:trPr>
        <w:tc>
          <w:tcPr>
            <w:tcW w:w="10975" w:type="dxa"/>
          </w:tcPr>
          <w:p w14:paraId="20CFDF37" w14:textId="2191FEE0" w:rsidR="00B73079" w:rsidRDefault="00B941BD" w:rsidP="007D1A62">
            <w:pPr>
              <w:spacing w:before="120" w:after="120"/>
            </w:pPr>
            <w:r w:rsidRPr="00AD160F">
              <w:rPr>
                <w:rStyle w:val="Heading1Char"/>
              </w:rPr>
              <w:t xml:space="preserve">Supporting </w:t>
            </w:r>
            <w:r w:rsidR="007D1A62">
              <w:rPr>
                <w:rStyle w:val="Heading1Char"/>
              </w:rPr>
              <w:t xml:space="preserve">and Prerequisite </w:t>
            </w:r>
            <w:r w:rsidRPr="00AD160F">
              <w:rPr>
                <w:rStyle w:val="Heading1Char"/>
              </w:rPr>
              <w:t>SOL</w:t>
            </w:r>
            <w:r w:rsidRPr="007D1A62">
              <w:rPr>
                <w:b/>
                <w:sz w:val="28"/>
                <w:szCs w:val="28"/>
              </w:rPr>
              <w:t>:</w:t>
            </w:r>
            <w:r>
              <w:t xml:space="preserve"> </w:t>
            </w:r>
            <w:hyperlink r:id="rId13" w:history="1">
              <w:r w:rsidR="005E1A20" w:rsidRPr="00814224">
                <w:rPr>
                  <w:rStyle w:val="Hyperlink"/>
                </w:rPr>
                <w:t>2.2a</w:t>
              </w:r>
            </w:hyperlink>
            <w:r w:rsidR="005E1A20">
              <w:t>,</w:t>
            </w:r>
            <w:r>
              <w:t xml:space="preserve"> </w:t>
            </w:r>
            <w:hyperlink r:id="rId14" w:history="1">
              <w:r w:rsidR="009B7A06" w:rsidRPr="00814224">
                <w:rPr>
                  <w:rStyle w:val="Hyperlink"/>
                </w:rPr>
                <w:t>1.1d</w:t>
              </w:r>
            </w:hyperlink>
            <w:r w:rsidR="009B7A06">
              <w:t xml:space="preserve">, </w:t>
            </w:r>
            <w:hyperlink r:id="rId15" w:history="1">
              <w:r w:rsidR="009B7A06" w:rsidRPr="00814224">
                <w:rPr>
                  <w:rStyle w:val="Hyperlink"/>
                </w:rPr>
                <w:t>K.9</w:t>
              </w:r>
            </w:hyperlink>
          </w:p>
        </w:tc>
      </w:tr>
    </w:tbl>
    <w:p w14:paraId="2ADD0CB8" w14:textId="77777777" w:rsidR="00B73079" w:rsidRDefault="00B73079"/>
    <w:p w14:paraId="7D3DB4F9" w14:textId="77777777" w:rsidR="00B73079" w:rsidRDefault="00B941BD">
      <w:r>
        <w:br w:type="page"/>
      </w:r>
    </w:p>
    <w:p w14:paraId="46045990" w14:textId="66C8C8F1" w:rsidR="00B73079" w:rsidRDefault="0069411D" w:rsidP="00EF1C4C">
      <w:pPr>
        <w:pStyle w:val="Title"/>
      </w:pPr>
      <w:bookmarkStart w:id="0" w:name="bookmark=id.gjdgxs" w:colFirst="0" w:colLast="0"/>
      <w:bookmarkStart w:id="1" w:name="QuickCheck"/>
      <w:bookmarkEnd w:id="0"/>
      <w:bookmarkEnd w:id="1"/>
      <w:r>
        <w:lastRenderedPageBreak/>
        <w:t xml:space="preserve">SOL 2.11 - </w:t>
      </w:r>
      <w:r w:rsidR="00B941BD">
        <w:t>Just in Time Quick Check</w:t>
      </w:r>
    </w:p>
    <w:p w14:paraId="7A54B107" w14:textId="37E1C6D0" w:rsidR="00B73079" w:rsidRPr="00034FB1" w:rsidRDefault="00855A5D" w:rsidP="007462CC">
      <w:pPr>
        <w:pStyle w:val="ListParagraph"/>
        <w:numPr>
          <w:ilvl w:val="0"/>
          <w:numId w:val="11"/>
        </w:numPr>
        <w:rPr>
          <w:rFonts w:ascii="Calibri" w:hAnsi="Calibri"/>
          <w:color w:val="auto"/>
          <w:sz w:val="28"/>
          <w:szCs w:val="28"/>
        </w:rPr>
      </w:pPr>
      <w:r w:rsidRPr="00034FB1">
        <w:rPr>
          <w:rFonts w:ascii="Calibri" w:hAnsi="Calibri"/>
          <w:color w:val="auto"/>
          <w:sz w:val="28"/>
          <w:szCs w:val="28"/>
        </w:rPr>
        <w:t>C</w:t>
      </w:r>
      <w:r w:rsidR="00034FB1">
        <w:rPr>
          <w:rFonts w:ascii="Calibri" w:hAnsi="Calibri"/>
          <w:color w:val="auto"/>
          <w:sz w:val="28"/>
          <w:szCs w:val="28"/>
        </w:rPr>
        <w:t>olor the thermometer to show a</w:t>
      </w:r>
      <w:r w:rsidRPr="00034FB1">
        <w:rPr>
          <w:rFonts w:ascii="Calibri" w:hAnsi="Calibri"/>
          <w:color w:val="auto"/>
          <w:sz w:val="28"/>
          <w:szCs w:val="28"/>
        </w:rPr>
        <w:t xml:space="preserve"> temperature </w:t>
      </w:r>
      <w:r w:rsidR="00034FB1">
        <w:rPr>
          <w:rFonts w:ascii="Calibri" w:hAnsi="Calibri"/>
          <w:color w:val="auto"/>
          <w:sz w:val="28"/>
          <w:szCs w:val="28"/>
        </w:rPr>
        <w:t xml:space="preserve">of </w:t>
      </w:r>
      <w:r w:rsidRPr="00034FB1">
        <w:rPr>
          <w:rFonts w:ascii="Calibri" w:hAnsi="Calibri"/>
          <w:color w:val="auto"/>
          <w:sz w:val="28"/>
          <w:szCs w:val="28"/>
        </w:rPr>
        <w:t xml:space="preserve">70 degrees Fahrenheit. </w:t>
      </w:r>
    </w:p>
    <w:p w14:paraId="799E9795" w14:textId="6CD78BE8" w:rsidR="0042483E" w:rsidRDefault="00034FB1" w:rsidP="00034FB1">
      <w:pPr>
        <w:ind w:left="720"/>
        <w:rPr>
          <w:b/>
          <w:noProof/>
        </w:rPr>
      </w:pPr>
      <w:r>
        <w:rPr>
          <w:noProof/>
          <w:lang w:val="en-US"/>
        </w:rPr>
        <w:drawing>
          <wp:inline distT="0" distB="0" distL="0" distR="0" wp14:anchorId="35A661F9" wp14:editId="75373AAD">
            <wp:extent cx="1828732" cy="6851650"/>
            <wp:effectExtent l="0" t="0" r="635" b="6350"/>
            <wp:docPr id="1" name="Picture 1" descr="Fahrenheit thermometer in labeled increments of 10 from zero to 140 degrees"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32724" cy="6866608"/>
                    </a:xfrm>
                    <a:prstGeom prst="rect">
                      <a:avLst/>
                    </a:prstGeom>
                  </pic:spPr>
                </pic:pic>
              </a:graphicData>
            </a:graphic>
          </wp:inline>
        </w:drawing>
      </w:r>
    </w:p>
    <w:p w14:paraId="241F36F9" w14:textId="77777777" w:rsidR="0042483E" w:rsidRDefault="0042483E">
      <w:pPr>
        <w:rPr>
          <w:b/>
          <w:noProof/>
        </w:rPr>
      </w:pPr>
      <w:r>
        <w:rPr>
          <w:b/>
          <w:noProof/>
        </w:rPr>
        <w:br w:type="page"/>
      </w:r>
    </w:p>
    <w:p w14:paraId="23075F16" w14:textId="77777777" w:rsidR="0039737E" w:rsidRDefault="0039737E" w:rsidP="00034FB1">
      <w:pPr>
        <w:ind w:left="720"/>
        <w:rPr>
          <w:b/>
          <w:noProof/>
        </w:rPr>
      </w:pPr>
    </w:p>
    <w:p w14:paraId="0D039609" w14:textId="77777777" w:rsidR="00063242" w:rsidRPr="0042483E" w:rsidRDefault="00063242" w:rsidP="00063242">
      <w:pPr>
        <w:pStyle w:val="ListParagraph"/>
        <w:numPr>
          <w:ilvl w:val="0"/>
          <w:numId w:val="11"/>
        </w:numPr>
        <w:rPr>
          <w:rFonts w:asciiTheme="minorHAnsi" w:hAnsiTheme="minorHAnsi" w:cstheme="minorHAnsi"/>
          <w:b/>
          <w:sz w:val="28"/>
          <w:szCs w:val="28"/>
        </w:rPr>
      </w:pPr>
      <w:r>
        <w:rPr>
          <w:rFonts w:asciiTheme="minorHAnsi" w:hAnsiTheme="minorHAnsi" w:cstheme="minorHAnsi"/>
          <w:bCs/>
          <w:noProof/>
          <w:color w:val="auto"/>
          <w:sz w:val="28"/>
          <w:szCs w:val="28"/>
        </w:rPr>
        <w:t>The temperature shown on this thermometer is close to _________________.</w:t>
      </w:r>
    </w:p>
    <w:p w14:paraId="7B812362" w14:textId="573D2C82" w:rsidR="0039737E" w:rsidRDefault="00063242" w:rsidP="00C86BE7">
      <w:pPr>
        <w:pStyle w:val="Title"/>
        <w:ind w:firstLine="720"/>
        <w:jc w:val="left"/>
      </w:pPr>
      <w:r>
        <w:rPr>
          <w:noProof/>
          <w:lang w:val="en-US"/>
        </w:rPr>
        <w:drawing>
          <wp:inline distT="0" distB="0" distL="0" distR="0" wp14:anchorId="60E1569C" wp14:editId="3FC48147">
            <wp:extent cx="2825750" cy="2784195"/>
            <wp:effectExtent l="0" t="0" r="0" b="0"/>
            <wp:docPr id="11" name="Picture 11" descr="Circular thermometer with labeled increments of ten degrees Fahrenheit, from zero to 90. Thermometer needle is pointing to approximately 28 degrees Fahrenheit." title="CIrcular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8305" cy="2796566"/>
                    </a:xfrm>
                    <a:prstGeom prst="rect">
                      <a:avLst/>
                    </a:prstGeom>
                  </pic:spPr>
                </pic:pic>
              </a:graphicData>
            </a:graphic>
          </wp:inline>
        </w:drawing>
      </w:r>
    </w:p>
    <w:p w14:paraId="2FD33BC1" w14:textId="77777777" w:rsidR="007462CC" w:rsidRDefault="007462CC" w:rsidP="00B87C5E">
      <w:pPr>
        <w:pStyle w:val="Title"/>
        <w:jc w:val="left"/>
      </w:pPr>
    </w:p>
    <w:p w14:paraId="53C02949" w14:textId="77777777" w:rsidR="0069411D" w:rsidRDefault="0069411D">
      <w:pPr>
        <w:rPr>
          <w:b/>
          <w:sz w:val="28"/>
          <w:szCs w:val="28"/>
        </w:rPr>
      </w:pPr>
      <w:r>
        <w:br w:type="page"/>
      </w:r>
    </w:p>
    <w:p w14:paraId="277FA2D4" w14:textId="64DB7FBC" w:rsidR="00B73079" w:rsidRDefault="0069411D" w:rsidP="00EF1C4C">
      <w:pPr>
        <w:pStyle w:val="Title"/>
      </w:pPr>
      <w:bookmarkStart w:id="2" w:name="QCTeacherNotes"/>
      <w:bookmarkEnd w:id="2"/>
      <w:r>
        <w:lastRenderedPageBreak/>
        <w:t xml:space="preserve">SOL 2.11 - </w:t>
      </w:r>
      <w:r w:rsidR="00B941BD">
        <w:t>Just in Time Quick Check Teacher Notes</w:t>
      </w:r>
    </w:p>
    <w:p w14:paraId="1C2DEFDC" w14:textId="77089CB9" w:rsidR="00914F63" w:rsidRDefault="003D5CD8" w:rsidP="003D5CD8">
      <w:pPr>
        <w:jc w:val="center"/>
      </w:pPr>
      <w:r>
        <w:rPr>
          <w:b/>
          <w:color w:val="C00000"/>
        </w:rPr>
        <w:t>Common Errors/Misconceptions and their Possible Indications</w:t>
      </w:r>
    </w:p>
    <w:p w14:paraId="54385F80" w14:textId="539E22E5" w:rsidR="0042483E" w:rsidRPr="00CF7103" w:rsidRDefault="0042483E" w:rsidP="003D5CD8">
      <w:pPr>
        <w:pStyle w:val="ListParagraph"/>
        <w:numPr>
          <w:ilvl w:val="0"/>
          <w:numId w:val="15"/>
        </w:numPr>
        <w:rPr>
          <w:rFonts w:asciiTheme="minorHAnsi" w:hAnsiTheme="minorHAnsi" w:cstheme="minorHAnsi"/>
          <w:color w:val="auto"/>
          <w:sz w:val="28"/>
          <w:szCs w:val="28"/>
        </w:rPr>
      </w:pPr>
      <w:r w:rsidRPr="00CF7103">
        <w:rPr>
          <w:rFonts w:asciiTheme="minorHAnsi" w:hAnsiTheme="minorHAnsi" w:cstheme="minorHAnsi"/>
          <w:color w:val="auto"/>
          <w:sz w:val="28"/>
          <w:szCs w:val="28"/>
        </w:rPr>
        <w:t xml:space="preserve">Color the thermometer to show a temperature of 70 degrees Fahrenheit. </w:t>
      </w:r>
    </w:p>
    <w:p w14:paraId="773663C3" w14:textId="698F7ADE" w:rsidR="007462CC" w:rsidRPr="007462CC" w:rsidRDefault="0042483E" w:rsidP="007462CC">
      <w:pPr>
        <w:pStyle w:val="ListParagraph"/>
        <w:rPr>
          <w:color w:val="000000"/>
        </w:rPr>
      </w:pPr>
      <w:r>
        <w:rPr>
          <w:noProof/>
          <w:lang w:val="en-US"/>
        </w:rPr>
        <w:drawing>
          <wp:inline distT="0" distB="0" distL="0" distR="0" wp14:anchorId="406987B7" wp14:editId="15E3E043">
            <wp:extent cx="1333500" cy="4996180"/>
            <wp:effectExtent l="0" t="0" r="0" b="0"/>
            <wp:docPr id="5" name="Picture 5" descr="Fahrenheit thermometer in labeled increments of 10 from zero to 140 degrees"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8366" cy="5014412"/>
                    </a:xfrm>
                    <a:prstGeom prst="rect">
                      <a:avLst/>
                    </a:prstGeom>
                  </pic:spPr>
                </pic:pic>
              </a:graphicData>
            </a:graphic>
          </wp:inline>
        </w:drawing>
      </w:r>
    </w:p>
    <w:p w14:paraId="3A2B8748" w14:textId="38606124" w:rsidR="00CF7103" w:rsidRDefault="00914F63" w:rsidP="00A464F9">
      <w:pPr>
        <w:tabs>
          <w:tab w:val="left" w:pos="810"/>
        </w:tabs>
        <w:spacing w:before="120" w:after="120" w:line="276" w:lineRule="auto"/>
        <w:ind w:left="720"/>
        <w:rPr>
          <w:i/>
          <w:iCs/>
          <w:color w:val="C00000"/>
        </w:rPr>
      </w:pPr>
      <w:r w:rsidRPr="00C86BE7">
        <w:rPr>
          <w:i/>
          <w:iCs/>
          <w:color w:val="C00000"/>
        </w:rPr>
        <w:t>Students may disregard the numbers an</w:t>
      </w:r>
      <w:r w:rsidR="00C86BE7">
        <w:rPr>
          <w:i/>
          <w:iCs/>
          <w:color w:val="C00000"/>
        </w:rPr>
        <w:t>d color the entire thermometer, or they may color the thermometer to show 65°F or 75°F. These students would benefit from more experiences reading temperatures on thermometers and representing different temperatures using pictorial representations. Incorporating measurement activities with physical thermometers into the regular daily classroom routine is helpful in building conceptual understanding of temperature and the Fahrenheit scale.</w:t>
      </w:r>
    </w:p>
    <w:p w14:paraId="647B7ED6" w14:textId="77777777" w:rsidR="00CF7103" w:rsidRDefault="00CF7103">
      <w:pPr>
        <w:rPr>
          <w:i/>
          <w:iCs/>
          <w:color w:val="C00000"/>
        </w:rPr>
      </w:pPr>
      <w:r>
        <w:rPr>
          <w:i/>
          <w:iCs/>
          <w:color w:val="C00000"/>
        </w:rPr>
        <w:br w:type="page"/>
      </w:r>
    </w:p>
    <w:p w14:paraId="62AA3FD9" w14:textId="77777777" w:rsidR="00914F63" w:rsidRPr="00C86BE7" w:rsidRDefault="00914F63" w:rsidP="00A464F9">
      <w:pPr>
        <w:tabs>
          <w:tab w:val="left" w:pos="810"/>
        </w:tabs>
        <w:spacing w:before="120" w:after="120" w:line="276" w:lineRule="auto"/>
        <w:ind w:left="720"/>
        <w:rPr>
          <w:i/>
          <w:iCs/>
          <w:color w:val="C00000"/>
        </w:rPr>
      </w:pPr>
    </w:p>
    <w:p w14:paraId="30AD1517" w14:textId="30D5F091" w:rsidR="0042483E" w:rsidRPr="0042483E" w:rsidRDefault="00A464F9" w:rsidP="003D5CD8">
      <w:pPr>
        <w:pStyle w:val="ListParagraph"/>
        <w:numPr>
          <w:ilvl w:val="0"/>
          <w:numId w:val="15"/>
        </w:numPr>
        <w:rPr>
          <w:rFonts w:asciiTheme="minorHAnsi" w:hAnsiTheme="minorHAnsi" w:cstheme="minorHAnsi"/>
          <w:b/>
          <w:sz w:val="28"/>
          <w:szCs w:val="28"/>
        </w:rPr>
      </w:pPr>
      <w:r>
        <w:rPr>
          <w:rFonts w:asciiTheme="minorHAnsi" w:hAnsiTheme="minorHAnsi" w:cstheme="minorHAnsi"/>
          <w:bCs/>
          <w:noProof/>
          <w:color w:val="auto"/>
          <w:sz w:val="28"/>
          <w:szCs w:val="28"/>
        </w:rPr>
        <w:t>The temperature shown on this thermometer is close to _________________.</w:t>
      </w:r>
    </w:p>
    <w:p w14:paraId="1C398589" w14:textId="6988AB48" w:rsidR="0042483E" w:rsidRPr="0042483E" w:rsidRDefault="00A464F9" w:rsidP="0042483E">
      <w:pPr>
        <w:pStyle w:val="ListParagraph"/>
        <w:rPr>
          <w:rFonts w:asciiTheme="minorHAnsi" w:hAnsiTheme="minorHAnsi" w:cstheme="minorHAnsi"/>
          <w:b/>
          <w:sz w:val="28"/>
          <w:szCs w:val="28"/>
        </w:rPr>
      </w:pPr>
      <w:r>
        <w:rPr>
          <w:noProof/>
          <w:lang w:val="en-US"/>
        </w:rPr>
        <w:drawing>
          <wp:inline distT="0" distB="0" distL="0" distR="0" wp14:anchorId="3B1FCE63" wp14:editId="2FC46C6D">
            <wp:extent cx="2825750" cy="2784195"/>
            <wp:effectExtent l="0" t="0" r="0" b="0"/>
            <wp:docPr id="9" name="Picture 9" descr="Circular thermometer with labeled increments of ten degrees Fahrenheit, from zero to 90. Thermometer needle is pointing to approximately 28 degrees Fahrenheit." title="CIrcular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8305" cy="2796566"/>
                    </a:xfrm>
                    <a:prstGeom prst="rect">
                      <a:avLst/>
                    </a:prstGeom>
                  </pic:spPr>
                </pic:pic>
              </a:graphicData>
            </a:graphic>
          </wp:inline>
        </w:drawing>
      </w:r>
    </w:p>
    <w:p w14:paraId="4E02BE23" w14:textId="1BAAD718" w:rsidR="00914F63" w:rsidRDefault="009A79C2" w:rsidP="00A464F9">
      <w:pPr>
        <w:spacing w:before="120" w:after="120" w:line="276" w:lineRule="auto"/>
        <w:ind w:left="720"/>
        <w:rPr>
          <w:i/>
          <w:iCs/>
          <w:color w:val="C00000"/>
        </w:rPr>
      </w:pPr>
      <w:r>
        <w:rPr>
          <w:i/>
          <w:iCs/>
          <w:color w:val="C00000"/>
        </w:rPr>
        <w:t>Stud</w:t>
      </w:r>
      <w:r w:rsidR="00546178">
        <w:rPr>
          <w:i/>
          <w:iCs/>
          <w:color w:val="C00000"/>
        </w:rPr>
        <w:t>ents who say the temperature is close to 20°F instead of 30°F may need additional experiences reading thermometers to the nearest ten degrees. Students may benefit from r</w:t>
      </w:r>
      <w:r>
        <w:rPr>
          <w:i/>
          <w:iCs/>
          <w:color w:val="C00000"/>
        </w:rPr>
        <w:t>epresenting the same temperature on a picture of a vertical thermometer and a circular thermo</w:t>
      </w:r>
      <w:r w:rsidR="00546178">
        <w:rPr>
          <w:i/>
          <w:iCs/>
          <w:color w:val="C00000"/>
        </w:rPr>
        <w:t>meter, as this helps connect the models and</w:t>
      </w:r>
      <w:r>
        <w:rPr>
          <w:i/>
          <w:iCs/>
          <w:color w:val="C00000"/>
        </w:rPr>
        <w:t xml:space="preserve"> may help students recognize the similarities and di</w:t>
      </w:r>
      <w:r w:rsidR="00546178">
        <w:rPr>
          <w:i/>
          <w:iCs/>
          <w:color w:val="C00000"/>
        </w:rPr>
        <w:t>fferences</w:t>
      </w:r>
      <w:r>
        <w:rPr>
          <w:i/>
          <w:iCs/>
          <w:color w:val="C00000"/>
        </w:rPr>
        <w:t>.</w:t>
      </w:r>
    </w:p>
    <w:p w14:paraId="61044327" w14:textId="58B1ED22" w:rsidR="00546178" w:rsidRPr="009A79C2" w:rsidRDefault="00546178" w:rsidP="00A464F9">
      <w:pPr>
        <w:spacing w:before="120" w:after="120" w:line="276" w:lineRule="auto"/>
        <w:ind w:left="720"/>
        <w:rPr>
          <w:i/>
          <w:iCs/>
          <w:color w:val="C00000"/>
        </w:rPr>
      </w:pPr>
      <w:r>
        <w:rPr>
          <w:i/>
          <w:iCs/>
          <w:color w:val="C00000"/>
        </w:rPr>
        <w:t>Some students may have difficulty with “close to,” which may indicate they do not understand the connection between reading a thermometer to the nearest ten degrees and rounding numbers to the nearest ten. Using a portion of a labeled number line that counts by tens to create a circular model of a thermometer may help students build this understanding.</w:t>
      </w:r>
    </w:p>
    <w:p w14:paraId="5E34287A" w14:textId="77777777" w:rsidR="00914F63" w:rsidRDefault="00914F63"/>
    <w:p w14:paraId="4C0DD296" w14:textId="3C4F8096" w:rsidR="0084264E" w:rsidRPr="00BC0381" w:rsidRDefault="0084264E" w:rsidP="00BC0381">
      <w:pPr>
        <w:pBdr>
          <w:top w:val="nil"/>
          <w:left w:val="nil"/>
          <w:bottom w:val="nil"/>
          <w:right w:val="nil"/>
          <w:between w:val="nil"/>
        </w:pBdr>
        <w:spacing w:before="120" w:after="0" w:line="288" w:lineRule="auto"/>
        <w:ind w:left="720"/>
        <w:rPr>
          <w:rFonts w:asciiTheme="minorHAnsi" w:hAnsiTheme="minorHAnsi" w:cstheme="minorHAnsi"/>
        </w:rPr>
      </w:pPr>
    </w:p>
    <w:sectPr w:rsidR="0084264E" w:rsidRPr="00BC0381" w:rsidSect="007D1A6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CBCD" w14:textId="77777777" w:rsidR="00BE16BA" w:rsidRDefault="00BE16BA" w:rsidP="0069411D">
      <w:pPr>
        <w:spacing w:after="0" w:line="240" w:lineRule="auto"/>
      </w:pPr>
      <w:r>
        <w:separator/>
      </w:r>
    </w:p>
  </w:endnote>
  <w:endnote w:type="continuationSeparator" w:id="0">
    <w:p w14:paraId="0218DD6B" w14:textId="77777777" w:rsidR="00BE16BA" w:rsidRDefault="00BE16BA" w:rsidP="0069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506" w14:textId="77777777" w:rsidR="00D46AE6" w:rsidRDefault="00D4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7DF2" w14:textId="5E5A9A70" w:rsidR="0069411D" w:rsidRDefault="0069411D" w:rsidP="00D46AE6">
    <w:pPr>
      <w:pStyle w:val="Footer"/>
      <w:tabs>
        <w:tab w:val="clear" w:pos="9360"/>
        <w:tab w:val="right" w:pos="10800"/>
      </w:tabs>
      <w:spacing w:after="120"/>
    </w:pPr>
    <w:r>
      <w:t>Virginia Department of Education</w:t>
    </w:r>
    <w:r>
      <w:tab/>
    </w:r>
    <w:r>
      <w:tab/>
      <w:t>August 2020</w:t>
    </w:r>
  </w:p>
  <w:p w14:paraId="54E3993F" w14:textId="5148A297" w:rsidR="00D46AE6" w:rsidRDefault="00D46AE6" w:rsidP="00D46AE6">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47FE" w14:textId="77777777" w:rsidR="00D46AE6" w:rsidRDefault="00D4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077C" w14:textId="77777777" w:rsidR="00BE16BA" w:rsidRDefault="00BE16BA" w:rsidP="0069411D">
      <w:pPr>
        <w:spacing w:after="0" w:line="240" w:lineRule="auto"/>
      </w:pPr>
      <w:r>
        <w:separator/>
      </w:r>
    </w:p>
  </w:footnote>
  <w:footnote w:type="continuationSeparator" w:id="0">
    <w:p w14:paraId="6C59CFBC" w14:textId="77777777" w:rsidR="00BE16BA" w:rsidRDefault="00BE16BA" w:rsidP="00694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E196" w14:textId="77777777" w:rsidR="00D46AE6" w:rsidRDefault="00D46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2A7C" w14:textId="77777777" w:rsidR="00D46AE6" w:rsidRDefault="00D46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EC6D" w14:textId="77777777" w:rsidR="00D46AE6" w:rsidRDefault="00D46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7E1"/>
    <w:multiLevelType w:val="hybridMultilevel"/>
    <w:tmpl w:val="B1B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608E"/>
    <w:multiLevelType w:val="hybridMultilevel"/>
    <w:tmpl w:val="7D4AF51E"/>
    <w:lvl w:ilvl="0" w:tplc="2C9E1CFA">
      <w:start w:val="1"/>
      <w:numFmt w:val="decimal"/>
      <w:lvlText w:val="%1."/>
      <w:lvlJc w:val="left"/>
      <w:pPr>
        <w:ind w:left="720" w:hanging="360"/>
      </w:pPr>
      <w:rPr>
        <w:rFonts w:ascii="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B4592E"/>
    <w:multiLevelType w:val="hybridMultilevel"/>
    <w:tmpl w:val="A468B40A"/>
    <w:lvl w:ilvl="0" w:tplc="35542F7A">
      <w:start w:val="1"/>
      <w:numFmt w:val="decimal"/>
      <w:lvlText w:val="%1."/>
      <w:lvlJc w:val="left"/>
      <w:pPr>
        <w:ind w:left="720" w:hanging="360"/>
      </w:pPr>
      <w:rPr>
        <w:rFonts w:ascii="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C41192"/>
    <w:multiLevelType w:val="hybridMultilevel"/>
    <w:tmpl w:val="8112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4C27C5"/>
    <w:multiLevelType w:val="hybridMultilevel"/>
    <w:tmpl w:val="882A1A32"/>
    <w:lvl w:ilvl="0" w:tplc="2C9E1CFA">
      <w:start w:val="1"/>
      <w:numFmt w:val="decimal"/>
      <w:lvlText w:val="%1."/>
      <w:lvlJc w:val="left"/>
      <w:pPr>
        <w:ind w:left="720" w:hanging="360"/>
      </w:pPr>
      <w:rPr>
        <w:rFonts w:ascii="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93070"/>
    <w:multiLevelType w:val="multilevel"/>
    <w:tmpl w:val="FC00161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4C3ECA"/>
    <w:multiLevelType w:val="hybridMultilevel"/>
    <w:tmpl w:val="9782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4AC412D"/>
    <w:multiLevelType w:val="hybridMultilevel"/>
    <w:tmpl w:val="1EEA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1"/>
  </w:num>
  <w:num w:numId="5">
    <w:abstractNumId w:val="13"/>
  </w:num>
  <w:num w:numId="6">
    <w:abstractNumId w:val="10"/>
  </w:num>
  <w:num w:numId="7">
    <w:abstractNumId w:val="2"/>
  </w:num>
  <w:num w:numId="8">
    <w:abstractNumId w:val="9"/>
  </w:num>
  <w:num w:numId="9">
    <w:abstractNumId w:val="12"/>
  </w:num>
  <w:num w:numId="10">
    <w:abstractNumId w:val="0"/>
  </w:num>
  <w:num w:numId="11">
    <w:abstractNumId w:val="8"/>
  </w:num>
  <w:num w:numId="12">
    <w:abstractNumId w:val="6"/>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4FB1"/>
    <w:rsid w:val="00063242"/>
    <w:rsid w:val="00084ADB"/>
    <w:rsid w:val="002A3CCB"/>
    <w:rsid w:val="0039737E"/>
    <w:rsid w:val="003D5CD8"/>
    <w:rsid w:val="00420261"/>
    <w:rsid w:val="0042483E"/>
    <w:rsid w:val="00441F6B"/>
    <w:rsid w:val="00485D0C"/>
    <w:rsid w:val="004D5D0C"/>
    <w:rsid w:val="005460B2"/>
    <w:rsid w:val="00546178"/>
    <w:rsid w:val="005D1D18"/>
    <w:rsid w:val="005E1A20"/>
    <w:rsid w:val="0063015D"/>
    <w:rsid w:val="0069411D"/>
    <w:rsid w:val="007462CC"/>
    <w:rsid w:val="007D1A62"/>
    <w:rsid w:val="007D1F1E"/>
    <w:rsid w:val="00814224"/>
    <w:rsid w:val="0084264E"/>
    <w:rsid w:val="00855A5D"/>
    <w:rsid w:val="008E14FA"/>
    <w:rsid w:val="00914F63"/>
    <w:rsid w:val="009A79C2"/>
    <w:rsid w:val="009B7A06"/>
    <w:rsid w:val="00A02F8F"/>
    <w:rsid w:val="00A2490F"/>
    <w:rsid w:val="00A464F9"/>
    <w:rsid w:val="00AD160F"/>
    <w:rsid w:val="00AD299A"/>
    <w:rsid w:val="00B73079"/>
    <w:rsid w:val="00B87C5E"/>
    <w:rsid w:val="00B941BD"/>
    <w:rsid w:val="00BC0381"/>
    <w:rsid w:val="00BC69EA"/>
    <w:rsid w:val="00BD141C"/>
    <w:rsid w:val="00BE16BA"/>
    <w:rsid w:val="00C24FEF"/>
    <w:rsid w:val="00C6210B"/>
    <w:rsid w:val="00C86BE7"/>
    <w:rsid w:val="00CF7103"/>
    <w:rsid w:val="00D01C0E"/>
    <w:rsid w:val="00D230CE"/>
    <w:rsid w:val="00D46AE6"/>
    <w:rsid w:val="00D71ADD"/>
    <w:rsid w:val="00D874E6"/>
    <w:rsid w:val="00E76844"/>
    <w:rsid w:val="00EF1C4C"/>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DCE7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A62"/>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7D1A62"/>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55A5D"/>
    <w:rPr>
      <w:color w:val="605E5C"/>
      <w:shd w:val="clear" w:color="auto" w:fill="E1DFDD"/>
    </w:rPr>
  </w:style>
  <w:style w:type="character" w:customStyle="1" w:styleId="filetype">
    <w:name w:val="file_type"/>
    <w:basedOn w:val="DefaultParagraphFont"/>
    <w:rsid w:val="004D5D0C"/>
  </w:style>
  <w:style w:type="paragraph" w:styleId="CommentSubject">
    <w:name w:val="annotation subject"/>
    <w:basedOn w:val="CommentText"/>
    <w:next w:val="CommentText"/>
    <w:link w:val="CommentSubjectChar"/>
    <w:uiPriority w:val="99"/>
    <w:semiHidden/>
    <w:unhideWhenUsed/>
    <w:rsid w:val="005460B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460B2"/>
    <w:rPr>
      <w:rFonts w:ascii="Times New Roman" w:hAnsi="Times New Roman" w:cs="Times New Roman"/>
      <w:b/>
      <w:bCs/>
      <w:sz w:val="20"/>
      <w:szCs w:val="20"/>
    </w:rPr>
  </w:style>
  <w:style w:type="paragraph" w:styleId="Header">
    <w:name w:val="header"/>
    <w:basedOn w:val="Normal"/>
    <w:link w:val="HeaderChar"/>
    <w:uiPriority w:val="99"/>
    <w:unhideWhenUsed/>
    <w:rsid w:val="0069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1D"/>
  </w:style>
  <w:style w:type="paragraph" w:styleId="Footer">
    <w:name w:val="footer"/>
    <w:basedOn w:val="Normal"/>
    <w:link w:val="FooterChar"/>
    <w:uiPriority w:val="99"/>
    <w:unhideWhenUsed/>
    <w:rsid w:val="0069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24438/63804467850427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4280/638044619440330000" TargetMode="External"/><Relationship Id="rId23" Type="http://schemas.openxmlformats.org/officeDocument/2006/relationships/footer" Target="footer3.xml"/><Relationship Id="rId10" Type="http://schemas.openxmlformats.org/officeDocument/2006/relationships/hyperlink" Target="https://www.doe.virginia.gov/home/showpublisheddocument/16716/638037095375430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e.virginia.gov/home/showpublisheddocument/16714/638037095369670000" TargetMode="External"/><Relationship Id="rId14" Type="http://schemas.openxmlformats.org/officeDocument/2006/relationships/hyperlink" Target="https://www.doe.virginia.gov/home/showpublisheddocument/24328/63804466524787000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2-11-jit-qc</vt:lpstr>
    </vt:vector>
  </TitlesOfParts>
  <Company>Virginia Department of Education</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2-11-jit-qc</dc:title>
  <dc:creator>Virginia Department of Education</dc:creator>
  <cp:lastModifiedBy>Hodge, Virginia (DOE)</cp:lastModifiedBy>
  <cp:revision>2</cp:revision>
  <dcterms:created xsi:type="dcterms:W3CDTF">2022-12-27T17:11:00Z</dcterms:created>
  <dcterms:modified xsi:type="dcterms:W3CDTF">2022-12-27T17:11:00Z</dcterms:modified>
</cp:coreProperties>
</file>