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DE2962" w:rsidRDefault="00B941BD" w:rsidP="00DE2962">
      <w:pPr>
        <w:pStyle w:val="Title"/>
        <w:spacing w:line="240" w:lineRule="auto"/>
        <w:rPr>
          <w:rFonts w:asciiTheme="minorHAnsi" w:hAnsiTheme="minorHAnsi" w:cstheme="minorHAnsi"/>
        </w:rPr>
      </w:pPr>
      <w:r w:rsidRPr="00DE2962">
        <w:rPr>
          <w:rFonts w:asciiTheme="minorHAnsi" w:hAnsiTheme="minorHAnsi" w:cstheme="minorHAnsi"/>
        </w:rPr>
        <w:t>Just In Time Quick Check</w:t>
      </w:r>
    </w:p>
    <w:p w14:paraId="30F1F578" w14:textId="36B505F8" w:rsidR="00AD160F" w:rsidRPr="00DE2962" w:rsidRDefault="00E562A8" w:rsidP="00ED59E2">
      <w:pPr>
        <w:pStyle w:val="Title"/>
        <w:spacing w:after="120" w:line="240" w:lineRule="auto"/>
        <w:rPr>
          <w:rFonts w:asciiTheme="minorHAnsi" w:hAnsiTheme="minorHAnsi" w:cstheme="minorHAnsi"/>
        </w:rPr>
      </w:pPr>
      <w:hyperlink r:id="rId9" w:history="1">
        <w:r w:rsidR="00B941BD" w:rsidRPr="00E562A8">
          <w:rPr>
            <w:rStyle w:val="Hyperlink"/>
            <w:rFonts w:asciiTheme="minorHAnsi" w:hAnsiTheme="minorHAnsi" w:cstheme="minorHAnsi"/>
          </w:rPr>
          <w:t xml:space="preserve">Standard of Learning (SOL) </w:t>
        </w:r>
        <w:r w:rsidR="00147FFA" w:rsidRPr="00E562A8">
          <w:rPr>
            <w:rStyle w:val="Hyperlink"/>
            <w:rFonts w:asciiTheme="minorHAnsi" w:hAnsiTheme="minorHAnsi" w:cstheme="minorHAnsi"/>
          </w:rPr>
          <w:t>2.10</w:t>
        </w:r>
        <w:r w:rsidR="00971B73" w:rsidRPr="00E562A8">
          <w:rPr>
            <w:rStyle w:val="Hyperlink"/>
            <w:rFonts w:asciiTheme="minorHAnsi" w:hAnsiTheme="minorHAnsi" w:cstheme="minorHAnsi"/>
          </w:rPr>
          <w:t>b</w:t>
        </w:r>
      </w:hyperlink>
      <w:r w:rsidR="00B941BD" w:rsidRPr="00DE2962">
        <w:rPr>
          <w:rFonts w:asciiTheme="minorHAnsi" w:hAnsiTheme="minorHAnsi" w:cstheme="minorHAnsi"/>
        </w:rPr>
        <w:t xml:space="preserve"> </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rsidRPr="00DE2962" w14:paraId="7D0743E8" w14:textId="77777777" w:rsidTr="00DE2962">
        <w:trPr>
          <w:tblHeader/>
        </w:trPr>
        <w:tc>
          <w:tcPr>
            <w:tcW w:w="10885" w:type="dxa"/>
          </w:tcPr>
          <w:p w14:paraId="06621D36" w14:textId="450432E3" w:rsidR="00B73079" w:rsidRPr="00DE2962" w:rsidRDefault="00B941BD" w:rsidP="00EF1C4C">
            <w:pPr>
              <w:jc w:val="center"/>
              <w:rPr>
                <w:rFonts w:asciiTheme="minorHAnsi" w:hAnsiTheme="minorHAnsi" w:cstheme="minorHAnsi"/>
                <w:i/>
                <w:sz w:val="28"/>
                <w:szCs w:val="28"/>
              </w:rPr>
            </w:pPr>
            <w:r w:rsidRPr="00DE2962">
              <w:rPr>
                <w:rStyle w:val="TitleChar"/>
                <w:rFonts w:asciiTheme="minorHAnsi" w:hAnsiTheme="minorHAnsi" w:cstheme="minorHAnsi"/>
              </w:rPr>
              <w:t>Strand:</w:t>
            </w:r>
            <w:r w:rsidRPr="00DE2962">
              <w:rPr>
                <w:rFonts w:asciiTheme="minorHAnsi" w:hAnsiTheme="minorHAnsi" w:cstheme="minorHAnsi"/>
                <w:b/>
                <w:sz w:val="28"/>
                <w:szCs w:val="28"/>
              </w:rPr>
              <w:t xml:space="preserve"> </w:t>
            </w:r>
            <w:r w:rsidR="00147FFA" w:rsidRPr="00DE2962">
              <w:rPr>
                <w:rFonts w:asciiTheme="minorHAnsi" w:hAnsiTheme="minorHAnsi" w:cstheme="minorHAnsi"/>
                <w:sz w:val="28"/>
                <w:szCs w:val="28"/>
              </w:rPr>
              <w:t>Measurement and Geometry</w:t>
            </w:r>
          </w:p>
        </w:tc>
      </w:tr>
      <w:tr w:rsidR="00B73079" w:rsidRPr="00DE2962" w14:paraId="39FCBA5F" w14:textId="77777777" w:rsidTr="00DE2962">
        <w:tc>
          <w:tcPr>
            <w:tcW w:w="10885" w:type="dxa"/>
            <w:shd w:val="clear" w:color="auto" w:fill="D9D9D9"/>
          </w:tcPr>
          <w:p w14:paraId="1AC50A54" w14:textId="2E2ACBC6" w:rsidR="00B73079" w:rsidRPr="00DE2962" w:rsidRDefault="00B941BD" w:rsidP="00DE2962">
            <w:pPr>
              <w:pStyle w:val="Heading1"/>
              <w:spacing w:before="120"/>
              <w:outlineLvl w:val="0"/>
              <w:rPr>
                <w:rFonts w:asciiTheme="minorHAnsi" w:hAnsiTheme="minorHAnsi" w:cstheme="minorHAnsi"/>
              </w:rPr>
            </w:pPr>
            <w:r w:rsidRPr="00DE2962">
              <w:rPr>
                <w:rFonts w:asciiTheme="minorHAnsi" w:hAnsiTheme="minorHAnsi" w:cstheme="minorHAnsi"/>
              </w:rPr>
              <w:t xml:space="preserve">Standard of Learning (SOL) </w:t>
            </w:r>
            <w:r w:rsidR="00147FFA" w:rsidRPr="00DE2962">
              <w:rPr>
                <w:rFonts w:asciiTheme="minorHAnsi" w:hAnsiTheme="minorHAnsi" w:cstheme="minorHAnsi"/>
              </w:rPr>
              <w:t>2.10</w:t>
            </w:r>
            <w:r w:rsidR="001E393D" w:rsidRPr="00DE2962">
              <w:rPr>
                <w:rFonts w:asciiTheme="minorHAnsi" w:hAnsiTheme="minorHAnsi" w:cstheme="minorHAnsi"/>
              </w:rPr>
              <w:t>b</w:t>
            </w:r>
          </w:p>
          <w:p w14:paraId="286EB404" w14:textId="4F4019BD" w:rsidR="00B73079" w:rsidRPr="00DE2962" w:rsidRDefault="00A11418" w:rsidP="00DE2962">
            <w:pPr>
              <w:pStyle w:val="SOLNumber"/>
              <w:spacing w:after="120"/>
              <w:rPr>
                <w:rFonts w:asciiTheme="minorHAnsi" w:hAnsiTheme="minorHAnsi" w:cstheme="minorHAnsi"/>
                <w:i/>
              </w:rPr>
            </w:pPr>
            <w:r w:rsidRPr="00F11571">
              <w:rPr>
                <w:rFonts w:asciiTheme="minorHAnsi" w:hAnsiTheme="minorHAnsi" w:cstheme="minorHAnsi"/>
                <w:b/>
                <w:i/>
                <w:sz w:val="22"/>
              </w:rPr>
              <w:t>The student will</w:t>
            </w:r>
            <w:r w:rsidR="00DE2962" w:rsidRPr="00F11571">
              <w:rPr>
                <w:rFonts w:asciiTheme="minorHAnsi" w:hAnsiTheme="minorHAnsi" w:cstheme="minorHAnsi"/>
                <w:b/>
                <w:i/>
                <w:sz w:val="22"/>
              </w:rPr>
              <w:t xml:space="preserve"> </w:t>
            </w:r>
            <w:r w:rsidRPr="00F11571">
              <w:rPr>
                <w:rFonts w:asciiTheme="minorHAnsi" w:hAnsiTheme="minorHAnsi" w:cstheme="minorHAnsi"/>
                <w:b/>
                <w:i/>
                <w:sz w:val="22"/>
              </w:rPr>
              <w:t>identify specific days and dates on a given calendar.</w:t>
            </w:r>
          </w:p>
        </w:tc>
      </w:tr>
      <w:tr w:rsidR="00B73079" w:rsidRPr="00DE2962" w14:paraId="7E1019CB" w14:textId="77777777" w:rsidTr="00DE2962">
        <w:tc>
          <w:tcPr>
            <w:tcW w:w="10885" w:type="dxa"/>
            <w:shd w:val="clear" w:color="auto" w:fill="F2F2F2"/>
          </w:tcPr>
          <w:p w14:paraId="2F869BD7" w14:textId="77777777" w:rsidR="00B73079" w:rsidRPr="00DE2962" w:rsidRDefault="00B941BD" w:rsidP="00DE2962">
            <w:pPr>
              <w:pStyle w:val="Heading1"/>
              <w:spacing w:before="120"/>
              <w:outlineLvl w:val="0"/>
              <w:rPr>
                <w:rFonts w:asciiTheme="minorHAnsi" w:hAnsiTheme="minorHAnsi" w:cstheme="minorHAnsi"/>
              </w:rPr>
            </w:pPr>
            <w:r w:rsidRPr="00DE2962">
              <w:rPr>
                <w:rFonts w:asciiTheme="minorHAnsi" w:hAnsiTheme="minorHAnsi" w:cstheme="minorHAnsi"/>
              </w:rPr>
              <w:t xml:space="preserve">Grade Level Skills:  </w:t>
            </w:r>
          </w:p>
          <w:p w14:paraId="5A154BF7" w14:textId="2991E781" w:rsidR="00B73079" w:rsidRPr="00DE2962" w:rsidRDefault="007B65C3" w:rsidP="00DE2962">
            <w:pPr>
              <w:numPr>
                <w:ilvl w:val="0"/>
                <w:numId w:val="3"/>
              </w:numPr>
              <w:pBdr>
                <w:top w:val="nil"/>
                <w:left w:val="nil"/>
                <w:bottom w:val="nil"/>
                <w:right w:val="nil"/>
                <w:between w:val="nil"/>
              </w:pBdr>
              <w:spacing w:after="120"/>
              <w:rPr>
                <w:rFonts w:asciiTheme="minorHAnsi" w:hAnsiTheme="minorHAnsi" w:cstheme="minorHAnsi"/>
                <w:color w:val="000000"/>
              </w:rPr>
            </w:pPr>
            <w:r w:rsidRPr="00DE2962">
              <w:rPr>
                <w:rFonts w:asciiTheme="minorHAnsi" w:hAnsiTheme="minorHAnsi" w:cstheme="minorHAnsi"/>
                <w:color w:val="000000"/>
              </w:rPr>
              <w:t>Identify specific days and dates (e.g., What is the third Monday in a given month?  What day of the week is May 11?).</w:t>
            </w:r>
          </w:p>
        </w:tc>
      </w:tr>
      <w:tr w:rsidR="00B73079" w:rsidRPr="00DE2962" w14:paraId="0B41A922" w14:textId="77777777" w:rsidTr="00DE2962">
        <w:tc>
          <w:tcPr>
            <w:tcW w:w="10885" w:type="dxa"/>
          </w:tcPr>
          <w:p w14:paraId="4D2122D2" w14:textId="03F3A376" w:rsidR="00B73079" w:rsidRPr="00DE2962" w:rsidRDefault="00E562A8" w:rsidP="00DE2962">
            <w:pPr>
              <w:spacing w:before="120" w:after="120"/>
              <w:rPr>
                <w:rFonts w:asciiTheme="minorHAnsi" w:hAnsiTheme="minorHAnsi" w:cstheme="minorHAnsi"/>
                <w:sz w:val="28"/>
              </w:rPr>
            </w:pPr>
            <w:hyperlink w:anchor="_SOL_2.10b_-" w:history="1">
              <w:r w:rsidR="00B941BD" w:rsidRPr="00F11571">
                <w:rPr>
                  <w:rStyle w:val="Hyperlink"/>
                  <w:rFonts w:asciiTheme="minorHAnsi" w:hAnsiTheme="minorHAnsi" w:cstheme="minorHAnsi"/>
                  <w:b/>
                  <w:sz w:val="28"/>
                </w:rPr>
                <w:t>Just in Time Quick Check</w:t>
              </w:r>
            </w:hyperlink>
            <w:r w:rsidR="00B941BD" w:rsidRPr="00DE2962">
              <w:rPr>
                <w:rFonts w:asciiTheme="minorHAnsi" w:hAnsiTheme="minorHAnsi" w:cstheme="minorHAnsi"/>
                <w:b/>
                <w:color w:val="0563C1"/>
                <w:sz w:val="28"/>
                <w:u w:val="single"/>
              </w:rPr>
              <w:t xml:space="preserve"> </w:t>
            </w:r>
          </w:p>
        </w:tc>
      </w:tr>
      <w:tr w:rsidR="00B73079" w:rsidRPr="00DE2962" w14:paraId="60B455D3" w14:textId="77777777" w:rsidTr="00DE2962">
        <w:tc>
          <w:tcPr>
            <w:tcW w:w="10885" w:type="dxa"/>
          </w:tcPr>
          <w:p w14:paraId="4435D836" w14:textId="14971D20" w:rsidR="00B73079" w:rsidRPr="00DE2962" w:rsidRDefault="00E562A8" w:rsidP="00DE2962">
            <w:pPr>
              <w:spacing w:before="120" w:after="120"/>
              <w:rPr>
                <w:rFonts w:asciiTheme="minorHAnsi" w:hAnsiTheme="minorHAnsi" w:cstheme="minorHAnsi"/>
                <w:b/>
                <w:sz w:val="28"/>
              </w:rPr>
            </w:pPr>
            <w:hyperlink w:anchor="_SOL_2.10b_-_1" w:history="1">
              <w:r w:rsidR="00B941BD" w:rsidRPr="00DE2962">
                <w:rPr>
                  <w:rStyle w:val="Hyperlink"/>
                  <w:rFonts w:asciiTheme="minorHAnsi" w:hAnsiTheme="minorHAnsi" w:cstheme="minorHAnsi"/>
                  <w:b/>
                  <w:sz w:val="28"/>
                </w:rPr>
                <w:t>Just in Time Quick Check Teacher Notes</w:t>
              </w:r>
            </w:hyperlink>
          </w:p>
        </w:tc>
      </w:tr>
      <w:tr w:rsidR="00B73079" w:rsidRPr="00DE2962" w14:paraId="5A668EA3" w14:textId="77777777" w:rsidTr="00DE2962">
        <w:tc>
          <w:tcPr>
            <w:tcW w:w="10885" w:type="dxa"/>
          </w:tcPr>
          <w:p w14:paraId="014D6110" w14:textId="77777777" w:rsidR="00B73079" w:rsidRPr="00DE2962" w:rsidRDefault="00B941BD" w:rsidP="00DE2962">
            <w:pPr>
              <w:pStyle w:val="Heading1"/>
              <w:spacing w:before="120"/>
              <w:outlineLvl w:val="0"/>
              <w:rPr>
                <w:rFonts w:asciiTheme="minorHAnsi" w:hAnsiTheme="minorHAnsi" w:cstheme="minorHAnsi"/>
              </w:rPr>
            </w:pPr>
            <w:r w:rsidRPr="00DE2962">
              <w:rPr>
                <w:rFonts w:asciiTheme="minorHAnsi" w:hAnsiTheme="minorHAnsi" w:cstheme="minorHAnsi"/>
              </w:rPr>
              <w:t xml:space="preserve">Supporting Resources: </w:t>
            </w:r>
          </w:p>
          <w:p w14:paraId="10915B63" w14:textId="77777777" w:rsidR="00B73079" w:rsidRPr="00F11571" w:rsidRDefault="00B941BD">
            <w:pPr>
              <w:numPr>
                <w:ilvl w:val="0"/>
                <w:numId w:val="2"/>
              </w:numPr>
              <w:pBdr>
                <w:top w:val="nil"/>
                <w:left w:val="nil"/>
                <w:bottom w:val="nil"/>
                <w:right w:val="nil"/>
                <w:between w:val="nil"/>
              </w:pBdr>
              <w:rPr>
                <w:rFonts w:asciiTheme="minorHAnsi" w:hAnsiTheme="minorHAnsi" w:cstheme="minorHAnsi"/>
                <w:color w:val="000000"/>
              </w:rPr>
            </w:pPr>
            <w:r w:rsidRPr="00F11571">
              <w:rPr>
                <w:rFonts w:asciiTheme="minorHAnsi" w:hAnsiTheme="minorHAnsi" w:cstheme="minorHAnsi"/>
                <w:color w:val="000000"/>
              </w:rPr>
              <w:t>VDOE Mathematics Instructional Plans (MIPS)</w:t>
            </w:r>
          </w:p>
          <w:p w14:paraId="336B9DC3" w14:textId="328499CF" w:rsidR="00B73079" w:rsidRPr="00F11571" w:rsidRDefault="00E562A8">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0" w:history="1">
              <w:r w:rsidR="00A11418" w:rsidRPr="00F11571">
                <w:rPr>
                  <w:rStyle w:val="Hyperlink"/>
                  <w:rFonts w:asciiTheme="minorHAnsi" w:hAnsiTheme="minorHAnsi" w:cstheme="minorHAnsi"/>
                </w:rPr>
                <w:t>2.10ab – Let Me Check My Calendar</w:t>
              </w:r>
            </w:hyperlink>
            <w:r w:rsidR="00A11418" w:rsidRPr="00F11571">
              <w:rPr>
                <w:rFonts w:asciiTheme="minorHAnsi" w:hAnsiTheme="minorHAnsi" w:cstheme="minorHAnsi"/>
                <w:color w:val="000000"/>
              </w:rPr>
              <w:t xml:space="preserve"> (Word) / </w:t>
            </w:r>
            <w:hyperlink r:id="rId11" w:history="1">
              <w:r w:rsidR="00A11418" w:rsidRPr="00F11571">
                <w:rPr>
                  <w:rStyle w:val="Hyperlink"/>
                  <w:rFonts w:asciiTheme="minorHAnsi" w:hAnsiTheme="minorHAnsi" w:cstheme="minorHAnsi"/>
                </w:rPr>
                <w:t>PDF Version</w:t>
              </w:r>
            </w:hyperlink>
          </w:p>
          <w:p w14:paraId="32484F3E" w14:textId="77126D91" w:rsidR="00B73079" w:rsidRPr="00F11571" w:rsidRDefault="00B941BD">
            <w:pPr>
              <w:numPr>
                <w:ilvl w:val="0"/>
                <w:numId w:val="2"/>
              </w:numPr>
              <w:pBdr>
                <w:top w:val="nil"/>
                <w:left w:val="nil"/>
                <w:bottom w:val="nil"/>
                <w:right w:val="nil"/>
                <w:between w:val="nil"/>
              </w:pBdr>
              <w:rPr>
                <w:rFonts w:asciiTheme="minorHAnsi" w:hAnsiTheme="minorHAnsi" w:cstheme="minorHAnsi"/>
                <w:color w:val="000000"/>
              </w:rPr>
            </w:pPr>
            <w:r w:rsidRPr="00F11571">
              <w:rPr>
                <w:rFonts w:asciiTheme="minorHAnsi" w:hAnsiTheme="minorHAnsi" w:cstheme="minorHAnsi"/>
                <w:color w:val="000000"/>
              </w:rPr>
              <w:t xml:space="preserve">VDOE Word Wall Cards: Grade </w:t>
            </w:r>
            <w:r w:rsidR="00A11418" w:rsidRPr="00F11571">
              <w:rPr>
                <w:rFonts w:asciiTheme="minorHAnsi" w:hAnsiTheme="minorHAnsi" w:cstheme="minorHAnsi"/>
                <w:color w:val="000000"/>
              </w:rPr>
              <w:t>2</w:t>
            </w:r>
            <w:r w:rsidRPr="00F11571">
              <w:rPr>
                <w:rFonts w:asciiTheme="minorHAnsi" w:hAnsiTheme="minorHAnsi" w:cstheme="minorHAnsi"/>
                <w:color w:val="000000"/>
              </w:rPr>
              <w:t xml:space="preserve"> (</w:t>
            </w:r>
            <w:hyperlink r:id="rId12" w:history="1">
              <w:r w:rsidR="00A11418" w:rsidRPr="00F11571">
                <w:rPr>
                  <w:rStyle w:val="Hyperlink"/>
                  <w:rFonts w:asciiTheme="minorHAnsi" w:hAnsiTheme="minorHAnsi" w:cstheme="minorHAnsi"/>
                </w:rPr>
                <w:t>Word</w:t>
              </w:r>
            </w:hyperlink>
            <w:r w:rsidR="00A11418" w:rsidRPr="00F11571">
              <w:rPr>
                <w:rFonts w:asciiTheme="minorHAnsi" w:hAnsiTheme="minorHAnsi" w:cstheme="minorHAnsi"/>
                <w:color w:val="000000"/>
              </w:rPr>
              <w:t xml:space="preserve"> </w:t>
            </w:r>
            <w:r w:rsidR="009B0325" w:rsidRPr="00F11571">
              <w:rPr>
                <w:rFonts w:asciiTheme="minorHAnsi" w:hAnsiTheme="minorHAnsi" w:cstheme="minorHAnsi"/>
                <w:color w:val="000000"/>
                <w:shd w:val="clear" w:color="auto" w:fill="FFFFFF"/>
              </w:rPr>
              <w:t xml:space="preserve"> | </w:t>
            </w:r>
            <w:r w:rsidR="00A11418" w:rsidRPr="00F11571">
              <w:rPr>
                <w:rFonts w:asciiTheme="minorHAnsi" w:hAnsiTheme="minorHAnsi" w:cstheme="minorHAnsi"/>
                <w:color w:val="000000"/>
              </w:rPr>
              <w:t xml:space="preserve"> </w:t>
            </w:r>
            <w:hyperlink r:id="rId13" w:history="1">
              <w:r w:rsidRPr="00F11571">
                <w:rPr>
                  <w:rStyle w:val="Hyperlink"/>
                  <w:rFonts w:asciiTheme="minorHAnsi" w:hAnsiTheme="minorHAnsi" w:cstheme="minorHAnsi"/>
                </w:rPr>
                <w:t>PDF</w:t>
              </w:r>
            </w:hyperlink>
            <w:r w:rsidRPr="00F11571">
              <w:rPr>
                <w:rFonts w:asciiTheme="minorHAnsi" w:hAnsiTheme="minorHAnsi" w:cstheme="minorHAnsi"/>
                <w:color w:val="000000"/>
              </w:rPr>
              <w:t>)</w:t>
            </w:r>
          </w:p>
          <w:p w14:paraId="242FD762" w14:textId="5B6EAD83" w:rsidR="00B73079" w:rsidRPr="00DE2962" w:rsidRDefault="00A7250B" w:rsidP="00DE2962">
            <w:pPr>
              <w:numPr>
                <w:ilvl w:val="1"/>
                <w:numId w:val="2"/>
              </w:numPr>
              <w:pBdr>
                <w:top w:val="nil"/>
                <w:left w:val="nil"/>
                <w:bottom w:val="nil"/>
                <w:right w:val="nil"/>
                <w:between w:val="nil"/>
              </w:pBdr>
              <w:spacing w:after="120"/>
              <w:rPr>
                <w:rFonts w:asciiTheme="minorHAnsi" w:hAnsiTheme="minorHAnsi" w:cstheme="minorHAnsi"/>
                <w:color w:val="000000"/>
              </w:rPr>
            </w:pPr>
            <w:r w:rsidRPr="00F11571">
              <w:rPr>
                <w:rFonts w:asciiTheme="minorHAnsi" w:hAnsiTheme="minorHAnsi" w:cstheme="minorHAnsi"/>
                <w:color w:val="000000"/>
              </w:rPr>
              <w:t>Calendar</w:t>
            </w:r>
          </w:p>
        </w:tc>
      </w:tr>
      <w:tr w:rsidR="00B73079" w:rsidRPr="00DE2962" w14:paraId="2317B86A" w14:textId="77777777" w:rsidTr="00DE2962">
        <w:tc>
          <w:tcPr>
            <w:tcW w:w="10885" w:type="dxa"/>
          </w:tcPr>
          <w:p w14:paraId="2B7ADA5C" w14:textId="19130108" w:rsidR="00B73079" w:rsidRPr="00DE2962" w:rsidRDefault="00B941BD" w:rsidP="00DE2962">
            <w:pPr>
              <w:spacing w:before="120" w:after="120"/>
              <w:rPr>
                <w:rFonts w:asciiTheme="minorHAnsi" w:hAnsiTheme="minorHAnsi" w:cstheme="minorHAnsi"/>
              </w:rPr>
            </w:pPr>
            <w:r w:rsidRPr="00DE2962">
              <w:rPr>
                <w:rStyle w:val="Heading1Char"/>
                <w:rFonts w:asciiTheme="minorHAnsi" w:hAnsiTheme="minorHAnsi" w:cstheme="minorHAnsi"/>
              </w:rPr>
              <w:t xml:space="preserve">Supporting </w:t>
            </w:r>
            <w:r w:rsidR="000A5FD0" w:rsidRPr="00DE2962">
              <w:rPr>
                <w:rStyle w:val="Heading1Char"/>
                <w:rFonts w:asciiTheme="minorHAnsi" w:hAnsiTheme="minorHAnsi" w:cstheme="minorHAnsi"/>
              </w:rPr>
              <w:t xml:space="preserve">and Prerequisite </w:t>
            </w:r>
            <w:r w:rsidRPr="00DE2962">
              <w:rPr>
                <w:rStyle w:val="Heading1Char"/>
                <w:rFonts w:asciiTheme="minorHAnsi" w:hAnsiTheme="minorHAnsi" w:cstheme="minorHAnsi"/>
              </w:rPr>
              <w:t>SOL</w:t>
            </w:r>
            <w:r w:rsidR="000010F5">
              <w:rPr>
                <w:rStyle w:val="Heading1Char"/>
                <w:rFonts w:asciiTheme="minorHAnsi" w:hAnsiTheme="minorHAnsi" w:cstheme="minorHAnsi"/>
              </w:rPr>
              <w:t>:</w:t>
            </w:r>
            <w:r w:rsidR="00A7250B" w:rsidRPr="00DE2962">
              <w:rPr>
                <w:rFonts w:asciiTheme="minorHAnsi" w:hAnsiTheme="minorHAnsi" w:cstheme="minorHAnsi"/>
              </w:rPr>
              <w:t xml:space="preserve"> </w:t>
            </w:r>
            <w:hyperlink r:id="rId14" w:history="1">
              <w:r w:rsidR="00177B64" w:rsidRPr="00190ED9">
                <w:rPr>
                  <w:rStyle w:val="Hyperlink"/>
                  <w:rFonts w:asciiTheme="minorHAnsi" w:hAnsiTheme="minorHAnsi" w:cstheme="minorHAnsi"/>
                </w:rPr>
                <w:t>2.10a</w:t>
              </w:r>
            </w:hyperlink>
            <w:r w:rsidR="00177B64" w:rsidRPr="00DE2962">
              <w:rPr>
                <w:rFonts w:asciiTheme="minorHAnsi" w:hAnsiTheme="minorHAnsi" w:cstheme="minorHAnsi"/>
              </w:rPr>
              <w:t xml:space="preserve">, </w:t>
            </w:r>
            <w:hyperlink r:id="rId15" w:history="1">
              <w:r w:rsidR="00177B64" w:rsidRPr="00190ED9">
                <w:rPr>
                  <w:rStyle w:val="Hyperlink"/>
                  <w:rFonts w:asciiTheme="minorHAnsi" w:hAnsiTheme="minorHAnsi" w:cstheme="minorHAnsi"/>
                </w:rPr>
                <w:t>1.9b</w:t>
              </w:r>
            </w:hyperlink>
            <w:r w:rsidR="00177B64" w:rsidRPr="00DE2962">
              <w:rPr>
                <w:rFonts w:asciiTheme="minorHAnsi" w:hAnsiTheme="minorHAnsi" w:cstheme="minorHAnsi"/>
              </w:rPr>
              <w:t xml:space="preserve">, </w:t>
            </w:r>
            <w:hyperlink r:id="rId16" w:history="1">
              <w:r w:rsidR="00177B64" w:rsidRPr="00190ED9">
                <w:rPr>
                  <w:rStyle w:val="Hyperlink"/>
                  <w:rFonts w:asciiTheme="minorHAnsi" w:hAnsiTheme="minorHAnsi" w:cstheme="minorHAnsi"/>
                </w:rPr>
                <w:t>K.8</w:t>
              </w:r>
            </w:hyperlink>
          </w:p>
        </w:tc>
      </w:tr>
    </w:tbl>
    <w:p w14:paraId="600A8ECD" w14:textId="77777777" w:rsidR="00B73079" w:rsidRPr="00DE2962" w:rsidRDefault="00B73079">
      <w:pPr>
        <w:rPr>
          <w:rFonts w:asciiTheme="minorHAnsi" w:hAnsiTheme="minorHAnsi" w:cstheme="minorHAnsi"/>
        </w:rPr>
      </w:pPr>
    </w:p>
    <w:p w14:paraId="71E62A13" w14:textId="77777777" w:rsidR="00DE2962" w:rsidRDefault="00DE2962">
      <w:pPr>
        <w:rPr>
          <w:rFonts w:asciiTheme="minorHAnsi" w:hAnsiTheme="minorHAnsi" w:cstheme="minorHAnsi"/>
          <w:b/>
          <w:sz w:val="28"/>
          <w:szCs w:val="28"/>
        </w:rPr>
      </w:pPr>
      <w:bookmarkStart w:id="0" w:name="quick"/>
      <w:r>
        <w:rPr>
          <w:rFonts w:asciiTheme="minorHAnsi" w:hAnsiTheme="minorHAnsi" w:cstheme="minorHAnsi"/>
        </w:rPr>
        <w:br w:type="page"/>
      </w:r>
    </w:p>
    <w:p w14:paraId="6FC8F90D" w14:textId="7AE0FE19" w:rsidR="00B73079" w:rsidRPr="00DE2962" w:rsidRDefault="00DE2962" w:rsidP="00F11571">
      <w:pPr>
        <w:pStyle w:val="Heading1"/>
        <w:jc w:val="center"/>
      </w:pPr>
      <w:bookmarkStart w:id="1" w:name="_SOL_2.10b_-"/>
      <w:bookmarkEnd w:id="1"/>
      <w:r>
        <w:lastRenderedPageBreak/>
        <w:t xml:space="preserve">SOL 2.10b - </w:t>
      </w:r>
      <w:r w:rsidR="00B941BD" w:rsidRPr="00DE2962">
        <w:t>Just in Time Quick Check</w:t>
      </w:r>
    </w:p>
    <w:bookmarkEnd w:id="0"/>
    <w:p w14:paraId="786AF584" w14:textId="77777777" w:rsidR="00B73079" w:rsidRPr="00DE2962" w:rsidRDefault="00B73079">
      <w:pPr>
        <w:spacing w:line="240" w:lineRule="auto"/>
        <w:rPr>
          <w:rFonts w:asciiTheme="minorHAnsi" w:hAnsiTheme="minorHAnsi" w:cstheme="minorHAnsi"/>
        </w:rPr>
      </w:pPr>
    </w:p>
    <w:tbl>
      <w:tblPr>
        <w:tblStyle w:val="TableGrid"/>
        <w:tblW w:w="9611" w:type="dxa"/>
        <w:jc w:val="center"/>
        <w:tblLook w:val="04A0" w:firstRow="1" w:lastRow="0" w:firstColumn="1" w:lastColumn="0" w:noHBand="0" w:noVBand="1"/>
        <w:tblCaption w:val="October 2020 Calendar"/>
        <w:tblDescription w:val="A table labeled October 2020.  The days of the week are labeled Sun. - Sat. and the days are numbered 1 - 31."/>
      </w:tblPr>
      <w:tblGrid>
        <w:gridCol w:w="1356"/>
        <w:gridCol w:w="1356"/>
        <w:gridCol w:w="1358"/>
        <w:gridCol w:w="1358"/>
        <w:gridCol w:w="1457"/>
        <w:gridCol w:w="1358"/>
        <w:gridCol w:w="1368"/>
      </w:tblGrid>
      <w:tr w:rsidR="00AB0F6E" w:rsidRPr="00DE2962" w14:paraId="0A90FDB6" w14:textId="77777777" w:rsidTr="00996A9C">
        <w:trPr>
          <w:trHeight w:val="530"/>
          <w:tblHeader/>
          <w:jc w:val="center"/>
        </w:trPr>
        <w:tc>
          <w:tcPr>
            <w:tcW w:w="9611" w:type="dxa"/>
            <w:gridSpan w:val="7"/>
          </w:tcPr>
          <w:p w14:paraId="35DA1629" w14:textId="673FE58B" w:rsidR="00AB0F6E" w:rsidRPr="00DE2962" w:rsidRDefault="00AB0F6E" w:rsidP="00A67FC9">
            <w:pPr>
              <w:jc w:val="center"/>
              <w:rPr>
                <w:rFonts w:asciiTheme="minorHAnsi" w:hAnsiTheme="minorHAnsi" w:cstheme="minorHAnsi"/>
                <w:b/>
                <w:bCs/>
                <w:color w:val="000000"/>
              </w:rPr>
            </w:pPr>
            <w:r w:rsidRPr="00DE2962">
              <w:rPr>
                <w:rFonts w:asciiTheme="minorHAnsi" w:hAnsiTheme="minorHAnsi" w:cstheme="minorHAnsi"/>
                <w:b/>
                <w:bCs/>
                <w:color w:val="000000"/>
              </w:rPr>
              <w:t>October 2020</w:t>
            </w:r>
          </w:p>
        </w:tc>
      </w:tr>
      <w:tr w:rsidR="00AB0F6E" w:rsidRPr="00DE2962" w14:paraId="4F4F2E64" w14:textId="77777777" w:rsidTr="00996A9C">
        <w:trPr>
          <w:trHeight w:val="492"/>
          <w:tblHeader/>
          <w:jc w:val="center"/>
        </w:trPr>
        <w:tc>
          <w:tcPr>
            <w:tcW w:w="1356" w:type="dxa"/>
          </w:tcPr>
          <w:p w14:paraId="7761E849" w14:textId="77777777" w:rsidR="00AB0F6E" w:rsidRPr="00DE2962" w:rsidRDefault="00AB0F6E"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Sun.</w:t>
            </w:r>
          </w:p>
        </w:tc>
        <w:tc>
          <w:tcPr>
            <w:tcW w:w="1356" w:type="dxa"/>
          </w:tcPr>
          <w:p w14:paraId="02192911" w14:textId="77777777" w:rsidR="00AB0F6E" w:rsidRPr="00DE2962" w:rsidRDefault="00AB0F6E"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Mon.</w:t>
            </w:r>
          </w:p>
        </w:tc>
        <w:tc>
          <w:tcPr>
            <w:tcW w:w="1358" w:type="dxa"/>
          </w:tcPr>
          <w:p w14:paraId="1A491E0F" w14:textId="77777777" w:rsidR="00AB0F6E" w:rsidRPr="00DE2962" w:rsidRDefault="00AB0F6E"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Tues.</w:t>
            </w:r>
          </w:p>
        </w:tc>
        <w:tc>
          <w:tcPr>
            <w:tcW w:w="1358" w:type="dxa"/>
          </w:tcPr>
          <w:p w14:paraId="0212F7BA" w14:textId="77777777" w:rsidR="00AB0F6E" w:rsidRPr="00DE2962" w:rsidRDefault="00AB0F6E"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Wed.</w:t>
            </w:r>
          </w:p>
        </w:tc>
        <w:tc>
          <w:tcPr>
            <w:tcW w:w="1457" w:type="dxa"/>
          </w:tcPr>
          <w:p w14:paraId="2CB64F9F" w14:textId="77777777" w:rsidR="00AB0F6E" w:rsidRPr="00DE2962" w:rsidRDefault="00AB0F6E"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Thur.</w:t>
            </w:r>
          </w:p>
        </w:tc>
        <w:tc>
          <w:tcPr>
            <w:tcW w:w="1358" w:type="dxa"/>
          </w:tcPr>
          <w:p w14:paraId="69195151" w14:textId="77777777" w:rsidR="00AB0F6E" w:rsidRPr="00DE2962" w:rsidRDefault="00AB0F6E"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Fri.</w:t>
            </w:r>
          </w:p>
        </w:tc>
        <w:tc>
          <w:tcPr>
            <w:tcW w:w="1365" w:type="dxa"/>
          </w:tcPr>
          <w:p w14:paraId="0B517702" w14:textId="77777777" w:rsidR="00AB0F6E" w:rsidRPr="00DE2962" w:rsidRDefault="00AB0F6E"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Sat.</w:t>
            </w:r>
          </w:p>
        </w:tc>
      </w:tr>
      <w:tr w:rsidR="00AB0F6E" w:rsidRPr="00DE2962" w14:paraId="43D960B3" w14:textId="77777777" w:rsidTr="00996A9C">
        <w:trPr>
          <w:trHeight w:val="1061"/>
          <w:tblHeader/>
          <w:jc w:val="center"/>
        </w:trPr>
        <w:tc>
          <w:tcPr>
            <w:tcW w:w="1356" w:type="dxa"/>
          </w:tcPr>
          <w:p w14:paraId="2BB381AE" w14:textId="77777777" w:rsidR="00AB0F6E" w:rsidRPr="00DE2962" w:rsidRDefault="00AB0F6E" w:rsidP="00A67FC9">
            <w:pPr>
              <w:rPr>
                <w:rFonts w:asciiTheme="minorHAnsi" w:hAnsiTheme="minorHAnsi" w:cstheme="minorHAnsi"/>
                <w:color w:val="000000"/>
              </w:rPr>
            </w:pPr>
          </w:p>
        </w:tc>
        <w:tc>
          <w:tcPr>
            <w:tcW w:w="1356" w:type="dxa"/>
          </w:tcPr>
          <w:p w14:paraId="2082B167" w14:textId="77777777" w:rsidR="00AB0F6E" w:rsidRPr="00DE2962" w:rsidRDefault="00AB0F6E" w:rsidP="00A67FC9">
            <w:pPr>
              <w:rPr>
                <w:rFonts w:asciiTheme="minorHAnsi" w:hAnsiTheme="minorHAnsi" w:cstheme="minorHAnsi"/>
                <w:color w:val="000000"/>
              </w:rPr>
            </w:pPr>
          </w:p>
        </w:tc>
        <w:tc>
          <w:tcPr>
            <w:tcW w:w="1358" w:type="dxa"/>
          </w:tcPr>
          <w:p w14:paraId="50DC70F1" w14:textId="1955F9F0" w:rsidR="00AB0F6E" w:rsidRPr="00DE2962" w:rsidRDefault="00AB0F6E" w:rsidP="00A67FC9">
            <w:pPr>
              <w:rPr>
                <w:rFonts w:asciiTheme="minorHAnsi" w:hAnsiTheme="minorHAnsi" w:cstheme="minorHAnsi"/>
                <w:color w:val="000000"/>
              </w:rPr>
            </w:pPr>
          </w:p>
        </w:tc>
        <w:tc>
          <w:tcPr>
            <w:tcW w:w="1358" w:type="dxa"/>
          </w:tcPr>
          <w:p w14:paraId="33E5B40E" w14:textId="12622A02" w:rsidR="00AB0F6E" w:rsidRPr="00DE2962" w:rsidRDefault="00AB0F6E" w:rsidP="00A67FC9">
            <w:pPr>
              <w:rPr>
                <w:rFonts w:asciiTheme="minorHAnsi" w:hAnsiTheme="minorHAnsi" w:cstheme="minorHAnsi"/>
                <w:color w:val="000000"/>
              </w:rPr>
            </w:pPr>
          </w:p>
        </w:tc>
        <w:tc>
          <w:tcPr>
            <w:tcW w:w="1457" w:type="dxa"/>
          </w:tcPr>
          <w:p w14:paraId="0E394326" w14:textId="1A0B0044"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w:t>
            </w:r>
          </w:p>
        </w:tc>
        <w:tc>
          <w:tcPr>
            <w:tcW w:w="1358" w:type="dxa"/>
          </w:tcPr>
          <w:p w14:paraId="45D1B5E9" w14:textId="6A21A768"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w:t>
            </w:r>
          </w:p>
        </w:tc>
        <w:tc>
          <w:tcPr>
            <w:tcW w:w="1365" w:type="dxa"/>
          </w:tcPr>
          <w:p w14:paraId="193C92D3" w14:textId="75A3D529"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3</w:t>
            </w:r>
          </w:p>
        </w:tc>
      </w:tr>
      <w:tr w:rsidR="00AB0F6E" w:rsidRPr="00DE2962" w14:paraId="507EA1CA" w14:textId="77777777" w:rsidTr="00996A9C">
        <w:trPr>
          <w:trHeight w:val="1061"/>
          <w:tblHeader/>
          <w:jc w:val="center"/>
        </w:trPr>
        <w:tc>
          <w:tcPr>
            <w:tcW w:w="1356" w:type="dxa"/>
          </w:tcPr>
          <w:p w14:paraId="055F87C6" w14:textId="02A5FE98"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4</w:t>
            </w:r>
          </w:p>
        </w:tc>
        <w:tc>
          <w:tcPr>
            <w:tcW w:w="1356" w:type="dxa"/>
          </w:tcPr>
          <w:p w14:paraId="3DC7EC9D" w14:textId="5C1B7431"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5</w:t>
            </w:r>
          </w:p>
        </w:tc>
        <w:tc>
          <w:tcPr>
            <w:tcW w:w="1358" w:type="dxa"/>
          </w:tcPr>
          <w:p w14:paraId="39CD1E26" w14:textId="1737951C"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6</w:t>
            </w:r>
          </w:p>
        </w:tc>
        <w:tc>
          <w:tcPr>
            <w:tcW w:w="1358" w:type="dxa"/>
          </w:tcPr>
          <w:p w14:paraId="0D0A6CDA" w14:textId="61E314DA"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7</w:t>
            </w:r>
          </w:p>
        </w:tc>
        <w:tc>
          <w:tcPr>
            <w:tcW w:w="1457" w:type="dxa"/>
          </w:tcPr>
          <w:p w14:paraId="63FEA0E3" w14:textId="2DB3FE48"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8</w:t>
            </w:r>
          </w:p>
        </w:tc>
        <w:tc>
          <w:tcPr>
            <w:tcW w:w="1358" w:type="dxa"/>
          </w:tcPr>
          <w:p w14:paraId="3A6F1F6C" w14:textId="3A527EA4"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9</w:t>
            </w:r>
          </w:p>
        </w:tc>
        <w:tc>
          <w:tcPr>
            <w:tcW w:w="1365" w:type="dxa"/>
          </w:tcPr>
          <w:p w14:paraId="54154ED8" w14:textId="52F6356F"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10</w:t>
            </w:r>
          </w:p>
        </w:tc>
      </w:tr>
      <w:tr w:rsidR="00AB0F6E" w:rsidRPr="00DE2962" w14:paraId="1E854F8C" w14:textId="77777777" w:rsidTr="00996A9C">
        <w:trPr>
          <w:trHeight w:val="1061"/>
          <w:tblHeader/>
          <w:jc w:val="center"/>
        </w:trPr>
        <w:tc>
          <w:tcPr>
            <w:tcW w:w="1356" w:type="dxa"/>
          </w:tcPr>
          <w:p w14:paraId="25119CC0" w14:textId="554A8CA1"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11</w:t>
            </w:r>
          </w:p>
        </w:tc>
        <w:tc>
          <w:tcPr>
            <w:tcW w:w="1356" w:type="dxa"/>
          </w:tcPr>
          <w:p w14:paraId="2FB7277A" w14:textId="6085BA9A"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12</w:t>
            </w:r>
          </w:p>
        </w:tc>
        <w:tc>
          <w:tcPr>
            <w:tcW w:w="1358" w:type="dxa"/>
          </w:tcPr>
          <w:p w14:paraId="20722FDD" w14:textId="1F382290"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13</w:t>
            </w:r>
          </w:p>
        </w:tc>
        <w:tc>
          <w:tcPr>
            <w:tcW w:w="1358" w:type="dxa"/>
          </w:tcPr>
          <w:p w14:paraId="57A30222" w14:textId="558454BA"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14</w:t>
            </w:r>
          </w:p>
        </w:tc>
        <w:tc>
          <w:tcPr>
            <w:tcW w:w="1457" w:type="dxa"/>
          </w:tcPr>
          <w:p w14:paraId="2395ABD1" w14:textId="169C4385"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15</w:t>
            </w:r>
          </w:p>
        </w:tc>
        <w:tc>
          <w:tcPr>
            <w:tcW w:w="1358" w:type="dxa"/>
          </w:tcPr>
          <w:p w14:paraId="3FED461F" w14:textId="64CD513A"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16</w:t>
            </w:r>
          </w:p>
        </w:tc>
        <w:tc>
          <w:tcPr>
            <w:tcW w:w="1365" w:type="dxa"/>
          </w:tcPr>
          <w:p w14:paraId="0CA7DAE6" w14:textId="57DEA89F"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17</w:t>
            </w:r>
          </w:p>
        </w:tc>
      </w:tr>
      <w:tr w:rsidR="00AB0F6E" w:rsidRPr="00DE2962" w14:paraId="19A6CC5E" w14:textId="77777777" w:rsidTr="00996A9C">
        <w:trPr>
          <w:trHeight w:val="1061"/>
          <w:tblHeader/>
          <w:jc w:val="center"/>
        </w:trPr>
        <w:tc>
          <w:tcPr>
            <w:tcW w:w="1356" w:type="dxa"/>
          </w:tcPr>
          <w:p w14:paraId="7B4964DA" w14:textId="17335BBC"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18</w:t>
            </w:r>
          </w:p>
        </w:tc>
        <w:tc>
          <w:tcPr>
            <w:tcW w:w="1356" w:type="dxa"/>
          </w:tcPr>
          <w:p w14:paraId="49AF0BD6" w14:textId="6A08F1FA"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19</w:t>
            </w:r>
          </w:p>
        </w:tc>
        <w:tc>
          <w:tcPr>
            <w:tcW w:w="1358" w:type="dxa"/>
          </w:tcPr>
          <w:p w14:paraId="5B65E855" w14:textId="7B5831F5"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20</w:t>
            </w:r>
          </w:p>
        </w:tc>
        <w:tc>
          <w:tcPr>
            <w:tcW w:w="1358" w:type="dxa"/>
          </w:tcPr>
          <w:p w14:paraId="6F8EEBAE" w14:textId="3C8775BE"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21</w:t>
            </w:r>
          </w:p>
        </w:tc>
        <w:tc>
          <w:tcPr>
            <w:tcW w:w="1457" w:type="dxa"/>
          </w:tcPr>
          <w:p w14:paraId="304CD281" w14:textId="2A9E75F2"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22</w:t>
            </w:r>
          </w:p>
        </w:tc>
        <w:tc>
          <w:tcPr>
            <w:tcW w:w="1358" w:type="dxa"/>
          </w:tcPr>
          <w:p w14:paraId="0E346826" w14:textId="3B89D015"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23</w:t>
            </w:r>
          </w:p>
        </w:tc>
        <w:tc>
          <w:tcPr>
            <w:tcW w:w="1365" w:type="dxa"/>
          </w:tcPr>
          <w:p w14:paraId="0B8C1FA6" w14:textId="4112DA60"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24</w:t>
            </w:r>
          </w:p>
        </w:tc>
      </w:tr>
      <w:tr w:rsidR="00AB0F6E" w:rsidRPr="00DE2962" w14:paraId="04E8A9AE" w14:textId="77777777" w:rsidTr="00996A9C">
        <w:trPr>
          <w:trHeight w:val="1061"/>
          <w:tblHeader/>
          <w:jc w:val="center"/>
        </w:trPr>
        <w:tc>
          <w:tcPr>
            <w:tcW w:w="1356" w:type="dxa"/>
          </w:tcPr>
          <w:p w14:paraId="2EFAFA4E" w14:textId="2BA833CF"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25</w:t>
            </w:r>
          </w:p>
        </w:tc>
        <w:tc>
          <w:tcPr>
            <w:tcW w:w="1356" w:type="dxa"/>
          </w:tcPr>
          <w:p w14:paraId="6D61591A" w14:textId="25E70701"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26</w:t>
            </w:r>
          </w:p>
        </w:tc>
        <w:tc>
          <w:tcPr>
            <w:tcW w:w="1358" w:type="dxa"/>
          </w:tcPr>
          <w:p w14:paraId="4AA42152" w14:textId="070AE460"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27</w:t>
            </w:r>
          </w:p>
        </w:tc>
        <w:tc>
          <w:tcPr>
            <w:tcW w:w="1358" w:type="dxa"/>
          </w:tcPr>
          <w:p w14:paraId="159F2FC4" w14:textId="09F910F1"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28</w:t>
            </w:r>
          </w:p>
        </w:tc>
        <w:tc>
          <w:tcPr>
            <w:tcW w:w="1457" w:type="dxa"/>
          </w:tcPr>
          <w:p w14:paraId="16F8380A" w14:textId="5F922232"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29</w:t>
            </w:r>
          </w:p>
        </w:tc>
        <w:tc>
          <w:tcPr>
            <w:tcW w:w="1358" w:type="dxa"/>
          </w:tcPr>
          <w:p w14:paraId="4B8A9633" w14:textId="45E0EDCA"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30</w:t>
            </w:r>
          </w:p>
        </w:tc>
        <w:tc>
          <w:tcPr>
            <w:tcW w:w="1365" w:type="dxa"/>
          </w:tcPr>
          <w:p w14:paraId="1EB0EFB5" w14:textId="6DC71221" w:rsidR="00AB0F6E" w:rsidRPr="00DE2962" w:rsidRDefault="00AB0F6E" w:rsidP="00A67FC9">
            <w:pPr>
              <w:rPr>
                <w:rFonts w:asciiTheme="minorHAnsi" w:hAnsiTheme="minorHAnsi" w:cstheme="minorHAnsi"/>
                <w:color w:val="000000"/>
              </w:rPr>
            </w:pPr>
            <w:r w:rsidRPr="00DE2962">
              <w:rPr>
                <w:rFonts w:asciiTheme="minorHAnsi" w:hAnsiTheme="minorHAnsi" w:cstheme="minorHAnsi"/>
                <w:color w:val="000000"/>
              </w:rPr>
              <w:t>31</w:t>
            </w:r>
          </w:p>
        </w:tc>
      </w:tr>
    </w:tbl>
    <w:p w14:paraId="3A59C52F" w14:textId="2F8C565E" w:rsidR="00B73079" w:rsidRPr="00DE2962" w:rsidRDefault="00B73079" w:rsidP="00AB0F6E">
      <w:pPr>
        <w:pBdr>
          <w:top w:val="nil"/>
          <w:left w:val="nil"/>
          <w:bottom w:val="nil"/>
          <w:right w:val="nil"/>
          <w:between w:val="nil"/>
        </w:pBdr>
        <w:spacing w:after="0" w:line="240" w:lineRule="auto"/>
        <w:rPr>
          <w:rFonts w:asciiTheme="minorHAnsi" w:hAnsiTheme="minorHAnsi" w:cstheme="minorHAnsi"/>
          <w:color w:val="000000"/>
        </w:rPr>
      </w:pPr>
    </w:p>
    <w:p w14:paraId="20EE7C36" w14:textId="29A96FAE" w:rsidR="00B73079" w:rsidRPr="00DE2962" w:rsidRDefault="00971B73" w:rsidP="00E456E3">
      <w:pPr>
        <w:pBdr>
          <w:top w:val="nil"/>
          <w:left w:val="nil"/>
          <w:bottom w:val="nil"/>
          <w:right w:val="nil"/>
          <w:between w:val="nil"/>
        </w:pBdr>
        <w:spacing w:after="0" w:line="276" w:lineRule="auto"/>
        <w:rPr>
          <w:rFonts w:asciiTheme="minorHAnsi" w:hAnsiTheme="minorHAnsi" w:cstheme="minorHAnsi"/>
          <w:color w:val="000000"/>
          <w:sz w:val="28"/>
        </w:rPr>
      </w:pPr>
      <w:r w:rsidRPr="00DE2962">
        <w:rPr>
          <w:rFonts w:asciiTheme="minorHAnsi" w:hAnsiTheme="minorHAnsi" w:cstheme="minorHAnsi"/>
          <w:color w:val="000000"/>
          <w:sz w:val="28"/>
        </w:rPr>
        <w:t>Use the above</w:t>
      </w:r>
      <w:r w:rsidR="000010F5">
        <w:rPr>
          <w:rFonts w:asciiTheme="minorHAnsi" w:hAnsiTheme="minorHAnsi" w:cstheme="minorHAnsi"/>
          <w:color w:val="000000"/>
          <w:sz w:val="28"/>
        </w:rPr>
        <w:t xml:space="preserve"> calendar to answer these</w:t>
      </w:r>
      <w:r w:rsidRPr="00DE2962">
        <w:rPr>
          <w:rFonts w:asciiTheme="minorHAnsi" w:hAnsiTheme="minorHAnsi" w:cstheme="minorHAnsi"/>
          <w:color w:val="000000"/>
          <w:sz w:val="28"/>
        </w:rPr>
        <w:t xml:space="preserve"> questions. </w:t>
      </w:r>
    </w:p>
    <w:p w14:paraId="467F4D4C" w14:textId="77777777" w:rsidR="00FB0D6C" w:rsidRDefault="00FB0D6C" w:rsidP="00E456E3">
      <w:pPr>
        <w:pBdr>
          <w:top w:val="nil"/>
          <w:left w:val="nil"/>
          <w:bottom w:val="nil"/>
          <w:right w:val="nil"/>
          <w:between w:val="nil"/>
        </w:pBdr>
        <w:spacing w:after="0" w:line="276" w:lineRule="auto"/>
        <w:ind w:left="360"/>
        <w:rPr>
          <w:rFonts w:asciiTheme="minorHAnsi" w:hAnsiTheme="minorHAnsi" w:cstheme="minorHAnsi"/>
          <w:color w:val="000000"/>
          <w:sz w:val="28"/>
        </w:rPr>
      </w:pPr>
    </w:p>
    <w:p w14:paraId="1841910F" w14:textId="70647DC1" w:rsidR="00971B73" w:rsidRDefault="00971B73" w:rsidP="00E456E3">
      <w:pPr>
        <w:numPr>
          <w:ilvl w:val="0"/>
          <w:numId w:val="1"/>
        </w:numPr>
        <w:pBdr>
          <w:top w:val="nil"/>
          <w:left w:val="nil"/>
          <w:bottom w:val="nil"/>
          <w:right w:val="nil"/>
          <w:between w:val="nil"/>
        </w:pBdr>
        <w:spacing w:after="0" w:line="276" w:lineRule="auto"/>
        <w:rPr>
          <w:rFonts w:asciiTheme="minorHAnsi" w:hAnsiTheme="minorHAnsi" w:cstheme="minorHAnsi"/>
          <w:color w:val="000000"/>
          <w:sz w:val="28"/>
        </w:rPr>
      </w:pPr>
      <w:r w:rsidRPr="00DE2962">
        <w:rPr>
          <w:rFonts w:asciiTheme="minorHAnsi" w:hAnsiTheme="minorHAnsi" w:cstheme="minorHAnsi"/>
          <w:color w:val="000000"/>
          <w:sz w:val="28"/>
        </w:rPr>
        <w:t>My dad’s birthday is on October 17.  What day of the week is his birthday?</w:t>
      </w:r>
    </w:p>
    <w:p w14:paraId="57AF29F4" w14:textId="77777777" w:rsidR="00FB0D6C" w:rsidRPr="002F71AC" w:rsidRDefault="00FB0D6C" w:rsidP="00FB0D6C">
      <w:pPr>
        <w:pBdr>
          <w:top w:val="nil"/>
          <w:left w:val="nil"/>
          <w:bottom w:val="nil"/>
          <w:right w:val="nil"/>
          <w:between w:val="nil"/>
        </w:pBdr>
        <w:spacing w:after="0" w:line="276" w:lineRule="auto"/>
        <w:ind w:left="360"/>
        <w:rPr>
          <w:rFonts w:asciiTheme="minorHAnsi" w:hAnsiTheme="minorHAnsi" w:cstheme="minorHAnsi"/>
          <w:color w:val="000000"/>
          <w:sz w:val="48"/>
        </w:rPr>
      </w:pPr>
    </w:p>
    <w:p w14:paraId="7F77745D" w14:textId="37CC7A51" w:rsidR="00FB0D6C" w:rsidRPr="00DE2962" w:rsidRDefault="00FB0D6C" w:rsidP="00E456E3">
      <w:pPr>
        <w:numPr>
          <w:ilvl w:val="0"/>
          <w:numId w:val="1"/>
        </w:numPr>
        <w:pBdr>
          <w:top w:val="nil"/>
          <w:left w:val="nil"/>
          <w:bottom w:val="nil"/>
          <w:right w:val="nil"/>
          <w:between w:val="nil"/>
        </w:pBdr>
        <w:spacing w:after="0" w:line="276" w:lineRule="auto"/>
        <w:rPr>
          <w:rFonts w:asciiTheme="minorHAnsi" w:hAnsiTheme="minorHAnsi" w:cstheme="minorHAnsi"/>
          <w:color w:val="000000"/>
          <w:sz w:val="28"/>
        </w:rPr>
      </w:pPr>
      <w:r>
        <w:rPr>
          <w:rFonts w:asciiTheme="minorHAnsi" w:hAnsiTheme="minorHAnsi" w:cstheme="minorHAnsi"/>
          <w:color w:val="000000"/>
          <w:sz w:val="28"/>
        </w:rPr>
        <w:t>The s</w:t>
      </w:r>
      <w:r w:rsidR="000010F5">
        <w:rPr>
          <w:rFonts w:asciiTheme="minorHAnsi" w:hAnsiTheme="minorHAnsi" w:cstheme="minorHAnsi"/>
          <w:color w:val="000000"/>
          <w:sz w:val="28"/>
        </w:rPr>
        <w:t>econd grade will have a party</w:t>
      </w:r>
      <w:r>
        <w:rPr>
          <w:rFonts w:asciiTheme="minorHAnsi" w:hAnsiTheme="minorHAnsi" w:cstheme="minorHAnsi"/>
          <w:color w:val="000000"/>
          <w:sz w:val="28"/>
        </w:rPr>
        <w:t xml:space="preserve"> on October 5.  What </w:t>
      </w:r>
      <w:r w:rsidR="000010F5">
        <w:rPr>
          <w:rFonts w:asciiTheme="minorHAnsi" w:hAnsiTheme="minorHAnsi" w:cstheme="minorHAnsi"/>
          <w:color w:val="000000"/>
          <w:sz w:val="28"/>
        </w:rPr>
        <w:t>day of the week is the part</w:t>
      </w:r>
      <w:r>
        <w:rPr>
          <w:rFonts w:asciiTheme="minorHAnsi" w:hAnsiTheme="minorHAnsi" w:cstheme="minorHAnsi"/>
          <w:color w:val="000000"/>
          <w:sz w:val="28"/>
        </w:rPr>
        <w:t>y?</w:t>
      </w:r>
    </w:p>
    <w:p w14:paraId="31DE732B" w14:textId="77777777" w:rsidR="00B73079" w:rsidRPr="002F71AC" w:rsidRDefault="00B73079" w:rsidP="00925060">
      <w:pPr>
        <w:rPr>
          <w:rFonts w:asciiTheme="minorHAnsi" w:hAnsiTheme="minorHAnsi" w:cstheme="minorHAnsi"/>
          <w:b/>
          <w:sz w:val="48"/>
        </w:rPr>
      </w:pPr>
    </w:p>
    <w:p w14:paraId="09A947A9" w14:textId="674A30D7" w:rsidR="00925060" w:rsidRPr="00925060" w:rsidRDefault="00925060" w:rsidP="008B5A34">
      <w:pPr>
        <w:numPr>
          <w:ilvl w:val="0"/>
          <w:numId w:val="1"/>
        </w:numPr>
        <w:pBdr>
          <w:top w:val="nil"/>
          <w:left w:val="nil"/>
          <w:bottom w:val="nil"/>
          <w:right w:val="nil"/>
          <w:between w:val="nil"/>
        </w:pBdr>
        <w:spacing w:after="0" w:line="276" w:lineRule="auto"/>
        <w:rPr>
          <w:rFonts w:asciiTheme="minorHAnsi" w:hAnsiTheme="minorHAnsi" w:cstheme="minorHAnsi"/>
          <w:color w:val="000000"/>
          <w:sz w:val="28"/>
        </w:rPr>
      </w:pPr>
      <w:bookmarkStart w:id="2" w:name="_heading=h.1fob9te" w:colFirst="0" w:colLast="0"/>
      <w:bookmarkStart w:id="3" w:name="teacher"/>
      <w:bookmarkEnd w:id="2"/>
      <w:r w:rsidRPr="00925060">
        <w:rPr>
          <w:rFonts w:asciiTheme="minorHAnsi" w:hAnsiTheme="minorHAnsi" w:cstheme="minorHAnsi"/>
          <w:color w:val="000000"/>
          <w:sz w:val="28"/>
        </w:rPr>
        <w:t>The math club meets on the 3</w:t>
      </w:r>
      <w:r w:rsidRPr="00925060">
        <w:rPr>
          <w:rFonts w:asciiTheme="minorHAnsi" w:hAnsiTheme="minorHAnsi" w:cstheme="minorHAnsi"/>
          <w:color w:val="000000"/>
          <w:sz w:val="28"/>
          <w:vertAlign w:val="superscript"/>
        </w:rPr>
        <w:t>rd</w:t>
      </w:r>
      <w:r w:rsidRPr="00925060">
        <w:rPr>
          <w:rFonts w:asciiTheme="minorHAnsi" w:hAnsiTheme="minorHAnsi" w:cstheme="minorHAnsi"/>
          <w:color w:val="000000"/>
          <w:sz w:val="28"/>
        </w:rPr>
        <w:t xml:space="preserve"> Wednesday of every month.  What is the date of their October meeting?</w:t>
      </w:r>
    </w:p>
    <w:p w14:paraId="2666DBFA" w14:textId="77777777" w:rsidR="00925060" w:rsidRPr="002F71AC" w:rsidRDefault="00925060" w:rsidP="00925060">
      <w:pPr>
        <w:pBdr>
          <w:top w:val="nil"/>
          <w:left w:val="nil"/>
          <w:bottom w:val="nil"/>
          <w:right w:val="nil"/>
          <w:between w:val="nil"/>
        </w:pBdr>
        <w:spacing w:after="0" w:line="276" w:lineRule="auto"/>
        <w:ind w:left="360"/>
        <w:rPr>
          <w:rFonts w:asciiTheme="minorHAnsi" w:hAnsiTheme="minorHAnsi" w:cstheme="minorHAnsi"/>
          <w:color w:val="000000"/>
          <w:sz w:val="48"/>
        </w:rPr>
      </w:pPr>
    </w:p>
    <w:p w14:paraId="553E38B0" w14:textId="05CC806C" w:rsidR="00925060" w:rsidRDefault="00925060" w:rsidP="00925060">
      <w:pPr>
        <w:numPr>
          <w:ilvl w:val="0"/>
          <w:numId w:val="1"/>
        </w:numPr>
        <w:pBdr>
          <w:top w:val="nil"/>
          <w:left w:val="nil"/>
          <w:bottom w:val="nil"/>
          <w:right w:val="nil"/>
          <w:between w:val="nil"/>
        </w:pBdr>
        <w:spacing w:after="0" w:line="276" w:lineRule="auto"/>
        <w:rPr>
          <w:rFonts w:asciiTheme="minorHAnsi" w:hAnsiTheme="minorHAnsi" w:cstheme="minorHAnsi"/>
          <w:color w:val="000000"/>
          <w:sz w:val="28"/>
        </w:rPr>
      </w:pPr>
      <w:r>
        <w:rPr>
          <w:rFonts w:asciiTheme="minorHAnsi" w:hAnsiTheme="minorHAnsi" w:cstheme="minorHAnsi"/>
          <w:color w:val="000000"/>
          <w:sz w:val="28"/>
        </w:rPr>
        <w:t>Our soccer team has a game e</w:t>
      </w:r>
      <w:r w:rsidRPr="00FB0D6C">
        <w:rPr>
          <w:rFonts w:asciiTheme="minorHAnsi" w:hAnsiTheme="minorHAnsi" w:cstheme="minorHAnsi"/>
          <w:color w:val="000000"/>
          <w:sz w:val="28"/>
        </w:rPr>
        <w:t xml:space="preserve">ach Tuesday during October.  What are the dates of </w:t>
      </w:r>
      <w:r>
        <w:rPr>
          <w:rFonts w:asciiTheme="minorHAnsi" w:hAnsiTheme="minorHAnsi" w:cstheme="minorHAnsi"/>
          <w:color w:val="000000"/>
          <w:sz w:val="28"/>
        </w:rPr>
        <w:t xml:space="preserve">our </w:t>
      </w:r>
      <w:r w:rsidRPr="00FB0D6C">
        <w:rPr>
          <w:rFonts w:asciiTheme="minorHAnsi" w:hAnsiTheme="minorHAnsi" w:cstheme="minorHAnsi"/>
          <w:color w:val="000000"/>
          <w:sz w:val="28"/>
        </w:rPr>
        <w:t>soccer games in October?</w:t>
      </w:r>
    </w:p>
    <w:p w14:paraId="5D918F58" w14:textId="7BEC3C3E" w:rsidR="00925060" w:rsidRDefault="00925060">
      <w:pPr>
        <w:rPr>
          <w:rFonts w:asciiTheme="minorHAnsi" w:hAnsiTheme="minorHAnsi" w:cstheme="minorHAnsi"/>
        </w:rPr>
      </w:pPr>
      <w:r>
        <w:rPr>
          <w:rFonts w:asciiTheme="minorHAnsi" w:hAnsiTheme="minorHAnsi" w:cstheme="minorHAnsi"/>
        </w:rPr>
        <w:br w:type="page"/>
      </w:r>
    </w:p>
    <w:p w14:paraId="3DF4F4B7" w14:textId="4F752ECF" w:rsidR="00B73079" w:rsidRPr="00DE2962" w:rsidRDefault="00E456E3" w:rsidP="00F11571">
      <w:pPr>
        <w:pStyle w:val="Heading1"/>
        <w:jc w:val="center"/>
      </w:pPr>
      <w:bookmarkStart w:id="4" w:name="_SOL_2.10b_-_1"/>
      <w:bookmarkEnd w:id="4"/>
      <w:r>
        <w:lastRenderedPageBreak/>
        <w:t xml:space="preserve">SOL 2.10b - </w:t>
      </w:r>
      <w:r w:rsidR="00B941BD" w:rsidRPr="00DE2962">
        <w:t>Just in Time Quick Check Teacher Notes</w:t>
      </w:r>
      <w:bookmarkEnd w:id="3"/>
    </w:p>
    <w:p w14:paraId="7AB8F2ED" w14:textId="26BEAF02" w:rsidR="000A5FD0" w:rsidRPr="00DE2962" w:rsidRDefault="000A5FD0" w:rsidP="00E971FA">
      <w:pPr>
        <w:spacing w:after="0"/>
        <w:jc w:val="center"/>
        <w:rPr>
          <w:rFonts w:asciiTheme="minorHAnsi" w:hAnsiTheme="minorHAnsi" w:cstheme="minorHAnsi"/>
          <w:b/>
          <w:color w:val="C00000"/>
        </w:rPr>
      </w:pPr>
      <w:r w:rsidRPr="00DE2962">
        <w:rPr>
          <w:rFonts w:asciiTheme="minorHAnsi" w:hAnsiTheme="minorHAnsi" w:cstheme="minorHAnsi"/>
          <w:b/>
          <w:color w:val="C00000"/>
        </w:rPr>
        <w:t>Common Error</w:t>
      </w:r>
      <w:r w:rsidR="00E456E3">
        <w:rPr>
          <w:rFonts w:asciiTheme="minorHAnsi" w:hAnsiTheme="minorHAnsi" w:cstheme="minorHAnsi"/>
          <w:b/>
          <w:color w:val="C00000"/>
        </w:rPr>
        <w:t>s</w:t>
      </w:r>
      <w:r w:rsidRPr="00DE2962">
        <w:rPr>
          <w:rFonts w:asciiTheme="minorHAnsi" w:hAnsiTheme="minorHAnsi" w:cstheme="minorHAnsi"/>
          <w:b/>
          <w:color w:val="C00000"/>
        </w:rPr>
        <w:t>/Misconceptions and their Possible Indications</w:t>
      </w:r>
    </w:p>
    <w:p w14:paraId="5DDC609B" w14:textId="77777777" w:rsidR="00971B73" w:rsidRPr="00DE2962" w:rsidRDefault="00971B73" w:rsidP="00971B73">
      <w:pPr>
        <w:spacing w:line="240" w:lineRule="auto"/>
        <w:rPr>
          <w:rFonts w:asciiTheme="minorHAnsi" w:hAnsiTheme="minorHAnsi" w:cstheme="minorHAnsi"/>
        </w:rPr>
      </w:pPr>
    </w:p>
    <w:tbl>
      <w:tblPr>
        <w:tblStyle w:val="TableGrid"/>
        <w:tblW w:w="9547" w:type="dxa"/>
        <w:jc w:val="center"/>
        <w:tblLook w:val="04A0" w:firstRow="1" w:lastRow="0" w:firstColumn="1" w:lastColumn="0" w:noHBand="0" w:noVBand="1"/>
        <w:tblCaption w:val="An October 2020 Calendar"/>
        <w:tblDescription w:val="A table labeled October 2020.  The days of the week are labeled Sun. - Sat. and the days are numbered 1 - 31."/>
      </w:tblPr>
      <w:tblGrid>
        <w:gridCol w:w="1345"/>
        <w:gridCol w:w="1345"/>
        <w:gridCol w:w="1348"/>
        <w:gridCol w:w="1348"/>
        <w:gridCol w:w="1446"/>
        <w:gridCol w:w="1348"/>
        <w:gridCol w:w="1367"/>
      </w:tblGrid>
      <w:tr w:rsidR="00971B73" w:rsidRPr="00DE2962" w14:paraId="5B853401" w14:textId="77777777" w:rsidTr="00F11571">
        <w:trPr>
          <w:trHeight w:val="493"/>
          <w:tblHeader/>
          <w:jc w:val="center"/>
        </w:trPr>
        <w:tc>
          <w:tcPr>
            <w:tcW w:w="9547" w:type="dxa"/>
            <w:gridSpan w:val="7"/>
          </w:tcPr>
          <w:p w14:paraId="6A7311F8" w14:textId="77777777" w:rsidR="00971B73" w:rsidRPr="00DE2962" w:rsidRDefault="00971B73" w:rsidP="00A67FC9">
            <w:pPr>
              <w:jc w:val="center"/>
              <w:rPr>
                <w:rFonts w:asciiTheme="minorHAnsi" w:hAnsiTheme="minorHAnsi" w:cstheme="minorHAnsi"/>
                <w:b/>
                <w:bCs/>
                <w:color w:val="000000"/>
              </w:rPr>
            </w:pPr>
            <w:r w:rsidRPr="00DE2962">
              <w:rPr>
                <w:rFonts w:asciiTheme="minorHAnsi" w:hAnsiTheme="minorHAnsi" w:cstheme="minorHAnsi"/>
                <w:b/>
                <w:bCs/>
                <w:color w:val="000000"/>
              </w:rPr>
              <w:t>October 2020</w:t>
            </w:r>
          </w:p>
        </w:tc>
      </w:tr>
      <w:tr w:rsidR="00971B73" w:rsidRPr="00DE2962" w14:paraId="27594A35" w14:textId="77777777" w:rsidTr="00F11571">
        <w:trPr>
          <w:trHeight w:val="456"/>
          <w:tblHeader/>
          <w:jc w:val="center"/>
        </w:trPr>
        <w:tc>
          <w:tcPr>
            <w:tcW w:w="1345" w:type="dxa"/>
          </w:tcPr>
          <w:p w14:paraId="2028ED32" w14:textId="77777777" w:rsidR="00971B73" w:rsidRPr="00DE2962" w:rsidRDefault="00971B73"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Sun.</w:t>
            </w:r>
          </w:p>
        </w:tc>
        <w:tc>
          <w:tcPr>
            <w:tcW w:w="1345" w:type="dxa"/>
          </w:tcPr>
          <w:p w14:paraId="5D20610B" w14:textId="77777777" w:rsidR="00971B73" w:rsidRPr="00DE2962" w:rsidRDefault="00971B73"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Mon.</w:t>
            </w:r>
          </w:p>
        </w:tc>
        <w:tc>
          <w:tcPr>
            <w:tcW w:w="1348" w:type="dxa"/>
          </w:tcPr>
          <w:p w14:paraId="3E37C095" w14:textId="77777777" w:rsidR="00971B73" w:rsidRPr="00DE2962" w:rsidRDefault="00971B73"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Tues.</w:t>
            </w:r>
          </w:p>
        </w:tc>
        <w:tc>
          <w:tcPr>
            <w:tcW w:w="1348" w:type="dxa"/>
          </w:tcPr>
          <w:p w14:paraId="7BE3E8F2" w14:textId="77777777" w:rsidR="00971B73" w:rsidRPr="00DE2962" w:rsidRDefault="00971B73"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Wed.</w:t>
            </w:r>
          </w:p>
        </w:tc>
        <w:tc>
          <w:tcPr>
            <w:tcW w:w="1446" w:type="dxa"/>
          </w:tcPr>
          <w:p w14:paraId="716C7D6E" w14:textId="77777777" w:rsidR="00971B73" w:rsidRPr="00DE2962" w:rsidRDefault="00971B73"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Thur.</w:t>
            </w:r>
          </w:p>
        </w:tc>
        <w:tc>
          <w:tcPr>
            <w:tcW w:w="1348" w:type="dxa"/>
          </w:tcPr>
          <w:p w14:paraId="6A14C5FE" w14:textId="77777777" w:rsidR="00971B73" w:rsidRPr="00DE2962" w:rsidRDefault="00971B73"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Fri.</w:t>
            </w:r>
          </w:p>
        </w:tc>
        <w:tc>
          <w:tcPr>
            <w:tcW w:w="1365" w:type="dxa"/>
          </w:tcPr>
          <w:p w14:paraId="39FC83CE" w14:textId="77777777" w:rsidR="00971B73" w:rsidRPr="00DE2962" w:rsidRDefault="00971B73" w:rsidP="00A67FC9">
            <w:pPr>
              <w:jc w:val="center"/>
              <w:rPr>
                <w:rFonts w:asciiTheme="minorHAnsi" w:hAnsiTheme="minorHAnsi" w:cstheme="minorHAnsi"/>
                <w:b/>
                <w:bCs/>
                <w:i/>
                <w:iCs/>
                <w:color w:val="000000"/>
              </w:rPr>
            </w:pPr>
            <w:r w:rsidRPr="00DE2962">
              <w:rPr>
                <w:rFonts w:asciiTheme="minorHAnsi" w:hAnsiTheme="minorHAnsi" w:cstheme="minorHAnsi"/>
                <w:b/>
                <w:bCs/>
                <w:i/>
                <w:iCs/>
                <w:color w:val="000000"/>
              </w:rPr>
              <w:t>Sat.</w:t>
            </w:r>
          </w:p>
        </w:tc>
      </w:tr>
      <w:tr w:rsidR="00971B73" w:rsidRPr="00DE2962" w14:paraId="3C1750FC" w14:textId="77777777" w:rsidTr="00F11571">
        <w:trPr>
          <w:trHeight w:val="988"/>
          <w:tblHeader/>
          <w:jc w:val="center"/>
        </w:trPr>
        <w:tc>
          <w:tcPr>
            <w:tcW w:w="1345" w:type="dxa"/>
          </w:tcPr>
          <w:p w14:paraId="27809AF6" w14:textId="77777777" w:rsidR="00971B73" w:rsidRPr="00DE2962" w:rsidRDefault="00971B73" w:rsidP="00A67FC9">
            <w:pPr>
              <w:rPr>
                <w:rFonts w:asciiTheme="minorHAnsi" w:hAnsiTheme="minorHAnsi" w:cstheme="minorHAnsi"/>
                <w:color w:val="000000"/>
              </w:rPr>
            </w:pPr>
          </w:p>
        </w:tc>
        <w:tc>
          <w:tcPr>
            <w:tcW w:w="1345" w:type="dxa"/>
          </w:tcPr>
          <w:p w14:paraId="0BC5A2B1" w14:textId="77777777" w:rsidR="00971B73" w:rsidRPr="00DE2962" w:rsidRDefault="00971B73" w:rsidP="00A67FC9">
            <w:pPr>
              <w:rPr>
                <w:rFonts w:asciiTheme="minorHAnsi" w:hAnsiTheme="minorHAnsi" w:cstheme="minorHAnsi"/>
                <w:color w:val="000000"/>
              </w:rPr>
            </w:pPr>
          </w:p>
        </w:tc>
        <w:tc>
          <w:tcPr>
            <w:tcW w:w="1348" w:type="dxa"/>
          </w:tcPr>
          <w:p w14:paraId="37FF132E" w14:textId="77777777" w:rsidR="00971B73" w:rsidRPr="00DE2962" w:rsidRDefault="00971B73" w:rsidP="00A67FC9">
            <w:pPr>
              <w:rPr>
                <w:rFonts w:asciiTheme="minorHAnsi" w:hAnsiTheme="minorHAnsi" w:cstheme="minorHAnsi"/>
                <w:color w:val="000000"/>
              </w:rPr>
            </w:pPr>
          </w:p>
        </w:tc>
        <w:tc>
          <w:tcPr>
            <w:tcW w:w="1348" w:type="dxa"/>
          </w:tcPr>
          <w:p w14:paraId="4F8F8C00" w14:textId="77777777" w:rsidR="00971B73" w:rsidRPr="00DE2962" w:rsidRDefault="00971B73" w:rsidP="00A67FC9">
            <w:pPr>
              <w:rPr>
                <w:rFonts w:asciiTheme="minorHAnsi" w:hAnsiTheme="minorHAnsi" w:cstheme="minorHAnsi"/>
                <w:color w:val="000000"/>
              </w:rPr>
            </w:pPr>
          </w:p>
        </w:tc>
        <w:tc>
          <w:tcPr>
            <w:tcW w:w="1446" w:type="dxa"/>
          </w:tcPr>
          <w:p w14:paraId="50FAAFFE"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w:t>
            </w:r>
          </w:p>
        </w:tc>
        <w:tc>
          <w:tcPr>
            <w:tcW w:w="1348" w:type="dxa"/>
          </w:tcPr>
          <w:p w14:paraId="3C3E94DE"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w:t>
            </w:r>
          </w:p>
        </w:tc>
        <w:tc>
          <w:tcPr>
            <w:tcW w:w="1365" w:type="dxa"/>
          </w:tcPr>
          <w:p w14:paraId="47E1CA36"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3</w:t>
            </w:r>
          </w:p>
        </w:tc>
      </w:tr>
      <w:tr w:rsidR="00971B73" w:rsidRPr="00DE2962" w14:paraId="71D459AD" w14:textId="77777777" w:rsidTr="00F11571">
        <w:trPr>
          <w:trHeight w:val="988"/>
          <w:tblHeader/>
          <w:jc w:val="center"/>
        </w:trPr>
        <w:tc>
          <w:tcPr>
            <w:tcW w:w="1345" w:type="dxa"/>
          </w:tcPr>
          <w:p w14:paraId="658AA571"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4</w:t>
            </w:r>
          </w:p>
        </w:tc>
        <w:tc>
          <w:tcPr>
            <w:tcW w:w="1345" w:type="dxa"/>
          </w:tcPr>
          <w:p w14:paraId="12F9CE59"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5</w:t>
            </w:r>
          </w:p>
        </w:tc>
        <w:tc>
          <w:tcPr>
            <w:tcW w:w="1348" w:type="dxa"/>
          </w:tcPr>
          <w:p w14:paraId="146DEE32"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6</w:t>
            </w:r>
          </w:p>
        </w:tc>
        <w:tc>
          <w:tcPr>
            <w:tcW w:w="1348" w:type="dxa"/>
          </w:tcPr>
          <w:p w14:paraId="5857C10A"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7</w:t>
            </w:r>
          </w:p>
        </w:tc>
        <w:tc>
          <w:tcPr>
            <w:tcW w:w="1446" w:type="dxa"/>
          </w:tcPr>
          <w:p w14:paraId="39958469"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8</w:t>
            </w:r>
          </w:p>
        </w:tc>
        <w:tc>
          <w:tcPr>
            <w:tcW w:w="1348" w:type="dxa"/>
          </w:tcPr>
          <w:p w14:paraId="38057993"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9</w:t>
            </w:r>
          </w:p>
        </w:tc>
        <w:tc>
          <w:tcPr>
            <w:tcW w:w="1365" w:type="dxa"/>
          </w:tcPr>
          <w:p w14:paraId="4515D68B"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10</w:t>
            </w:r>
          </w:p>
        </w:tc>
      </w:tr>
      <w:tr w:rsidR="00971B73" w:rsidRPr="00DE2962" w14:paraId="6510F5E9" w14:textId="77777777" w:rsidTr="00F11571">
        <w:trPr>
          <w:trHeight w:val="988"/>
          <w:tblHeader/>
          <w:jc w:val="center"/>
        </w:trPr>
        <w:tc>
          <w:tcPr>
            <w:tcW w:w="1345" w:type="dxa"/>
          </w:tcPr>
          <w:p w14:paraId="7A81311D"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11</w:t>
            </w:r>
          </w:p>
        </w:tc>
        <w:tc>
          <w:tcPr>
            <w:tcW w:w="1345" w:type="dxa"/>
          </w:tcPr>
          <w:p w14:paraId="49461BB2"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12</w:t>
            </w:r>
          </w:p>
        </w:tc>
        <w:tc>
          <w:tcPr>
            <w:tcW w:w="1348" w:type="dxa"/>
          </w:tcPr>
          <w:p w14:paraId="21A166BD"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13</w:t>
            </w:r>
          </w:p>
        </w:tc>
        <w:tc>
          <w:tcPr>
            <w:tcW w:w="1348" w:type="dxa"/>
          </w:tcPr>
          <w:p w14:paraId="47EF29CA"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14</w:t>
            </w:r>
          </w:p>
        </w:tc>
        <w:tc>
          <w:tcPr>
            <w:tcW w:w="1446" w:type="dxa"/>
          </w:tcPr>
          <w:p w14:paraId="3D230F03"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15</w:t>
            </w:r>
          </w:p>
        </w:tc>
        <w:tc>
          <w:tcPr>
            <w:tcW w:w="1348" w:type="dxa"/>
          </w:tcPr>
          <w:p w14:paraId="0503BDC3"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16</w:t>
            </w:r>
          </w:p>
        </w:tc>
        <w:tc>
          <w:tcPr>
            <w:tcW w:w="1365" w:type="dxa"/>
          </w:tcPr>
          <w:p w14:paraId="7B9382E1"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17</w:t>
            </w:r>
          </w:p>
        </w:tc>
      </w:tr>
      <w:tr w:rsidR="00971B73" w:rsidRPr="00DE2962" w14:paraId="20E09805" w14:textId="77777777" w:rsidTr="00F11571">
        <w:trPr>
          <w:trHeight w:val="988"/>
          <w:tblHeader/>
          <w:jc w:val="center"/>
        </w:trPr>
        <w:tc>
          <w:tcPr>
            <w:tcW w:w="1345" w:type="dxa"/>
          </w:tcPr>
          <w:p w14:paraId="56B6D55E"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18</w:t>
            </w:r>
          </w:p>
        </w:tc>
        <w:tc>
          <w:tcPr>
            <w:tcW w:w="1345" w:type="dxa"/>
          </w:tcPr>
          <w:p w14:paraId="3F245C4D"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19</w:t>
            </w:r>
          </w:p>
        </w:tc>
        <w:tc>
          <w:tcPr>
            <w:tcW w:w="1348" w:type="dxa"/>
          </w:tcPr>
          <w:p w14:paraId="70F5D80D"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20</w:t>
            </w:r>
          </w:p>
        </w:tc>
        <w:tc>
          <w:tcPr>
            <w:tcW w:w="1348" w:type="dxa"/>
          </w:tcPr>
          <w:p w14:paraId="226E6203"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21</w:t>
            </w:r>
          </w:p>
        </w:tc>
        <w:tc>
          <w:tcPr>
            <w:tcW w:w="1446" w:type="dxa"/>
          </w:tcPr>
          <w:p w14:paraId="7FB2C728"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22</w:t>
            </w:r>
          </w:p>
        </w:tc>
        <w:tc>
          <w:tcPr>
            <w:tcW w:w="1348" w:type="dxa"/>
          </w:tcPr>
          <w:p w14:paraId="088F40F8"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23</w:t>
            </w:r>
          </w:p>
        </w:tc>
        <w:tc>
          <w:tcPr>
            <w:tcW w:w="1365" w:type="dxa"/>
          </w:tcPr>
          <w:p w14:paraId="7ABC323F"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24</w:t>
            </w:r>
          </w:p>
        </w:tc>
      </w:tr>
      <w:tr w:rsidR="00971B73" w:rsidRPr="00DE2962" w14:paraId="0808F945" w14:textId="77777777" w:rsidTr="00F11571">
        <w:trPr>
          <w:trHeight w:val="988"/>
          <w:tblHeader/>
          <w:jc w:val="center"/>
        </w:trPr>
        <w:tc>
          <w:tcPr>
            <w:tcW w:w="1345" w:type="dxa"/>
          </w:tcPr>
          <w:p w14:paraId="6334B87A"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25</w:t>
            </w:r>
          </w:p>
        </w:tc>
        <w:tc>
          <w:tcPr>
            <w:tcW w:w="1345" w:type="dxa"/>
          </w:tcPr>
          <w:p w14:paraId="78961727"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26</w:t>
            </w:r>
          </w:p>
        </w:tc>
        <w:tc>
          <w:tcPr>
            <w:tcW w:w="1348" w:type="dxa"/>
          </w:tcPr>
          <w:p w14:paraId="31033685"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27</w:t>
            </w:r>
          </w:p>
        </w:tc>
        <w:tc>
          <w:tcPr>
            <w:tcW w:w="1348" w:type="dxa"/>
          </w:tcPr>
          <w:p w14:paraId="634F4FD3"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28</w:t>
            </w:r>
          </w:p>
        </w:tc>
        <w:tc>
          <w:tcPr>
            <w:tcW w:w="1446" w:type="dxa"/>
          </w:tcPr>
          <w:p w14:paraId="74B644BD"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29</w:t>
            </w:r>
          </w:p>
        </w:tc>
        <w:tc>
          <w:tcPr>
            <w:tcW w:w="1348" w:type="dxa"/>
          </w:tcPr>
          <w:p w14:paraId="0F7806DE"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30</w:t>
            </w:r>
          </w:p>
        </w:tc>
        <w:tc>
          <w:tcPr>
            <w:tcW w:w="1365" w:type="dxa"/>
          </w:tcPr>
          <w:p w14:paraId="0AAC1E09" w14:textId="77777777" w:rsidR="00971B73" w:rsidRPr="00DE2962" w:rsidRDefault="00971B73" w:rsidP="00A67FC9">
            <w:pPr>
              <w:rPr>
                <w:rFonts w:asciiTheme="minorHAnsi" w:hAnsiTheme="minorHAnsi" w:cstheme="minorHAnsi"/>
                <w:color w:val="000000"/>
              </w:rPr>
            </w:pPr>
            <w:r w:rsidRPr="00DE2962">
              <w:rPr>
                <w:rFonts w:asciiTheme="minorHAnsi" w:hAnsiTheme="minorHAnsi" w:cstheme="minorHAnsi"/>
                <w:color w:val="000000"/>
              </w:rPr>
              <w:t>31</w:t>
            </w:r>
          </w:p>
        </w:tc>
      </w:tr>
    </w:tbl>
    <w:p w14:paraId="5B4F6FCE" w14:textId="77777777" w:rsidR="00971B73" w:rsidRPr="00DE2962" w:rsidRDefault="00971B73" w:rsidP="00971B73">
      <w:pPr>
        <w:pBdr>
          <w:top w:val="nil"/>
          <w:left w:val="nil"/>
          <w:bottom w:val="nil"/>
          <w:right w:val="nil"/>
          <w:between w:val="nil"/>
        </w:pBdr>
        <w:spacing w:after="0" w:line="240" w:lineRule="auto"/>
        <w:rPr>
          <w:rFonts w:asciiTheme="minorHAnsi" w:hAnsiTheme="minorHAnsi" w:cstheme="minorHAnsi"/>
          <w:color w:val="000000"/>
        </w:rPr>
      </w:pPr>
    </w:p>
    <w:p w14:paraId="71C9A64C" w14:textId="5CB54BE5" w:rsidR="00925060" w:rsidRPr="00DE2962" w:rsidRDefault="00925060" w:rsidP="007C64C0">
      <w:pPr>
        <w:pBdr>
          <w:top w:val="nil"/>
          <w:left w:val="nil"/>
          <w:bottom w:val="nil"/>
          <w:right w:val="nil"/>
          <w:between w:val="nil"/>
        </w:pBdr>
        <w:spacing w:after="120" w:line="276" w:lineRule="auto"/>
        <w:rPr>
          <w:rFonts w:asciiTheme="minorHAnsi" w:hAnsiTheme="minorHAnsi" w:cstheme="minorHAnsi"/>
          <w:color w:val="000000"/>
          <w:sz w:val="28"/>
        </w:rPr>
      </w:pPr>
      <w:r w:rsidRPr="00DE2962">
        <w:rPr>
          <w:rFonts w:asciiTheme="minorHAnsi" w:hAnsiTheme="minorHAnsi" w:cstheme="minorHAnsi"/>
          <w:color w:val="000000"/>
          <w:sz w:val="28"/>
        </w:rPr>
        <w:t>Use the above</w:t>
      </w:r>
      <w:r w:rsidR="000010F5">
        <w:rPr>
          <w:rFonts w:asciiTheme="minorHAnsi" w:hAnsiTheme="minorHAnsi" w:cstheme="minorHAnsi"/>
          <w:color w:val="000000"/>
          <w:sz w:val="28"/>
        </w:rPr>
        <w:t xml:space="preserve"> calendar to answer these</w:t>
      </w:r>
      <w:r w:rsidRPr="00DE2962">
        <w:rPr>
          <w:rFonts w:asciiTheme="minorHAnsi" w:hAnsiTheme="minorHAnsi" w:cstheme="minorHAnsi"/>
          <w:color w:val="000000"/>
          <w:sz w:val="28"/>
        </w:rPr>
        <w:t xml:space="preserve"> questions. </w:t>
      </w:r>
    </w:p>
    <w:p w14:paraId="0FBDB89D" w14:textId="77777777" w:rsidR="00925060" w:rsidRDefault="00925060" w:rsidP="00925060">
      <w:pPr>
        <w:numPr>
          <w:ilvl w:val="0"/>
          <w:numId w:val="8"/>
        </w:numPr>
        <w:pBdr>
          <w:top w:val="nil"/>
          <w:left w:val="nil"/>
          <w:bottom w:val="nil"/>
          <w:right w:val="nil"/>
          <w:between w:val="nil"/>
        </w:pBdr>
        <w:spacing w:after="0" w:line="276" w:lineRule="auto"/>
        <w:rPr>
          <w:rFonts w:asciiTheme="minorHAnsi" w:hAnsiTheme="minorHAnsi" w:cstheme="minorHAnsi"/>
          <w:color w:val="000000"/>
          <w:sz w:val="28"/>
        </w:rPr>
      </w:pPr>
      <w:r w:rsidRPr="00DE2962">
        <w:rPr>
          <w:rFonts w:asciiTheme="minorHAnsi" w:hAnsiTheme="minorHAnsi" w:cstheme="minorHAnsi"/>
          <w:color w:val="000000"/>
          <w:sz w:val="28"/>
        </w:rPr>
        <w:t>My dad’s birthday is on October 17.  What day of the week is his birthday?</w:t>
      </w:r>
    </w:p>
    <w:p w14:paraId="7C602743" w14:textId="31F7008C" w:rsidR="00925060" w:rsidRPr="000010F5" w:rsidRDefault="007C64C0" w:rsidP="00B749EB">
      <w:pPr>
        <w:pStyle w:val="ListParagraph"/>
        <w:pBdr>
          <w:top w:val="nil"/>
          <w:left w:val="nil"/>
          <w:bottom w:val="nil"/>
          <w:right w:val="nil"/>
          <w:between w:val="nil"/>
        </w:pBdr>
        <w:spacing w:before="0" w:after="120" w:line="276" w:lineRule="auto"/>
        <w:ind w:left="360"/>
        <w:contextualSpacing w:val="0"/>
        <w:rPr>
          <w:rFonts w:asciiTheme="minorHAnsi" w:hAnsiTheme="minorHAnsi" w:cstheme="minorHAnsi"/>
          <w:i/>
          <w:color w:val="C00000"/>
        </w:rPr>
      </w:pPr>
      <w:r w:rsidRPr="000010F5">
        <w:rPr>
          <w:rFonts w:asciiTheme="minorHAnsi" w:hAnsiTheme="minorHAnsi" w:cstheme="minorHAnsi"/>
          <w:i/>
          <w:color w:val="C00000"/>
        </w:rPr>
        <w:t>Some students may still struggle in using a calendar to determine days of the week.  They may confuse their understanding of the school days of the week and how that relates to a</w:t>
      </w:r>
      <w:r w:rsidR="000010F5" w:rsidRPr="000010F5">
        <w:rPr>
          <w:rFonts w:asciiTheme="minorHAnsi" w:hAnsiTheme="minorHAnsi" w:cstheme="minorHAnsi"/>
          <w:i/>
          <w:color w:val="C00000"/>
        </w:rPr>
        <w:t>n entire week (i.e., Sunday through</w:t>
      </w:r>
      <w:r w:rsidRPr="000010F5">
        <w:rPr>
          <w:rFonts w:asciiTheme="minorHAnsi" w:hAnsiTheme="minorHAnsi" w:cstheme="minorHAnsi"/>
          <w:i/>
          <w:color w:val="C00000"/>
        </w:rPr>
        <w:t xml:space="preserve"> Saturday).  This may result in an incorrect answer of Friday as they think about Friday being the last day of the school week. </w:t>
      </w:r>
      <w:r w:rsidR="00925060" w:rsidRPr="000010F5">
        <w:rPr>
          <w:rFonts w:asciiTheme="minorHAnsi" w:hAnsiTheme="minorHAnsi" w:cstheme="minorHAnsi"/>
          <w:i/>
          <w:color w:val="C00000"/>
        </w:rPr>
        <w:t xml:space="preserve">  </w:t>
      </w:r>
      <w:r w:rsidRPr="000010F5">
        <w:rPr>
          <w:rFonts w:asciiTheme="minorHAnsi" w:hAnsiTheme="minorHAnsi" w:cstheme="minorHAnsi"/>
          <w:i/>
          <w:color w:val="C00000"/>
        </w:rPr>
        <w:t xml:space="preserve">These students will need frequent opportunities to use the classroom calendar to determine the </w:t>
      </w:r>
      <w:r w:rsidR="00684802" w:rsidRPr="000010F5">
        <w:rPr>
          <w:rFonts w:asciiTheme="minorHAnsi" w:hAnsiTheme="minorHAnsi" w:cstheme="minorHAnsi"/>
          <w:i/>
          <w:color w:val="C00000"/>
        </w:rPr>
        <w:t xml:space="preserve">date and </w:t>
      </w:r>
      <w:r w:rsidRPr="000010F5">
        <w:rPr>
          <w:rFonts w:asciiTheme="minorHAnsi" w:hAnsiTheme="minorHAnsi" w:cstheme="minorHAnsi"/>
          <w:i/>
          <w:color w:val="C00000"/>
        </w:rPr>
        <w:t xml:space="preserve">day </w:t>
      </w:r>
      <w:r w:rsidR="00684802" w:rsidRPr="000010F5">
        <w:rPr>
          <w:rFonts w:asciiTheme="minorHAnsi" w:hAnsiTheme="minorHAnsi" w:cstheme="minorHAnsi"/>
          <w:i/>
          <w:color w:val="C00000"/>
        </w:rPr>
        <w:t>of certain events</w:t>
      </w:r>
      <w:r w:rsidRPr="000010F5">
        <w:rPr>
          <w:rFonts w:asciiTheme="minorHAnsi" w:hAnsiTheme="minorHAnsi" w:cstheme="minorHAnsi"/>
          <w:i/>
          <w:color w:val="C00000"/>
        </w:rPr>
        <w:t xml:space="preserve">.  </w:t>
      </w:r>
    </w:p>
    <w:p w14:paraId="4A129832" w14:textId="010B796D" w:rsidR="00925060" w:rsidRDefault="00925060" w:rsidP="00925060">
      <w:pPr>
        <w:numPr>
          <w:ilvl w:val="0"/>
          <w:numId w:val="8"/>
        </w:numPr>
        <w:pBdr>
          <w:top w:val="nil"/>
          <w:left w:val="nil"/>
          <w:bottom w:val="nil"/>
          <w:right w:val="nil"/>
          <w:between w:val="nil"/>
        </w:pBdr>
        <w:spacing w:after="0" w:line="276" w:lineRule="auto"/>
        <w:rPr>
          <w:rFonts w:asciiTheme="minorHAnsi" w:hAnsiTheme="minorHAnsi" w:cstheme="minorHAnsi"/>
          <w:color w:val="000000"/>
          <w:sz w:val="28"/>
        </w:rPr>
      </w:pPr>
      <w:r>
        <w:rPr>
          <w:rFonts w:asciiTheme="minorHAnsi" w:hAnsiTheme="minorHAnsi" w:cstheme="minorHAnsi"/>
          <w:color w:val="000000"/>
          <w:sz w:val="28"/>
        </w:rPr>
        <w:t>The s</w:t>
      </w:r>
      <w:r w:rsidR="000010F5">
        <w:rPr>
          <w:rFonts w:asciiTheme="minorHAnsi" w:hAnsiTheme="minorHAnsi" w:cstheme="minorHAnsi"/>
          <w:color w:val="000000"/>
          <w:sz w:val="28"/>
        </w:rPr>
        <w:t>econd grade will have a part</w:t>
      </w:r>
      <w:r>
        <w:rPr>
          <w:rFonts w:asciiTheme="minorHAnsi" w:hAnsiTheme="minorHAnsi" w:cstheme="minorHAnsi"/>
          <w:color w:val="000000"/>
          <w:sz w:val="28"/>
        </w:rPr>
        <w:t>y on October 5.  Wha</w:t>
      </w:r>
      <w:r w:rsidR="000010F5">
        <w:rPr>
          <w:rFonts w:asciiTheme="minorHAnsi" w:hAnsiTheme="minorHAnsi" w:cstheme="minorHAnsi"/>
          <w:color w:val="000000"/>
          <w:sz w:val="28"/>
        </w:rPr>
        <w:t>t day of the week is the part</w:t>
      </w:r>
      <w:r>
        <w:rPr>
          <w:rFonts w:asciiTheme="minorHAnsi" w:hAnsiTheme="minorHAnsi" w:cstheme="minorHAnsi"/>
          <w:color w:val="000000"/>
          <w:sz w:val="28"/>
        </w:rPr>
        <w:t>y?</w:t>
      </w:r>
    </w:p>
    <w:p w14:paraId="11C48F01" w14:textId="600E2627" w:rsidR="007C64C0" w:rsidRPr="000010F5" w:rsidRDefault="007C64C0" w:rsidP="00B749EB">
      <w:pPr>
        <w:pStyle w:val="ListParagraph"/>
        <w:pBdr>
          <w:top w:val="nil"/>
          <w:left w:val="nil"/>
          <w:bottom w:val="nil"/>
          <w:right w:val="nil"/>
          <w:between w:val="nil"/>
        </w:pBdr>
        <w:spacing w:before="0" w:after="120" w:line="276" w:lineRule="auto"/>
        <w:ind w:left="360"/>
        <w:contextualSpacing w:val="0"/>
        <w:rPr>
          <w:rFonts w:asciiTheme="minorHAnsi" w:hAnsiTheme="minorHAnsi" w:cstheme="minorHAnsi"/>
          <w:i/>
          <w:color w:val="C00000"/>
        </w:rPr>
      </w:pPr>
      <w:r w:rsidRPr="000010F5">
        <w:rPr>
          <w:rFonts w:asciiTheme="minorHAnsi" w:hAnsiTheme="minorHAnsi" w:cstheme="minorHAnsi"/>
          <w:i/>
          <w:color w:val="C00000"/>
        </w:rPr>
        <w:t xml:space="preserve">Some students may </w:t>
      </w:r>
      <w:r w:rsidR="00684802" w:rsidRPr="000010F5">
        <w:rPr>
          <w:rFonts w:asciiTheme="minorHAnsi" w:hAnsiTheme="minorHAnsi" w:cstheme="minorHAnsi"/>
          <w:i/>
          <w:color w:val="C00000"/>
        </w:rPr>
        <w:t xml:space="preserve">not yet realize that the week begins on Sunday and therefore </w:t>
      </w:r>
      <w:r w:rsidRPr="000010F5">
        <w:rPr>
          <w:rFonts w:asciiTheme="minorHAnsi" w:hAnsiTheme="minorHAnsi" w:cstheme="minorHAnsi"/>
          <w:i/>
          <w:color w:val="C00000"/>
        </w:rPr>
        <w:t>name October 5</w:t>
      </w:r>
      <w:r w:rsidRPr="000010F5">
        <w:rPr>
          <w:rFonts w:asciiTheme="minorHAnsi" w:hAnsiTheme="minorHAnsi" w:cstheme="minorHAnsi"/>
          <w:i/>
          <w:color w:val="C00000"/>
          <w:vertAlign w:val="superscript"/>
        </w:rPr>
        <w:t>th</w:t>
      </w:r>
      <w:r w:rsidRPr="000010F5">
        <w:rPr>
          <w:rFonts w:asciiTheme="minorHAnsi" w:hAnsiTheme="minorHAnsi" w:cstheme="minorHAnsi"/>
          <w:i/>
          <w:color w:val="C00000"/>
        </w:rPr>
        <w:t xml:space="preserve"> as Tuesday because they began on October 4</w:t>
      </w:r>
      <w:r w:rsidRPr="000010F5">
        <w:rPr>
          <w:rFonts w:asciiTheme="minorHAnsi" w:hAnsiTheme="minorHAnsi" w:cstheme="minorHAnsi"/>
          <w:i/>
          <w:color w:val="C00000"/>
          <w:vertAlign w:val="superscript"/>
        </w:rPr>
        <w:t>th</w:t>
      </w:r>
      <w:r w:rsidR="000010F5">
        <w:rPr>
          <w:rFonts w:asciiTheme="minorHAnsi" w:hAnsiTheme="minorHAnsi" w:cstheme="minorHAnsi"/>
          <w:i/>
          <w:color w:val="C00000"/>
        </w:rPr>
        <w:t>, naming it “</w:t>
      </w:r>
      <w:r w:rsidRPr="000010F5">
        <w:rPr>
          <w:rFonts w:asciiTheme="minorHAnsi" w:hAnsiTheme="minorHAnsi" w:cstheme="minorHAnsi"/>
          <w:i/>
          <w:color w:val="C00000"/>
        </w:rPr>
        <w:t>Monday</w:t>
      </w:r>
      <w:r w:rsidR="000010F5">
        <w:rPr>
          <w:rFonts w:asciiTheme="minorHAnsi" w:hAnsiTheme="minorHAnsi" w:cstheme="minorHAnsi"/>
          <w:i/>
          <w:color w:val="C00000"/>
        </w:rPr>
        <w:t>,”</w:t>
      </w:r>
      <w:r w:rsidR="00684802" w:rsidRPr="000010F5">
        <w:rPr>
          <w:rFonts w:asciiTheme="minorHAnsi" w:hAnsiTheme="minorHAnsi" w:cstheme="minorHAnsi"/>
          <w:i/>
          <w:color w:val="C00000"/>
        </w:rPr>
        <w:t xml:space="preserve"> and </w:t>
      </w:r>
      <w:r w:rsidR="000010F5">
        <w:rPr>
          <w:rFonts w:asciiTheme="minorHAnsi" w:hAnsiTheme="minorHAnsi" w:cstheme="minorHAnsi"/>
          <w:i/>
          <w:color w:val="C00000"/>
        </w:rPr>
        <w:t xml:space="preserve">naming </w:t>
      </w:r>
      <w:r w:rsidRPr="000010F5">
        <w:rPr>
          <w:rFonts w:asciiTheme="minorHAnsi" w:hAnsiTheme="minorHAnsi" w:cstheme="minorHAnsi"/>
          <w:i/>
          <w:color w:val="C00000"/>
        </w:rPr>
        <w:t>October 5</w:t>
      </w:r>
      <w:r w:rsidRPr="000010F5">
        <w:rPr>
          <w:rFonts w:asciiTheme="minorHAnsi" w:hAnsiTheme="minorHAnsi" w:cstheme="minorHAnsi"/>
          <w:i/>
          <w:color w:val="C00000"/>
          <w:vertAlign w:val="superscript"/>
        </w:rPr>
        <w:t>th</w:t>
      </w:r>
      <w:r w:rsidRPr="000010F5">
        <w:rPr>
          <w:rFonts w:asciiTheme="minorHAnsi" w:hAnsiTheme="minorHAnsi" w:cstheme="minorHAnsi"/>
          <w:i/>
          <w:color w:val="C00000"/>
        </w:rPr>
        <w:t xml:space="preserve"> as </w:t>
      </w:r>
      <w:r w:rsidR="000010F5">
        <w:rPr>
          <w:rFonts w:asciiTheme="minorHAnsi" w:hAnsiTheme="minorHAnsi" w:cstheme="minorHAnsi"/>
          <w:i/>
          <w:color w:val="C00000"/>
        </w:rPr>
        <w:t>“</w:t>
      </w:r>
      <w:r w:rsidRPr="000010F5">
        <w:rPr>
          <w:rFonts w:asciiTheme="minorHAnsi" w:hAnsiTheme="minorHAnsi" w:cstheme="minorHAnsi"/>
          <w:i/>
          <w:color w:val="C00000"/>
        </w:rPr>
        <w:t>Tuesday</w:t>
      </w:r>
      <w:r w:rsidR="000010F5">
        <w:rPr>
          <w:rFonts w:asciiTheme="minorHAnsi" w:hAnsiTheme="minorHAnsi" w:cstheme="minorHAnsi"/>
          <w:i/>
          <w:color w:val="C00000"/>
        </w:rPr>
        <w:t>.”</w:t>
      </w:r>
      <w:r w:rsidR="00684802" w:rsidRPr="000010F5">
        <w:rPr>
          <w:rFonts w:asciiTheme="minorHAnsi" w:hAnsiTheme="minorHAnsi" w:cstheme="minorHAnsi"/>
          <w:i/>
          <w:color w:val="C00000"/>
        </w:rPr>
        <w:t xml:space="preserve">  These students </w:t>
      </w:r>
      <w:r w:rsidR="000010F5">
        <w:rPr>
          <w:rFonts w:asciiTheme="minorHAnsi" w:hAnsiTheme="minorHAnsi" w:cstheme="minorHAnsi"/>
          <w:i/>
          <w:color w:val="C00000"/>
        </w:rPr>
        <w:t>will benefit from more</w:t>
      </w:r>
      <w:r w:rsidR="00684802" w:rsidRPr="000010F5">
        <w:rPr>
          <w:rFonts w:asciiTheme="minorHAnsi" w:hAnsiTheme="minorHAnsi" w:cstheme="minorHAnsi"/>
          <w:i/>
          <w:color w:val="C00000"/>
        </w:rPr>
        <w:t xml:space="preserve"> opportunities to discuss and connect events occurring at home and at school with different days and dates and locate them on </w:t>
      </w:r>
      <w:r w:rsidR="000010F5">
        <w:rPr>
          <w:rFonts w:asciiTheme="minorHAnsi" w:hAnsiTheme="minorHAnsi" w:cstheme="minorHAnsi"/>
          <w:i/>
          <w:color w:val="C00000"/>
        </w:rPr>
        <w:t>the calendar. Students may also need</w:t>
      </w:r>
      <w:r w:rsidR="00684802" w:rsidRPr="000010F5">
        <w:rPr>
          <w:rFonts w:asciiTheme="minorHAnsi" w:hAnsiTheme="minorHAnsi" w:cstheme="minorHAnsi"/>
          <w:i/>
          <w:color w:val="C00000"/>
        </w:rPr>
        <w:t xml:space="preserve"> additional work on the order of the days of the week and that the week begins on Sunday.</w:t>
      </w:r>
    </w:p>
    <w:p w14:paraId="543116BE" w14:textId="55490F0E" w:rsidR="00925060" w:rsidRPr="00AA65FF" w:rsidRDefault="00925060" w:rsidP="00113588">
      <w:pPr>
        <w:numPr>
          <w:ilvl w:val="0"/>
          <w:numId w:val="8"/>
        </w:numPr>
        <w:pBdr>
          <w:top w:val="nil"/>
          <w:left w:val="nil"/>
          <w:bottom w:val="nil"/>
          <w:right w:val="nil"/>
          <w:between w:val="nil"/>
        </w:pBdr>
        <w:spacing w:after="0" w:line="276" w:lineRule="auto"/>
        <w:rPr>
          <w:rFonts w:asciiTheme="minorHAnsi" w:hAnsiTheme="minorHAnsi" w:cstheme="minorHAnsi"/>
          <w:color w:val="000000"/>
          <w:sz w:val="28"/>
        </w:rPr>
      </w:pPr>
      <w:r w:rsidRPr="00AA65FF">
        <w:rPr>
          <w:rFonts w:asciiTheme="minorHAnsi" w:hAnsiTheme="minorHAnsi" w:cstheme="minorHAnsi"/>
          <w:color w:val="000000"/>
          <w:sz w:val="28"/>
        </w:rPr>
        <w:t>The math club meets on the 3</w:t>
      </w:r>
      <w:r w:rsidRPr="00AA65FF">
        <w:rPr>
          <w:rFonts w:asciiTheme="minorHAnsi" w:hAnsiTheme="minorHAnsi" w:cstheme="minorHAnsi"/>
          <w:color w:val="000000"/>
          <w:sz w:val="28"/>
          <w:vertAlign w:val="superscript"/>
        </w:rPr>
        <w:t>rd</w:t>
      </w:r>
      <w:r w:rsidRPr="00AA65FF">
        <w:rPr>
          <w:rFonts w:asciiTheme="minorHAnsi" w:hAnsiTheme="minorHAnsi" w:cstheme="minorHAnsi"/>
          <w:color w:val="000000"/>
          <w:sz w:val="28"/>
        </w:rPr>
        <w:t xml:space="preserve"> Wednesday of every month.  What is the date of their October meeting?</w:t>
      </w:r>
    </w:p>
    <w:p w14:paraId="5BA372F8" w14:textId="3406D36D" w:rsidR="00925060" w:rsidRPr="000010F5" w:rsidRDefault="00AA65FF" w:rsidP="00B749EB">
      <w:pPr>
        <w:spacing w:line="276" w:lineRule="auto"/>
        <w:ind w:left="360"/>
        <w:rPr>
          <w:rFonts w:asciiTheme="minorHAnsi" w:hAnsiTheme="minorHAnsi" w:cstheme="minorHAnsi"/>
          <w:i/>
          <w:color w:val="C00000"/>
        </w:rPr>
      </w:pPr>
      <w:r w:rsidRPr="000010F5">
        <w:rPr>
          <w:rFonts w:asciiTheme="minorHAnsi" w:hAnsiTheme="minorHAnsi" w:cstheme="minorHAnsi"/>
          <w:i/>
          <w:color w:val="C00000"/>
        </w:rPr>
        <w:lastRenderedPageBreak/>
        <w:t>Some students may still be struggling to understand ordinal numbers and may therefore just pick the date of October 3</w:t>
      </w:r>
      <w:r w:rsidR="000010F5" w:rsidRPr="000010F5">
        <w:rPr>
          <w:rFonts w:asciiTheme="minorHAnsi" w:hAnsiTheme="minorHAnsi" w:cstheme="minorHAnsi"/>
          <w:i/>
          <w:color w:val="C00000"/>
        </w:rPr>
        <w:t>,</w:t>
      </w:r>
      <w:r w:rsidRPr="000010F5">
        <w:rPr>
          <w:rFonts w:asciiTheme="minorHAnsi" w:hAnsiTheme="minorHAnsi" w:cstheme="minorHAnsi"/>
          <w:i/>
          <w:color w:val="C00000"/>
        </w:rPr>
        <w:t xml:space="preserve"> which is a Saturday.  Additional work on developing an understanding of ordinals may be necessary (i.e., lining students up and asking who is in what position, first, second, third, etc.) in order to help students to develop experience in using ordinals to describe position.  Students may have some understanding of ordinals but have not used this skill to find particular dates on a calendar.  Oppor</w:t>
      </w:r>
      <w:r w:rsidR="000010F5">
        <w:rPr>
          <w:rFonts w:asciiTheme="minorHAnsi" w:hAnsiTheme="minorHAnsi" w:cstheme="minorHAnsi"/>
          <w:i/>
          <w:color w:val="C00000"/>
        </w:rPr>
        <w:t>tunities to transfer this skill</w:t>
      </w:r>
      <w:r w:rsidR="000010F5" w:rsidRPr="000010F5">
        <w:rPr>
          <w:rFonts w:asciiTheme="minorHAnsi" w:hAnsiTheme="minorHAnsi" w:cstheme="minorHAnsi"/>
          <w:i/>
          <w:color w:val="C00000"/>
        </w:rPr>
        <w:t xml:space="preserve"> </w:t>
      </w:r>
      <w:r w:rsidRPr="000010F5">
        <w:rPr>
          <w:rFonts w:asciiTheme="minorHAnsi" w:hAnsiTheme="minorHAnsi" w:cstheme="minorHAnsi"/>
          <w:i/>
          <w:color w:val="C00000"/>
        </w:rPr>
        <w:t>to calendar time will need to be provided.</w:t>
      </w:r>
    </w:p>
    <w:p w14:paraId="5C93B4D3" w14:textId="10115C21" w:rsidR="00B749EB" w:rsidRPr="000010F5" w:rsidRDefault="00B749EB" w:rsidP="00B749EB">
      <w:pPr>
        <w:pBdr>
          <w:top w:val="nil"/>
          <w:left w:val="nil"/>
          <w:bottom w:val="nil"/>
          <w:right w:val="nil"/>
          <w:between w:val="nil"/>
        </w:pBdr>
        <w:spacing w:after="120" w:line="276" w:lineRule="auto"/>
        <w:ind w:left="360"/>
        <w:rPr>
          <w:rFonts w:asciiTheme="minorHAnsi" w:hAnsiTheme="minorHAnsi" w:cstheme="minorHAnsi"/>
          <w:i/>
          <w:color w:val="000000"/>
        </w:rPr>
      </w:pPr>
      <w:r w:rsidRPr="000010F5">
        <w:rPr>
          <w:rFonts w:asciiTheme="minorHAnsi" w:hAnsiTheme="minorHAnsi" w:cstheme="minorHAnsi"/>
          <w:i/>
          <w:color w:val="C00000"/>
        </w:rPr>
        <w:t xml:space="preserve">Some students may count the blank Wednesday </w:t>
      </w:r>
      <w:r w:rsidR="000010F5" w:rsidRPr="000010F5">
        <w:rPr>
          <w:rFonts w:asciiTheme="minorHAnsi" w:hAnsiTheme="minorHAnsi" w:cstheme="minorHAnsi"/>
          <w:i/>
          <w:color w:val="C00000"/>
        </w:rPr>
        <w:t>that precedes October 1</w:t>
      </w:r>
      <w:r w:rsidR="000010F5" w:rsidRPr="000010F5">
        <w:rPr>
          <w:rFonts w:asciiTheme="minorHAnsi" w:hAnsiTheme="minorHAnsi" w:cstheme="minorHAnsi"/>
          <w:i/>
          <w:color w:val="C00000"/>
          <w:vertAlign w:val="superscript"/>
        </w:rPr>
        <w:t>st</w:t>
      </w:r>
      <w:r w:rsidR="000010F5" w:rsidRPr="000010F5">
        <w:rPr>
          <w:rFonts w:asciiTheme="minorHAnsi" w:hAnsiTheme="minorHAnsi" w:cstheme="minorHAnsi"/>
          <w:i/>
          <w:color w:val="C00000"/>
        </w:rPr>
        <w:t xml:space="preserve"> </w:t>
      </w:r>
      <w:r w:rsidRPr="000010F5">
        <w:rPr>
          <w:rFonts w:asciiTheme="minorHAnsi" w:hAnsiTheme="minorHAnsi" w:cstheme="minorHAnsi"/>
          <w:i/>
          <w:color w:val="C00000"/>
        </w:rPr>
        <w:t>instead of counting October 7</w:t>
      </w:r>
      <w:r w:rsidRPr="000010F5">
        <w:rPr>
          <w:rFonts w:asciiTheme="minorHAnsi" w:hAnsiTheme="minorHAnsi" w:cstheme="minorHAnsi"/>
          <w:i/>
          <w:color w:val="C00000"/>
          <w:vertAlign w:val="superscript"/>
        </w:rPr>
        <w:t>th</w:t>
      </w:r>
      <w:r w:rsidRPr="000010F5">
        <w:rPr>
          <w:rFonts w:asciiTheme="minorHAnsi" w:hAnsiTheme="minorHAnsi" w:cstheme="minorHAnsi"/>
          <w:i/>
          <w:color w:val="C00000"/>
        </w:rPr>
        <w:t xml:space="preserve"> as the first Wednesday, therefore providing October 14</w:t>
      </w:r>
      <w:r w:rsidRPr="000010F5">
        <w:rPr>
          <w:rFonts w:asciiTheme="minorHAnsi" w:hAnsiTheme="minorHAnsi" w:cstheme="minorHAnsi"/>
          <w:i/>
          <w:color w:val="C00000"/>
          <w:vertAlign w:val="superscript"/>
        </w:rPr>
        <w:t>th</w:t>
      </w:r>
      <w:r w:rsidRPr="000010F5">
        <w:rPr>
          <w:rFonts w:asciiTheme="minorHAnsi" w:hAnsiTheme="minorHAnsi" w:cstheme="minorHAnsi"/>
          <w:i/>
          <w:color w:val="C00000"/>
        </w:rPr>
        <w:t xml:space="preserve"> as their answer.  These students need opportunities to make sense of the blank squares on a printed or </w:t>
      </w:r>
      <w:r w:rsidR="000010F5">
        <w:rPr>
          <w:rFonts w:asciiTheme="minorHAnsi" w:hAnsiTheme="minorHAnsi" w:cstheme="minorHAnsi"/>
          <w:i/>
          <w:color w:val="C00000"/>
        </w:rPr>
        <w:t>posted classr</w:t>
      </w:r>
      <w:r w:rsidR="00D2395C">
        <w:rPr>
          <w:rFonts w:asciiTheme="minorHAnsi" w:hAnsiTheme="minorHAnsi" w:cstheme="minorHAnsi"/>
          <w:i/>
          <w:color w:val="C00000"/>
        </w:rPr>
        <w:t>oom calendar and to develop understanding</w:t>
      </w:r>
      <w:r w:rsidR="000010F5">
        <w:rPr>
          <w:rFonts w:asciiTheme="minorHAnsi" w:hAnsiTheme="minorHAnsi" w:cstheme="minorHAnsi"/>
          <w:i/>
          <w:color w:val="C00000"/>
        </w:rPr>
        <w:t xml:space="preserve"> that</w:t>
      </w:r>
      <w:r w:rsidRPr="000010F5">
        <w:rPr>
          <w:rFonts w:asciiTheme="minorHAnsi" w:hAnsiTheme="minorHAnsi" w:cstheme="minorHAnsi"/>
          <w:i/>
          <w:color w:val="C00000"/>
        </w:rPr>
        <w:t xml:space="preserve"> the calendar is a continuation of the week from the previous month</w:t>
      </w:r>
      <w:r w:rsidR="00D2395C">
        <w:rPr>
          <w:rFonts w:asciiTheme="minorHAnsi" w:hAnsiTheme="minorHAnsi" w:cstheme="minorHAnsi"/>
          <w:i/>
          <w:color w:val="C00000"/>
        </w:rPr>
        <w:t>,</w:t>
      </w:r>
      <w:r w:rsidRPr="000010F5">
        <w:rPr>
          <w:rFonts w:asciiTheme="minorHAnsi" w:hAnsiTheme="minorHAnsi" w:cstheme="minorHAnsi"/>
          <w:i/>
          <w:color w:val="C00000"/>
        </w:rPr>
        <w:t xml:space="preserve"> so there may be empty squares</w:t>
      </w:r>
      <w:r w:rsidR="00D2395C">
        <w:rPr>
          <w:rFonts w:asciiTheme="minorHAnsi" w:hAnsiTheme="minorHAnsi" w:cstheme="minorHAnsi"/>
          <w:i/>
          <w:color w:val="C00000"/>
        </w:rPr>
        <w:t xml:space="preserve"> on the calendar</w:t>
      </w:r>
      <w:r w:rsidRPr="000010F5">
        <w:rPr>
          <w:rFonts w:asciiTheme="minorHAnsi" w:hAnsiTheme="minorHAnsi" w:cstheme="minorHAnsi"/>
          <w:i/>
          <w:color w:val="C00000"/>
        </w:rPr>
        <w:t xml:space="preserve"> at the beginning or ending of a month.  The first day of the week in a month ma</w:t>
      </w:r>
      <w:r w:rsidR="00D2395C">
        <w:rPr>
          <w:rFonts w:asciiTheme="minorHAnsi" w:hAnsiTheme="minorHAnsi" w:cstheme="minorHAnsi"/>
          <w:i/>
          <w:color w:val="C00000"/>
        </w:rPr>
        <w:t>y not always be in the first row,</w:t>
      </w:r>
      <w:r w:rsidRPr="000010F5">
        <w:rPr>
          <w:rFonts w:asciiTheme="minorHAnsi" w:hAnsiTheme="minorHAnsi" w:cstheme="minorHAnsi"/>
          <w:i/>
          <w:color w:val="C00000"/>
        </w:rPr>
        <w:t xml:space="preserve"> just as the last Tuesday of a month may not be in the last row.  Paper calendars or electronic calendars can be used as part of instruction to provide a visual allowing students to make sense of the empty</w:t>
      </w:r>
      <w:r w:rsidR="00D2395C">
        <w:rPr>
          <w:rFonts w:asciiTheme="minorHAnsi" w:hAnsiTheme="minorHAnsi" w:cstheme="minorHAnsi"/>
          <w:i/>
          <w:color w:val="C00000"/>
        </w:rPr>
        <w:t xml:space="preserve"> boxes often found on a one-</w:t>
      </w:r>
      <w:r w:rsidRPr="000010F5">
        <w:rPr>
          <w:rFonts w:asciiTheme="minorHAnsi" w:hAnsiTheme="minorHAnsi" w:cstheme="minorHAnsi"/>
          <w:i/>
          <w:color w:val="C00000"/>
        </w:rPr>
        <w:t>month calendar.  Cards can also be placed in those empty spaces on a class calendar to show what month/date those empty spaces represent.</w:t>
      </w:r>
    </w:p>
    <w:p w14:paraId="342017AD" w14:textId="2E755490" w:rsidR="00925060" w:rsidRDefault="00925060" w:rsidP="00925060">
      <w:pPr>
        <w:numPr>
          <w:ilvl w:val="0"/>
          <w:numId w:val="8"/>
        </w:numPr>
        <w:pBdr>
          <w:top w:val="nil"/>
          <w:left w:val="nil"/>
          <w:bottom w:val="nil"/>
          <w:right w:val="nil"/>
          <w:between w:val="nil"/>
        </w:pBdr>
        <w:spacing w:after="0" w:line="276" w:lineRule="auto"/>
        <w:rPr>
          <w:rFonts w:asciiTheme="minorHAnsi" w:hAnsiTheme="minorHAnsi" w:cstheme="minorHAnsi"/>
          <w:color w:val="000000"/>
          <w:sz w:val="28"/>
        </w:rPr>
      </w:pPr>
      <w:r>
        <w:rPr>
          <w:rFonts w:asciiTheme="minorHAnsi" w:hAnsiTheme="minorHAnsi" w:cstheme="minorHAnsi"/>
          <w:color w:val="000000"/>
          <w:sz w:val="28"/>
        </w:rPr>
        <w:t>Our soccer team has a game e</w:t>
      </w:r>
      <w:r w:rsidRPr="00FB0D6C">
        <w:rPr>
          <w:rFonts w:asciiTheme="minorHAnsi" w:hAnsiTheme="minorHAnsi" w:cstheme="minorHAnsi"/>
          <w:color w:val="000000"/>
          <w:sz w:val="28"/>
        </w:rPr>
        <w:t>ach Tuesday during Oct</w:t>
      </w:r>
      <w:r w:rsidR="00D2395C">
        <w:rPr>
          <w:rFonts w:asciiTheme="minorHAnsi" w:hAnsiTheme="minorHAnsi" w:cstheme="minorHAnsi"/>
          <w:color w:val="000000"/>
          <w:sz w:val="28"/>
        </w:rPr>
        <w:t>ober.  What are the dates of our</w:t>
      </w:r>
      <w:r w:rsidRPr="00FB0D6C">
        <w:rPr>
          <w:rFonts w:asciiTheme="minorHAnsi" w:hAnsiTheme="minorHAnsi" w:cstheme="minorHAnsi"/>
          <w:color w:val="000000"/>
          <w:sz w:val="28"/>
        </w:rPr>
        <w:t xml:space="preserve"> soccer games in October?</w:t>
      </w:r>
    </w:p>
    <w:p w14:paraId="304CCB9F" w14:textId="37855A87" w:rsidR="00AA65FF" w:rsidRPr="00D2395C" w:rsidRDefault="00AA65FF" w:rsidP="00B749EB">
      <w:pPr>
        <w:pStyle w:val="ListParagraph"/>
        <w:pBdr>
          <w:top w:val="nil"/>
          <w:left w:val="nil"/>
          <w:bottom w:val="nil"/>
          <w:right w:val="nil"/>
          <w:between w:val="nil"/>
        </w:pBdr>
        <w:spacing w:after="120" w:line="276" w:lineRule="auto"/>
        <w:ind w:left="360"/>
        <w:contextualSpacing w:val="0"/>
        <w:rPr>
          <w:rFonts w:asciiTheme="minorHAnsi" w:hAnsiTheme="minorHAnsi" w:cstheme="minorHAnsi"/>
          <w:i/>
          <w:color w:val="C00000"/>
        </w:rPr>
      </w:pPr>
      <w:r w:rsidRPr="00D2395C">
        <w:rPr>
          <w:rFonts w:asciiTheme="minorHAnsi" w:hAnsiTheme="minorHAnsi" w:cstheme="minorHAnsi"/>
          <w:i/>
          <w:color w:val="C00000"/>
        </w:rPr>
        <w:t xml:space="preserve">Some students may </w:t>
      </w:r>
      <w:r w:rsidR="00F11571" w:rsidRPr="00D2395C">
        <w:rPr>
          <w:rFonts w:asciiTheme="minorHAnsi" w:hAnsiTheme="minorHAnsi" w:cstheme="minorHAnsi"/>
          <w:i/>
          <w:color w:val="C00000"/>
        </w:rPr>
        <w:t>only list October 6</w:t>
      </w:r>
      <w:r w:rsidR="00F11571" w:rsidRPr="00D2395C">
        <w:rPr>
          <w:rFonts w:asciiTheme="minorHAnsi" w:hAnsiTheme="minorHAnsi" w:cstheme="minorHAnsi"/>
          <w:i/>
          <w:color w:val="C00000"/>
          <w:vertAlign w:val="superscript"/>
        </w:rPr>
        <w:t>th</w:t>
      </w:r>
      <w:r w:rsidR="00F11571" w:rsidRPr="00D2395C">
        <w:rPr>
          <w:rFonts w:asciiTheme="minorHAnsi" w:hAnsiTheme="minorHAnsi" w:cstheme="minorHAnsi"/>
          <w:i/>
          <w:color w:val="C00000"/>
        </w:rPr>
        <w:t xml:space="preserve"> instead of recognizing that there are four Tuesdays in October.  It is likely that these students</w:t>
      </w:r>
      <w:r w:rsidR="00D2395C">
        <w:rPr>
          <w:rFonts w:asciiTheme="minorHAnsi" w:hAnsiTheme="minorHAnsi" w:cstheme="minorHAnsi"/>
          <w:i/>
          <w:color w:val="C00000"/>
        </w:rPr>
        <w:t>’</w:t>
      </w:r>
      <w:r w:rsidR="00F11571" w:rsidRPr="00D2395C">
        <w:rPr>
          <w:rFonts w:asciiTheme="minorHAnsi" w:hAnsiTheme="minorHAnsi" w:cstheme="minorHAnsi"/>
          <w:i/>
          <w:color w:val="C00000"/>
        </w:rPr>
        <w:t xml:space="preserve"> experiences in using a calendar have not included questions where they are looking </w:t>
      </w:r>
      <w:r w:rsidR="00B749EB" w:rsidRPr="00D2395C">
        <w:rPr>
          <w:rFonts w:asciiTheme="minorHAnsi" w:hAnsiTheme="minorHAnsi" w:cstheme="minorHAnsi"/>
          <w:i/>
          <w:color w:val="C00000"/>
        </w:rPr>
        <w:t>for</w:t>
      </w:r>
      <w:r w:rsidR="00F11571" w:rsidRPr="00D2395C">
        <w:rPr>
          <w:rFonts w:asciiTheme="minorHAnsi" w:hAnsiTheme="minorHAnsi" w:cstheme="minorHAnsi"/>
          <w:i/>
          <w:color w:val="C00000"/>
        </w:rPr>
        <w:t xml:space="preserve"> multiple dates at the same time.  These students need opportunities to connect these id</w:t>
      </w:r>
      <w:r w:rsidR="00B749EB" w:rsidRPr="00D2395C">
        <w:rPr>
          <w:rFonts w:asciiTheme="minorHAnsi" w:hAnsiTheme="minorHAnsi" w:cstheme="minorHAnsi"/>
          <w:i/>
          <w:color w:val="C00000"/>
        </w:rPr>
        <w:t>eas to their everyday life.  On</w:t>
      </w:r>
      <w:r w:rsidR="00F11571" w:rsidRPr="00D2395C">
        <w:rPr>
          <w:rFonts w:asciiTheme="minorHAnsi" w:hAnsiTheme="minorHAnsi" w:cstheme="minorHAnsi"/>
          <w:i/>
          <w:color w:val="C00000"/>
        </w:rPr>
        <w:t xml:space="preserve">e activity each month could be to </w:t>
      </w:r>
      <w:r w:rsidR="00B749EB" w:rsidRPr="00D2395C">
        <w:rPr>
          <w:rFonts w:asciiTheme="minorHAnsi" w:hAnsiTheme="minorHAnsi" w:cstheme="minorHAnsi"/>
          <w:i/>
          <w:color w:val="C00000"/>
        </w:rPr>
        <w:t xml:space="preserve">have students </w:t>
      </w:r>
      <w:r w:rsidR="00F11571" w:rsidRPr="00D2395C">
        <w:rPr>
          <w:rFonts w:asciiTheme="minorHAnsi" w:hAnsiTheme="minorHAnsi" w:cstheme="minorHAnsi"/>
          <w:i/>
          <w:color w:val="C00000"/>
        </w:rPr>
        <w:t xml:space="preserve">list the dates on which </w:t>
      </w:r>
      <w:r w:rsidR="00B749EB" w:rsidRPr="00D2395C">
        <w:rPr>
          <w:rFonts w:asciiTheme="minorHAnsi" w:hAnsiTheme="minorHAnsi" w:cstheme="minorHAnsi"/>
          <w:i/>
          <w:color w:val="C00000"/>
        </w:rPr>
        <w:t>they</w:t>
      </w:r>
      <w:r w:rsidR="00F11571" w:rsidRPr="00D2395C">
        <w:rPr>
          <w:rFonts w:asciiTheme="minorHAnsi" w:hAnsiTheme="minorHAnsi" w:cstheme="minorHAnsi"/>
          <w:i/>
          <w:color w:val="C00000"/>
        </w:rPr>
        <w:t xml:space="preserve"> have music class</w:t>
      </w:r>
      <w:r w:rsidR="00D2395C">
        <w:rPr>
          <w:rFonts w:asciiTheme="minorHAnsi" w:hAnsiTheme="minorHAnsi" w:cstheme="minorHAnsi"/>
          <w:i/>
          <w:color w:val="C00000"/>
        </w:rPr>
        <w:t>,</w:t>
      </w:r>
      <w:r w:rsidR="00F11571" w:rsidRPr="00D2395C">
        <w:rPr>
          <w:rFonts w:asciiTheme="minorHAnsi" w:hAnsiTheme="minorHAnsi" w:cstheme="minorHAnsi"/>
          <w:i/>
          <w:color w:val="C00000"/>
        </w:rPr>
        <w:t xml:space="preserve"> which </w:t>
      </w:r>
      <w:r w:rsidR="00D2395C">
        <w:rPr>
          <w:rFonts w:asciiTheme="minorHAnsi" w:hAnsiTheme="minorHAnsi" w:cstheme="minorHAnsi"/>
          <w:i/>
          <w:color w:val="C00000"/>
        </w:rPr>
        <w:t>usually occurs on the same day of the week and every week</w:t>
      </w:r>
      <w:r w:rsidR="00F11571" w:rsidRPr="00D2395C">
        <w:rPr>
          <w:rFonts w:asciiTheme="minorHAnsi" w:hAnsiTheme="minorHAnsi" w:cstheme="minorHAnsi"/>
          <w:i/>
          <w:color w:val="C00000"/>
        </w:rPr>
        <w:t xml:space="preserve">.  </w:t>
      </w:r>
      <w:r w:rsidRPr="00D2395C">
        <w:rPr>
          <w:rFonts w:asciiTheme="minorHAnsi" w:hAnsiTheme="minorHAnsi" w:cstheme="minorHAnsi"/>
          <w:i/>
          <w:color w:val="C00000"/>
        </w:rPr>
        <w:t>Engaging students in activities and discussions</w:t>
      </w:r>
      <w:r w:rsidR="00D2395C">
        <w:rPr>
          <w:rFonts w:asciiTheme="minorHAnsi" w:hAnsiTheme="minorHAnsi" w:cstheme="minorHAnsi"/>
          <w:i/>
          <w:color w:val="C00000"/>
        </w:rPr>
        <w:t xml:space="preserve"> in which</w:t>
      </w:r>
      <w:r w:rsidRPr="00D2395C">
        <w:rPr>
          <w:rFonts w:asciiTheme="minorHAnsi" w:hAnsiTheme="minorHAnsi" w:cstheme="minorHAnsi"/>
          <w:i/>
          <w:color w:val="C00000"/>
        </w:rPr>
        <w:t xml:space="preserve"> they connect events to dates on the calendar will ensure that students are better able to use a calendar to identify </w:t>
      </w:r>
      <w:r w:rsidR="00D2395C">
        <w:rPr>
          <w:rFonts w:asciiTheme="minorHAnsi" w:hAnsiTheme="minorHAnsi" w:cstheme="minorHAnsi"/>
          <w:i/>
          <w:color w:val="C00000"/>
        </w:rPr>
        <w:t xml:space="preserve">days and </w:t>
      </w:r>
      <w:r w:rsidRPr="00D2395C">
        <w:rPr>
          <w:rFonts w:asciiTheme="minorHAnsi" w:hAnsiTheme="minorHAnsi" w:cstheme="minorHAnsi"/>
          <w:i/>
          <w:color w:val="C00000"/>
        </w:rPr>
        <w:t xml:space="preserve">dates.  </w:t>
      </w:r>
    </w:p>
    <w:sectPr w:rsidR="00AA65FF" w:rsidRPr="00D2395C" w:rsidSect="00DE296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1588" w14:textId="77777777" w:rsidR="00E456E3" w:rsidRDefault="00E456E3" w:rsidP="00E456E3">
      <w:pPr>
        <w:spacing w:after="0" w:line="240" w:lineRule="auto"/>
      </w:pPr>
      <w:r>
        <w:separator/>
      </w:r>
    </w:p>
  </w:endnote>
  <w:endnote w:type="continuationSeparator" w:id="0">
    <w:p w14:paraId="2D6400E4" w14:textId="77777777" w:rsidR="00E456E3" w:rsidRDefault="00E456E3" w:rsidP="00E4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97EB" w14:textId="77777777" w:rsidR="00A276A8" w:rsidRDefault="00A27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D2DB" w14:textId="2839C466" w:rsidR="00E456E3" w:rsidRDefault="00E456E3" w:rsidP="00A276A8">
    <w:pPr>
      <w:pStyle w:val="Footer"/>
      <w:tabs>
        <w:tab w:val="clear" w:pos="9360"/>
        <w:tab w:val="right" w:pos="10710"/>
      </w:tabs>
      <w:spacing w:after="120"/>
    </w:pPr>
    <w:r>
      <w:t>Virginia Department of Education</w:t>
    </w:r>
    <w:r>
      <w:tab/>
    </w:r>
    <w:r>
      <w:tab/>
      <w:t>August 2020</w:t>
    </w:r>
  </w:p>
  <w:p w14:paraId="4B3046B5" w14:textId="62FDBE1C" w:rsidR="00A276A8" w:rsidRDefault="00A276A8" w:rsidP="00A276A8">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581A" w14:textId="77777777" w:rsidR="00A276A8" w:rsidRDefault="00A2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7D1B" w14:textId="77777777" w:rsidR="00E456E3" w:rsidRDefault="00E456E3" w:rsidP="00E456E3">
      <w:pPr>
        <w:spacing w:after="0" w:line="240" w:lineRule="auto"/>
      </w:pPr>
      <w:r>
        <w:separator/>
      </w:r>
    </w:p>
  </w:footnote>
  <w:footnote w:type="continuationSeparator" w:id="0">
    <w:p w14:paraId="673E30DC" w14:textId="77777777" w:rsidR="00E456E3" w:rsidRDefault="00E456E3" w:rsidP="00E4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E68D" w14:textId="77777777" w:rsidR="00A276A8" w:rsidRDefault="00A27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B2EB" w14:textId="77777777" w:rsidR="00A276A8" w:rsidRDefault="00A27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EFE4" w14:textId="77777777" w:rsidR="00A276A8" w:rsidRDefault="00A27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90DCE2E2"/>
    <w:lvl w:ilvl="0">
      <w:start w:val="1"/>
      <w:numFmt w:val="decimal"/>
      <w:lvlText w:val="%1."/>
      <w:lvlJc w:val="left"/>
      <w:pPr>
        <w:ind w:left="360" w:hanging="360"/>
      </w:pPr>
      <w:rPr>
        <w:rFonts w:asciiTheme="minorHAnsi" w:hAnsiTheme="minorHAnsi" w:hint="default"/>
        <w:b w:val="0"/>
        <w:bCs/>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BC38EA"/>
    <w:multiLevelType w:val="hybridMultilevel"/>
    <w:tmpl w:val="21E48D32"/>
    <w:lvl w:ilvl="0" w:tplc="88EA08DE">
      <w:start w:val="1"/>
      <w:numFmt w:val="decimal"/>
      <w:lvlText w:val="%1."/>
      <w:lvlJc w:val="left"/>
      <w:pPr>
        <w:ind w:left="360" w:hanging="360"/>
      </w:pPr>
      <w:rPr>
        <w:rFonts w:asciiTheme="minorHAnsi" w:hAnsi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10F5"/>
    <w:rsid w:val="00003738"/>
    <w:rsid w:val="000A3180"/>
    <w:rsid w:val="000A5FD0"/>
    <w:rsid w:val="000E1050"/>
    <w:rsid w:val="000F720E"/>
    <w:rsid w:val="00143ACD"/>
    <w:rsid w:val="00147FFA"/>
    <w:rsid w:val="00177B64"/>
    <w:rsid w:val="00190ED9"/>
    <w:rsid w:val="001E393D"/>
    <w:rsid w:val="002A0D4B"/>
    <w:rsid w:val="002A3CCB"/>
    <w:rsid w:val="002F71AC"/>
    <w:rsid w:val="0035033A"/>
    <w:rsid w:val="004C6122"/>
    <w:rsid w:val="0063015D"/>
    <w:rsid w:val="00684802"/>
    <w:rsid w:val="006C728F"/>
    <w:rsid w:val="007B65C3"/>
    <w:rsid w:val="007C64C0"/>
    <w:rsid w:val="007D1F1E"/>
    <w:rsid w:val="008771C1"/>
    <w:rsid w:val="00925060"/>
    <w:rsid w:val="00971B73"/>
    <w:rsid w:val="00996A9C"/>
    <w:rsid w:val="009B0325"/>
    <w:rsid w:val="009F7B4D"/>
    <w:rsid w:val="00A02F8F"/>
    <w:rsid w:val="00A11418"/>
    <w:rsid w:val="00A2490F"/>
    <w:rsid w:val="00A276A8"/>
    <w:rsid w:val="00A7250B"/>
    <w:rsid w:val="00AA65FF"/>
    <w:rsid w:val="00AB0F6E"/>
    <w:rsid w:val="00AD160F"/>
    <w:rsid w:val="00B6782F"/>
    <w:rsid w:val="00B73079"/>
    <w:rsid w:val="00B749EB"/>
    <w:rsid w:val="00B941BD"/>
    <w:rsid w:val="00BC69EA"/>
    <w:rsid w:val="00C24196"/>
    <w:rsid w:val="00C82E30"/>
    <w:rsid w:val="00D01C0E"/>
    <w:rsid w:val="00D2395C"/>
    <w:rsid w:val="00DE2962"/>
    <w:rsid w:val="00E11A0D"/>
    <w:rsid w:val="00E456E3"/>
    <w:rsid w:val="00E562A8"/>
    <w:rsid w:val="00E971FA"/>
    <w:rsid w:val="00ED59E2"/>
    <w:rsid w:val="00EF1C4C"/>
    <w:rsid w:val="00F11571"/>
    <w:rsid w:val="00FB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47FFA"/>
    <w:rPr>
      <w:color w:val="605E5C"/>
      <w:shd w:val="clear" w:color="auto" w:fill="E1DFDD"/>
    </w:rPr>
  </w:style>
  <w:style w:type="paragraph" w:customStyle="1" w:styleId="SOLBullet">
    <w:name w:val="SOL Bullet"/>
    <w:basedOn w:val="Normal"/>
    <w:next w:val="Normal"/>
    <w:link w:val="SOLBulletChar"/>
    <w:rsid w:val="00A11418"/>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A11418"/>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A11418"/>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A11418"/>
    <w:rPr>
      <w:rFonts w:ascii="Times New Roman" w:eastAsia="Times" w:hAnsi="Times New Roman" w:cs="Times New Roman"/>
      <w:b/>
      <w:color w:val="000000"/>
      <w:sz w:val="24"/>
      <w:szCs w:val="20"/>
      <w:lang w:val="en-US"/>
    </w:rPr>
  </w:style>
  <w:style w:type="paragraph" w:styleId="Header">
    <w:name w:val="header"/>
    <w:basedOn w:val="Normal"/>
    <w:link w:val="HeaderChar"/>
    <w:uiPriority w:val="99"/>
    <w:unhideWhenUsed/>
    <w:rsid w:val="00E45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6E3"/>
  </w:style>
  <w:style w:type="paragraph" w:styleId="Footer">
    <w:name w:val="footer"/>
    <w:basedOn w:val="Normal"/>
    <w:link w:val="FooterChar"/>
    <w:uiPriority w:val="99"/>
    <w:unhideWhenUsed/>
    <w:rsid w:val="00E4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6E3"/>
  </w:style>
  <w:style w:type="character" w:styleId="UnresolvedMention">
    <w:name w:val="Unresolved Mention"/>
    <w:basedOn w:val="DefaultParagraphFont"/>
    <w:uiPriority w:val="99"/>
    <w:semiHidden/>
    <w:unhideWhenUsed/>
    <w:rsid w:val="00E5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4/63804105427707000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doe.virginia.gov/home/showpublisheddocument/18642/6380410542686000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24276/63804461942893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712/63803709536497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4418/6380446750631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710/63803709535920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2948/637982463341000000" TargetMode="External"/><Relationship Id="rId14" Type="http://schemas.openxmlformats.org/officeDocument/2006/relationships/hyperlink" Target="https://www.doe.virginia.gov/home/showpublisheddocument/24504/638044690066370000"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798F45BD-FB75-422A-8573-9710AF1B72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SOL 2.10b Quick Check</vt:lpstr>
    </vt:vector>
  </TitlesOfParts>
  <Manager/>
  <Company/>
  <LinksUpToDate>false</LinksUpToDate>
  <CharactersWithSpaces>5921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2.10b Quick Check</dc:title>
  <dc:subject/>
  <dc:creator>Virginia Department of Education</dc:creator>
  <cp:keywords/>
  <dc:description/>
  <cp:lastModifiedBy>Hodge, Virginia (DOE)</cp:lastModifiedBy>
  <cp:revision>2</cp:revision>
  <dcterms:created xsi:type="dcterms:W3CDTF">2022-12-27T17:06:00Z</dcterms:created>
  <dcterms:modified xsi:type="dcterms:W3CDTF">2022-12-27T17:06:00Z</dcterms:modified>
  <cp:category/>
</cp:coreProperties>
</file>